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7CE98" w14:textId="0D86C4E0" w:rsidR="00775989" w:rsidRDefault="000A255E" w:rsidP="00D21A24">
      <w:pPr>
        <w:spacing w:line="480" w:lineRule="auto"/>
        <w:jc w:val="center"/>
        <w:rPr>
          <w:rFonts w:ascii="Times New Roman" w:hAnsi="Times New Roman" w:cs="Times New Roman"/>
          <w:b/>
          <w:sz w:val="24"/>
          <w:szCs w:val="24"/>
        </w:rPr>
      </w:pPr>
      <w:bookmarkStart w:id="0" w:name="_GoBack"/>
      <w:bookmarkEnd w:id="0"/>
      <w:r w:rsidRPr="003478BE">
        <w:rPr>
          <w:rFonts w:ascii="Times New Roman" w:hAnsi="Times New Roman" w:cs="Times New Roman"/>
          <w:b/>
          <w:sz w:val="24"/>
          <w:szCs w:val="24"/>
        </w:rPr>
        <w:t>University of Alberta</w:t>
      </w:r>
    </w:p>
    <w:p w14:paraId="063B83DE" w14:textId="77777777" w:rsidR="003478BE" w:rsidRPr="003478BE" w:rsidRDefault="003478BE" w:rsidP="00D21A24">
      <w:pPr>
        <w:spacing w:line="480" w:lineRule="auto"/>
        <w:jc w:val="center"/>
        <w:rPr>
          <w:rFonts w:ascii="Times New Roman" w:hAnsi="Times New Roman" w:cs="Times New Roman"/>
          <w:b/>
          <w:sz w:val="24"/>
          <w:szCs w:val="24"/>
        </w:rPr>
      </w:pPr>
    </w:p>
    <w:p w14:paraId="7536558E" w14:textId="3829D547" w:rsidR="000A255E" w:rsidRPr="003478BE" w:rsidRDefault="007178D7" w:rsidP="001D785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to </w:t>
      </w:r>
      <w:r w:rsidR="000A255E" w:rsidRPr="003478BE">
        <w:rPr>
          <w:rFonts w:ascii="Times New Roman" w:hAnsi="Times New Roman" w:cs="Times New Roman"/>
          <w:b/>
          <w:sz w:val="24"/>
          <w:szCs w:val="24"/>
        </w:rPr>
        <w:t>Implement Task-</w:t>
      </w:r>
      <w:r w:rsidR="001D785C">
        <w:rPr>
          <w:rFonts w:ascii="Times New Roman" w:hAnsi="Times New Roman" w:cs="Times New Roman"/>
          <w:b/>
          <w:sz w:val="24"/>
          <w:szCs w:val="24"/>
        </w:rPr>
        <w:t>B</w:t>
      </w:r>
      <w:r w:rsidR="001D785C" w:rsidRPr="003478BE">
        <w:rPr>
          <w:rFonts w:ascii="Times New Roman" w:hAnsi="Times New Roman" w:cs="Times New Roman"/>
          <w:b/>
          <w:sz w:val="24"/>
          <w:szCs w:val="24"/>
        </w:rPr>
        <w:t xml:space="preserve">ased </w:t>
      </w:r>
      <w:r w:rsidR="001D785C">
        <w:rPr>
          <w:rFonts w:ascii="Times New Roman" w:hAnsi="Times New Roman" w:cs="Times New Roman"/>
          <w:b/>
          <w:sz w:val="24"/>
          <w:szCs w:val="24"/>
        </w:rPr>
        <w:t>L</w:t>
      </w:r>
      <w:r w:rsidR="001D785C" w:rsidRPr="003478BE">
        <w:rPr>
          <w:rFonts w:ascii="Times New Roman" w:hAnsi="Times New Roman" w:cs="Times New Roman"/>
          <w:b/>
          <w:sz w:val="24"/>
          <w:szCs w:val="24"/>
        </w:rPr>
        <w:t xml:space="preserve">anguage </w:t>
      </w:r>
      <w:r w:rsidR="001D785C">
        <w:rPr>
          <w:rFonts w:ascii="Times New Roman" w:hAnsi="Times New Roman" w:cs="Times New Roman"/>
          <w:b/>
          <w:sz w:val="24"/>
          <w:szCs w:val="24"/>
        </w:rPr>
        <w:t>T</w:t>
      </w:r>
      <w:r w:rsidR="001D785C" w:rsidRPr="003478BE">
        <w:rPr>
          <w:rFonts w:ascii="Times New Roman" w:hAnsi="Times New Roman" w:cs="Times New Roman"/>
          <w:b/>
          <w:sz w:val="24"/>
          <w:szCs w:val="24"/>
        </w:rPr>
        <w:t xml:space="preserve">eaching </w:t>
      </w:r>
    </w:p>
    <w:p w14:paraId="3902DCF0" w14:textId="1188D940" w:rsidR="00303DB6" w:rsidRPr="003478BE" w:rsidRDefault="003478BE" w:rsidP="00D21A24">
      <w:pPr>
        <w:spacing w:line="480" w:lineRule="auto"/>
        <w:jc w:val="center"/>
        <w:rPr>
          <w:rFonts w:ascii="Times New Roman" w:hAnsi="Times New Roman" w:cs="Times New Roman"/>
          <w:sz w:val="24"/>
          <w:szCs w:val="24"/>
        </w:rPr>
      </w:pPr>
      <w:r w:rsidRPr="003478BE">
        <w:rPr>
          <w:rFonts w:ascii="Times New Roman" w:hAnsi="Times New Roman" w:cs="Times New Roman"/>
          <w:sz w:val="24"/>
          <w:szCs w:val="24"/>
        </w:rPr>
        <w:t>by</w:t>
      </w:r>
    </w:p>
    <w:p w14:paraId="25CA9E7D" w14:textId="0ECBDBBC" w:rsidR="003478BE" w:rsidRPr="003478BE" w:rsidRDefault="003478BE" w:rsidP="00D21A24">
      <w:pPr>
        <w:spacing w:line="480" w:lineRule="auto"/>
        <w:jc w:val="center"/>
        <w:rPr>
          <w:rFonts w:ascii="Times New Roman" w:hAnsi="Times New Roman" w:cs="Times New Roman"/>
          <w:sz w:val="24"/>
          <w:szCs w:val="24"/>
        </w:rPr>
      </w:pPr>
      <w:r w:rsidRPr="003478BE">
        <w:rPr>
          <w:rFonts w:ascii="Times New Roman" w:hAnsi="Times New Roman" w:cs="Times New Roman"/>
          <w:sz w:val="24"/>
          <w:szCs w:val="24"/>
        </w:rPr>
        <w:t>Keisha Paddyfoot</w:t>
      </w:r>
    </w:p>
    <w:p w14:paraId="2C361C79" w14:textId="77777777" w:rsidR="003478BE" w:rsidRPr="003478BE" w:rsidRDefault="003478BE" w:rsidP="00D21A24">
      <w:pPr>
        <w:spacing w:line="480" w:lineRule="auto"/>
        <w:jc w:val="center"/>
        <w:rPr>
          <w:rFonts w:ascii="Times New Roman" w:hAnsi="Times New Roman" w:cs="Times New Roman"/>
        </w:rPr>
      </w:pPr>
    </w:p>
    <w:p w14:paraId="7B5D969C" w14:textId="77777777" w:rsidR="003478BE" w:rsidRDefault="003478BE" w:rsidP="00D21A24">
      <w:pPr>
        <w:spacing w:line="480" w:lineRule="auto"/>
        <w:jc w:val="center"/>
        <w:rPr>
          <w:rFonts w:ascii="Times New Roman" w:hAnsi="Times New Roman" w:cs="Times New Roman"/>
          <w:sz w:val="24"/>
          <w:szCs w:val="24"/>
        </w:rPr>
      </w:pPr>
      <w:r w:rsidRPr="003478BE">
        <w:rPr>
          <w:rFonts w:ascii="Times New Roman" w:hAnsi="Times New Roman" w:cs="Times New Roman"/>
          <w:sz w:val="24"/>
          <w:szCs w:val="24"/>
        </w:rPr>
        <w:t xml:space="preserve">A </w:t>
      </w:r>
      <w:r w:rsidRPr="003478BE">
        <w:rPr>
          <w:rFonts w:ascii="Times New Roman" w:hAnsi="Times New Roman" w:cs="Times New Roman"/>
          <w:color w:val="000000"/>
          <w:sz w:val="24"/>
          <w:szCs w:val="24"/>
        </w:rPr>
        <w:t>Directed Research Project</w:t>
      </w:r>
      <w:r w:rsidRPr="003478BE">
        <w:rPr>
          <w:rFonts w:ascii="Times New Roman" w:hAnsi="Times New Roman" w:cs="Times New Roman"/>
          <w:sz w:val="24"/>
          <w:szCs w:val="24"/>
        </w:rPr>
        <w:t xml:space="preserve"> submitted to the Faculty of Graduate Studies and Research </w:t>
      </w:r>
    </w:p>
    <w:p w14:paraId="1EC42AF8" w14:textId="3196A5A6" w:rsidR="00303DB6" w:rsidRPr="003478BE" w:rsidRDefault="003478BE" w:rsidP="00D21A24">
      <w:pPr>
        <w:spacing w:line="480" w:lineRule="auto"/>
        <w:jc w:val="center"/>
        <w:rPr>
          <w:rFonts w:ascii="Times New Roman" w:hAnsi="Times New Roman" w:cs="Times New Roman"/>
          <w:b/>
          <w:sz w:val="24"/>
          <w:szCs w:val="24"/>
        </w:rPr>
      </w:pPr>
      <w:r w:rsidRPr="003478BE">
        <w:rPr>
          <w:rFonts w:ascii="Times New Roman" w:hAnsi="Times New Roman" w:cs="Times New Roman"/>
          <w:sz w:val="24"/>
          <w:szCs w:val="24"/>
        </w:rPr>
        <w:t>in</w:t>
      </w:r>
      <w:r>
        <w:rPr>
          <w:rFonts w:ascii="Times New Roman" w:hAnsi="Times New Roman" w:cs="Times New Roman"/>
          <w:sz w:val="24"/>
          <w:szCs w:val="24"/>
        </w:rPr>
        <w:t xml:space="preserve"> </w:t>
      </w:r>
      <w:r w:rsidRPr="003478BE">
        <w:rPr>
          <w:rFonts w:ascii="Times New Roman" w:hAnsi="Times New Roman" w:cs="Times New Roman"/>
          <w:sz w:val="24"/>
          <w:szCs w:val="24"/>
        </w:rPr>
        <w:t>fulfillment of the requirements for the degree of</w:t>
      </w:r>
    </w:p>
    <w:p w14:paraId="1A94C339" w14:textId="77777777" w:rsidR="003478BE" w:rsidRDefault="003478BE" w:rsidP="00D21A24">
      <w:pPr>
        <w:spacing w:line="480" w:lineRule="auto"/>
        <w:jc w:val="center"/>
        <w:rPr>
          <w:rFonts w:ascii="Times New Roman" w:hAnsi="Times New Roman" w:cs="Times New Roman"/>
          <w:b/>
          <w:sz w:val="24"/>
          <w:szCs w:val="24"/>
        </w:rPr>
      </w:pPr>
    </w:p>
    <w:p w14:paraId="66B14076" w14:textId="73C9AA3C" w:rsidR="00303DB6" w:rsidRPr="003478BE" w:rsidRDefault="003478BE" w:rsidP="00D21A24">
      <w:pPr>
        <w:spacing w:line="480" w:lineRule="auto"/>
        <w:jc w:val="center"/>
        <w:rPr>
          <w:rFonts w:ascii="Times New Roman" w:hAnsi="Times New Roman" w:cs="Times New Roman"/>
          <w:b/>
          <w:sz w:val="24"/>
          <w:szCs w:val="24"/>
        </w:rPr>
      </w:pPr>
      <w:r w:rsidRPr="003478BE">
        <w:rPr>
          <w:rFonts w:ascii="Times New Roman" w:hAnsi="Times New Roman" w:cs="Times New Roman"/>
          <w:b/>
          <w:sz w:val="24"/>
          <w:szCs w:val="24"/>
        </w:rPr>
        <w:t>Master of Education</w:t>
      </w:r>
    </w:p>
    <w:p w14:paraId="1E7D8A6D" w14:textId="7FFE9364" w:rsidR="00303DB6" w:rsidRPr="003478BE" w:rsidRDefault="003478BE" w:rsidP="00303DB6">
      <w:pPr>
        <w:pStyle w:val="NormalWeb"/>
        <w:spacing w:before="0" w:beforeAutospacing="0" w:after="160" w:afterAutospacing="0" w:line="576" w:lineRule="atLeast"/>
        <w:jc w:val="center"/>
        <w:rPr>
          <w:color w:val="000000"/>
          <w:lang w:val="en-US"/>
        </w:rPr>
      </w:pPr>
      <w:r w:rsidRPr="003478BE">
        <w:rPr>
          <w:color w:val="000000"/>
          <w:lang w:val="en-US"/>
        </w:rPr>
        <w:t>Supervisor</w:t>
      </w:r>
      <w:r w:rsidR="00303DB6" w:rsidRPr="003478BE">
        <w:rPr>
          <w:color w:val="000000"/>
          <w:lang w:val="en-US"/>
        </w:rPr>
        <w:t xml:space="preserve">: Dr. </w:t>
      </w:r>
      <w:r w:rsidR="001F5E51" w:rsidRPr="003478BE">
        <w:rPr>
          <w:color w:val="000000"/>
          <w:lang w:val="en-US"/>
        </w:rPr>
        <w:t>B. Dunn</w:t>
      </w:r>
    </w:p>
    <w:p w14:paraId="37198C28" w14:textId="77777777" w:rsidR="00303DB6" w:rsidRPr="003478BE" w:rsidRDefault="00303DB6" w:rsidP="00303DB6">
      <w:pPr>
        <w:pStyle w:val="NormalWeb"/>
        <w:spacing w:before="0" w:beforeAutospacing="0" w:after="160" w:afterAutospacing="0" w:line="576" w:lineRule="atLeast"/>
        <w:jc w:val="center"/>
        <w:rPr>
          <w:color w:val="000000"/>
        </w:rPr>
      </w:pPr>
      <w:r w:rsidRPr="003478BE">
        <w:rPr>
          <w:color w:val="000000"/>
        </w:rPr>
        <w:t>Department of Secondary Education</w:t>
      </w:r>
    </w:p>
    <w:p w14:paraId="3F69AD2B" w14:textId="2338B112" w:rsidR="003478BE" w:rsidRPr="003478BE" w:rsidRDefault="003478BE" w:rsidP="003478BE">
      <w:pPr>
        <w:spacing w:line="240" w:lineRule="auto"/>
        <w:jc w:val="center"/>
        <w:rPr>
          <w:sz w:val="16"/>
          <w:szCs w:val="16"/>
        </w:rPr>
      </w:pPr>
      <w:r w:rsidRPr="003478BE">
        <w:rPr>
          <w:sz w:val="16"/>
          <w:szCs w:val="16"/>
        </w:rPr>
        <w:t>©Keisha Paddyfoot</w:t>
      </w:r>
    </w:p>
    <w:p w14:paraId="2B76B4C8" w14:textId="4FDEDA2B" w:rsidR="003478BE" w:rsidRPr="003478BE" w:rsidRDefault="003478BE" w:rsidP="003478BE">
      <w:pPr>
        <w:spacing w:line="240" w:lineRule="auto"/>
        <w:jc w:val="center"/>
        <w:rPr>
          <w:sz w:val="16"/>
          <w:szCs w:val="16"/>
        </w:rPr>
      </w:pPr>
      <w:r w:rsidRPr="003478BE">
        <w:rPr>
          <w:sz w:val="16"/>
          <w:szCs w:val="16"/>
        </w:rPr>
        <w:t>Spring 201</w:t>
      </w:r>
      <w:r w:rsidR="000624E7">
        <w:rPr>
          <w:sz w:val="16"/>
          <w:szCs w:val="16"/>
        </w:rPr>
        <w:t>8</w:t>
      </w:r>
    </w:p>
    <w:p w14:paraId="2FEE4526" w14:textId="228CC5A3" w:rsidR="003478BE" w:rsidRPr="003478BE" w:rsidRDefault="003478BE" w:rsidP="003478BE">
      <w:pPr>
        <w:spacing w:line="240" w:lineRule="auto"/>
        <w:jc w:val="center"/>
        <w:rPr>
          <w:rFonts w:ascii="Times New Roman" w:hAnsi="Times New Roman" w:cs="Times New Roman"/>
          <w:b/>
          <w:sz w:val="16"/>
          <w:szCs w:val="16"/>
        </w:rPr>
      </w:pPr>
      <w:r w:rsidRPr="003478BE">
        <w:rPr>
          <w:sz w:val="16"/>
          <w:szCs w:val="16"/>
        </w:rPr>
        <w:t xml:space="preserve"> Edmonton, Alberta</w:t>
      </w:r>
    </w:p>
    <w:p w14:paraId="382A305F" w14:textId="77777777" w:rsidR="003478BE" w:rsidRPr="003478BE" w:rsidRDefault="003478BE" w:rsidP="003478BE">
      <w:pPr>
        <w:spacing w:line="240" w:lineRule="auto"/>
        <w:jc w:val="center"/>
        <w:rPr>
          <w:rFonts w:ascii="Times New Roman" w:hAnsi="Times New Roman" w:cs="Times New Roman"/>
          <w:b/>
          <w:sz w:val="24"/>
          <w:szCs w:val="24"/>
        </w:rPr>
      </w:pPr>
    </w:p>
    <w:p w14:paraId="6424972D" w14:textId="77777777" w:rsidR="000A255E" w:rsidRPr="003478BE" w:rsidRDefault="000A255E" w:rsidP="00D21A24">
      <w:pPr>
        <w:spacing w:line="480" w:lineRule="auto"/>
        <w:jc w:val="center"/>
        <w:rPr>
          <w:rFonts w:ascii="Times New Roman" w:hAnsi="Times New Roman" w:cs="Times New Roman"/>
          <w:sz w:val="16"/>
          <w:szCs w:val="16"/>
        </w:rPr>
      </w:pPr>
      <w:r w:rsidRPr="003478BE">
        <w:rPr>
          <w:rFonts w:ascii="Times New Roman" w:hAnsi="Times New Roman" w:cs="Times New Roman"/>
          <w:sz w:val="16"/>
          <w:szCs w:val="16"/>
        </w:rPr>
        <w:t>Permission is hereby granted to the University of Alberta Libraries to reproduce single copies of this thesis and to lend or sell such copies for private, scholarly or scientific research purposes only. Where the thesis is converted to, or otherwise made available in digital form, the University of Alberta will advise potential users of the thesis of these terms.</w:t>
      </w:r>
    </w:p>
    <w:p w14:paraId="7E1A571C" w14:textId="001942CE" w:rsidR="00775989" w:rsidRPr="003478BE" w:rsidRDefault="000A255E" w:rsidP="00D21A24">
      <w:pPr>
        <w:spacing w:line="480" w:lineRule="auto"/>
        <w:jc w:val="center"/>
        <w:rPr>
          <w:rFonts w:ascii="Times New Roman" w:hAnsi="Times New Roman" w:cs="Times New Roman"/>
          <w:b/>
          <w:sz w:val="16"/>
          <w:szCs w:val="16"/>
        </w:rPr>
      </w:pPr>
      <w:r w:rsidRPr="003478BE">
        <w:rPr>
          <w:rFonts w:ascii="Times New Roman" w:hAnsi="Times New Roman" w:cs="Times New Roman"/>
          <w:sz w:val="16"/>
          <w:szCs w:val="16"/>
        </w:rPr>
        <w:t xml:space="preserve"> The author reserves all other publication and other rights in association with the copyright in the thesis and, except as herein before provided, neither the thesis nor any substantial portion thereof may be printed or otherwise reproduced in any material form whatsoever without the author's prior written permission.</w:t>
      </w:r>
    </w:p>
    <w:p w14:paraId="34141BBE" w14:textId="77777777" w:rsidR="00E82C18" w:rsidRDefault="00E82C18" w:rsidP="00775989">
      <w:pPr>
        <w:pStyle w:val="NormalWeb"/>
        <w:spacing w:before="0" w:beforeAutospacing="0" w:after="160" w:afterAutospacing="0" w:line="480" w:lineRule="auto"/>
        <w:jc w:val="center"/>
        <w:rPr>
          <w:b/>
        </w:rPr>
      </w:pPr>
    </w:p>
    <w:p w14:paraId="70AEFA69" w14:textId="77777777" w:rsidR="00775989" w:rsidRPr="00182605" w:rsidRDefault="00775989" w:rsidP="00775989">
      <w:pPr>
        <w:pStyle w:val="NormalWeb"/>
        <w:spacing w:before="0" w:beforeAutospacing="0" w:after="160" w:afterAutospacing="0" w:line="480" w:lineRule="auto"/>
        <w:jc w:val="center"/>
        <w:rPr>
          <w:rFonts w:asciiTheme="minorHAnsi" w:hAnsiTheme="minorHAnsi"/>
          <w:b/>
        </w:rPr>
      </w:pPr>
      <w:r w:rsidRPr="00182605">
        <w:rPr>
          <w:rFonts w:asciiTheme="minorHAnsi" w:hAnsiTheme="minorHAnsi"/>
          <w:b/>
        </w:rPr>
        <w:lastRenderedPageBreak/>
        <w:t>Abstract</w:t>
      </w:r>
    </w:p>
    <w:p w14:paraId="6FBD90F4" w14:textId="5970034E" w:rsidR="004F0EB5" w:rsidRDefault="00A218F3" w:rsidP="00561691">
      <w:pPr>
        <w:spacing w:line="480" w:lineRule="auto"/>
        <w:rPr>
          <w:rFonts w:cs="Times New Roman"/>
          <w:color w:val="000000"/>
          <w:sz w:val="24"/>
          <w:szCs w:val="24"/>
        </w:rPr>
      </w:pPr>
      <w:r w:rsidRPr="00182605">
        <w:rPr>
          <w:rFonts w:cs="Times New Roman"/>
          <w:sz w:val="24"/>
          <w:szCs w:val="24"/>
        </w:rPr>
        <w:t>As a past student of traditional approach</w:t>
      </w:r>
      <w:r w:rsidR="004F0EB5">
        <w:rPr>
          <w:rFonts w:cs="Times New Roman"/>
          <w:sz w:val="24"/>
          <w:szCs w:val="24"/>
        </w:rPr>
        <w:t>es to language learning</w:t>
      </w:r>
      <w:r w:rsidRPr="00182605">
        <w:rPr>
          <w:rFonts w:cs="Times New Roman"/>
          <w:sz w:val="24"/>
          <w:szCs w:val="24"/>
        </w:rPr>
        <w:t xml:space="preserve"> and </w:t>
      </w:r>
      <w:r w:rsidR="004F0EB5">
        <w:rPr>
          <w:rFonts w:cs="Times New Roman"/>
          <w:sz w:val="24"/>
          <w:szCs w:val="24"/>
        </w:rPr>
        <w:t xml:space="preserve">as </w:t>
      </w:r>
      <w:r w:rsidRPr="00182605">
        <w:rPr>
          <w:rFonts w:cs="Times New Roman"/>
          <w:sz w:val="24"/>
          <w:szCs w:val="24"/>
        </w:rPr>
        <w:t xml:space="preserve">a second language teacher </w:t>
      </w:r>
      <w:r w:rsidR="004F0EB5">
        <w:rPr>
          <w:rFonts w:cs="Times New Roman"/>
          <w:sz w:val="24"/>
          <w:szCs w:val="24"/>
        </w:rPr>
        <w:t>with</w:t>
      </w:r>
      <w:r w:rsidRPr="00182605">
        <w:rPr>
          <w:rFonts w:cs="Times New Roman"/>
          <w:sz w:val="24"/>
          <w:szCs w:val="24"/>
        </w:rPr>
        <w:t xml:space="preserve"> seven years of experience in the classroom </w:t>
      </w:r>
      <w:r w:rsidR="004F0EB5">
        <w:rPr>
          <w:rFonts w:cs="Times New Roman"/>
          <w:sz w:val="24"/>
          <w:szCs w:val="24"/>
        </w:rPr>
        <w:t>using</w:t>
      </w:r>
      <w:r w:rsidRPr="00182605">
        <w:rPr>
          <w:rFonts w:cs="Times New Roman"/>
          <w:sz w:val="24"/>
          <w:szCs w:val="24"/>
        </w:rPr>
        <w:t xml:space="preserve"> the audio-lingual method, I have recognized the need for a change in my teaching approach based on students’ poor communicative and second language learning outcome</w:t>
      </w:r>
      <w:r w:rsidR="004F0EB5">
        <w:rPr>
          <w:rFonts w:cs="Times New Roman"/>
          <w:sz w:val="24"/>
          <w:szCs w:val="24"/>
        </w:rPr>
        <w:t>s</w:t>
      </w:r>
      <w:r w:rsidRPr="00182605">
        <w:rPr>
          <w:rFonts w:cs="Times New Roman"/>
          <w:sz w:val="24"/>
          <w:szCs w:val="24"/>
        </w:rPr>
        <w:t xml:space="preserve">. </w:t>
      </w:r>
      <w:r w:rsidR="004F0EB5" w:rsidRPr="00182605">
        <w:rPr>
          <w:rFonts w:cs="Times New Roman"/>
          <w:color w:val="000000"/>
          <w:sz w:val="24"/>
          <w:szCs w:val="24"/>
        </w:rPr>
        <w:t xml:space="preserve">The purpose of this study is to document my experience of learning about </w:t>
      </w:r>
      <w:r w:rsidR="004F0EB5">
        <w:rPr>
          <w:rFonts w:cs="Times New Roman"/>
          <w:color w:val="000000"/>
          <w:sz w:val="24"/>
          <w:szCs w:val="24"/>
        </w:rPr>
        <w:t>task-based language teaching (</w:t>
      </w:r>
      <w:r w:rsidR="002A2CE6">
        <w:rPr>
          <w:rFonts w:cs="Times New Roman"/>
          <w:color w:val="000000"/>
          <w:sz w:val="24"/>
          <w:szCs w:val="24"/>
        </w:rPr>
        <w:t>TBLT</w:t>
      </w:r>
      <w:r w:rsidR="004F0EB5">
        <w:rPr>
          <w:rFonts w:cs="Times New Roman"/>
          <w:color w:val="000000"/>
          <w:sz w:val="24"/>
          <w:szCs w:val="24"/>
        </w:rPr>
        <w:t>)</w:t>
      </w:r>
      <w:r w:rsidR="002A2CE6">
        <w:rPr>
          <w:rFonts w:cs="Times New Roman"/>
          <w:color w:val="000000"/>
          <w:sz w:val="24"/>
          <w:szCs w:val="24"/>
        </w:rPr>
        <w:t xml:space="preserve"> </w:t>
      </w:r>
      <w:r w:rsidR="004F0EB5" w:rsidRPr="00182605">
        <w:rPr>
          <w:rFonts w:cs="Times New Roman"/>
          <w:color w:val="000000"/>
          <w:sz w:val="24"/>
          <w:szCs w:val="24"/>
        </w:rPr>
        <w:t>and how to implement it in the foreign language classroom through the exploration of literature</w:t>
      </w:r>
      <w:r w:rsidR="004F0EB5">
        <w:rPr>
          <w:rFonts w:cs="Times New Roman"/>
          <w:color w:val="000000"/>
          <w:sz w:val="24"/>
          <w:szCs w:val="24"/>
        </w:rPr>
        <w:t>.</w:t>
      </w:r>
      <w:r w:rsidR="004F0EB5" w:rsidRPr="00182605">
        <w:rPr>
          <w:rFonts w:cs="Times New Roman"/>
          <w:color w:val="000000"/>
          <w:sz w:val="24"/>
          <w:szCs w:val="24"/>
        </w:rPr>
        <w:t xml:space="preserve"> </w:t>
      </w:r>
      <w:r w:rsidR="004F0EB5">
        <w:rPr>
          <w:rFonts w:cs="Times New Roman"/>
          <w:sz w:val="24"/>
          <w:szCs w:val="24"/>
        </w:rPr>
        <w:t>T</w:t>
      </w:r>
      <w:r w:rsidR="004F0EB5" w:rsidRPr="00182605">
        <w:rPr>
          <w:rFonts w:cs="Times New Roman"/>
          <w:sz w:val="24"/>
          <w:szCs w:val="24"/>
        </w:rPr>
        <w:t xml:space="preserve">here </w:t>
      </w:r>
      <w:r w:rsidR="004F0EB5">
        <w:rPr>
          <w:rFonts w:cs="Times New Roman"/>
          <w:sz w:val="24"/>
          <w:szCs w:val="24"/>
        </w:rPr>
        <w:t>has</w:t>
      </w:r>
      <w:r w:rsidR="004F0EB5" w:rsidRPr="00182605">
        <w:rPr>
          <w:rFonts w:cs="Times New Roman"/>
          <w:sz w:val="24"/>
          <w:szCs w:val="24"/>
        </w:rPr>
        <w:t xml:space="preserve"> been </w:t>
      </w:r>
      <w:r w:rsidR="004F0EB5">
        <w:rPr>
          <w:rFonts w:cs="Times New Roman"/>
          <w:sz w:val="24"/>
          <w:szCs w:val="24"/>
        </w:rPr>
        <w:t>much</w:t>
      </w:r>
      <w:r w:rsidR="004F0EB5" w:rsidRPr="00182605">
        <w:rPr>
          <w:rFonts w:cs="Times New Roman"/>
          <w:sz w:val="24"/>
          <w:szCs w:val="24"/>
        </w:rPr>
        <w:t xml:space="preserve"> research </w:t>
      </w:r>
      <w:r w:rsidR="004F0EB5">
        <w:rPr>
          <w:rFonts w:cs="Times New Roman"/>
          <w:sz w:val="24"/>
          <w:szCs w:val="24"/>
        </w:rPr>
        <w:t>carried out</w:t>
      </w:r>
      <w:r w:rsidR="004F0EB5" w:rsidRPr="00182605">
        <w:rPr>
          <w:rFonts w:cs="Times New Roman"/>
          <w:sz w:val="24"/>
          <w:szCs w:val="24"/>
        </w:rPr>
        <w:t xml:space="preserve"> in diverse countries on the task-based language teaching methodology. </w:t>
      </w:r>
      <w:r w:rsidR="004F0EB5">
        <w:rPr>
          <w:rFonts w:cs="Times New Roman"/>
          <w:sz w:val="24"/>
          <w:szCs w:val="24"/>
        </w:rPr>
        <w:t xml:space="preserve">These studies provide </w:t>
      </w:r>
      <w:r w:rsidR="004F0EB5">
        <w:rPr>
          <w:rFonts w:cs="Times New Roman"/>
          <w:color w:val="000000"/>
          <w:sz w:val="24"/>
          <w:szCs w:val="24"/>
        </w:rPr>
        <w:t>e</w:t>
      </w:r>
      <w:r w:rsidR="004F0EB5" w:rsidRPr="00182605">
        <w:rPr>
          <w:rFonts w:cs="Times New Roman"/>
          <w:color w:val="000000"/>
          <w:sz w:val="24"/>
          <w:szCs w:val="24"/>
        </w:rPr>
        <w:t xml:space="preserve">vidence of </w:t>
      </w:r>
      <w:r w:rsidR="004F0EB5">
        <w:rPr>
          <w:rFonts w:cs="Times New Roman"/>
          <w:color w:val="000000"/>
          <w:sz w:val="24"/>
          <w:szCs w:val="24"/>
        </w:rPr>
        <w:t>the</w:t>
      </w:r>
      <w:r w:rsidR="004F0EB5" w:rsidRPr="00182605">
        <w:rPr>
          <w:rFonts w:cs="Times New Roman"/>
          <w:color w:val="000000"/>
          <w:sz w:val="24"/>
          <w:szCs w:val="24"/>
        </w:rPr>
        <w:t xml:space="preserve"> effectiveness </w:t>
      </w:r>
      <w:r w:rsidR="004F0EB5">
        <w:rPr>
          <w:rFonts w:cs="Times New Roman"/>
          <w:color w:val="000000"/>
          <w:sz w:val="24"/>
          <w:szCs w:val="24"/>
        </w:rPr>
        <w:t xml:space="preserve">of TBLT </w:t>
      </w:r>
      <w:r w:rsidR="004F0EB5" w:rsidRPr="00182605">
        <w:rPr>
          <w:rFonts w:cs="Times New Roman"/>
          <w:color w:val="000000"/>
          <w:sz w:val="24"/>
          <w:szCs w:val="24"/>
        </w:rPr>
        <w:t>on second language fluency in secondary students</w:t>
      </w:r>
      <w:r w:rsidR="004F0EB5">
        <w:rPr>
          <w:rFonts w:cs="Times New Roman"/>
          <w:color w:val="000000"/>
          <w:sz w:val="24"/>
          <w:szCs w:val="24"/>
        </w:rPr>
        <w:t xml:space="preserve">. My aim is for </w:t>
      </w:r>
      <w:r w:rsidR="004F0EB5" w:rsidRPr="00182605">
        <w:rPr>
          <w:rFonts w:cs="Times New Roman"/>
          <w:color w:val="000000"/>
          <w:sz w:val="24"/>
          <w:szCs w:val="24"/>
        </w:rPr>
        <w:t xml:space="preserve">my students </w:t>
      </w:r>
      <w:r w:rsidR="004F0EB5">
        <w:rPr>
          <w:rFonts w:cs="Times New Roman"/>
          <w:color w:val="000000"/>
          <w:sz w:val="24"/>
          <w:szCs w:val="24"/>
        </w:rPr>
        <w:t>to be able to</w:t>
      </w:r>
      <w:r w:rsidR="004F0EB5" w:rsidRPr="00182605">
        <w:rPr>
          <w:rFonts w:cs="Times New Roman"/>
          <w:color w:val="000000"/>
          <w:sz w:val="24"/>
          <w:szCs w:val="24"/>
        </w:rPr>
        <w:t xml:space="preserve"> communicate effectively with native speakers in </w:t>
      </w:r>
      <w:r w:rsidR="004F0EB5">
        <w:rPr>
          <w:rFonts w:cs="Times New Roman"/>
          <w:color w:val="000000"/>
          <w:sz w:val="24"/>
          <w:szCs w:val="24"/>
        </w:rPr>
        <w:t>many contexts</w:t>
      </w:r>
      <w:r w:rsidR="004F0EB5" w:rsidRPr="00182605">
        <w:rPr>
          <w:rFonts w:cs="Times New Roman"/>
          <w:color w:val="000000"/>
          <w:sz w:val="24"/>
          <w:szCs w:val="24"/>
        </w:rPr>
        <w:t xml:space="preserve">. </w:t>
      </w:r>
    </w:p>
    <w:p w14:paraId="03C98715" w14:textId="5BD00792" w:rsidR="00775989" w:rsidRPr="00182605" w:rsidRDefault="00775989" w:rsidP="00561691">
      <w:pPr>
        <w:spacing w:line="480" w:lineRule="auto"/>
        <w:rPr>
          <w:rFonts w:cs="Times New Roman"/>
          <w:sz w:val="24"/>
          <w:szCs w:val="24"/>
        </w:rPr>
      </w:pPr>
      <w:r w:rsidRPr="00182605">
        <w:rPr>
          <w:rFonts w:cs="Times New Roman"/>
          <w:sz w:val="24"/>
          <w:szCs w:val="24"/>
        </w:rPr>
        <w:t>There are three sections in this project</w:t>
      </w:r>
      <w:r w:rsidR="00AF48F3" w:rsidRPr="00182605">
        <w:rPr>
          <w:rFonts w:cs="Times New Roman"/>
          <w:sz w:val="24"/>
          <w:szCs w:val="24"/>
        </w:rPr>
        <w:t xml:space="preserve">. The first section consists of </w:t>
      </w:r>
      <w:r w:rsidR="004F0EB5">
        <w:rPr>
          <w:rFonts w:cs="Times New Roman"/>
          <w:sz w:val="24"/>
          <w:szCs w:val="24"/>
        </w:rPr>
        <w:t>an</w:t>
      </w:r>
      <w:r w:rsidR="004F0EB5" w:rsidRPr="00182605">
        <w:rPr>
          <w:rFonts w:cs="Times New Roman"/>
          <w:sz w:val="24"/>
          <w:szCs w:val="24"/>
        </w:rPr>
        <w:t xml:space="preserve"> </w:t>
      </w:r>
      <w:r w:rsidR="00AF48F3" w:rsidRPr="00182605">
        <w:rPr>
          <w:rFonts w:cs="Times New Roman"/>
          <w:sz w:val="24"/>
          <w:szCs w:val="24"/>
        </w:rPr>
        <w:t>introduction</w:t>
      </w:r>
      <w:r w:rsidR="004F0EB5">
        <w:rPr>
          <w:rFonts w:cs="Times New Roman"/>
          <w:sz w:val="24"/>
          <w:szCs w:val="24"/>
        </w:rPr>
        <w:t>,</w:t>
      </w:r>
      <w:r w:rsidR="00AF48F3" w:rsidRPr="00182605">
        <w:rPr>
          <w:rFonts w:cs="Times New Roman"/>
          <w:sz w:val="24"/>
          <w:szCs w:val="24"/>
        </w:rPr>
        <w:t xml:space="preserve"> my personal connection </w:t>
      </w:r>
      <w:r w:rsidR="009F5F0F">
        <w:rPr>
          <w:rFonts w:cs="Times New Roman"/>
          <w:sz w:val="24"/>
          <w:szCs w:val="24"/>
        </w:rPr>
        <w:t xml:space="preserve">to the topic, </w:t>
      </w:r>
      <w:r w:rsidR="00AF48F3" w:rsidRPr="00182605">
        <w:rPr>
          <w:rFonts w:cs="Times New Roman"/>
          <w:sz w:val="24"/>
          <w:szCs w:val="24"/>
        </w:rPr>
        <w:t xml:space="preserve">and </w:t>
      </w:r>
      <w:r w:rsidR="009F5F0F">
        <w:rPr>
          <w:rFonts w:cs="Times New Roman"/>
          <w:sz w:val="24"/>
          <w:szCs w:val="24"/>
        </w:rPr>
        <w:t>a</w:t>
      </w:r>
      <w:r w:rsidR="009F5F0F" w:rsidRPr="00182605">
        <w:rPr>
          <w:rFonts w:cs="Times New Roman"/>
          <w:sz w:val="24"/>
          <w:szCs w:val="24"/>
        </w:rPr>
        <w:t xml:space="preserve"> </w:t>
      </w:r>
      <w:r w:rsidR="00AF48F3" w:rsidRPr="00182605">
        <w:rPr>
          <w:rFonts w:cs="Times New Roman"/>
          <w:sz w:val="24"/>
          <w:szCs w:val="24"/>
        </w:rPr>
        <w:t xml:space="preserve">literature review </w:t>
      </w:r>
      <w:r w:rsidR="009F5F0F">
        <w:rPr>
          <w:rFonts w:cs="Times New Roman"/>
          <w:sz w:val="24"/>
          <w:szCs w:val="24"/>
        </w:rPr>
        <w:t>on</w:t>
      </w:r>
      <w:r w:rsidR="009F5F0F" w:rsidRPr="00182605">
        <w:rPr>
          <w:rFonts w:cs="Times New Roman"/>
          <w:sz w:val="24"/>
          <w:szCs w:val="24"/>
        </w:rPr>
        <w:t xml:space="preserve"> </w:t>
      </w:r>
      <w:r w:rsidR="00AF48F3" w:rsidRPr="00182605">
        <w:rPr>
          <w:rFonts w:cs="Times New Roman"/>
          <w:sz w:val="24"/>
          <w:szCs w:val="24"/>
        </w:rPr>
        <w:t>task-based language teaching</w:t>
      </w:r>
      <w:r w:rsidR="009F5F0F">
        <w:rPr>
          <w:rFonts w:cs="Times New Roman"/>
          <w:sz w:val="24"/>
          <w:szCs w:val="24"/>
        </w:rPr>
        <w:t>.</w:t>
      </w:r>
      <w:r w:rsidR="00AF48F3" w:rsidRPr="00182605">
        <w:rPr>
          <w:rFonts w:cs="Times New Roman"/>
          <w:sz w:val="24"/>
          <w:szCs w:val="24"/>
        </w:rPr>
        <w:t xml:space="preserve"> </w:t>
      </w:r>
      <w:r w:rsidR="009F5F0F">
        <w:rPr>
          <w:rFonts w:cs="Times New Roman"/>
          <w:sz w:val="24"/>
          <w:szCs w:val="24"/>
        </w:rPr>
        <w:t>T</w:t>
      </w:r>
      <w:r w:rsidR="0053130E" w:rsidRPr="00182605">
        <w:rPr>
          <w:rFonts w:cs="Times New Roman"/>
          <w:sz w:val="24"/>
          <w:szCs w:val="24"/>
        </w:rPr>
        <w:t xml:space="preserve">he second section of </w:t>
      </w:r>
      <w:r w:rsidR="00AB63DC" w:rsidRPr="00182605">
        <w:rPr>
          <w:rFonts w:cs="Times New Roman"/>
          <w:sz w:val="24"/>
          <w:szCs w:val="24"/>
        </w:rPr>
        <w:t>t</w:t>
      </w:r>
      <w:r w:rsidRPr="00182605">
        <w:rPr>
          <w:rFonts w:cs="Times New Roman"/>
          <w:sz w:val="24"/>
          <w:szCs w:val="24"/>
        </w:rPr>
        <w:t>h</w:t>
      </w:r>
      <w:r w:rsidR="00D459FC" w:rsidRPr="00182605">
        <w:rPr>
          <w:rFonts w:cs="Times New Roman"/>
          <w:sz w:val="24"/>
          <w:szCs w:val="24"/>
        </w:rPr>
        <w:t>is</w:t>
      </w:r>
      <w:r w:rsidRPr="00182605">
        <w:rPr>
          <w:rFonts w:cs="Times New Roman"/>
          <w:sz w:val="24"/>
          <w:szCs w:val="24"/>
        </w:rPr>
        <w:t xml:space="preserve"> project </w:t>
      </w:r>
      <w:r w:rsidR="00AB63DC" w:rsidRPr="00182605">
        <w:rPr>
          <w:rFonts w:cs="Times New Roman"/>
          <w:sz w:val="24"/>
          <w:szCs w:val="24"/>
        </w:rPr>
        <w:t xml:space="preserve">is about the main component of </w:t>
      </w:r>
      <w:r w:rsidR="00857B1D" w:rsidRPr="00182605">
        <w:rPr>
          <w:rFonts w:cs="Times New Roman"/>
          <w:sz w:val="24"/>
          <w:szCs w:val="24"/>
        </w:rPr>
        <w:t>t</w:t>
      </w:r>
      <w:r w:rsidR="00AB63DC" w:rsidRPr="00182605">
        <w:rPr>
          <w:rFonts w:cs="Times New Roman"/>
          <w:sz w:val="24"/>
          <w:szCs w:val="24"/>
        </w:rPr>
        <w:t>ask-based language teaching</w:t>
      </w:r>
      <w:r w:rsidR="009F5F0F">
        <w:rPr>
          <w:rFonts w:cs="Times New Roman"/>
          <w:sz w:val="24"/>
          <w:szCs w:val="24"/>
        </w:rPr>
        <w:t>, namely, tasks</w:t>
      </w:r>
      <w:r w:rsidR="00AB63DC" w:rsidRPr="00182605">
        <w:rPr>
          <w:rFonts w:cs="Times New Roman"/>
          <w:sz w:val="24"/>
          <w:szCs w:val="24"/>
        </w:rPr>
        <w:t xml:space="preserve">. This </w:t>
      </w:r>
      <w:r w:rsidR="009F5F0F">
        <w:rPr>
          <w:rFonts w:cs="Times New Roman"/>
          <w:sz w:val="24"/>
          <w:szCs w:val="24"/>
        </w:rPr>
        <w:t xml:space="preserve">section </w:t>
      </w:r>
      <w:r w:rsidR="00B4129A" w:rsidRPr="00182605">
        <w:rPr>
          <w:rFonts w:cs="Times New Roman"/>
          <w:sz w:val="24"/>
          <w:szCs w:val="24"/>
        </w:rPr>
        <w:t>include</w:t>
      </w:r>
      <w:r w:rsidR="005B631B" w:rsidRPr="00182605">
        <w:rPr>
          <w:rFonts w:cs="Times New Roman"/>
          <w:sz w:val="24"/>
          <w:szCs w:val="24"/>
        </w:rPr>
        <w:t>s</w:t>
      </w:r>
      <w:r w:rsidR="00B4129A" w:rsidRPr="00182605">
        <w:rPr>
          <w:rFonts w:cs="Times New Roman"/>
          <w:sz w:val="24"/>
          <w:szCs w:val="24"/>
        </w:rPr>
        <w:t xml:space="preserve"> an example of </w:t>
      </w:r>
      <w:r w:rsidR="00D8712C" w:rsidRPr="00182605">
        <w:rPr>
          <w:rFonts w:cs="Times New Roman"/>
          <w:sz w:val="24"/>
          <w:szCs w:val="24"/>
        </w:rPr>
        <w:t xml:space="preserve">a </w:t>
      </w:r>
      <w:r w:rsidR="009F5F0F">
        <w:rPr>
          <w:rFonts w:cs="Times New Roman"/>
          <w:sz w:val="24"/>
          <w:szCs w:val="24"/>
        </w:rPr>
        <w:t xml:space="preserve">task, as well as a </w:t>
      </w:r>
      <w:r w:rsidR="00D8712C" w:rsidRPr="00182605">
        <w:rPr>
          <w:rFonts w:cs="Times New Roman"/>
          <w:sz w:val="24"/>
          <w:szCs w:val="24"/>
        </w:rPr>
        <w:t xml:space="preserve">lesson plan </w:t>
      </w:r>
      <w:r w:rsidR="009F5F0F">
        <w:rPr>
          <w:rFonts w:cs="Times New Roman"/>
          <w:sz w:val="24"/>
          <w:szCs w:val="24"/>
        </w:rPr>
        <w:t>using</w:t>
      </w:r>
      <w:r w:rsidR="00D8712C" w:rsidRPr="00182605">
        <w:rPr>
          <w:rFonts w:cs="Times New Roman"/>
          <w:sz w:val="24"/>
          <w:szCs w:val="24"/>
        </w:rPr>
        <w:t xml:space="preserve"> the audio-lingual method </w:t>
      </w:r>
      <w:r w:rsidR="009F5F0F">
        <w:rPr>
          <w:rFonts w:cs="Times New Roman"/>
          <w:sz w:val="24"/>
          <w:szCs w:val="24"/>
        </w:rPr>
        <w:t xml:space="preserve">that has been </w:t>
      </w:r>
      <w:r w:rsidR="00D8712C" w:rsidRPr="00182605">
        <w:rPr>
          <w:rFonts w:cs="Times New Roman"/>
          <w:sz w:val="24"/>
          <w:szCs w:val="24"/>
        </w:rPr>
        <w:t>modified into a task-based language teaching lesson</w:t>
      </w:r>
      <w:r w:rsidR="009F5F0F">
        <w:rPr>
          <w:rFonts w:cs="Times New Roman"/>
          <w:sz w:val="24"/>
          <w:szCs w:val="24"/>
        </w:rPr>
        <w:t xml:space="preserve">. The third </w:t>
      </w:r>
      <w:r w:rsidR="00AB63DC" w:rsidRPr="00182605">
        <w:rPr>
          <w:rFonts w:cs="Times New Roman"/>
          <w:sz w:val="24"/>
          <w:szCs w:val="24"/>
        </w:rPr>
        <w:t xml:space="preserve">section focuses on </w:t>
      </w:r>
      <w:r w:rsidR="009F5F0F">
        <w:rPr>
          <w:rFonts w:cs="Times New Roman"/>
          <w:sz w:val="24"/>
          <w:szCs w:val="24"/>
        </w:rPr>
        <w:t xml:space="preserve">comparing </w:t>
      </w:r>
      <w:r w:rsidR="00AB63DC" w:rsidRPr="00182605">
        <w:rPr>
          <w:rFonts w:cs="Times New Roman"/>
          <w:sz w:val="24"/>
          <w:szCs w:val="24"/>
        </w:rPr>
        <w:t xml:space="preserve">the Audio-lingual method </w:t>
      </w:r>
      <w:r w:rsidR="009F5F0F">
        <w:rPr>
          <w:rFonts w:cs="Times New Roman"/>
          <w:sz w:val="24"/>
          <w:szCs w:val="24"/>
        </w:rPr>
        <w:t>and</w:t>
      </w:r>
      <w:r w:rsidR="009F5F0F" w:rsidRPr="00182605">
        <w:rPr>
          <w:rFonts w:cs="Times New Roman"/>
          <w:sz w:val="24"/>
          <w:szCs w:val="24"/>
        </w:rPr>
        <w:t xml:space="preserve"> </w:t>
      </w:r>
      <w:r w:rsidR="00857B1D" w:rsidRPr="00182605">
        <w:rPr>
          <w:rFonts w:cs="Times New Roman"/>
          <w:sz w:val="24"/>
          <w:szCs w:val="24"/>
        </w:rPr>
        <w:t>t</w:t>
      </w:r>
      <w:r w:rsidR="00AB63DC" w:rsidRPr="00182605">
        <w:rPr>
          <w:rFonts w:cs="Times New Roman"/>
          <w:sz w:val="24"/>
          <w:szCs w:val="24"/>
        </w:rPr>
        <w:t>ask-based language teaching</w:t>
      </w:r>
      <w:r w:rsidR="009F5F0F">
        <w:rPr>
          <w:rFonts w:cs="Times New Roman"/>
          <w:sz w:val="24"/>
          <w:szCs w:val="24"/>
        </w:rPr>
        <w:t xml:space="preserve">. It also discusses some challenges that I anticipate in implementing TBLT. </w:t>
      </w:r>
      <w:r w:rsidR="00AB63DC" w:rsidRPr="00182605">
        <w:rPr>
          <w:rFonts w:cs="Times New Roman"/>
          <w:sz w:val="24"/>
          <w:szCs w:val="24"/>
        </w:rPr>
        <w:t xml:space="preserve">Additionally, </w:t>
      </w:r>
      <w:r w:rsidR="007D2CA5" w:rsidRPr="00182605">
        <w:rPr>
          <w:rFonts w:cs="Times New Roman"/>
          <w:sz w:val="24"/>
          <w:szCs w:val="24"/>
        </w:rPr>
        <w:t>b</w:t>
      </w:r>
      <w:r w:rsidRPr="00182605">
        <w:rPr>
          <w:rFonts w:cs="Times New Roman"/>
          <w:sz w:val="24"/>
          <w:szCs w:val="24"/>
        </w:rPr>
        <w:t xml:space="preserve">ased on </w:t>
      </w:r>
      <w:r w:rsidR="00AB63DC" w:rsidRPr="00182605">
        <w:rPr>
          <w:rFonts w:cs="Times New Roman"/>
          <w:sz w:val="24"/>
          <w:szCs w:val="24"/>
        </w:rPr>
        <w:t xml:space="preserve">my experiences and </w:t>
      </w:r>
      <w:r w:rsidRPr="00182605">
        <w:rPr>
          <w:rFonts w:cs="Times New Roman"/>
          <w:sz w:val="24"/>
          <w:szCs w:val="24"/>
        </w:rPr>
        <w:t>the previous research done on the effectiveness and weaknesses of task-based language teaching and the</w:t>
      </w:r>
      <w:r w:rsidR="00D8712C" w:rsidRPr="00182605">
        <w:rPr>
          <w:rFonts w:cs="Times New Roman"/>
          <w:sz w:val="24"/>
          <w:szCs w:val="24"/>
        </w:rPr>
        <w:t xml:space="preserve"> illustrations of </w:t>
      </w:r>
      <w:r w:rsidR="009F5F0F">
        <w:rPr>
          <w:rFonts w:cs="Times New Roman"/>
          <w:sz w:val="24"/>
          <w:szCs w:val="24"/>
        </w:rPr>
        <w:t xml:space="preserve">a </w:t>
      </w:r>
      <w:r w:rsidR="00D8712C" w:rsidRPr="00182605">
        <w:rPr>
          <w:rFonts w:cs="Times New Roman"/>
          <w:sz w:val="24"/>
          <w:szCs w:val="24"/>
        </w:rPr>
        <w:t>task</w:t>
      </w:r>
      <w:r w:rsidR="009F5F0F">
        <w:rPr>
          <w:rFonts w:cs="Times New Roman"/>
          <w:sz w:val="24"/>
          <w:szCs w:val="24"/>
        </w:rPr>
        <w:t xml:space="preserve"> and lesson plan</w:t>
      </w:r>
      <w:r w:rsidRPr="00182605">
        <w:rPr>
          <w:rFonts w:cs="Times New Roman"/>
          <w:sz w:val="24"/>
          <w:szCs w:val="24"/>
        </w:rPr>
        <w:t xml:space="preserve">, a list of recommendations </w:t>
      </w:r>
      <w:r w:rsidR="009F5F0F">
        <w:rPr>
          <w:rFonts w:cs="Times New Roman"/>
          <w:sz w:val="24"/>
          <w:szCs w:val="24"/>
        </w:rPr>
        <w:t>for using</w:t>
      </w:r>
      <w:r w:rsidR="009F5F0F" w:rsidRPr="00182605">
        <w:rPr>
          <w:rFonts w:cs="Times New Roman"/>
          <w:sz w:val="24"/>
          <w:szCs w:val="24"/>
        </w:rPr>
        <w:t xml:space="preserve"> </w:t>
      </w:r>
      <w:r w:rsidRPr="00182605">
        <w:rPr>
          <w:rFonts w:cs="Times New Roman"/>
          <w:sz w:val="24"/>
          <w:szCs w:val="24"/>
        </w:rPr>
        <w:t xml:space="preserve">task-based language teaching </w:t>
      </w:r>
      <w:r w:rsidR="009F5F0F">
        <w:rPr>
          <w:rFonts w:cs="Times New Roman"/>
          <w:sz w:val="24"/>
          <w:szCs w:val="24"/>
        </w:rPr>
        <w:t>is provided</w:t>
      </w:r>
      <w:r w:rsidR="00F05C37" w:rsidRPr="00182605">
        <w:rPr>
          <w:rFonts w:cs="Times New Roman"/>
          <w:sz w:val="24"/>
          <w:szCs w:val="24"/>
        </w:rPr>
        <w:t xml:space="preserve"> </w:t>
      </w:r>
      <w:r w:rsidR="009F5F0F">
        <w:rPr>
          <w:rFonts w:cs="Times New Roman"/>
          <w:sz w:val="24"/>
          <w:szCs w:val="24"/>
        </w:rPr>
        <w:t xml:space="preserve">to help teachers who are considering implementing TBLT in their classroom. </w:t>
      </w:r>
    </w:p>
    <w:p w14:paraId="22B59E29" w14:textId="1E502DFF" w:rsidR="00DC032D" w:rsidRPr="00182605" w:rsidRDefault="00BD444C" w:rsidP="00392FB2">
      <w:pPr>
        <w:pStyle w:val="NormalWeb"/>
        <w:spacing w:before="0" w:beforeAutospacing="0" w:after="160" w:afterAutospacing="0" w:line="576" w:lineRule="atLeast"/>
        <w:jc w:val="center"/>
        <w:rPr>
          <w:rFonts w:asciiTheme="minorHAnsi" w:hAnsiTheme="minorHAnsi"/>
          <w:b/>
          <w:bCs/>
        </w:rPr>
      </w:pPr>
      <w:r w:rsidRPr="00182605">
        <w:rPr>
          <w:rFonts w:asciiTheme="minorHAnsi" w:hAnsiTheme="minorHAnsi"/>
          <w:b/>
          <w:bCs/>
        </w:rPr>
        <w:lastRenderedPageBreak/>
        <w:t>Table of Contents</w:t>
      </w:r>
    </w:p>
    <w:p w14:paraId="048ED362" w14:textId="4B4A547D" w:rsidR="003478BE" w:rsidRPr="00182605" w:rsidRDefault="003478BE" w:rsidP="003478BE">
      <w:pPr>
        <w:pStyle w:val="NormalWeb"/>
        <w:spacing w:before="0" w:beforeAutospacing="0" w:after="160" w:afterAutospacing="0" w:line="576" w:lineRule="atLeast"/>
        <w:rPr>
          <w:rFonts w:asciiTheme="minorHAnsi" w:hAnsiTheme="minorHAnsi"/>
          <w:b/>
          <w:bCs/>
        </w:rPr>
      </w:pPr>
      <w:r w:rsidRPr="00182605">
        <w:rPr>
          <w:rFonts w:asciiTheme="minorHAnsi" w:hAnsiTheme="minorHAnsi"/>
          <w:b/>
          <w:bCs/>
        </w:rPr>
        <w:t>Section One…………………………………………………………</w:t>
      </w:r>
      <w:r w:rsidR="00182605">
        <w:rPr>
          <w:rFonts w:asciiTheme="minorHAnsi" w:hAnsiTheme="minorHAnsi"/>
          <w:b/>
          <w:bCs/>
        </w:rPr>
        <w:t>…………………….</w:t>
      </w:r>
      <w:r w:rsidR="00632932" w:rsidRPr="00182605">
        <w:rPr>
          <w:rFonts w:asciiTheme="minorHAnsi" w:hAnsiTheme="minorHAnsi"/>
          <w:b/>
          <w:bCs/>
        </w:rPr>
        <w:t>………………</w:t>
      </w:r>
      <w:r w:rsidR="006E4596" w:rsidRPr="00182605">
        <w:rPr>
          <w:rFonts w:asciiTheme="minorHAnsi" w:hAnsiTheme="minorHAnsi"/>
          <w:b/>
          <w:bCs/>
        </w:rPr>
        <w:t>…………</w:t>
      </w:r>
      <w:r w:rsidR="00216986">
        <w:rPr>
          <w:rFonts w:asciiTheme="minorHAnsi" w:hAnsiTheme="minorHAnsi"/>
          <w:b/>
          <w:bCs/>
        </w:rPr>
        <w:t>………….</w:t>
      </w:r>
      <w:r w:rsidR="00CE31B9" w:rsidRPr="00182605">
        <w:rPr>
          <w:rFonts w:asciiTheme="minorHAnsi" w:hAnsiTheme="minorHAnsi"/>
          <w:b/>
          <w:bCs/>
        </w:rPr>
        <w:t>1-</w:t>
      </w:r>
      <w:r w:rsidR="00A97FCE">
        <w:rPr>
          <w:rFonts w:asciiTheme="minorHAnsi" w:hAnsiTheme="minorHAnsi"/>
          <w:b/>
          <w:bCs/>
        </w:rPr>
        <w:t>18</w:t>
      </w:r>
    </w:p>
    <w:p w14:paraId="7CB55A77" w14:textId="17AE6E89" w:rsidR="00CE31B9" w:rsidRPr="00182605" w:rsidRDefault="00CE31B9" w:rsidP="00CE31B9">
      <w:pPr>
        <w:pStyle w:val="NormalWeb"/>
        <w:spacing w:before="0" w:beforeAutospacing="0" w:after="160" w:afterAutospacing="0" w:line="576" w:lineRule="atLeast"/>
        <w:ind w:firstLine="720"/>
        <w:rPr>
          <w:rFonts w:asciiTheme="minorHAnsi" w:hAnsiTheme="minorHAnsi"/>
          <w:bCs/>
        </w:rPr>
      </w:pPr>
      <w:r w:rsidRPr="00182605">
        <w:rPr>
          <w:rFonts w:asciiTheme="minorHAnsi" w:hAnsiTheme="minorHAnsi"/>
          <w:bCs/>
        </w:rPr>
        <w:t>Title Page…………………………………………………</w:t>
      </w:r>
      <w:r w:rsidR="00182605">
        <w:rPr>
          <w:rFonts w:asciiTheme="minorHAnsi" w:hAnsiTheme="minorHAnsi"/>
          <w:bCs/>
        </w:rPr>
        <w:t>………………………….</w:t>
      </w:r>
      <w:r w:rsidR="006E4596" w:rsidRPr="00182605">
        <w:rPr>
          <w:rFonts w:asciiTheme="minorHAnsi" w:hAnsiTheme="minorHAnsi"/>
          <w:bCs/>
        </w:rPr>
        <w:t>……………</w:t>
      </w:r>
      <w:r w:rsidRPr="00182605">
        <w:rPr>
          <w:rFonts w:asciiTheme="minorHAnsi" w:hAnsiTheme="minorHAnsi"/>
          <w:bCs/>
        </w:rPr>
        <w:t>…………</w:t>
      </w:r>
      <w:r w:rsidR="00216986">
        <w:rPr>
          <w:rFonts w:asciiTheme="minorHAnsi" w:hAnsiTheme="minorHAnsi"/>
          <w:bCs/>
        </w:rPr>
        <w:t>…………</w:t>
      </w:r>
      <w:r w:rsidR="00DC4F77">
        <w:rPr>
          <w:rFonts w:asciiTheme="minorHAnsi" w:hAnsiTheme="minorHAnsi"/>
          <w:bCs/>
        </w:rPr>
        <w:t>…</w:t>
      </w:r>
      <w:r w:rsidRPr="00182605">
        <w:rPr>
          <w:rFonts w:asciiTheme="minorHAnsi" w:hAnsiTheme="minorHAnsi"/>
          <w:bCs/>
        </w:rPr>
        <w:t>1</w:t>
      </w:r>
    </w:p>
    <w:p w14:paraId="616518ED" w14:textId="19D341BB" w:rsidR="00CE31B9" w:rsidRPr="00182605" w:rsidRDefault="00CE31B9" w:rsidP="00CE31B9">
      <w:pPr>
        <w:pStyle w:val="NormalWeb"/>
        <w:spacing w:before="0" w:beforeAutospacing="0" w:after="160" w:afterAutospacing="0" w:line="576" w:lineRule="atLeast"/>
        <w:ind w:firstLine="720"/>
        <w:rPr>
          <w:rFonts w:asciiTheme="minorHAnsi" w:hAnsiTheme="minorHAnsi"/>
          <w:bCs/>
        </w:rPr>
      </w:pPr>
      <w:r w:rsidRPr="00182605">
        <w:rPr>
          <w:rFonts w:asciiTheme="minorHAnsi" w:hAnsiTheme="minorHAnsi"/>
          <w:bCs/>
        </w:rPr>
        <w:t>Abstract……………………………………………………</w:t>
      </w:r>
      <w:r w:rsidR="006E4596" w:rsidRPr="00182605">
        <w:rPr>
          <w:rFonts w:asciiTheme="minorHAnsi" w:hAnsiTheme="minorHAnsi"/>
          <w:bCs/>
        </w:rPr>
        <w:t>………….</w:t>
      </w:r>
      <w:r w:rsidRPr="00182605">
        <w:rPr>
          <w:rFonts w:asciiTheme="minorHAnsi" w:hAnsiTheme="minorHAnsi"/>
          <w:bCs/>
        </w:rPr>
        <w:t>……</w:t>
      </w:r>
      <w:r w:rsidR="00182605">
        <w:rPr>
          <w:rFonts w:asciiTheme="minorHAnsi" w:hAnsiTheme="minorHAnsi"/>
          <w:bCs/>
        </w:rPr>
        <w:t>………………………</w:t>
      </w:r>
      <w:r w:rsidRPr="00182605">
        <w:rPr>
          <w:rFonts w:asciiTheme="minorHAnsi" w:hAnsiTheme="minorHAnsi"/>
          <w:bCs/>
        </w:rPr>
        <w:t>……</w:t>
      </w:r>
      <w:r w:rsidR="00632932" w:rsidRPr="00182605">
        <w:rPr>
          <w:rFonts w:asciiTheme="minorHAnsi" w:hAnsiTheme="minorHAnsi"/>
          <w:bCs/>
        </w:rPr>
        <w:t>……</w:t>
      </w:r>
      <w:r w:rsidR="00216986">
        <w:rPr>
          <w:rFonts w:asciiTheme="minorHAnsi" w:hAnsiTheme="minorHAnsi"/>
          <w:bCs/>
        </w:rPr>
        <w:t>…………</w:t>
      </w:r>
      <w:r w:rsidR="00DC4F77">
        <w:rPr>
          <w:rFonts w:asciiTheme="minorHAnsi" w:hAnsiTheme="minorHAnsi"/>
          <w:bCs/>
        </w:rPr>
        <w:t>..</w:t>
      </w:r>
      <w:r w:rsidRPr="00182605">
        <w:rPr>
          <w:rFonts w:asciiTheme="minorHAnsi" w:hAnsiTheme="minorHAnsi"/>
          <w:bCs/>
        </w:rPr>
        <w:t>2</w:t>
      </w:r>
    </w:p>
    <w:p w14:paraId="3FC0E92C" w14:textId="4081E47D" w:rsidR="00CE31B9" w:rsidRPr="00182605" w:rsidRDefault="00CE31B9" w:rsidP="00CE31B9">
      <w:pPr>
        <w:pStyle w:val="NormalWeb"/>
        <w:spacing w:before="0" w:beforeAutospacing="0" w:after="160" w:afterAutospacing="0" w:line="576" w:lineRule="atLeast"/>
        <w:ind w:firstLine="720"/>
        <w:rPr>
          <w:rFonts w:asciiTheme="minorHAnsi" w:hAnsiTheme="minorHAnsi"/>
          <w:bCs/>
        </w:rPr>
      </w:pPr>
      <w:r w:rsidRPr="00182605">
        <w:rPr>
          <w:rFonts w:asciiTheme="minorHAnsi" w:hAnsiTheme="minorHAnsi"/>
          <w:bCs/>
        </w:rPr>
        <w:t>Table of Contents…………………………………………</w:t>
      </w:r>
      <w:r w:rsidR="006E4596" w:rsidRPr="00182605">
        <w:rPr>
          <w:rFonts w:asciiTheme="minorHAnsi" w:hAnsiTheme="minorHAnsi"/>
          <w:bCs/>
        </w:rPr>
        <w:t>…</w:t>
      </w:r>
      <w:r w:rsidR="00182605">
        <w:rPr>
          <w:rFonts w:asciiTheme="minorHAnsi" w:hAnsiTheme="minorHAnsi"/>
          <w:bCs/>
        </w:rPr>
        <w:t>………………….</w:t>
      </w:r>
      <w:r w:rsidR="006E4596" w:rsidRPr="00182605">
        <w:rPr>
          <w:rFonts w:asciiTheme="minorHAnsi" w:hAnsiTheme="minorHAnsi"/>
          <w:bCs/>
        </w:rPr>
        <w:t>………..</w:t>
      </w:r>
      <w:r w:rsidRPr="00182605">
        <w:rPr>
          <w:rFonts w:asciiTheme="minorHAnsi" w:hAnsiTheme="minorHAnsi"/>
          <w:bCs/>
        </w:rPr>
        <w:t>…………</w:t>
      </w:r>
      <w:r w:rsidR="00632932" w:rsidRPr="00182605">
        <w:rPr>
          <w:rFonts w:asciiTheme="minorHAnsi" w:hAnsiTheme="minorHAnsi"/>
          <w:bCs/>
        </w:rPr>
        <w:t>……</w:t>
      </w:r>
      <w:r w:rsidR="00216986">
        <w:rPr>
          <w:rFonts w:asciiTheme="minorHAnsi" w:hAnsiTheme="minorHAnsi"/>
          <w:bCs/>
        </w:rPr>
        <w:t>………….</w:t>
      </w:r>
      <w:r w:rsidR="00DC4F77">
        <w:rPr>
          <w:rFonts w:asciiTheme="minorHAnsi" w:hAnsiTheme="minorHAnsi"/>
          <w:bCs/>
        </w:rPr>
        <w:t>.</w:t>
      </w:r>
      <w:r w:rsidR="00A97FCE">
        <w:rPr>
          <w:rFonts w:asciiTheme="minorHAnsi" w:hAnsiTheme="minorHAnsi"/>
          <w:bCs/>
        </w:rPr>
        <w:t>3-4</w:t>
      </w:r>
    </w:p>
    <w:p w14:paraId="757D4B82" w14:textId="490DEDEB" w:rsidR="003478BE" w:rsidRPr="00182605" w:rsidRDefault="00CE31B9" w:rsidP="00CE31B9">
      <w:pPr>
        <w:pStyle w:val="NormalWeb"/>
        <w:spacing w:before="0" w:beforeAutospacing="0" w:after="160" w:afterAutospacing="0" w:line="576" w:lineRule="atLeast"/>
        <w:rPr>
          <w:rFonts w:asciiTheme="minorHAnsi" w:hAnsiTheme="minorHAnsi"/>
          <w:b/>
          <w:bCs/>
        </w:rPr>
      </w:pPr>
      <w:r w:rsidRPr="00182605">
        <w:rPr>
          <w:rFonts w:asciiTheme="minorHAnsi" w:hAnsiTheme="minorHAnsi"/>
          <w:b/>
          <w:bCs/>
        </w:rPr>
        <w:t>Introduction……………………………………………………</w:t>
      </w:r>
      <w:r w:rsidR="006E4596" w:rsidRPr="00182605">
        <w:rPr>
          <w:rFonts w:asciiTheme="minorHAnsi" w:hAnsiTheme="minorHAnsi"/>
          <w:b/>
          <w:bCs/>
        </w:rPr>
        <w:t>………</w:t>
      </w:r>
      <w:r w:rsidR="00182605">
        <w:rPr>
          <w:rFonts w:asciiTheme="minorHAnsi" w:hAnsiTheme="minorHAnsi"/>
          <w:b/>
          <w:bCs/>
        </w:rPr>
        <w:t>…………………..</w:t>
      </w:r>
      <w:r w:rsidRPr="00182605">
        <w:rPr>
          <w:rFonts w:asciiTheme="minorHAnsi" w:hAnsiTheme="minorHAnsi"/>
          <w:b/>
          <w:bCs/>
        </w:rPr>
        <w:t>……</w:t>
      </w:r>
      <w:r w:rsidR="00632932" w:rsidRPr="00182605">
        <w:rPr>
          <w:rFonts w:asciiTheme="minorHAnsi" w:hAnsiTheme="minorHAnsi"/>
          <w:b/>
          <w:bCs/>
        </w:rPr>
        <w:t>………………</w:t>
      </w:r>
      <w:r w:rsidR="00A97FCE">
        <w:rPr>
          <w:rFonts w:asciiTheme="minorHAnsi" w:hAnsiTheme="minorHAnsi"/>
          <w:b/>
          <w:bCs/>
        </w:rPr>
        <w:t>…</w:t>
      </w:r>
      <w:r w:rsidR="00216986">
        <w:rPr>
          <w:rFonts w:asciiTheme="minorHAnsi" w:hAnsiTheme="minorHAnsi"/>
          <w:b/>
          <w:bCs/>
        </w:rPr>
        <w:t>……………</w:t>
      </w:r>
      <w:r w:rsidR="00A97FCE">
        <w:rPr>
          <w:rFonts w:asciiTheme="minorHAnsi" w:hAnsiTheme="minorHAnsi"/>
          <w:b/>
          <w:bCs/>
        </w:rPr>
        <w:t>5</w:t>
      </w:r>
      <w:r w:rsidR="004045CF">
        <w:rPr>
          <w:rFonts w:asciiTheme="minorHAnsi" w:hAnsiTheme="minorHAnsi"/>
          <w:b/>
          <w:bCs/>
        </w:rPr>
        <w:t>-10</w:t>
      </w:r>
    </w:p>
    <w:p w14:paraId="0BB005A4" w14:textId="4E259186" w:rsidR="00CE31B9" w:rsidRPr="00182605" w:rsidRDefault="00893C0E" w:rsidP="00CE31B9">
      <w:pPr>
        <w:pStyle w:val="NormalWeb"/>
        <w:spacing w:before="0" w:beforeAutospacing="0" w:after="160" w:afterAutospacing="0" w:line="576" w:lineRule="atLeast"/>
        <w:ind w:firstLine="720"/>
        <w:rPr>
          <w:rFonts w:asciiTheme="minorHAnsi" w:hAnsiTheme="minorHAnsi"/>
          <w:bCs/>
        </w:rPr>
      </w:pPr>
      <w:r w:rsidRPr="00182605">
        <w:rPr>
          <w:rFonts w:asciiTheme="minorHAnsi" w:hAnsiTheme="minorHAnsi"/>
          <w:bCs/>
        </w:rPr>
        <w:t>Rationale and Purpose of the Project</w:t>
      </w:r>
      <w:r w:rsidR="00CE31B9" w:rsidRPr="00182605">
        <w:rPr>
          <w:rFonts w:asciiTheme="minorHAnsi" w:hAnsiTheme="minorHAnsi"/>
          <w:bCs/>
        </w:rPr>
        <w:t>……………………</w:t>
      </w:r>
      <w:r w:rsidR="00182605">
        <w:rPr>
          <w:rFonts w:asciiTheme="minorHAnsi" w:hAnsiTheme="minorHAnsi"/>
          <w:bCs/>
        </w:rPr>
        <w:t>………..</w:t>
      </w:r>
      <w:r w:rsidR="00CE31B9" w:rsidRPr="00182605">
        <w:rPr>
          <w:rFonts w:asciiTheme="minorHAnsi" w:hAnsiTheme="minorHAnsi"/>
          <w:bCs/>
        </w:rPr>
        <w:t>………</w:t>
      </w:r>
      <w:r w:rsidR="006E4596" w:rsidRPr="00182605">
        <w:rPr>
          <w:rFonts w:asciiTheme="minorHAnsi" w:hAnsiTheme="minorHAnsi"/>
          <w:bCs/>
        </w:rPr>
        <w:t>…</w:t>
      </w:r>
      <w:r w:rsidR="00CE31B9" w:rsidRPr="00182605">
        <w:rPr>
          <w:rFonts w:asciiTheme="minorHAnsi" w:hAnsiTheme="minorHAnsi"/>
          <w:bCs/>
        </w:rPr>
        <w:t>………</w:t>
      </w:r>
      <w:r w:rsidR="00632932" w:rsidRPr="00182605">
        <w:rPr>
          <w:rFonts w:asciiTheme="minorHAnsi" w:hAnsiTheme="minorHAnsi"/>
          <w:bCs/>
        </w:rPr>
        <w:t>……</w:t>
      </w:r>
      <w:r w:rsidR="006E4596" w:rsidRPr="00182605">
        <w:rPr>
          <w:rFonts w:asciiTheme="minorHAnsi" w:hAnsiTheme="minorHAnsi"/>
          <w:bCs/>
        </w:rPr>
        <w:t>……</w:t>
      </w:r>
      <w:r w:rsidR="00216986">
        <w:rPr>
          <w:rFonts w:asciiTheme="minorHAnsi" w:hAnsiTheme="minorHAnsi"/>
          <w:bCs/>
        </w:rPr>
        <w:t>……………</w:t>
      </w:r>
      <w:r w:rsidR="00A97FCE">
        <w:rPr>
          <w:rFonts w:asciiTheme="minorHAnsi" w:hAnsiTheme="minorHAnsi"/>
          <w:bCs/>
        </w:rPr>
        <w:t>5</w:t>
      </w:r>
    </w:p>
    <w:p w14:paraId="3A5C6FB6" w14:textId="1028F150" w:rsidR="00CE31B9" w:rsidRPr="00182605" w:rsidRDefault="00CE31B9" w:rsidP="00CE31B9">
      <w:pPr>
        <w:pStyle w:val="NormalWeb"/>
        <w:spacing w:before="0" w:beforeAutospacing="0" w:after="160" w:afterAutospacing="0" w:line="576" w:lineRule="atLeast"/>
        <w:rPr>
          <w:rFonts w:asciiTheme="minorHAnsi" w:hAnsiTheme="minorHAnsi"/>
          <w:b/>
          <w:bCs/>
        </w:rPr>
      </w:pPr>
      <w:r w:rsidRPr="00182605">
        <w:rPr>
          <w:rFonts w:asciiTheme="minorHAnsi" w:hAnsiTheme="minorHAnsi"/>
          <w:b/>
          <w:bCs/>
        </w:rPr>
        <w:t>Personal Connection……………………………………………</w:t>
      </w:r>
      <w:r w:rsidR="00182605">
        <w:rPr>
          <w:rFonts w:asciiTheme="minorHAnsi" w:hAnsiTheme="minorHAnsi"/>
          <w:b/>
          <w:bCs/>
        </w:rPr>
        <w:t>………………….</w:t>
      </w:r>
      <w:r w:rsidRPr="00182605">
        <w:rPr>
          <w:rFonts w:asciiTheme="minorHAnsi" w:hAnsiTheme="minorHAnsi"/>
          <w:b/>
          <w:bCs/>
        </w:rPr>
        <w:t>………</w:t>
      </w:r>
      <w:r w:rsidR="00632932" w:rsidRPr="00182605">
        <w:rPr>
          <w:rFonts w:asciiTheme="minorHAnsi" w:hAnsiTheme="minorHAnsi"/>
          <w:b/>
          <w:bCs/>
        </w:rPr>
        <w:t>…………</w:t>
      </w:r>
      <w:r w:rsidR="000C635D" w:rsidRPr="00182605">
        <w:rPr>
          <w:rFonts w:asciiTheme="minorHAnsi" w:hAnsiTheme="minorHAnsi"/>
          <w:b/>
          <w:bCs/>
        </w:rPr>
        <w:t>…</w:t>
      </w:r>
      <w:r w:rsidR="006E4596" w:rsidRPr="00182605">
        <w:rPr>
          <w:rFonts w:asciiTheme="minorHAnsi" w:hAnsiTheme="minorHAnsi"/>
          <w:b/>
          <w:bCs/>
        </w:rPr>
        <w:t>………</w:t>
      </w:r>
      <w:r w:rsidR="00216986">
        <w:rPr>
          <w:rFonts w:asciiTheme="minorHAnsi" w:hAnsiTheme="minorHAnsi"/>
          <w:b/>
          <w:bCs/>
        </w:rPr>
        <w:t>…………</w:t>
      </w:r>
      <w:r w:rsidR="00DC4F77">
        <w:rPr>
          <w:rFonts w:asciiTheme="minorHAnsi" w:hAnsiTheme="minorHAnsi"/>
          <w:b/>
          <w:bCs/>
        </w:rPr>
        <w:t>.</w:t>
      </w:r>
      <w:r w:rsidR="004045CF">
        <w:rPr>
          <w:rFonts w:asciiTheme="minorHAnsi" w:hAnsiTheme="minorHAnsi"/>
          <w:b/>
          <w:bCs/>
        </w:rPr>
        <w:t>6-10</w:t>
      </w:r>
    </w:p>
    <w:p w14:paraId="37A115A7" w14:textId="4585BA49" w:rsidR="000C635D" w:rsidRPr="00182605" w:rsidRDefault="000C635D" w:rsidP="00861175">
      <w:pPr>
        <w:pStyle w:val="NormalWeb"/>
        <w:spacing w:before="0" w:beforeAutospacing="0" w:after="160" w:afterAutospacing="0" w:line="576" w:lineRule="atLeast"/>
        <w:ind w:firstLine="720"/>
        <w:rPr>
          <w:rFonts w:asciiTheme="minorHAnsi" w:eastAsiaTheme="minorHAnsi" w:hAnsiTheme="minorHAnsi"/>
          <w:lang w:eastAsia="en-US"/>
        </w:rPr>
      </w:pPr>
      <w:r w:rsidRPr="00182605">
        <w:rPr>
          <w:rFonts w:asciiTheme="minorHAnsi" w:eastAsiaTheme="minorHAnsi" w:hAnsiTheme="minorHAnsi"/>
          <w:lang w:eastAsia="en-US"/>
        </w:rPr>
        <w:t>My Approach to Carrying out this Project………………………</w:t>
      </w:r>
      <w:r w:rsidR="00182605">
        <w:rPr>
          <w:rFonts w:asciiTheme="minorHAnsi" w:eastAsiaTheme="minorHAnsi" w:hAnsiTheme="minorHAnsi"/>
          <w:lang w:eastAsia="en-US"/>
        </w:rPr>
        <w:t>………….</w:t>
      </w:r>
      <w:r w:rsidR="004045CF">
        <w:rPr>
          <w:rFonts w:asciiTheme="minorHAnsi" w:eastAsiaTheme="minorHAnsi" w:hAnsiTheme="minorHAnsi"/>
          <w:lang w:eastAsia="en-US"/>
        </w:rPr>
        <w:t>…………………</w:t>
      </w:r>
      <w:r w:rsidR="00216986">
        <w:rPr>
          <w:rFonts w:asciiTheme="minorHAnsi" w:eastAsiaTheme="minorHAnsi" w:hAnsiTheme="minorHAnsi"/>
          <w:lang w:eastAsia="en-US"/>
        </w:rPr>
        <w:t>…………</w:t>
      </w:r>
      <w:r w:rsidR="00DC4F77">
        <w:rPr>
          <w:rFonts w:asciiTheme="minorHAnsi" w:eastAsiaTheme="minorHAnsi" w:hAnsiTheme="minorHAnsi"/>
          <w:lang w:eastAsia="en-US"/>
        </w:rPr>
        <w:t>.</w:t>
      </w:r>
      <w:r w:rsidR="004045CF">
        <w:rPr>
          <w:rFonts w:asciiTheme="minorHAnsi" w:eastAsiaTheme="minorHAnsi" w:hAnsiTheme="minorHAnsi"/>
          <w:lang w:eastAsia="en-US"/>
        </w:rPr>
        <w:t>10</w:t>
      </w:r>
    </w:p>
    <w:p w14:paraId="4DA5F135" w14:textId="3D84CBCC" w:rsidR="003D5782" w:rsidRPr="00182605" w:rsidRDefault="003D5782" w:rsidP="003D5782">
      <w:pPr>
        <w:pStyle w:val="NormalWeb"/>
        <w:spacing w:before="0" w:beforeAutospacing="0" w:after="160" w:afterAutospacing="0" w:line="576" w:lineRule="atLeast"/>
        <w:rPr>
          <w:rFonts w:asciiTheme="minorHAnsi" w:hAnsiTheme="minorHAnsi"/>
          <w:b/>
          <w:bCs/>
        </w:rPr>
      </w:pPr>
      <w:r w:rsidRPr="00182605">
        <w:rPr>
          <w:rFonts w:asciiTheme="minorHAnsi" w:hAnsiTheme="minorHAnsi"/>
          <w:b/>
          <w:bCs/>
        </w:rPr>
        <w:t>Literature Review……………………………………………………………</w:t>
      </w:r>
      <w:r w:rsidR="00182605">
        <w:rPr>
          <w:rFonts w:asciiTheme="minorHAnsi" w:hAnsiTheme="minorHAnsi"/>
          <w:b/>
          <w:bCs/>
        </w:rPr>
        <w:t>……………….</w:t>
      </w:r>
      <w:r w:rsidRPr="00182605">
        <w:rPr>
          <w:rFonts w:asciiTheme="minorHAnsi" w:hAnsiTheme="minorHAnsi"/>
          <w:b/>
          <w:bCs/>
        </w:rPr>
        <w:t>……………</w:t>
      </w:r>
      <w:r w:rsidR="006E4596" w:rsidRPr="00182605">
        <w:rPr>
          <w:rFonts w:asciiTheme="minorHAnsi" w:hAnsiTheme="minorHAnsi"/>
          <w:b/>
          <w:bCs/>
        </w:rPr>
        <w:t>...</w:t>
      </w:r>
      <w:r w:rsidR="00216986">
        <w:rPr>
          <w:rFonts w:asciiTheme="minorHAnsi" w:hAnsiTheme="minorHAnsi"/>
          <w:b/>
          <w:bCs/>
        </w:rPr>
        <w:t>...............</w:t>
      </w:r>
      <w:r w:rsidRPr="00182605">
        <w:rPr>
          <w:rFonts w:asciiTheme="minorHAnsi" w:hAnsiTheme="minorHAnsi"/>
          <w:b/>
          <w:bCs/>
        </w:rPr>
        <w:t>1</w:t>
      </w:r>
      <w:r w:rsidR="004045CF">
        <w:rPr>
          <w:rFonts w:asciiTheme="minorHAnsi" w:hAnsiTheme="minorHAnsi"/>
          <w:b/>
          <w:bCs/>
        </w:rPr>
        <w:t>1-18</w:t>
      </w:r>
    </w:p>
    <w:p w14:paraId="1F0035A5" w14:textId="51692271" w:rsidR="00CE31B9" w:rsidRPr="00182605" w:rsidRDefault="00D22C6E" w:rsidP="00034392">
      <w:pPr>
        <w:spacing w:line="576" w:lineRule="atLeast"/>
        <w:ind w:firstLine="720"/>
        <w:rPr>
          <w:rFonts w:eastAsia="Times New Roman" w:cs="Times New Roman"/>
          <w:bCs/>
          <w:sz w:val="24"/>
          <w:szCs w:val="24"/>
          <w:lang w:eastAsia="en-CA"/>
        </w:rPr>
      </w:pPr>
      <w:r w:rsidRPr="00182605">
        <w:rPr>
          <w:rFonts w:eastAsia="Times New Roman" w:cs="Times New Roman"/>
          <w:bCs/>
          <w:sz w:val="24"/>
          <w:szCs w:val="24"/>
          <w:lang w:eastAsia="en-CA"/>
        </w:rPr>
        <w:t xml:space="preserve">What is </w:t>
      </w:r>
      <w:r w:rsidR="00CE31B9" w:rsidRPr="00182605">
        <w:rPr>
          <w:rFonts w:eastAsia="Times New Roman" w:cs="Times New Roman"/>
          <w:bCs/>
          <w:sz w:val="24"/>
          <w:szCs w:val="24"/>
          <w:lang w:eastAsia="en-CA"/>
        </w:rPr>
        <w:t>Task-based Language Teaching</w:t>
      </w:r>
      <w:r w:rsidRPr="00182605">
        <w:rPr>
          <w:rFonts w:eastAsia="Times New Roman" w:cs="Times New Roman"/>
          <w:bCs/>
          <w:sz w:val="24"/>
          <w:szCs w:val="24"/>
          <w:lang w:eastAsia="en-CA"/>
        </w:rPr>
        <w:t xml:space="preserve">? </w:t>
      </w:r>
      <w:r w:rsidR="00034392" w:rsidRPr="00182605">
        <w:rPr>
          <w:rFonts w:eastAsia="Times New Roman" w:cs="Times New Roman"/>
          <w:bCs/>
          <w:sz w:val="24"/>
          <w:szCs w:val="24"/>
          <w:lang w:eastAsia="en-CA"/>
        </w:rPr>
        <w:t>……..</w:t>
      </w:r>
      <w:r w:rsidR="00CE31B9" w:rsidRPr="00182605">
        <w:rPr>
          <w:rFonts w:eastAsia="Times New Roman" w:cs="Times New Roman"/>
          <w:bCs/>
          <w:sz w:val="24"/>
          <w:szCs w:val="24"/>
          <w:lang w:eastAsia="en-CA"/>
        </w:rPr>
        <w:t>……………</w:t>
      </w:r>
      <w:r w:rsidR="00182605">
        <w:rPr>
          <w:rFonts w:eastAsia="Times New Roman" w:cs="Times New Roman"/>
          <w:bCs/>
          <w:sz w:val="24"/>
          <w:szCs w:val="24"/>
          <w:lang w:eastAsia="en-CA"/>
        </w:rPr>
        <w:t>………..</w:t>
      </w:r>
      <w:r w:rsidR="00CE31B9" w:rsidRPr="00182605">
        <w:rPr>
          <w:rFonts w:eastAsia="Times New Roman" w:cs="Times New Roman"/>
          <w:bCs/>
          <w:sz w:val="24"/>
          <w:szCs w:val="24"/>
          <w:lang w:eastAsia="en-CA"/>
        </w:rPr>
        <w:t>………………</w:t>
      </w:r>
      <w:r w:rsidR="006E4596" w:rsidRPr="00182605">
        <w:rPr>
          <w:rFonts w:eastAsia="Times New Roman" w:cs="Times New Roman"/>
          <w:bCs/>
          <w:sz w:val="24"/>
          <w:szCs w:val="24"/>
          <w:lang w:eastAsia="en-CA"/>
        </w:rPr>
        <w:t>………</w:t>
      </w:r>
      <w:r w:rsidR="00216986">
        <w:rPr>
          <w:rFonts w:eastAsia="Times New Roman" w:cs="Times New Roman"/>
          <w:bCs/>
          <w:sz w:val="24"/>
          <w:szCs w:val="24"/>
          <w:lang w:eastAsia="en-CA"/>
        </w:rPr>
        <w:t>………….</w:t>
      </w:r>
      <w:r w:rsidR="008C5FE1" w:rsidRPr="00182605">
        <w:rPr>
          <w:rFonts w:eastAsia="Times New Roman" w:cs="Times New Roman"/>
          <w:bCs/>
          <w:sz w:val="24"/>
          <w:szCs w:val="24"/>
          <w:lang w:eastAsia="en-CA"/>
        </w:rPr>
        <w:t>1</w:t>
      </w:r>
      <w:r w:rsidR="004045CF">
        <w:rPr>
          <w:rFonts w:eastAsia="Times New Roman" w:cs="Times New Roman"/>
          <w:bCs/>
          <w:sz w:val="24"/>
          <w:szCs w:val="24"/>
          <w:lang w:eastAsia="en-CA"/>
        </w:rPr>
        <w:t>1</w:t>
      </w:r>
    </w:p>
    <w:p w14:paraId="06228537" w14:textId="7E0FCB81" w:rsidR="00632932" w:rsidRPr="00182605" w:rsidRDefault="00632932" w:rsidP="00D842FC">
      <w:pPr>
        <w:pStyle w:val="NormalWeb"/>
        <w:spacing w:line="576" w:lineRule="atLeast"/>
        <w:ind w:firstLine="720"/>
        <w:rPr>
          <w:rFonts w:asciiTheme="minorHAnsi" w:hAnsiTheme="minorHAnsi"/>
          <w:bCs/>
        </w:rPr>
      </w:pPr>
      <w:r w:rsidRPr="00182605">
        <w:rPr>
          <w:rFonts w:asciiTheme="minorHAnsi" w:hAnsiTheme="minorHAnsi"/>
          <w:bCs/>
        </w:rPr>
        <w:t>Historical Background for Task-based Language Teaching</w:t>
      </w:r>
      <w:r w:rsidR="008C5FE1" w:rsidRPr="00182605">
        <w:rPr>
          <w:rFonts w:asciiTheme="minorHAnsi" w:hAnsiTheme="minorHAnsi"/>
          <w:bCs/>
        </w:rPr>
        <w:t>………………</w:t>
      </w:r>
      <w:r w:rsidR="006E4596" w:rsidRPr="00182605">
        <w:rPr>
          <w:rFonts w:asciiTheme="minorHAnsi" w:hAnsiTheme="minorHAnsi"/>
          <w:bCs/>
        </w:rPr>
        <w:t>……..</w:t>
      </w:r>
      <w:r w:rsidR="008C5FE1" w:rsidRPr="00182605">
        <w:rPr>
          <w:rFonts w:asciiTheme="minorHAnsi" w:hAnsiTheme="minorHAnsi"/>
          <w:bCs/>
        </w:rPr>
        <w:t>.</w:t>
      </w:r>
      <w:r w:rsidR="00EF72BD" w:rsidRPr="00182605">
        <w:rPr>
          <w:rFonts w:asciiTheme="minorHAnsi" w:hAnsiTheme="minorHAnsi"/>
          <w:bCs/>
        </w:rPr>
        <w:t>.</w:t>
      </w:r>
      <w:r w:rsidR="00DC4F77">
        <w:rPr>
          <w:rFonts w:asciiTheme="minorHAnsi" w:hAnsiTheme="minorHAnsi"/>
          <w:bCs/>
        </w:rPr>
        <w:t>................</w:t>
      </w:r>
      <w:r w:rsidR="008C5FE1" w:rsidRPr="00182605">
        <w:rPr>
          <w:rFonts w:asciiTheme="minorHAnsi" w:hAnsiTheme="minorHAnsi"/>
          <w:bCs/>
        </w:rPr>
        <w:t>1</w:t>
      </w:r>
      <w:r w:rsidR="004045CF">
        <w:rPr>
          <w:rFonts w:asciiTheme="minorHAnsi" w:hAnsiTheme="minorHAnsi"/>
          <w:bCs/>
        </w:rPr>
        <w:t>1-12</w:t>
      </w:r>
    </w:p>
    <w:p w14:paraId="755D3F15" w14:textId="60CAD615" w:rsidR="00632932" w:rsidRPr="00182605" w:rsidRDefault="00632932" w:rsidP="00D842FC">
      <w:pPr>
        <w:pStyle w:val="NormalWeb"/>
        <w:spacing w:line="576" w:lineRule="atLeast"/>
        <w:ind w:firstLine="720"/>
        <w:rPr>
          <w:rFonts w:asciiTheme="minorHAnsi" w:hAnsiTheme="minorHAnsi"/>
          <w:bCs/>
        </w:rPr>
      </w:pPr>
      <w:r w:rsidRPr="00182605">
        <w:rPr>
          <w:rFonts w:asciiTheme="minorHAnsi" w:hAnsiTheme="minorHAnsi"/>
          <w:bCs/>
        </w:rPr>
        <w:t>Communicative Language Teaching</w:t>
      </w:r>
      <w:r w:rsidR="008C5FE1" w:rsidRPr="00182605">
        <w:rPr>
          <w:rFonts w:asciiTheme="minorHAnsi" w:hAnsiTheme="minorHAnsi"/>
          <w:bCs/>
        </w:rPr>
        <w:t>…………………………………</w:t>
      </w:r>
      <w:r w:rsidR="006E4596" w:rsidRPr="00182605">
        <w:rPr>
          <w:rFonts w:asciiTheme="minorHAnsi" w:hAnsiTheme="minorHAnsi"/>
          <w:bCs/>
        </w:rPr>
        <w:t>………</w:t>
      </w:r>
      <w:r w:rsidR="00182605">
        <w:rPr>
          <w:rFonts w:asciiTheme="minorHAnsi" w:hAnsiTheme="minorHAnsi"/>
          <w:bCs/>
        </w:rPr>
        <w:t>…………….</w:t>
      </w:r>
      <w:r w:rsidR="006E4596" w:rsidRPr="00182605">
        <w:rPr>
          <w:rFonts w:asciiTheme="minorHAnsi" w:hAnsiTheme="minorHAnsi"/>
          <w:bCs/>
        </w:rPr>
        <w:t>.</w:t>
      </w:r>
      <w:r w:rsidR="008C5FE1" w:rsidRPr="00182605">
        <w:rPr>
          <w:rFonts w:asciiTheme="minorHAnsi" w:hAnsiTheme="minorHAnsi"/>
          <w:bCs/>
        </w:rPr>
        <w:t>……</w:t>
      </w:r>
      <w:r w:rsidR="00216986">
        <w:rPr>
          <w:rFonts w:asciiTheme="minorHAnsi" w:hAnsiTheme="minorHAnsi"/>
          <w:bCs/>
        </w:rPr>
        <w:t>………….</w:t>
      </w:r>
      <w:r w:rsidR="008C5FE1" w:rsidRPr="00182605">
        <w:rPr>
          <w:rFonts w:asciiTheme="minorHAnsi" w:hAnsiTheme="minorHAnsi"/>
          <w:bCs/>
        </w:rPr>
        <w:t>1</w:t>
      </w:r>
      <w:r w:rsidR="004045CF">
        <w:rPr>
          <w:rFonts w:asciiTheme="minorHAnsi" w:hAnsiTheme="minorHAnsi"/>
          <w:bCs/>
        </w:rPr>
        <w:t>2</w:t>
      </w:r>
    </w:p>
    <w:p w14:paraId="1549FA00" w14:textId="689AFBBB" w:rsidR="00632932" w:rsidRPr="00182605" w:rsidRDefault="00632932" w:rsidP="00D842FC">
      <w:pPr>
        <w:pStyle w:val="NormalWeb"/>
        <w:spacing w:line="576" w:lineRule="atLeast"/>
        <w:ind w:firstLine="720"/>
        <w:rPr>
          <w:rFonts w:asciiTheme="minorHAnsi" w:hAnsiTheme="minorHAnsi"/>
          <w:bCs/>
        </w:rPr>
      </w:pPr>
      <w:r w:rsidRPr="00182605">
        <w:rPr>
          <w:rFonts w:asciiTheme="minorHAnsi" w:hAnsiTheme="minorHAnsi"/>
          <w:bCs/>
        </w:rPr>
        <w:t>The Emergence of Task-based Language Teaching</w:t>
      </w:r>
      <w:r w:rsidR="008C5FE1" w:rsidRPr="00182605">
        <w:rPr>
          <w:rFonts w:asciiTheme="minorHAnsi" w:hAnsiTheme="minorHAnsi"/>
          <w:bCs/>
        </w:rPr>
        <w:t>…………………</w:t>
      </w:r>
      <w:r w:rsidR="00182605">
        <w:rPr>
          <w:rFonts w:asciiTheme="minorHAnsi" w:hAnsiTheme="minorHAnsi"/>
          <w:bCs/>
        </w:rPr>
        <w:t>……..</w:t>
      </w:r>
      <w:r w:rsidR="008C5FE1" w:rsidRPr="00182605">
        <w:rPr>
          <w:rFonts w:asciiTheme="minorHAnsi" w:hAnsiTheme="minorHAnsi"/>
          <w:bCs/>
        </w:rPr>
        <w:t>…</w:t>
      </w:r>
      <w:r w:rsidR="006E4596" w:rsidRPr="00182605">
        <w:rPr>
          <w:rFonts w:asciiTheme="minorHAnsi" w:hAnsiTheme="minorHAnsi"/>
          <w:bCs/>
        </w:rPr>
        <w:t>………</w:t>
      </w:r>
      <w:r w:rsidR="00EF72BD" w:rsidRPr="00182605">
        <w:rPr>
          <w:rFonts w:asciiTheme="minorHAnsi" w:hAnsiTheme="minorHAnsi"/>
          <w:bCs/>
        </w:rPr>
        <w:t>……</w:t>
      </w:r>
      <w:r w:rsidR="00216986">
        <w:rPr>
          <w:rFonts w:asciiTheme="minorHAnsi" w:hAnsiTheme="minorHAnsi"/>
          <w:bCs/>
        </w:rPr>
        <w:t>…………</w:t>
      </w:r>
      <w:r w:rsidR="008C5FE1" w:rsidRPr="00182605">
        <w:rPr>
          <w:rFonts w:asciiTheme="minorHAnsi" w:hAnsiTheme="minorHAnsi"/>
          <w:bCs/>
        </w:rPr>
        <w:t>1</w:t>
      </w:r>
      <w:r w:rsidR="004045CF">
        <w:rPr>
          <w:rFonts w:asciiTheme="minorHAnsi" w:hAnsiTheme="minorHAnsi"/>
          <w:bCs/>
        </w:rPr>
        <w:t>3</w:t>
      </w:r>
    </w:p>
    <w:p w14:paraId="40FA52B7" w14:textId="126DE00B" w:rsidR="003D5782" w:rsidRDefault="003D5782" w:rsidP="003D5782">
      <w:pPr>
        <w:pStyle w:val="NormalWeb"/>
        <w:spacing w:line="576" w:lineRule="atLeast"/>
        <w:ind w:firstLine="720"/>
        <w:rPr>
          <w:rFonts w:asciiTheme="minorHAnsi" w:hAnsiTheme="minorHAnsi"/>
          <w:bCs/>
        </w:rPr>
      </w:pPr>
      <w:r w:rsidRPr="00182605">
        <w:rPr>
          <w:rFonts w:asciiTheme="minorHAnsi" w:hAnsiTheme="minorHAnsi"/>
          <w:bCs/>
        </w:rPr>
        <w:t>Existing Research on Task-based Language Teaching………………</w:t>
      </w:r>
      <w:r w:rsidR="006E4596" w:rsidRPr="00182605">
        <w:rPr>
          <w:rFonts w:asciiTheme="minorHAnsi" w:hAnsiTheme="minorHAnsi"/>
          <w:bCs/>
        </w:rPr>
        <w:t>………</w:t>
      </w:r>
      <w:r w:rsidR="004045CF">
        <w:rPr>
          <w:rFonts w:asciiTheme="minorHAnsi" w:hAnsiTheme="minorHAnsi"/>
          <w:bCs/>
        </w:rPr>
        <w:t>………</w:t>
      </w:r>
      <w:r w:rsidR="00216986">
        <w:rPr>
          <w:rFonts w:asciiTheme="minorHAnsi" w:hAnsiTheme="minorHAnsi"/>
          <w:bCs/>
        </w:rPr>
        <w:t>………………</w:t>
      </w:r>
      <w:r w:rsidR="004045CF">
        <w:rPr>
          <w:rFonts w:asciiTheme="minorHAnsi" w:hAnsiTheme="minorHAnsi"/>
          <w:bCs/>
        </w:rPr>
        <w:t>13-18</w:t>
      </w:r>
    </w:p>
    <w:p w14:paraId="2ADCCE06" w14:textId="77777777" w:rsidR="004045CF" w:rsidRPr="00182605" w:rsidRDefault="004045CF" w:rsidP="003D5782">
      <w:pPr>
        <w:pStyle w:val="NormalWeb"/>
        <w:spacing w:line="576" w:lineRule="atLeast"/>
        <w:ind w:firstLine="720"/>
        <w:rPr>
          <w:rFonts w:asciiTheme="minorHAnsi" w:hAnsiTheme="minorHAnsi"/>
          <w:bCs/>
        </w:rPr>
      </w:pPr>
    </w:p>
    <w:p w14:paraId="313E701E" w14:textId="4CBFFC39" w:rsidR="003D5782" w:rsidRPr="00182605" w:rsidRDefault="003D5782" w:rsidP="003D5782">
      <w:pPr>
        <w:pStyle w:val="NormalWeb"/>
        <w:spacing w:before="0" w:beforeAutospacing="0" w:after="160" w:afterAutospacing="0" w:line="576" w:lineRule="atLeast"/>
        <w:rPr>
          <w:rFonts w:asciiTheme="minorHAnsi" w:hAnsiTheme="minorHAnsi"/>
          <w:b/>
          <w:bCs/>
        </w:rPr>
      </w:pPr>
      <w:r w:rsidRPr="00182605">
        <w:rPr>
          <w:rFonts w:asciiTheme="minorHAnsi" w:hAnsiTheme="minorHAnsi"/>
          <w:b/>
          <w:bCs/>
        </w:rPr>
        <w:t xml:space="preserve">Section Two </w:t>
      </w:r>
      <w:r w:rsidRPr="00182605">
        <w:rPr>
          <w:rFonts w:asciiTheme="minorHAnsi" w:hAnsiTheme="minorHAnsi"/>
          <w:bCs/>
        </w:rPr>
        <w:t xml:space="preserve">– </w:t>
      </w:r>
      <w:r w:rsidRPr="00182605">
        <w:rPr>
          <w:rFonts w:asciiTheme="minorHAnsi" w:hAnsiTheme="minorHAnsi"/>
          <w:b/>
          <w:bCs/>
        </w:rPr>
        <w:t>Task ……………………………………………………………</w:t>
      </w:r>
      <w:r w:rsidR="00182605">
        <w:rPr>
          <w:rFonts w:asciiTheme="minorHAnsi" w:hAnsiTheme="minorHAnsi"/>
          <w:b/>
          <w:bCs/>
        </w:rPr>
        <w:t>……………..</w:t>
      </w:r>
      <w:r w:rsidR="006E4596" w:rsidRPr="00182605">
        <w:rPr>
          <w:rFonts w:asciiTheme="minorHAnsi" w:hAnsiTheme="minorHAnsi"/>
          <w:b/>
          <w:bCs/>
        </w:rPr>
        <w:t>……</w:t>
      </w:r>
      <w:r w:rsidR="002D1810" w:rsidRPr="00182605">
        <w:rPr>
          <w:rFonts w:asciiTheme="minorHAnsi" w:hAnsiTheme="minorHAnsi"/>
          <w:b/>
          <w:bCs/>
        </w:rPr>
        <w:t>………</w:t>
      </w:r>
      <w:r w:rsidR="00216986">
        <w:rPr>
          <w:rFonts w:asciiTheme="minorHAnsi" w:hAnsiTheme="minorHAnsi"/>
          <w:b/>
          <w:bCs/>
        </w:rPr>
        <w:t>……………</w:t>
      </w:r>
      <w:r w:rsidR="004045CF">
        <w:rPr>
          <w:rFonts w:asciiTheme="minorHAnsi" w:hAnsiTheme="minorHAnsi"/>
          <w:b/>
          <w:bCs/>
        </w:rPr>
        <w:t>19-35</w:t>
      </w:r>
    </w:p>
    <w:p w14:paraId="52087EBB" w14:textId="0D1A807D" w:rsidR="00632932" w:rsidRPr="00182605" w:rsidRDefault="00D22C6E" w:rsidP="00861175">
      <w:pPr>
        <w:pStyle w:val="NormalWeb"/>
        <w:spacing w:line="576" w:lineRule="atLeast"/>
        <w:ind w:firstLine="720"/>
        <w:rPr>
          <w:rFonts w:asciiTheme="minorHAnsi" w:hAnsiTheme="minorHAnsi"/>
          <w:bCs/>
        </w:rPr>
      </w:pPr>
      <w:r w:rsidRPr="00182605">
        <w:rPr>
          <w:rFonts w:asciiTheme="minorHAnsi" w:hAnsiTheme="minorHAnsi"/>
          <w:bCs/>
        </w:rPr>
        <w:t xml:space="preserve">What is a Task? </w:t>
      </w:r>
      <w:r w:rsidR="008C5FE1" w:rsidRPr="00182605">
        <w:rPr>
          <w:rFonts w:asciiTheme="minorHAnsi" w:hAnsiTheme="minorHAnsi"/>
          <w:bCs/>
        </w:rPr>
        <w:t>……………………………………………</w:t>
      </w:r>
      <w:r w:rsidR="00851BB9" w:rsidRPr="00182605">
        <w:rPr>
          <w:rFonts w:asciiTheme="minorHAnsi" w:hAnsiTheme="minorHAnsi"/>
          <w:bCs/>
        </w:rPr>
        <w:t>………</w:t>
      </w:r>
      <w:r w:rsidR="00182605">
        <w:rPr>
          <w:rFonts w:asciiTheme="minorHAnsi" w:hAnsiTheme="minorHAnsi"/>
          <w:bCs/>
        </w:rPr>
        <w:t>…………………..</w:t>
      </w:r>
      <w:r w:rsidR="008C5FE1" w:rsidRPr="00182605">
        <w:rPr>
          <w:rFonts w:asciiTheme="minorHAnsi" w:hAnsiTheme="minorHAnsi"/>
          <w:bCs/>
        </w:rPr>
        <w:t>……………</w:t>
      </w:r>
      <w:r w:rsidR="00EF72BD" w:rsidRPr="00182605">
        <w:rPr>
          <w:rFonts w:asciiTheme="minorHAnsi" w:hAnsiTheme="minorHAnsi"/>
          <w:bCs/>
        </w:rPr>
        <w:t>…</w:t>
      </w:r>
      <w:r w:rsidR="00216986">
        <w:rPr>
          <w:rFonts w:asciiTheme="minorHAnsi" w:hAnsiTheme="minorHAnsi"/>
          <w:bCs/>
        </w:rPr>
        <w:t>…………</w:t>
      </w:r>
      <w:r w:rsidR="004045CF">
        <w:rPr>
          <w:rFonts w:asciiTheme="minorHAnsi" w:hAnsiTheme="minorHAnsi"/>
          <w:bCs/>
        </w:rPr>
        <w:t>19</w:t>
      </w:r>
    </w:p>
    <w:p w14:paraId="28799F66" w14:textId="51F708D4" w:rsidR="00D22C6E" w:rsidRPr="00182605" w:rsidRDefault="00D22C6E" w:rsidP="00D22C6E">
      <w:pPr>
        <w:pStyle w:val="NormalWeb"/>
        <w:spacing w:line="576" w:lineRule="atLeast"/>
        <w:ind w:firstLine="720"/>
        <w:rPr>
          <w:rFonts w:asciiTheme="minorHAnsi" w:hAnsiTheme="minorHAnsi"/>
          <w:bCs/>
        </w:rPr>
      </w:pPr>
      <w:r w:rsidRPr="00182605">
        <w:rPr>
          <w:rFonts w:asciiTheme="minorHAnsi" w:hAnsiTheme="minorHAnsi"/>
          <w:bCs/>
        </w:rPr>
        <w:t>Criteria for a Good Task……………………………………</w:t>
      </w:r>
      <w:r w:rsidR="00182605">
        <w:rPr>
          <w:rFonts w:asciiTheme="minorHAnsi" w:hAnsiTheme="minorHAnsi"/>
          <w:bCs/>
        </w:rPr>
        <w:t>………………</w:t>
      </w:r>
      <w:r w:rsidRPr="00182605">
        <w:rPr>
          <w:rFonts w:asciiTheme="minorHAnsi" w:hAnsiTheme="minorHAnsi"/>
          <w:bCs/>
        </w:rPr>
        <w:t>…………………</w:t>
      </w:r>
      <w:r w:rsidR="002D1810" w:rsidRPr="00182605">
        <w:rPr>
          <w:rFonts w:asciiTheme="minorHAnsi" w:hAnsiTheme="minorHAnsi"/>
          <w:bCs/>
        </w:rPr>
        <w:t>……</w:t>
      </w:r>
      <w:r w:rsidR="00216986">
        <w:rPr>
          <w:rFonts w:asciiTheme="minorHAnsi" w:hAnsiTheme="minorHAnsi"/>
          <w:bCs/>
        </w:rPr>
        <w:t>…………</w:t>
      </w:r>
      <w:r w:rsidR="004E2C3E">
        <w:rPr>
          <w:rFonts w:asciiTheme="minorHAnsi" w:hAnsiTheme="minorHAnsi"/>
          <w:bCs/>
        </w:rPr>
        <w:t>.</w:t>
      </w:r>
      <w:r w:rsidRPr="00182605">
        <w:rPr>
          <w:rFonts w:asciiTheme="minorHAnsi" w:hAnsiTheme="minorHAnsi"/>
          <w:bCs/>
        </w:rPr>
        <w:t>2</w:t>
      </w:r>
      <w:r w:rsidR="004045CF">
        <w:rPr>
          <w:rFonts w:asciiTheme="minorHAnsi" w:hAnsiTheme="minorHAnsi"/>
          <w:bCs/>
        </w:rPr>
        <w:t>0</w:t>
      </w:r>
    </w:p>
    <w:p w14:paraId="39C80DE0" w14:textId="649234A8" w:rsidR="00D22C6E" w:rsidRPr="00182605" w:rsidRDefault="00D22C6E" w:rsidP="00D22C6E">
      <w:pPr>
        <w:pStyle w:val="NormalWeb"/>
        <w:spacing w:before="0" w:beforeAutospacing="0" w:after="160" w:afterAutospacing="0" w:line="576" w:lineRule="atLeast"/>
        <w:ind w:firstLine="720"/>
        <w:rPr>
          <w:rFonts w:asciiTheme="minorHAnsi" w:hAnsiTheme="minorHAnsi"/>
          <w:bCs/>
        </w:rPr>
      </w:pPr>
      <w:r w:rsidRPr="00182605">
        <w:rPr>
          <w:rFonts w:asciiTheme="minorHAnsi" w:hAnsiTheme="minorHAnsi"/>
          <w:bCs/>
        </w:rPr>
        <w:t>Illustrations of Good Tasks………………………………………</w:t>
      </w:r>
      <w:r w:rsidR="00182605">
        <w:rPr>
          <w:rFonts w:asciiTheme="minorHAnsi" w:hAnsiTheme="minorHAnsi"/>
          <w:bCs/>
        </w:rPr>
        <w:t>……….</w:t>
      </w:r>
      <w:r w:rsidRPr="00182605">
        <w:rPr>
          <w:rFonts w:asciiTheme="minorHAnsi" w:hAnsiTheme="minorHAnsi"/>
          <w:bCs/>
        </w:rPr>
        <w:t>…………</w:t>
      </w:r>
      <w:r w:rsidR="002D1810" w:rsidRPr="00182605">
        <w:rPr>
          <w:rFonts w:asciiTheme="minorHAnsi" w:hAnsiTheme="minorHAnsi"/>
          <w:bCs/>
        </w:rPr>
        <w:t>………</w:t>
      </w:r>
      <w:r w:rsidR="00216986">
        <w:rPr>
          <w:rFonts w:asciiTheme="minorHAnsi" w:hAnsiTheme="minorHAnsi"/>
          <w:bCs/>
        </w:rPr>
        <w:t>………………</w:t>
      </w:r>
      <w:r w:rsidR="004E2C3E">
        <w:rPr>
          <w:rFonts w:asciiTheme="minorHAnsi" w:hAnsiTheme="minorHAnsi"/>
          <w:bCs/>
        </w:rPr>
        <w:t>.</w:t>
      </w:r>
      <w:r w:rsidR="004045CF">
        <w:rPr>
          <w:rFonts w:asciiTheme="minorHAnsi" w:hAnsiTheme="minorHAnsi"/>
          <w:bCs/>
        </w:rPr>
        <w:t>20-21</w:t>
      </w:r>
    </w:p>
    <w:p w14:paraId="7A0B6E6C" w14:textId="562DD407" w:rsidR="004045CF" w:rsidRDefault="004045CF" w:rsidP="00D22C6E">
      <w:pPr>
        <w:pStyle w:val="NormalWeb"/>
        <w:spacing w:before="0" w:beforeAutospacing="0" w:after="160" w:afterAutospacing="0" w:line="576" w:lineRule="atLeast"/>
        <w:ind w:firstLine="720"/>
        <w:rPr>
          <w:rFonts w:asciiTheme="minorHAnsi" w:hAnsiTheme="minorHAnsi"/>
          <w:bCs/>
        </w:rPr>
      </w:pPr>
      <w:r>
        <w:rPr>
          <w:rFonts w:asciiTheme="minorHAnsi" w:hAnsiTheme="minorHAnsi"/>
          <w:bCs/>
        </w:rPr>
        <w:t>Things in Pocket……………………………………………………………………………………</w:t>
      </w:r>
      <w:r w:rsidR="00216986">
        <w:rPr>
          <w:rFonts w:asciiTheme="minorHAnsi" w:hAnsiTheme="minorHAnsi"/>
          <w:bCs/>
        </w:rPr>
        <w:t>………………</w:t>
      </w:r>
      <w:r>
        <w:rPr>
          <w:rFonts w:asciiTheme="minorHAnsi" w:hAnsiTheme="minorHAnsi"/>
          <w:bCs/>
        </w:rPr>
        <w:t>22</w:t>
      </w:r>
    </w:p>
    <w:p w14:paraId="4AC90DCF" w14:textId="2E9FB72D" w:rsidR="00D22C6E" w:rsidRPr="00182605" w:rsidRDefault="00D22C6E" w:rsidP="00D22C6E">
      <w:pPr>
        <w:pStyle w:val="NormalWeb"/>
        <w:spacing w:before="0" w:beforeAutospacing="0" w:after="160" w:afterAutospacing="0" w:line="576" w:lineRule="atLeast"/>
        <w:ind w:firstLine="720"/>
        <w:rPr>
          <w:rFonts w:asciiTheme="minorHAnsi" w:hAnsiTheme="minorHAnsi"/>
          <w:bCs/>
        </w:rPr>
      </w:pPr>
      <w:r w:rsidRPr="00182605">
        <w:rPr>
          <w:rFonts w:asciiTheme="minorHAnsi" w:hAnsiTheme="minorHAnsi"/>
          <w:bCs/>
        </w:rPr>
        <w:t>My C</w:t>
      </w:r>
      <w:r w:rsidR="004045CF">
        <w:rPr>
          <w:rFonts w:asciiTheme="minorHAnsi" w:hAnsiTheme="minorHAnsi"/>
          <w:bCs/>
        </w:rPr>
        <w:t>ritique of ‘Things in Pocket’…..</w:t>
      </w:r>
      <w:r w:rsidRPr="00182605">
        <w:rPr>
          <w:rFonts w:asciiTheme="minorHAnsi" w:hAnsiTheme="minorHAnsi"/>
          <w:bCs/>
        </w:rPr>
        <w:t>………………………</w:t>
      </w:r>
      <w:r w:rsidR="00182605">
        <w:rPr>
          <w:rFonts w:asciiTheme="minorHAnsi" w:hAnsiTheme="minorHAnsi"/>
          <w:bCs/>
        </w:rPr>
        <w:t>……</w:t>
      </w:r>
      <w:r w:rsidRPr="00182605">
        <w:rPr>
          <w:rFonts w:asciiTheme="minorHAnsi" w:hAnsiTheme="minorHAnsi"/>
          <w:bCs/>
        </w:rPr>
        <w:t>…………………</w:t>
      </w:r>
      <w:r w:rsidR="002D1810" w:rsidRPr="00182605">
        <w:rPr>
          <w:rFonts w:asciiTheme="minorHAnsi" w:hAnsiTheme="minorHAnsi"/>
          <w:bCs/>
        </w:rPr>
        <w:t>………</w:t>
      </w:r>
      <w:r w:rsidR="00216986">
        <w:rPr>
          <w:rFonts w:asciiTheme="minorHAnsi" w:hAnsiTheme="minorHAnsi"/>
          <w:bCs/>
        </w:rPr>
        <w:t>……………</w:t>
      </w:r>
      <w:r w:rsidR="004E2C3E">
        <w:rPr>
          <w:rFonts w:asciiTheme="minorHAnsi" w:hAnsiTheme="minorHAnsi"/>
          <w:bCs/>
        </w:rPr>
        <w:t>.</w:t>
      </w:r>
      <w:r w:rsidRPr="00182605">
        <w:rPr>
          <w:rFonts w:asciiTheme="minorHAnsi" w:hAnsiTheme="minorHAnsi"/>
          <w:bCs/>
        </w:rPr>
        <w:t>2</w:t>
      </w:r>
      <w:r w:rsidR="004045CF">
        <w:rPr>
          <w:rFonts w:asciiTheme="minorHAnsi" w:hAnsiTheme="minorHAnsi"/>
          <w:bCs/>
        </w:rPr>
        <w:t>3-24</w:t>
      </w:r>
    </w:p>
    <w:p w14:paraId="2B58F4BC" w14:textId="52746404" w:rsidR="00632932" w:rsidRPr="00182605" w:rsidRDefault="00D22C6E" w:rsidP="00861175">
      <w:pPr>
        <w:pStyle w:val="NormalWeb"/>
        <w:spacing w:before="0" w:beforeAutospacing="0" w:after="160" w:afterAutospacing="0" w:line="576" w:lineRule="atLeast"/>
        <w:ind w:firstLine="720"/>
        <w:rPr>
          <w:rFonts w:asciiTheme="minorHAnsi" w:hAnsiTheme="minorHAnsi"/>
          <w:bCs/>
        </w:rPr>
      </w:pPr>
      <w:r w:rsidRPr="00182605">
        <w:rPr>
          <w:rFonts w:asciiTheme="minorHAnsi" w:hAnsiTheme="minorHAnsi"/>
          <w:bCs/>
        </w:rPr>
        <w:t>Using Tasks in a Lesson…………………………………………</w:t>
      </w:r>
      <w:r w:rsidR="00182605">
        <w:rPr>
          <w:rFonts w:asciiTheme="minorHAnsi" w:hAnsiTheme="minorHAnsi"/>
          <w:bCs/>
        </w:rPr>
        <w:t>………….</w:t>
      </w:r>
      <w:r w:rsidRPr="00182605">
        <w:rPr>
          <w:rFonts w:asciiTheme="minorHAnsi" w:hAnsiTheme="minorHAnsi"/>
          <w:bCs/>
        </w:rPr>
        <w:t>……………</w:t>
      </w:r>
      <w:r w:rsidR="00F54CE0" w:rsidRPr="00182605">
        <w:rPr>
          <w:rFonts w:asciiTheme="minorHAnsi" w:hAnsiTheme="minorHAnsi"/>
          <w:bCs/>
        </w:rPr>
        <w:t>…</w:t>
      </w:r>
      <w:r w:rsidR="002D1810" w:rsidRPr="00182605">
        <w:rPr>
          <w:rFonts w:asciiTheme="minorHAnsi" w:hAnsiTheme="minorHAnsi"/>
          <w:bCs/>
        </w:rPr>
        <w:t>…</w:t>
      </w:r>
      <w:r w:rsidR="00216986">
        <w:rPr>
          <w:rFonts w:asciiTheme="minorHAnsi" w:hAnsiTheme="minorHAnsi"/>
          <w:bCs/>
        </w:rPr>
        <w:t>………………</w:t>
      </w:r>
      <w:r w:rsidR="004E2C3E">
        <w:rPr>
          <w:rFonts w:asciiTheme="minorHAnsi" w:hAnsiTheme="minorHAnsi"/>
          <w:bCs/>
        </w:rPr>
        <w:t>.</w:t>
      </w:r>
      <w:r w:rsidR="004045CF">
        <w:rPr>
          <w:rFonts w:asciiTheme="minorHAnsi" w:hAnsiTheme="minorHAnsi"/>
          <w:bCs/>
        </w:rPr>
        <w:t>25-29</w:t>
      </w:r>
    </w:p>
    <w:p w14:paraId="0EB1A618" w14:textId="0DEC771F" w:rsidR="00632932" w:rsidRPr="00182605" w:rsidRDefault="00632932" w:rsidP="00D842FC">
      <w:pPr>
        <w:pStyle w:val="NormalWeb"/>
        <w:spacing w:line="576" w:lineRule="atLeast"/>
        <w:ind w:firstLine="720"/>
        <w:rPr>
          <w:rFonts w:asciiTheme="minorHAnsi" w:hAnsiTheme="minorHAnsi"/>
          <w:bCs/>
        </w:rPr>
      </w:pPr>
      <w:r w:rsidRPr="00182605">
        <w:rPr>
          <w:rFonts w:asciiTheme="minorHAnsi" w:hAnsiTheme="minorHAnsi"/>
          <w:bCs/>
        </w:rPr>
        <w:t>Example of a</w:t>
      </w:r>
      <w:r w:rsidR="00034392" w:rsidRPr="00182605">
        <w:rPr>
          <w:rFonts w:asciiTheme="minorHAnsi" w:hAnsiTheme="minorHAnsi"/>
          <w:bCs/>
        </w:rPr>
        <w:t xml:space="preserve">n ALM </w:t>
      </w:r>
      <w:r w:rsidRPr="00182605">
        <w:rPr>
          <w:rFonts w:asciiTheme="minorHAnsi" w:hAnsiTheme="minorHAnsi"/>
          <w:bCs/>
        </w:rPr>
        <w:t>Lesson Plan</w:t>
      </w:r>
      <w:r w:rsidR="00034392" w:rsidRPr="00182605">
        <w:rPr>
          <w:rFonts w:asciiTheme="minorHAnsi" w:hAnsiTheme="minorHAnsi"/>
          <w:bCs/>
        </w:rPr>
        <w:t>…….….</w:t>
      </w:r>
      <w:r w:rsidR="00627847" w:rsidRPr="00182605">
        <w:rPr>
          <w:rFonts w:asciiTheme="minorHAnsi" w:hAnsiTheme="minorHAnsi"/>
          <w:bCs/>
        </w:rPr>
        <w:t>…………………….</w:t>
      </w:r>
      <w:r w:rsidR="008C5FE1" w:rsidRPr="00182605">
        <w:rPr>
          <w:rFonts w:asciiTheme="minorHAnsi" w:hAnsiTheme="minorHAnsi"/>
          <w:bCs/>
        </w:rPr>
        <w:t>…</w:t>
      </w:r>
      <w:r w:rsidR="00182605">
        <w:rPr>
          <w:rFonts w:asciiTheme="minorHAnsi" w:hAnsiTheme="minorHAnsi"/>
          <w:bCs/>
        </w:rPr>
        <w:t>……..</w:t>
      </w:r>
      <w:r w:rsidR="008C5FE1" w:rsidRPr="00182605">
        <w:rPr>
          <w:rFonts w:asciiTheme="minorHAnsi" w:hAnsiTheme="minorHAnsi"/>
          <w:bCs/>
        </w:rPr>
        <w:t>…………</w:t>
      </w:r>
      <w:r w:rsidR="002D1810" w:rsidRPr="00182605">
        <w:rPr>
          <w:rFonts w:asciiTheme="minorHAnsi" w:hAnsiTheme="minorHAnsi"/>
          <w:bCs/>
        </w:rPr>
        <w:t>………</w:t>
      </w:r>
      <w:r w:rsidR="00216986">
        <w:rPr>
          <w:rFonts w:asciiTheme="minorHAnsi" w:hAnsiTheme="minorHAnsi"/>
          <w:bCs/>
        </w:rPr>
        <w:t>………………</w:t>
      </w:r>
      <w:r w:rsidR="00D22C6E" w:rsidRPr="00182605">
        <w:rPr>
          <w:rFonts w:asciiTheme="minorHAnsi" w:hAnsiTheme="minorHAnsi"/>
          <w:bCs/>
        </w:rPr>
        <w:t>3</w:t>
      </w:r>
      <w:r w:rsidR="004045CF">
        <w:rPr>
          <w:rFonts w:asciiTheme="minorHAnsi" w:hAnsiTheme="minorHAnsi"/>
          <w:bCs/>
        </w:rPr>
        <w:t>0-32</w:t>
      </w:r>
    </w:p>
    <w:p w14:paraId="1686455A" w14:textId="6289C807" w:rsidR="00D22C6E" w:rsidRPr="00182605" w:rsidRDefault="00D22C6E" w:rsidP="00D842FC">
      <w:pPr>
        <w:pStyle w:val="NormalWeb"/>
        <w:spacing w:line="576" w:lineRule="atLeast"/>
        <w:ind w:firstLine="720"/>
        <w:rPr>
          <w:rFonts w:asciiTheme="minorHAnsi" w:hAnsiTheme="minorHAnsi"/>
          <w:bCs/>
        </w:rPr>
      </w:pPr>
      <w:r w:rsidRPr="00182605">
        <w:rPr>
          <w:rFonts w:asciiTheme="minorHAnsi" w:hAnsiTheme="minorHAnsi"/>
          <w:bCs/>
        </w:rPr>
        <w:t>A Modification of the ALM Lesson Pl</w:t>
      </w:r>
      <w:r w:rsidR="00182605">
        <w:rPr>
          <w:rFonts w:asciiTheme="minorHAnsi" w:hAnsiTheme="minorHAnsi"/>
          <w:bCs/>
        </w:rPr>
        <w:t>an into TBLT (Three-Phase Task)…</w:t>
      </w:r>
      <w:r w:rsidR="00216986">
        <w:rPr>
          <w:rFonts w:asciiTheme="minorHAnsi" w:hAnsiTheme="minorHAnsi"/>
          <w:bCs/>
        </w:rPr>
        <w:t>……………….</w:t>
      </w:r>
      <w:r w:rsidRPr="00182605">
        <w:rPr>
          <w:rFonts w:asciiTheme="minorHAnsi" w:hAnsiTheme="minorHAnsi"/>
          <w:bCs/>
        </w:rPr>
        <w:t>3</w:t>
      </w:r>
      <w:r w:rsidR="004045CF">
        <w:rPr>
          <w:rFonts w:asciiTheme="minorHAnsi" w:hAnsiTheme="minorHAnsi"/>
          <w:bCs/>
        </w:rPr>
        <w:t>3-35</w:t>
      </w:r>
    </w:p>
    <w:p w14:paraId="4E3AF799" w14:textId="7CB4FAE1" w:rsidR="00632932" w:rsidRPr="00182605" w:rsidRDefault="00632932" w:rsidP="00632932">
      <w:pPr>
        <w:pStyle w:val="NormalWeb"/>
        <w:spacing w:before="0" w:beforeAutospacing="0" w:after="160" w:afterAutospacing="0" w:line="576" w:lineRule="atLeast"/>
        <w:rPr>
          <w:rFonts w:asciiTheme="minorHAnsi" w:hAnsiTheme="minorHAnsi"/>
          <w:b/>
          <w:bCs/>
        </w:rPr>
      </w:pPr>
      <w:r w:rsidRPr="00182605">
        <w:rPr>
          <w:rFonts w:asciiTheme="minorHAnsi" w:hAnsiTheme="minorHAnsi"/>
          <w:b/>
          <w:bCs/>
        </w:rPr>
        <w:t>Section Three……………………………………………………………</w:t>
      </w:r>
      <w:r w:rsidR="00182605">
        <w:rPr>
          <w:rFonts w:asciiTheme="minorHAnsi" w:hAnsiTheme="minorHAnsi"/>
          <w:b/>
          <w:bCs/>
        </w:rPr>
        <w:t>………………</w:t>
      </w:r>
      <w:r w:rsidR="00EF72BD" w:rsidRPr="00182605">
        <w:rPr>
          <w:rFonts w:asciiTheme="minorHAnsi" w:hAnsiTheme="minorHAnsi"/>
          <w:b/>
          <w:bCs/>
        </w:rPr>
        <w:t>…………</w:t>
      </w:r>
      <w:r w:rsidR="002D1810" w:rsidRPr="00182605">
        <w:rPr>
          <w:rFonts w:asciiTheme="minorHAnsi" w:hAnsiTheme="minorHAnsi"/>
          <w:b/>
          <w:bCs/>
        </w:rPr>
        <w:t>………</w:t>
      </w:r>
      <w:r w:rsidR="00216986">
        <w:rPr>
          <w:rFonts w:asciiTheme="minorHAnsi" w:hAnsiTheme="minorHAnsi"/>
          <w:b/>
          <w:bCs/>
        </w:rPr>
        <w:t>………………</w:t>
      </w:r>
      <w:r w:rsidR="004045CF">
        <w:rPr>
          <w:rFonts w:asciiTheme="minorHAnsi" w:hAnsiTheme="minorHAnsi"/>
          <w:b/>
          <w:bCs/>
        </w:rPr>
        <w:t>36-49</w:t>
      </w:r>
    </w:p>
    <w:p w14:paraId="06100823" w14:textId="0D266092" w:rsidR="00034392" w:rsidRPr="00182605" w:rsidRDefault="00034392" w:rsidP="00632932">
      <w:pPr>
        <w:pStyle w:val="NormalWeb"/>
        <w:spacing w:before="0" w:beforeAutospacing="0" w:after="160" w:afterAutospacing="0" w:line="576" w:lineRule="atLeast"/>
        <w:ind w:firstLine="720"/>
        <w:rPr>
          <w:rFonts w:asciiTheme="minorHAnsi" w:hAnsiTheme="minorHAnsi"/>
          <w:bCs/>
        </w:rPr>
      </w:pPr>
      <w:r w:rsidRPr="00182605">
        <w:rPr>
          <w:rFonts w:asciiTheme="minorHAnsi" w:hAnsiTheme="minorHAnsi"/>
          <w:bCs/>
        </w:rPr>
        <w:t>ALM versus TBLT………………………………………</w:t>
      </w:r>
      <w:r w:rsidR="00182605">
        <w:rPr>
          <w:rFonts w:asciiTheme="minorHAnsi" w:hAnsiTheme="minorHAnsi"/>
          <w:bCs/>
        </w:rPr>
        <w:t>……………..</w:t>
      </w:r>
      <w:r w:rsidRPr="00182605">
        <w:rPr>
          <w:rFonts w:asciiTheme="minorHAnsi" w:hAnsiTheme="minorHAnsi"/>
          <w:bCs/>
        </w:rPr>
        <w:t>……………………</w:t>
      </w:r>
      <w:r w:rsidR="002D1810" w:rsidRPr="00182605">
        <w:rPr>
          <w:rFonts w:asciiTheme="minorHAnsi" w:hAnsiTheme="minorHAnsi"/>
          <w:bCs/>
        </w:rPr>
        <w:t>……</w:t>
      </w:r>
      <w:r w:rsidR="00216986">
        <w:rPr>
          <w:rFonts w:asciiTheme="minorHAnsi" w:hAnsiTheme="minorHAnsi"/>
          <w:bCs/>
        </w:rPr>
        <w:t>………………</w:t>
      </w:r>
      <w:r w:rsidR="00DC4F77">
        <w:rPr>
          <w:rFonts w:asciiTheme="minorHAnsi" w:hAnsiTheme="minorHAnsi"/>
          <w:bCs/>
        </w:rPr>
        <w:t>…</w:t>
      </w:r>
      <w:r w:rsidR="004045CF">
        <w:rPr>
          <w:rFonts w:asciiTheme="minorHAnsi" w:hAnsiTheme="minorHAnsi"/>
          <w:bCs/>
        </w:rPr>
        <w:t>36-39</w:t>
      </w:r>
    </w:p>
    <w:p w14:paraId="2FD389E1" w14:textId="0DEEDCD1" w:rsidR="006E4596" w:rsidRPr="00182605" w:rsidRDefault="006E4596" w:rsidP="006E4596">
      <w:pPr>
        <w:pStyle w:val="NormalWeb"/>
        <w:spacing w:before="0" w:beforeAutospacing="0" w:after="160" w:afterAutospacing="0" w:line="576" w:lineRule="atLeast"/>
        <w:ind w:firstLine="720"/>
        <w:rPr>
          <w:rFonts w:asciiTheme="minorHAnsi" w:hAnsiTheme="minorHAnsi"/>
          <w:bCs/>
        </w:rPr>
      </w:pPr>
      <w:r w:rsidRPr="00182605">
        <w:rPr>
          <w:rFonts w:asciiTheme="minorHAnsi" w:hAnsiTheme="minorHAnsi"/>
          <w:bCs/>
        </w:rPr>
        <w:t>Challenges Anticipated from TBLT………………</w:t>
      </w:r>
      <w:r w:rsidR="00182605">
        <w:rPr>
          <w:rFonts w:asciiTheme="minorHAnsi" w:hAnsiTheme="minorHAnsi"/>
          <w:bCs/>
        </w:rPr>
        <w:t>……..</w:t>
      </w:r>
      <w:r w:rsidRPr="00182605">
        <w:rPr>
          <w:rFonts w:asciiTheme="minorHAnsi" w:hAnsiTheme="minorHAnsi"/>
          <w:bCs/>
        </w:rPr>
        <w:t>……………………………</w:t>
      </w:r>
      <w:r w:rsidR="002D1810" w:rsidRPr="00182605">
        <w:rPr>
          <w:rFonts w:asciiTheme="minorHAnsi" w:hAnsiTheme="minorHAnsi"/>
          <w:bCs/>
        </w:rPr>
        <w:t>……</w:t>
      </w:r>
      <w:r w:rsidR="00DC4F77">
        <w:rPr>
          <w:rFonts w:asciiTheme="minorHAnsi" w:hAnsiTheme="minorHAnsi"/>
          <w:bCs/>
        </w:rPr>
        <w:t>………………</w:t>
      </w:r>
      <w:r w:rsidR="004045CF">
        <w:rPr>
          <w:rFonts w:asciiTheme="minorHAnsi" w:hAnsiTheme="minorHAnsi"/>
          <w:bCs/>
        </w:rPr>
        <w:t>39-40</w:t>
      </w:r>
    </w:p>
    <w:p w14:paraId="369E83FA" w14:textId="75D8817C" w:rsidR="00EF72BD" w:rsidRPr="00182605" w:rsidRDefault="00EF72BD" w:rsidP="00632932">
      <w:pPr>
        <w:pStyle w:val="NormalWeb"/>
        <w:spacing w:before="0" w:beforeAutospacing="0" w:after="160" w:afterAutospacing="0" w:line="576" w:lineRule="atLeast"/>
        <w:ind w:firstLine="720"/>
        <w:rPr>
          <w:rFonts w:asciiTheme="minorHAnsi" w:hAnsiTheme="minorHAnsi"/>
          <w:bCs/>
        </w:rPr>
      </w:pPr>
      <w:r w:rsidRPr="00182605">
        <w:rPr>
          <w:rFonts w:asciiTheme="minorHAnsi" w:hAnsiTheme="minorHAnsi"/>
          <w:bCs/>
        </w:rPr>
        <w:t>Recommendations…………………………</w:t>
      </w:r>
      <w:r w:rsidR="00182605">
        <w:rPr>
          <w:rFonts w:asciiTheme="minorHAnsi" w:hAnsiTheme="minorHAnsi"/>
          <w:bCs/>
        </w:rPr>
        <w:t>………………</w:t>
      </w:r>
      <w:r w:rsidRPr="00182605">
        <w:rPr>
          <w:rFonts w:asciiTheme="minorHAnsi" w:hAnsiTheme="minorHAnsi"/>
          <w:bCs/>
        </w:rPr>
        <w:t>…………………………………</w:t>
      </w:r>
      <w:r w:rsidR="002D1810" w:rsidRPr="00182605">
        <w:rPr>
          <w:rFonts w:asciiTheme="minorHAnsi" w:hAnsiTheme="minorHAnsi"/>
          <w:bCs/>
        </w:rPr>
        <w:t>………</w:t>
      </w:r>
      <w:r w:rsidR="00DC4F77">
        <w:rPr>
          <w:rFonts w:asciiTheme="minorHAnsi" w:hAnsiTheme="minorHAnsi"/>
          <w:bCs/>
        </w:rPr>
        <w:t>…………</w:t>
      </w:r>
      <w:r w:rsidR="004E2C3E">
        <w:rPr>
          <w:rFonts w:asciiTheme="minorHAnsi" w:hAnsiTheme="minorHAnsi"/>
          <w:bCs/>
        </w:rPr>
        <w:t>.</w:t>
      </w:r>
      <w:r w:rsidR="004045CF">
        <w:rPr>
          <w:rFonts w:asciiTheme="minorHAnsi" w:hAnsiTheme="minorHAnsi"/>
          <w:bCs/>
        </w:rPr>
        <w:t>41</w:t>
      </w:r>
    </w:p>
    <w:p w14:paraId="7711F8E3" w14:textId="14C77848" w:rsidR="000C635D" w:rsidRPr="00182605" w:rsidRDefault="000C635D" w:rsidP="000C635D">
      <w:pPr>
        <w:pStyle w:val="NormalWeb"/>
        <w:spacing w:before="0" w:beforeAutospacing="0" w:after="160" w:afterAutospacing="0" w:line="576" w:lineRule="atLeast"/>
        <w:ind w:firstLine="720"/>
        <w:rPr>
          <w:rFonts w:asciiTheme="minorHAnsi" w:hAnsiTheme="minorHAnsi"/>
          <w:bCs/>
        </w:rPr>
      </w:pPr>
      <w:r w:rsidRPr="00182605">
        <w:rPr>
          <w:rFonts w:asciiTheme="minorHAnsi" w:hAnsiTheme="minorHAnsi"/>
          <w:bCs/>
        </w:rPr>
        <w:t>Significance of the Project……….……………</w:t>
      </w:r>
      <w:r w:rsidR="00182605">
        <w:rPr>
          <w:rFonts w:asciiTheme="minorHAnsi" w:hAnsiTheme="minorHAnsi"/>
          <w:bCs/>
        </w:rPr>
        <w:t>…………..</w:t>
      </w:r>
      <w:r w:rsidRPr="00182605">
        <w:rPr>
          <w:rFonts w:asciiTheme="minorHAnsi" w:hAnsiTheme="minorHAnsi"/>
          <w:bCs/>
        </w:rPr>
        <w:t>………………………………</w:t>
      </w:r>
      <w:r w:rsidR="002D1810" w:rsidRPr="00182605">
        <w:rPr>
          <w:rFonts w:asciiTheme="minorHAnsi" w:hAnsiTheme="minorHAnsi"/>
          <w:bCs/>
        </w:rPr>
        <w:t>……</w:t>
      </w:r>
      <w:r w:rsidR="00DC4F77">
        <w:rPr>
          <w:rFonts w:asciiTheme="minorHAnsi" w:hAnsiTheme="minorHAnsi"/>
          <w:bCs/>
        </w:rPr>
        <w:t>……………</w:t>
      </w:r>
      <w:r w:rsidR="004045CF">
        <w:rPr>
          <w:rFonts w:asciiTheme="minorHAnsi" w:hAnsiTheme="minorHAnsi"/>
          <w:bCs/>
        </w:rPr>
        <w:t>42</w:t>
      </w:r>
    </w:p>
    <w:p w14:paraId="22062337" w14:textId="15E58ACF" w:rsidR="00632932" w:rsidRPr="00182605" w:rsidRDefault="00632932" w:rsidP="00632932">
      <w:pPr>
        <w:pStyle w:val="NormalWeb"/>
        <w:spacing w:before="0" w:beforeAutospacing="0" w:after="160" w:afterAutospacing="0" w:line="576" w:lineRule="atLeast"/>
        <w:rPr>
          <w:rFonts w:asciiTheme="minorHAnsi" w:hAnsiTheme="minorHAnsi"/>
          <w:b/>
          <w:bCs/>
        </w:rPr>
      </w:pPr>
      <w:r w:rsidRPr="00182605">
        <w:rPr>
          <w:rFonts w:asciiTheme="minorHAnsi" w:hAnsiTheme="minorHAnsi"/>
          <w:b/>
          <w:bCs/>
        </w:rPr>
        <w:t>Conclusion</w:t>
      </w:r>
      <w:r w:rsidR="00EF72BD" w:rsidRPr="00182605">
        <w:rPr>
          <w:rFonts w:asciiTheme="minorHAnsi" w:hAnsiTheme="minorHAnsi"/>
          <w:b/>
          <w:bCs/>
        </w:rPr>
        <w:t>……………………………………………………</w:t>
      </w:r>
      <w:r w:rsidR="00182605">
        <w:rPr>
          <w:rFonts w:asciiTheme="minorHAnsi" w:hAnsiTheme="minorHAnsi"/>
          <w:b/>
          <w:bCs/>
        </w:rPr>
        <w:t>……………..</w:t>
      </w:r>
      <w:r w:rsidR="00EF72BD" w:rsidRPr="00182605">
        <w:rPr>
          <w:rFonts w:asciiTheme="minorHAnsi" w:hAnsiTheme="minorHAnsi"/>
          <w:b/>
          <w:bCs/>
        </w:rPr>
        <w:t>………………………</w:t>
      </w:r>
      <w:r w:rsidR="002D1810" w:rsidRPr="00182605">
        <w:rPr>
          <w:rFonts w:asciiTheme="minorHAnsi" w:hAnsiTheme="minorHAnsi"/>
          <w:b/>
          <w:bCs/>
        </w:rPr>
        <w:t>……</w:t>
      </w:r>
      <w:r w:rsidR="00DC4F77">
        <w:rPr>
          <w:rFonts w:asciiTheme="minorHAnsi" w:hAnsiTheme="minorHAnsi"/>
          <w:b/>
          <w:bCs/>
        </w:rPr>
        <w:t>…………………</w:t>
      </w:r>
      <w:r w:rsidR="004045CF">
        <w:rPr>
          <w:rFonts w:asciiTheme="minorHAnsi" w:hAnsiTheme="minorHAnsi"/>
          <w:b/>
          <w:bCs/>
        </w:rPr>
        <w:t>42-43</w:t>
      </w:r>
    </w:p>
    <w:p w14:paraId="6DE4554D" w14:textId="4B3CEC5E" w:rsidR="00BD444C" w:rsidRPr="00182605" w:rsidRDefault="00632932" w:rsidP="00632932">
      <w:pPr>
        <w:pStyle w:val="NormalWeb"/>
        <w:spacing w:before="0" w:beforeAutospacing="0" w:after="160" w:afterAutospacing="0" w:line="576" w:lineRule="atLeast"/>
        <w:rPr>
          <w:rFonts w:asciiTheme="minorHAnsi" w:hAnsiTheme="minorHAnsi"/>
          <w:b/>
          <w:bCs/>
        </w:rPr>
      </w:pPr>
      <w:r w:rsidRPr="00182605">
        <w:rPr>
          <w:rFonts w:asciiTheme="minorHAnsi" w:hAnsiTheme="minorHAnsi"/>
          <w:b/>
          <w:bCs/>
        </w:rPr>
        <w:t>References</w:t>
      </w:r>
      <w:r w:rsidR="00EF72BD" w:rsidRPr="00182605">
        <w:rPr>
          <w:rFonts w:asciiTheme="minorHAnsi" w:hAnsiTheme="minorHAnsi"/>
          <w:b/>
          <w:bCs/>
        </w:rPr>
        <w:t>……………………………………………………</w:t>
      </w:r>
      <w:r w:rsidR="00182605">
        <w:rPr>
          <w:rFonts w:asciiTheme="minorHAnsi" w:hAnsiTheme="minorHAnsi"/>
          <w:b/>
          <w:bCs/>
        </w:rPr>
        <w:t>……………..</w:t>
      </w:r>
      <w:r w:rsidR="00EF72BD" w:rsidRPr="00182605">
        <w:rPr>
          <w:rFonts w:asciiTheme="minorHAnsi" w:hAnsiTheme="minorHAnsi"/>
          <w:b/>
          <w:bCs/>
        </w:rPr>
        <w:t>………………………</w:t>
      </w:r>
      <w:r w:rsidR="002D1810" w:rsidRPr="00182605">
        <w:rPr>
          <w:rFonts w:asciiTheme="minorHAnsi" w:hAnsiTheme="minorHAnsi"/>
          <w:b/>
          <w:bCs/>
        </w:rPr>
        <w:t>……</w:t>
      </w:r>
      <w:r w:rsidR="00DC4F77">
        <w:rPr>
          <w:rFonts w:asciiTheme="minorHAnsi" w:hAnsiTheme="minorHAnsi"/>
          <w:b/>
          <w:bCs/>
        </w:rPr>
        <w:t>…………………</w:t>
      </w:r>
      <w:r w:rsidR="004045CF">
        <w:rPr>
          <w:rFonts w:asciiTheme="minorHAnsi" w:hAnsiTheme="minorHAnsi"/>
          <w:b/>
          <w:bCs/>
        </w:rPr>
        <w:t>44-49</w:t>
      </w:r>
    </w:p>
    <w:p w14:paraId="567BD570" w14:textId="77777777" w:rsidR="004045CF" w:rsidRDefault="004045CF" w:rsidP="00DF1818">
      <w:pPr>
        <w:pStyle w:val="NormalWeb"/>
        <w:spacing w:before="0" w:beforeAutospacing="0" w:after="160" w:afterAutospacing="0" w:line="480" w:lineRule="auto"/>
        <w:jc w:val="center"/>
        <w:rPr>
          <w:rFonts w:asciiTheme="minorHAnsi" w:hAnsiTheme="minorHAnsi"/>
          <w:b/>
          <w:bCs/>
          <w:color w:val="000000"/>
        </w:rPr>
      </w:pPr>
    </w:p>
    <w:p w14:paraId="2F586149" w14:textId="21BC09A8" w:rsidR="00775989" w:rsidRPr="00182605" w:rsidRDefault="00775989" w:rsidP="00DF1818">
      <w:pPr>
        <w:pStyle w:val="NormalWeb"/>
        <w:spacing w:before="0" w:beforeAutospacing="0" w:after="160" w:afterAutospacing="0" w:line="480" w:lineRule="auto"/>
        <w:jc w:val="center"/>
        <w:rPr>
          <w:rFonts w:asciiTheme="minorHAnsi" w:hAnsiTheme="minorHAnsi"/>
          <w:b/>
          <w:bCs/>
          <w:color w:val="000000"/>
        </w:rPr>
      </w:pPr>
      <w:r w:rsidRPr="00182605">
        <w:rPr>
          <w:rFonts w:asciiTheme="minorHAnsi" w:hAnsiTheme="minorHAnsi"/>
          <w:b/>
          <w:bCs/>
          <w:color w:val="000000"/>
        </w:rPr>
        <w:t>Introduction</w:t>
      </w:r>
    </w:p>
    <w:p w14:paraId="408ADA23" w14:textId="0236626F" w:rsidR="001D785C" w:rsidRPr="00182605" w:rsidRDefault="00F97805" w:rsidP="00861175">
      <w:pPr>
        <w:pStyle w:val="NormalWeb"/>
        <w:spacing w:before="0" w:beforeAutospacing="0" w:after="160" w:afterAutospacing="0" w:line="480" w:lineRule="auto"/>
        <w:rPr>
          <w:rFonts w:asciiTheme="minorHAnsi" w:hAnsiTheme="minorHAnsi"/>
          <w:color w:val="000000"/>
        </w:rPr>
      </w:pPr>
      <w:r w:rsidRPr="00182605">
        <w:rPr>
          <w:rFonts w:asciiTheme="minorHAnsi" w:hAnsiTheme="minorHAnsi"/>
          <w:color w:val="000000"/>
        </w:rPr>
        <w:t xml:space="preserve">During my </w:t>
      </w:r>
      <w:r w:rsidR="001D785C" w:rsidRPr="00182605">
        <w:rPr>
          <w:rFonts w:asciiTheme="minorHAnsi" w:hAnsiTheme="minorHAnsi"/>
          <w:color w:val="000000"/>
        </w:rPr>
        <w:t xml:space="preserve">tenure </w:t>
      </w:r>
      <w:r w:rsidRPr="00182605">
        <w:rPr>
          <w:rFonts w:asciiTheme="minorHAnsi" w:hAnsiTheme="minorHAnsi"/>
          <w:color w:val="000000"/>
        </w:rPr>
        <w:t xml:space="preserve">in high school, I was exposed to </w:t>
      </w:r>
      <w:r w:rsidR="006202A9" w:rsidRPr="00182605">
        <w:rPr>
          <w:rFonts w:asciiTheme="minorHAnsi" w:hAnsiTheme="minorHAnsi"/>
          <w:color w:val="000000"/>
        </w:rPr>
        <w:t xml:space="preserve">the </w:t>
      </w:r>
      <w:r w:rsidRPr="00182605">
        <w:rPr>
          <w:rFonts w:asciiTheme="minorHAnsi" w:hAnsiTheme="minorHAnsi"/>
          <w:color w:val="000000"/>
        </w:rPr>
        <w:t>traditional teaching methodology in most of my classes including my second language class.</w:t>
      </w:r>
      <w:r w:rsidR="006202A9" w:rsidRPr="00182605">
        <w:rPr>
          <w:rFonts w:asciiTheme="minorHAnsi" w:hAnsiTheme="minorHAnsi"/>
          <w:color w:val="000000"/>
        </w:rPr>
        <w:t xml:space="preserve"> This </w:t>
      </w:r>
      <w:r w:rsidR="000C385C" w:rsidRPr="00182605">
        <w:rPr>
          <w:rFonts w:asciiTheme="minorHAnsi" w:hAnsiTheme="minorHAnsi"/>
          <w:color w:val="000000"/>
        </w:rPr>
        <w:t xml:space="preserve">was </w:t>
      </w:r>
      <w:r w:rsidR="006202A9" w:rsidRPr="00182605">
        <w:rPr>
          <w:rFonts w:asciiTheme="minorHAnsi" w:hAnsiTheme="minorHAnsi"/>
          <w:color w:val="000000"/>
        </w:rPr>
        <w:t xml:space="preserve">a teacher-oriented </w:t>
      </w:r>
      <w:r w:rsidR="00742086">
        <w:rPr>
          <w:rFonts w:asciiTheme="minorHAnsi" w:hAnsiTheme="minorHAnsi"/>
          <w:color w:val="000000"/>
        </w:rPr>
        <w:t>methodology</w:t>
      </w:r>
      <w:r w:rsidR="00742086" w:rsidRPr="00182605">
        <w:rPr>
          <w:rFonts w:asciiTheme="minorHAnsi" w:hAnsiTheme="minorHAnsi"/>
          <w:color w:val="000000"/>
        </w:rPr>
        <w:t xml:space="preserve"> </w:t>
      </w:r>
      <w:r w:rsidR="006202A9" w:rsidRPr="00182605">
        <w:rPr>
          <w:rFonts w:asciiTheme="minorHAnsi" w:hAnsiTheme="minorHAnsi"/>
          <w:color w:val="000000"/>
        </w:rPr>
        <w:t xml:space="preserve">in which the teacher taught the lessons by using </w:t>
      </w:r>
      <w:r w:rsidR="000C385C" w:rsidRPr="00182605">
        <w:rPr>
          <w:rFonts w:asciiTheme="minorHAnsi" w:hAnsiTheme="minorHAnsi"/>
          <w:color w:val="000000"/>
        </w:rPr>
        <w:t xml:space="preserve">a </w:t>
      </w:r>
      <w:r w:rsidR="006202A9" w:rsidRPr="00182605">
        <w:rPr>
          <w:rFonts w:asciiTheme="minorHAnsi" w:hAnsiTheme="minorHAnsi"/>
          <w:color w:val="000000"/>
        </w:rPr>
        <w:t xml:space="preserve">lecture style </w:t>
      </w:r>
      <w:r w:rsidR="000C385C" w:rsidRPr="00182605">
        <w:rPr>
          <w:rFonts w:asciiTheme="minorHAnsi" w:hAnsiTheme="minorHAnsi"/>
          <w:color w:val="000000"/>
        </w:rPr>
        <w:t>including</w:t>
      </w:r>
      <w:r w:rsidR="006202A9" w:rsidRPr="00182605">
        <w:rPr>
          <w:rFonts w:asciiTheme="minorHAnsi" w:hAnsiTheme="minorHAnsi"/>
          <w:color w:val="000000"/>
        </w:rPr>
        <w:t xml:space="preserve"> verbal explanation and a blackboard. </w:t>
      </w:r>
      <w:r w:rsidRPr="00182605">
        <w:rPr>
          <w:rFonts w:asciiTheme="minorHAnsi" w:hAnsiTheme="minorHAnsi"/>
          <w:color w:val="000000"/>
        </w:rPr>
        <w:t>This type of teaching strategy does not aid in students’ holistic development of their L2</w:t>
      </w:r>
      <w:r w:rsidR="00742086">
        <w:rPr>
          <w:rFonts w:asciiTheme="minorHAnsi" w:hAnsiTheme="minorHAnsi"/>
          <w:color w:val="000000"/>
        </w:rPr>
        <w:t>. A</w:t>
      </w:r>
      <w:r w:rsidRPr="00182605">
        <w:rPr>
          <w:rFonts w:asciiTheme="minorHAnsi" w:hAnsiTheme="minorHAnsi"/>
          <w:color w:val="000000"/>
        </w:rPr>
        <w:t xml:space="preserve">s a result, Spanish was seen as another subject instead of a second language because communicative </w:t>
      </w:r>
      <w:r w:rsidR="000C385C" w:rsidRPr="00182605">
        <w:rPr>
          <w:rFonts w:asciiTheme="minorHAnsi" w:hAnsiTheme="minorHAnsi"/>
          <w:color w:val="000000"/>
        </w:rPr>
        <w:t xml:space="preserve">aspects </w:t>
      </w:r>
      <w:r w:rsidRPr="00182605">
        <w:rPr>
          <w:rFonts w:asciiTheme="minorHAnsi" w:hAnsiTheme="minorHAnsi"/>
          <w:color w:val="000000"/>
        </w:rPr>
        <w:t xml:space="preserve">and the four foreign language skills were not </w:t>
      </w:r>
      <w:r w:rsidR="00A41277" w:rsidRPr="00182605">
        <w:rPr>
          <w:rFonts w:asciiTheme="minorHAnsi" w:hAnsiTheme="minorHAnsi"/>
          <w:color w:val="000000"/>
        </w:rPr>
        <w:t>included in the lesson</w:t>
      </w:r>
      <w:r w:rsidR="000C385C" w:rsidRPr="00182605">
        <w:rPr>
          <w:rFonts w:asciiTheme="minorHAnsi" w:hAnsiTheme="minorHAnsi"/>
          <w:color w:val="000000"/>
        </w:rPr>
        <w:t>; nor was</w:t>
      </w:r>
      <w:r w:rsidR="00A41277" w:rsidRPr="00182605">
        <w:rPr>
          <w:rFonts w:asciiTheme="minorHAnsi" w:hAnsiTheme="minorHAnsi"/>
          <w:color w:val="000000"/>
        </w:rPr>
        <w:t xml:space="preserve"> </w:t>
      </w:r>
      <w:r w:rsidR="001E2896">
        <w:rPr>
          <w:rFonts w:asciiTheme="minorHAnsi" w:hAnsiTheme="minorHAnsi"/>
          <w:color w:val="000000"/>
        </w:rPr>
        <w:t xml:space="preserve">opportunities for </w:t>
      </w:r>
      <w:r w:rsidR="00A41277" w:rsidRPr="00182605">
        <w:rPr>
          <w:rFonts w:asciiTheme="minorHAnsi" w:hAnsiTheme="minorHAnsi"/>
          <w:color w:val="000000"/>
        </w:rPr>
        <w:t xml:space="preserve">students’ application of the language in society. </w:t>
      </w:r>
      <w:r w:rsidR="000C385C" w:rsidRPr="00182605">
        <w:rPr>
          <w:rFonts w:asciiTheme="minorHAnsi" w:hAnsiTheme="minorHAnsi"/>
          <w:color w:val="000000"/>
        </w:rPr>
        <w:t>A</w:t>
      </w:r>
      <w:r w:rsidR="001D785C" w:rsidRPr="00182605">
        <w:rPr>
          <w:rFonts w:asciiTheme="minorHAnsi" w:hAnsiTheme="minorHAnsi"/>
          <w:color w:val="000000"/>
        </w:rPr>
        <w:t xml:space="preserve">fter becoming a teacher, </w:t>
      </w:r>
      <w:r w:rsidR="00A41277" w:rsidRPr="00182605">
        <w:rPr>
          <w:rFonts w:asciiTheme="minorHAnsi" w:hAnsiTheme="minorHAnsi"/>
          <w:color w:val="000000"/>
        </w:rPr>
        <w:t>I applied</w:t>
      </w:r>
      <w:r w:rsidR="001E2896">
        <w:rPr>
          <w:rFonts w:asciiTheme="minorHAnsi" w:hAnsiTheme="minorHAnsi"/>
          <w:color w:val="000000"/>
        </w:rPr>
        <w:t xml:space="preserve"> a different approach -</w:t>
      </w:r>
      <w:r w:rsidR="00AD6FAC">
        <w:rPr>
          <w:rFonts w:asciiTheme="minorHAnsi" w:hAnsiTheme="minorHAnsi"/>
          <w:color w:val="000000"/>
        </w:rPr>
        <w:t xml:space="preserve"> </w:t>
      </w:r>
      <w:r w:rsidR="00A41277" w:rsidRPr="00182605">
        <w:rPr>
          <w:rFonts w:asciiTheme="minorHAnsi" w:hAnsiTheme="minorHAnsi"/>
          <w:color w:val="000000"/>
        </w:rPr>
        <w:t xml:space="preserve">the audio-lingual method </w:t>
      </w:r>
      <w:r w:rsidR="001E2896">
        <w:rPr>
          <w:rFonts w:asciiTheme="minorHAnsi" w:hAnsiTheme="minorHAnsi"/>
          <w:color w:val="000000"/>
        </w:rPr>
        <w:t xml:space="preserve">- </w:t>
      </w:r>
      <w:r w:rsidR="00A41277" w:rsidRPr="00182605">
        <w:rPr>
          <w:rFonts w:asciiTheme="minorHAnsi" w:hAnsiTheme="minorHAnsi"/>
          <w:color w:val="000000"/>
        </w:rPr>
        <w:t xml:space="preserve">in my L2 classroom for seven years, which in my opinion targeted students’ L2 skills, yet the results appeared to be </w:t>
      </w:r>
      <w:r w:rsidR="000C385C" w:rsidRPr="00182605">
        <w:rPr>
          <w:rFonts w:asciiTheme="minorHAnsi" w:hAnsiTheme="minorHAnsi"/>
          <w:color w:val="000000"/>
        </w:rPr>
        <w:t>similar to those achieved from the</w:t>
      </w:r>
      <w:r w:rsidR="00A41277" w:rsidRPr="00182605">
        <w:rPr>
          <w:rFonts w:asciiTheme="minorHAnsi" w:hAnsiTheme="minorHAnsi"/>
          <w:color w:val="000000"/>
        </w:rPr>
        <w:t xml:space="preserve"> previous </w:t>
      </w:r>
      <w:r w:rsidR="000C385C" w:rsidRPr="00182605">
        <w:rPr>
          <w:rFonts w:asciiTheme="minorHAnsi" w:hAnsiTheme="minorHAnsi"/>
          <w:color w:val="000000"/>
        </w:rPr>
        <w:t xml:space="preserve">traditional </w:t>
      </w:r>
      <w:r w:rsidR="00A41277" w:rsidRPr="00182605">
        <w:rPr>
          <w:rFonts w:asciiTheme="minorHAnsi" w:hAnsiTheme="minorHAnsi"/>
          <w:color w:val="000000"/>
        </w:rPr>
        <w:t>method. Based on my students</w:t>
      </w:r>
      <w:r w:rsidR="000C385C" w:rsidRPr="00182605">
        <w:rPr>
          <w:rFonts w:asciiTheme="minorHAnsi" w:hAnsiTheme="minorHAnsi"/>
          <w:color w:val="000000"/>
        </w:rPr>
        <w:t>’</w:t>
      </w:r>
      <w:r w:rsidR="00A41277" w:rsidRPr="00182605">
        <w:rPr>
          <w:rFonts w:asciiTheme="minorHAnsi" w:hAnsiTheme="minorHAnsi"/>
          <w:color w:val="000000"/>
        </w:rPr>
        <w:t xml:space="preserve"> </w:t>
      </w:r>
      <w:r w:rsidR="001D785C" w:rsidRPr="00182605">
        <w:rPr>
          <w:rFonts w:asciiTheme="minorHAnsi" w:hAnsiTheme="minorHAnsi"/>
          <w:color w:val="000000"/>
        </w:rPr>
        <w:t>l</w:t>
      </w:r>
      <w:r w:rsidR="00A41277" w:rsidRPr="00182605">
        <w:rPr>
          <w:rFonts w:asciiTheme="minorHAnsi" w:hAnsiTheme="minorHAnsi"/>
          <w:color w:val="000000"/>
        </w:rPr>
        <w:t xml:space="preserve">earning </w:t>
      </w:r>
      <w:r w:rsidR="001D785C" w:rsidRPr="00182605">
        <w:rPr>
          <w:rFonts w:asciiTheme="minorHAnsi" w:hAnsiTheme="minorHAnsi"/>
          <w:color w:val="000000"/>
        </w:rPr>
        <w:t>results</w:t>
      </w:r>
      <w:r w:rsidR="00A41277" w:rsidRPr="00182605">
        <w:rPr>
          <w:rFonts w:asciiTheme="minorHAnsi" w:hAnsiTheme="minorHAnsi"/>
          <w:color w:val="000000"/>
        </w:rPr>
        <w:t xml:space="preserve">, I realized the need for a change in my approach to teaching. </w:t>
      </w:r>
    </w:p>
    <w:p w14:paraId="0E43B6C6" w14:textId="3E600646" w:rsidR="005665FF" w:rsidRPr="00182605" w:rsidRDefault="001D785C" w:rsidP="00861175">
      <w:pPr>
        <w:pStyle w:val="NormalWeb"/>
        <w:spacing w:before="0" w:beforeAutospacing="0" w:after="0" w:afterAutospacing="0" w:line="480" w:lineRule="auto"/>
        <w:rPr>
          <w:rFonts w:asciiTheme="minorHAnsi" w:hAnsiTheme="minorHAnsi"/>
          <w:color w:val="000000"/>
        </w:rPr>
      </w:pPr>
      <w:r w:rsidRPr="00182605">
        <w:rPr>
          <w:rFonts w:asciiTheme="minorHAnsi" w:hAnsiTheme="minorHAnsi"/>
          <w:color w:val="000000"/>
        </w:rPr>
        <w:t>T</w:t>
      </w:r>
      <w:r w:rsidR="003C1A0D" w:rsidRPr="00182605">
        <w:rPr>
          <w:rFonts w:asciiTheme="minorHAnsi" w:hAnsiTheme="minorHAnsi"/>
          <w:color w:val="000000"/>
        </w:rPr>
        <w:t>his project documents my experience of learning about task-based language teaching (TBLT) and learning how to implement it in the second language classroom.</w:t>
      </w:r>
      <w:r w:rsidR="00A41277" w:rsidRPr="00182605">
        <w:rPr>
          <w:rFonts w:asciiTheme="minorHAnsi" w:hAnsiTheme="minorHAnsi"/>
          <w:color w:val="000000"/>
        </w:rPr>
        <w:t xml:space="preserve"> Furthermore, a</w:t>
      </w:r>
      <w:r w:rsidR="00D52C47" w:rsidRPr="00182605">
        <w:rPr>
          <w:rFonts w:asciiTheme="minorHAnsi" w:hAnsiTheme="minorHAnsi"/>
          <w:color w:val="000000"/>
        </w:rPr>
        <w:t>s teacher</w:t>
      </w:r>
      <w:r w:rsidRPr="00182605">
        <w:rPr>
          <w:rFonts w:asciiTheme="minorHAnsi" w:hAnsiTheme="minorHAnsi"/>
          <w:color w:val="000000"/>
        </w:rPr>
        <w:t>s</w:t>
      </w:r>
      <w:r w:rsidR="00D52C47" w:rsidRPr="00182605">
        <w:rPr>
          <w:rFonts w:asciiTheme="minorHAnsi" w:hAnsiTheme="minorHAnsi"/>
          <w:color w:val="000000"/>
        </w:rPr>
        <w:t xml:space="preserve">, it is our duty to </w:t>
      </w:r>
      <w:r w:rsidRPr="00182605">
        <w:rPr>
          <w:rFonts w:asciiTheme="minorHAnsi" w:hAnsiTheme="minorHAnsi"/>
          <w:color w:val="000000"/>
        </w:rPr>
        <w:t>reflect on our practice and to</w:t>
      </w:r>
      <w:r w:rsidR="00F97805" w:rsidRPr="00182605">
        <w:rPr>
          <w:rFonts w:asciiTheme="minorHAnsi" w:hAnsiTheme="minorHAnsi"/>
          <w:color w:val="000000"/>
        </w:rPr>
        <w:t xml:space="preserve"> evaluate ourselves </w:t>
      </w:r>
      <w:r w:rsidR="00D52C47" w:rsidRPr="00182605">
        <w:rPr>
          <w:rFonts w:asciiTheme="minorHAnsi" w:hAnsiTheme="minorHAnsi"/>
          <w:color w:val="000000"/>
        </w:rPr>
        <w:t xml:space="preserve">when our methods have failed to capture </w:t>
      </w:r>
      <w:r w:rsidR="00F97805" w:rsidRPr="00182605">
        <w:rPr>
          <w:rFonts w:asciiTheme="minorHAnsi" w:hAnsiTheme="minorHAnsi"/>
          <w:color w:val="000000"/>
        </w:rPr>
        <w:t xml:space="preserve">our students’ </w:t>
      </w:r>
      <w:r w:rsidR="00D52C47" w:rsidRPr="00182605">
        <w:rPr>
          <w:rFonts w:asciiTheme="minorHAnsi" w:hAnsiTheme="minorHAnsi"/>
          <w:color w:val="000000"/>
        </w:rPr>
        <w:t xml:space="preserve">interest or to educate them adequately </w:t>
      </w:r>
      <w:r w:rsidR="00F97805" w:rsidRPr="00182605">
        <w:rPr>
          <w:rFonts w:asciiTheme="minorHAnsi" w:hAnsiTheme="minorHAnsi"/>
          <w:color w:val="000000"/>
        </w:rPr>
        <w:t xml:space="preserve">through our chosen discipline. </w:t>
      </w:r>
      <w:r w:rsidR="001E2896">
        <w:rPr>
          <w:rFonts w:asciiTheme="minorHAnsi" w:hAnsiTheme="minorHAnsi"/>
          <w:color w:val="000000"/>
        </w:rPr>
        <w:t>A s</w:t>
      </w:r>
      <w:r w:rsidR="00F97805" w:rsidRPr="00182605">
        <w:rPr>
          <w:rFonts w:asciiTheme="minorHAnsi" w:hAnsiTheme="minorHAnsi"/>
          <w:color w:val="000000"/>
        </w:rPr>
        <w:t>econd language is vital for the development of society</w:t>
      </w:r>
      <w:r w:rsidRPr="00182605">
        <w:rPr>
          <w:rFonts w:asciiTheme="minorHAnsi" w:hAnsiTheme="minorHAnsi"/>
          <w:color w:val="000000"/>
        </w:rPr>
        <w:t>,</w:t>
      </w:r>
      <w:r w:rsidR="00F97805" w:rsidRPr="00182605">
        <w:rPr>
          <w:rFonts w:asciiTheme="minorHAnsi" w:hAnsiTheme="minorHAnsi"/>
          <w:color w:val="000000"/>
        </w:rPr>
        <w:t xml:space="preserve"> </w:t>
      </w:r>
      <w:r w:rsidRPr="00182605">
        <w:rPr>
          <w:rFonts w:asciiTheme="minorHAnsi" w:hAnsiTheme="minorHAnsi"/>
          <w:color w:val="000000"/>
        </w:rPr>
        <w:t xml:space="preserve">both </w:t>
      </w:r>
      <w:r w:rsidR="00F97805" w:rsidRPr="00182605">
        <w:rPr>
          <w:rFonts w:asciiTheme="minorHAnsi" w:hAnsiTheme="minorHAnsi"/>
          <w:color w:val="000000"/>
        </w:rPr>
        <w:t xml:space="preserve">for communication as well as competing in the global society. In order for our students to </w:t>
      </w:r>
      <w:r w:rsidRPr="00182605">
        <w:rPr>
          <w:rFonts w:asciiTheme="minorHAnsi" w:hAnsiTheme="minorHAnsi"/>
          <w:color w:val="000000"/>
        </w:rPr>
        <w:t xml:space="preserve">become able to </w:t>
      </w:r>
      <w:r w:rsidR="00F97805" w:rsidRPr="00182605">
        <w:rPr>
          <w:rFonts w:asciiTheme="minorHAnsi" w:hAnsiTheme="minorHAnsi"/>
          <w:color w:val="000000"/>
        </w:rPr>
        <w:t>speak a second language fluently, we need to first assess our teaching methods.</w:t>
      </w:r>
      <w:bookmarkStart w:id="1" w:name="_Hlk515207152"/>
      <w:bookmarkStart w:id="2" w:name="_Hlk510815796"/>
      <w:r w:rsidR="002416AE" w:rsidRPr="00182605">
        <w:rPr>
          <w:rFonts w:asciiTheme="minorHAnsi" w:hAnsiTheme="minorHAnsi"/>
          <w:color w:val="000000"/>
        </w:rPr>
        <w:t xml:space="preserve"> </w:t>
      </w:r>
      <w:r w:rsidRPr="00182605">
        <w:rPr>
          <w:rFonts w:asciiTheme="minorHAnsi" w:hAnsiTheme="minorHAnsi"/>
          <w:color w:val="000000"/>
        </w:rPr>
        <w:t>This project</w:t>
      </w:r>
      <w:r w:rsidR="005665FF" w:rsidRPr="00182605">
        <w:rPr>
          <w:rFonts w:asciiTheme="minorHAnsi" w:hAnsiTheme="minorHAnsi"/>
          <w:color w:val="000000"/>
        </w:rPr>
        <w:t xml:space="preserve"> </w:t>
      </w:r>
      <w:r w:rsidR="000C385C" w:rsidRPr="00182605">
        <w:rPr>
          <w:rFonts w:asciiTheme="minorHAnsi" w:hAnsiTheme="minorHAnsi"/>
          <w:color w:val="000000"/>
        </w:rPr>
        <w:t>blends my personal experiences with an</w:t>
      </w:r>
      <w:r w:rsidR="005665FF" w:rsidRPr="00182605">
        <w:rPr>
          <w:rFonts w:asciiTheme="minorHAnsi" w:hAnsiTheme="minorHAnsi"/>
          <w:color w:val="000000"/>
        </w:rPr>
        <w:t xml:space="preserve"> exploration of literature</w:t>
      </w:r>
      <w:r w:rsidR="000C385C" w:rsidRPr="00182605">
        <w:rPr>
          <w:rFonts w:asciiTheme="minorHAnsi" w:hAnsiTheme="minorHAnsi"/>
          <w:color w:val="000000"/>
        </w:rPr>
        <w:t xml:space="preserve"> on TBLT</w:t>
      </w:r>
      <w:r w:rsidRPr="00182605">
        <w:rPr>
          <w:rFonts w:asciiTheme="minorHAnsi" w:hAnsiTheme="minorHAnsi"/>
          <w:color w:val="000000"/>
        </w:rPr>
        <w:t>. It also discusses</w:t>
      </w:r>
      <w:r w:rsidR="005B7700" w:rsidRPr="00182605">
        <w:rPr>
          <w:rFonts w:asciiTheme="minorHAnsi" w:hAnsiTheme="minorHAnsi"/>
          <w:color w:val="000000"/>
        </w:rPr>
        <w:t xml:space="preserve"> evidence </w:t>
      </w:r>
      <w:r w:rsidRPr="00182605">
        <w:rPr>
          <w:rFonts w:asciiTheme="minorHAnsi" w:hAnsiTheme="minorHAnsi"/>
          <w:color w:val="000000"/>
        </w:rPr>
        <w:t>for the</w:t>
      </w:r>
      <w:r w:rsidR="005665FF" w:rsidRPr="00182605">
        <w:rPr>
          <w:rFonts w:asciiTheme="minorHAnsi" w:hAnsiTheme="minorHAnsi"/>
          <w:color w:val="000000"/>
        </w:rPr>
        <w:t xml:space="preserve"> </w:t>
      </w:r>
      <w:r w:rsidR="005B7700" w:rsidRPr="00182605">
        <w:rPr>
          <w:rFonts w:asciiTheme="minorHAnsi" w:hAnsiTheme="minorHAnsi"/>
          <w:color w:val="000000"/>
        </w:rPr>
        <w:t xml:space="preserve">effectiveness </w:t>
      </w:r>
      <w:r w:rsidRPr="00182605">
        <w:rPr>
          <w:rFonts w:asciiTheme="minorHAnsi" w:hAnsiTheme="minorHAnsi"/>
          <w:color w:val="000000"/>
        </w:rPr>
        <w:t xml:space="preserve">of TBLT for </w:t>
      </w:r>
      <w:r w:rsidR="001E2896">
        <w:rPr>
          <w:rFonts w:asciiTheme="minorHAnsi" w:hAnsiTheme="minorHAnsi"/>
          <w:color w:val="000000"/>
        </w:rPr>
        <w:t xml:space="preserve">helping </w:t>
      </w:r>
      <w:r w:rsidR="001E2896" w:rsidRPr="00182605">
        <w:rPr>
          <w:rFonts w:asciiTheme="minorHAnsi" w:hAnsiTheme="minorHAnsi"/>
          <w:color w:val="000000"/>
        </w:rPr>
        <w:t xml:space="preserve">secondary students </w:t>
      </w:r>
      <w:r w:rsidRPr="00182605">
        <w:rPr>
          <w:rFonts w:asciiTheme="minorHAnsi" w:hAnsiTheme="minorHAnsi"/>
          <w:color w:val="000000"/>
        </w:rPr>
        <w:t xml:space="preserve">develop </w:t>
      </w:r>
      <w:r w:rsidR="001E2896">
        <w:rPr>
          <w:rFonts w:asciiTheme="minorHAnsi" w:hAnsiTheme="minorHAnsi"/>
          <w:color w:val="000000"/>
        </w:rPr>
        <w:t xml:space="preserve">SL </w:t>
      </w:r>
      <w:r w:rsidRPr="00182605">
        <w:rPr>
          <w:rFonts w:asciiTheme="minorHAnsi" w:hAnsiTheme="minorHAnsi"/>
          <w:color w:val="000000"/>
        </w:rPr>
        <w:t>proficiency</w:t>
      </w:r>
      <w:r w:rsidR="005B7700" w:rsidRPr="00182605">
        <w:rPr>
          <w:rFonts w:asciiTheme="minorHAnsi" w:hAnsiTheme="minorHAnsi"/>
          <w:color w:val="000000"/>
        </w:rPr>
        <w:t>,</w:t>
      </w:r>
      <w:r w:rsidR="005665FF" w:rsidRPr="00182605">
        <w:rPr>
          <w:rFonts w:asciiTheme="minorHAnsi" w:hAnsiTheme="minorHAnsi"/>
          <w:color w:val="000000"/>
        </w:rPr>
        <w:t xml:space="preserve"> so that they are able to communicate effectively with native speakers in society </w:t>
      </w:r>
      <w:r w:rsidRPr="00182605">
        <w:rPr>
          <w:rFonts w:asciiTheme="minorHAnsi" w:hAnsiTheme="minorHAnsi"/>
          <w:color w:val="000000"/>
        </w:rPr>
        <w:t xml:space="preserve">and in our </w:t>
      </w:r>
      <w:r w:rsidR="005665FF" w:rsidRPr="00182605">
        <w:rPr>
          <w:rFonts w:asciiTheme="minorHAnsi" w:hAnsiTheme="minorHAnsi"/>
          <w:color w:val="000000"/>
        </w:rPr>
        <w:t>global world.</w:t>
      </w:r>
    </w:p>
    <w:bookmarkEnd w:id="1"/>
    <w:bookmarkEnd w:id="2"/>
    <w:p w14:paraId="78B26842" w14:textId="26D4473A" w:rsidR="00303DB6" w:rsidRPr="00182605" w:rsidRDefault="00303DB6" w:rsidP="00851BB9">
      <w:pPr>
        <w:spacing w:line="480" w:lineRule="auto"/>
        <w:ind w:firstLine="720"/>
        <w:jc w:val="center"/>
        <w:rPr>
          <w:rFonts w:cs="Times New Roman"/>
          <w:b/>
          <w:sz w:val="24"/>
          <w:szCs w:val="24"/>
        </w:rPr>
      </w:pPr>
      <w:r w:rsidRPr="00182605">
        <w:rPr>
          <w:rFonts w:cs="Times New Roman"/>
          <w:b/>
          <w:sz w:val="24"/>
          <w:szCs w:val="24"/>
        </w:rPr>
        <w:t xml:space="preserve">My </w:t>
      </w:r>
      <w:r w:rsidR="00B75E6C" w:rsidRPr="00182605">
        <w:rPr>
          <w:rFonts w:cs="Times New Roman"/>
          <w:b/>
          <w:sz w:val="24"/>
          <w:szCs w:val="24"/>
        </w:rPr>
        <w:t>p</w:t>
      </w:r>
      <w:r w:rsidRPr="00182605">
        <w:rPr>
          <w:rFonts w:cs="Times New Roman"/>
          <w:b/>
          <w:sz w:val="24"/>
          <w:szCs w:val="24"/>
        </w:rPr>
        <w:t xml:space="preserve">ersonal </w:t>
      </w:r>
      <w:r w:rsidR="00851BB9" w:rsidRPr="00182605">
        <w:rPr>
          <w:rFonts w:cs="Times New Roman"/>
          <w:b/>
          <w:sz w:val="24"/>
          <w:szCs w:val="24"/>
        </w:rPr>
        <w:t>connection</w:t>
      </w:r>
    </w:p>
    <w:p w14:paraId="6F569C5E" w14:textId="25D90DE2" w:rsidR="00303DB6" w:rsidRPr="00182605" w:rsidRDefault="00303DB6" w:rsidP="00303DB6">
      <w:pPr>
        <w:spacing w:line="480" w:lineRule="auto"/>
        <w:rPr>
          <w:rFonts w:cs="Times New Roman"/>
          <w:sz w:val="24"/>
          <w:szCs w:val="24"/>
        </w:rPr>
      </w:pPr>
      <w:r w:rsidRPr="00182605">
        <w:rPr>
          <w:rFonts w:cs="Times New Roman"/>
          <w:sz w:val="24"/>
          <w:szCs w:val="24"/>
        </w:rPr>
        <w:t>My first introduction to Spanish</w:t>
      </w:r>
      <w:r w:rsidR="001D785C" w:rsidRPr="00182605">
        <w:rPr>
          <w:rFonts w:cs="Times New Roman"/>
          <w:sz w:val="24"/>
          <w:szCs w:val="24"/>
        </w:rPr>
        <w:t>,</w:t>
      </w:r>
      <w:r w:rsidRPr="00182605">
        <w:rPr>
          <w:rFonts w:cs="Times New Roman"/>
          <w:sz w:val="24"/>
          <w:szCs w:val="24"/>
        </w:rPr>
        <w:t xml:space="preserve"> which is my second language</w:t>
      </w:r>
      <w:r w:rsidR="001D785C" w:rsidRPr="00182605">
        <w:rPr>
          <w:rFonts w:cs="Times New Roman"/>
          <w:sz w:val="24"/>
          <w:szCs w:val="24"/>
        </w:rPr>
        <w:t>,</w:t>
      </w:r>
      <w:r w:rsidRPr="00182605">
        <w:rPr>
          <w:rFonts w:cs="Times New Roman"/>
          <w:sz w:val="24"/>
          <w:szCs w:val="24"/>
        </w:rPr>
        <w:t xml:space="preserve"> was in the seventh grade in Brown’s Town Secondary School</w:t>
      </w:r>
      <w:r w:rsidR="001D785C" w:rsidRPr="00182605">
        <w:rPr>
          <w:rFonts w:cs="Times New Roman"/>
          <w:sz w:val="24"/>
          <w:szCs w:val="24"/>
        </w:rPr>
        <w:t xml:space="preserve"> in</w:t>
      </w:r>
      <w:r w:rsidRPr="00182605">
        <w:rPr>
          <w:rFonts w:cs="Times New Roman"/>
          <w:sz w:val="24"/>
          <w:szCs w:val="24"/>
        </w:rPr>
        <w:t xml:space="preserve"> Jamaica. Although I had no prior knowledge </w:t>
      </w:r>
      <w:r w:rsidR="001D785C" w:rsidRPr="00182605">
        <w:rPr>
          <w:rFonts w:cs="Times New Roman"/>
          <w:sz w:val="24"/>
          <w:szCs w:val="24"/>
        </w:rPr>
        <w:t xml:space="preserve">or experiences </w:t>
      </w:r>
      <w:r w:rsidRPr="00182605">
        <w:rPr>
          <w:rFonts w:cs="Times New Roman"/>
          <w:sz w:val="24"/>
          <w:szCs w:val="24"/>
        </w:rPr>
        <w:t xml:space="preserve">of Spanish before secondary school, this did not hinder me from excelling in </w:t>
      </w:r>
      <w:r w:rsidR="001D785C" w:rsidRPr="00182605">
        <w:rPr>
          <w:rFonts w:cs="Times New Roman"/>
          <w:sz w:val="24"/>
          <w:szCs w:val="24"/>
        </w:rPr>
        <w:t>my study of the language</w:t>
      </w:r>
      <w:r w:rsidRPr="00182605">
        <w:rPr>
          <w:rFonts w:cs="Times New Roman"/>
          <w:sz w:val="24"/>
          <w:szCs w:val="24"/>
        </w:rPr>
        <w:t>. The main reason I was a successful student was because of my passion for the language which motivated me to study during my spare time.</w:t>
      </w:r>
    </w:p>
    <w:p w14:paraId="68B9ADAB" w14:textId="732E48E0" w:rsidR="00303DB6" w:rsidRPr="00182605" w:rsidRDefault="00517F4D" w:rsidP="00303DB6">
      <w:pPr>
        <w:spacing w:line="480" w:lineRule="auto"/>
        <w:rPr>
          <w:rFonts w:cs="Times New Roman"/>
          <w:sz w:val="24"/>
          <w:szCs w:val="24"/>
        </w:rPr>
      </w:pPr>
      <w:r w:rsidRPr="00182605">
        <w:rPr>
          <w:rFonts w:cs="Times New Roman"/>
          <w:sz w:val="24"/>
          <w:szCs w:val="24"/>
        </w:rPr>
        <w:t>In Jamaica</w:t>
      </w:r>
      <w:r w:rsidR="001A7ED4" w:rsidRPr="00182605">
        <w:rPr>
          <w:rFonts w:cs="Times New Roman"/>
          <w:sz w:val="24"/>
          <w:szCs w:val="24"/>
        </w:rPr>
        <w:t>, t</w:t>
      </w:r>
      <w:r w:rsidR="00303DB6" w:rsidRPr="00182605">
        <w:rPr>
          <w:rFonts w:cs="Times New Roman"/>
          <w:sz w:val="24"/>
          <w:szCs w:val="24"/>
        </w:rPr>
        <w:t xml:space="preserve">he eleventh grade </w:t>
      </w:r>
      <w:r w:rsidRPr="00182605">
        <w:rPr>
          <w:rFonts w:cs="Times New Roman"/>
          <w:sz w:val="24"/>
          <w:szCs w:val="24"/>
        </w:rPr>
        <w:t xml:space="preserve">is </w:t>
      </w:r>
      <w:r w:rsidR="00303DB6" w:rsidRPr="00182605">
        <w:rPr>
          <w:rFonts w:cs="Times New Roman"/>
          <w:sz w:val="24"/>
          <w:szCs w:val="24"/>
        </w:rPr>
        <w:t xml:space="preserve">a preparation period for the Caribbean Examination Council (CXC) </w:t>
      </w:r>
      <w:r w:rsidR="000C385C" w:rsidRPr="00182605">
        <w:rPr>
          <w:rFonts w:cs="Times New Roman"/>
          <w:sz w:val="24"/>
          <w:szCs w:val="24"/>
        </w:rPr>
        <w:t xml:space="preserve">exam </w:t>
      </w:r>
      <w:r w:rsidR="00303DB6" w:rsidRPr="00182605">
        <w:rPr>
          <w:rFonts w:cs="Times New Roman"/>
          <w:sz w:val="24"/>
          <w:szCs w:val="24"/>
        </w:rPr>
        <w:t>for all subject areas. This was the most crucial period for students</w:t>
      </w:r>
      <w:r w:rsidR="000C385C" w:rsidRPr="00182605">
        <w:rPr>
          <w:rFonts w:cs="Times New Roman"/>
          <w:sz w:val="24"/>
          <w:szCs w:val="24"/>
        </w:rPr>
        <w:t>,</w:t>
      </w:r>
      <w:r w:rsidR="00303DB6" w:rsidRPr="00182605">
        <w:rPr>
          <w:rFonts w:cs="Times New Roman"/>
          <w:sz w:val="24"/>
          <w:szCs w:val="24"/>
        </w:rPr>
        <w:t xml:space="preserve"> as success in five or more of these exams </w:t>
      </w:r>
      <w:r w:rsidRPr="00182605">
        <w:rPr>
          <w:rFonts w:cs="Times New Roman"/>
          <w:sz w:val="24"/>
          <w:szCs w:val="24"/>
        </w:rPr>
        <w:t xml:space="preserve">is the </w:t>
      </w:r>
      <w:r w:rsidR="00303DB6" w:rsidRPr="00182605">
        <w:rPr>
          <w:rFonts w:cs="Times New Roman"/>
          <w:sz w:val="24"/>
          <w:szCs w:val="24"/>
        </w:rPr>
        <w:t>qualification</w:t>
      </w:r>
      <w:r w:rsidRPr="00182605">
        <w:rPr>
          <w:rFonts w:cs="Times New Roman"/>
          <w:sz w:val="24"/>
          <w:szCs w:val="24"/>
        </w:rPr>
        <w:t xml:space="preserve"> needed</w:t>
      </w:r>
      <w:r w:rsidR="00303DB6" w:rsidRPr="00182605">
        <w:rPr>
          <w:rFonts w:cs="Times New Roman"/>
          <w:sz w:val="24"/>
          <w:szCs w:val="24"/>
        </w:rPr>
        <w:t xml:space="preserve"> for attending a college or university. Therefore, most of my classmates did not choose Spanish </w:t>
      </w:r>
      <w:r w:rsidRPr="00182605">
        <w:rPr>
          <w:rFonts w:cs="Times New Roman"/>
          <w:sz w:val="24"/>
          <w:szCs w:val="24"/>
        </w:rPr>
        <w:t>and others</w:t>
      </w:r>
      <w:r w:rsidR="00303DB6" w:rsidRPr="00182605">
        <w:rPr>
          <w:rFonts w:cs="Times New Roman"/>
          <w:sz w:val="24"/>
          <w:szCs w:val="24"/>
        </w:rPr>
        <w:t xml:space="preserve"> </w:t>
      </w:r>
      <w:r w:rsidRPr="00182605">
        <w:rPr>
          <w:rFonts w:cs="Times New Roman"/>
          <w:sz w:val="24"/>
          <w:szCs w:val="24"/>
        </w:rPr>
        <w:t xml:space="preserve">withdrew </w:t>
      </w:r>
      <w:r w:rsidR="00303DB6" w:rsidRPr="00182605">
        <w:rPr>
          <w:rFonts w:cs="Times New Roman"/>
          <w:sz w:val="24"/>
          <w:szCs w:val="24"/>
        </w:rPr>
        <w:t xml:space="preserve">from the class before the CXC exam; this left </w:t>
      </w:r>
      <w:r w:rsidRPr="00182605">
        <w:rPr>
          <w:rFonts w:cs="Times New Roman"/>
          <w:sz w:val="24"/>
          <w:szCs w:val="24"/>
        </w:rPr>
        <w:t xml:space="preserve">only </w:t>
      </w:r>
      <w:r w:rsidR="00303DB6" w:rsidRPr="00182605">
        <w:rPr>
          <w:rFonts w:cs="Times New Roman"/>
          <w:sz w:val="24"/>
          <w:szCs w:val="24"/>
        </w:rPr>
        <w:t xml:space="preserve">four students in </w:t>
      </w:r>
      <w:r w:rsidRPr="00182605">
        <w:rPr>
          <w:rFonts w:cs="Times New Roman"/>
          <w:sz w:val="24"/>
          <w:szCs w:val="24"/>
        </w:rPr>
        <w:t xml:space="preserve">our </w:t>
      </w:r>
      <w:r w:rsidR="00303DB6" w:rsidRPr="00182605">
        <w:rPr>
          <w:rFonts w:cs="Times New Roman"/>
          <w:sz w:val="24"/>
          <w:szCs w:val="24"/>
        </w:rPr>
        <w:t xml:space="preserve">class. Although </w:t>
      </w:r>
      <w:r w:rsidRPr="00182605">
        <w:rPr>
          <w:rFonts w:cs="Times New Roman"/>
          <w:sz w:val="24"/>
          <w:szCs w:val="24"/>
        </w:rPr>
        <w:t>there were</w:t>
      </w:r>
      <w:r w:rsidR="00303DB6" w:rsidRPr="00182605">
        <w:rPr>
          <w:rFonts w:cs="Times New Roman"/>
          <w:sz w:val="24"/>
          <w:szCs w:val="24"/>
        </w:rPr>
        <w:t xml:space="preserve"> only a few students in the class, the method that was applied for teaching </w:t>
      </w:r>
      <w:r w:rsidRPr="00182605">
        <w:rPr>
          <w:rFonts w:cs="Times New Roman"/>
          <w:sz w:val="24"/>
          <w:szCs w:val="24"/>
        </w:rPr>
        <w:t>Spanish</w:t>
      </w:r>
      <w:r w:rsidR="00303DB6" w:rsidRPr="00182605">
        <w:rPr>
          <w:rFonts w:cs="Times New Roman"/>
          <w:sz w:val="24"/>
          <w:szCs w:val="24"/>
        </w:rPr>
        <w:t xml:space="preserve"> did not engage students in practical use of the language but rather prepared them for a written paper and </w:t>
      </w:r>
      <w:r w:rsidRPr="00182605">
        <w:rPr>
          <w:rFonts w:cs="Times New Roman"/>
          <w:sz w:val="24"/>
          <w:szCs w:val="24"/>
        </w:rPr>
        <w:t xml:space="preserve">the exam. In two semesters, there was </w:t>
      </w:r>
      <w:r w:rsidR="00303DB6" w:rsidRPr="00182605">
        <w:rPr>
          <w:rFonts w:cs="Times New Roman"/>
          <w:sz w:val="24"/>
          <w:szCs w:val="24"/>
        </w:rPr>
        <w:t xml:space="preserve">maybe an hour </w:t>
      </w:r>
      <w:r w:rsidRPr="00182605">
        <w:rPr>
          <w:rFonts w:cs="Times New Roman"/>
          <w:sz w:val="24"/>
          <w:szCs w:val="24"/>
        </w:rPr>
        <w:t xml:space="preserve">of </w:t>
      </w:r>
      <w:r w:rsidR="00303DB6" w:rsidRPr="00182605">
        <w:rPr>
          <w:rFonts w:cs="Times New Roman"/>
          <w:sz w:val="24"/>
          <w:szCs w:val="24"/>
        </w:rPr>
        <w:t xml:space="preserve">oral practice </w:t>
      </w:r>
      <w:r w:rsidRPr="00182605">
        <w:rPr>
          <w:rFonts w:cs="Times New Roman"/>
          <w:sz w:val="24"/>
          <w:szCs w:val="24"/>
        </w:rPr>
        <w:t>as preparation</w:t>
      </w:r>
      <w:r w:rsidR="00303DB6" w:rsidRPr="00182605">
        <w:rPr>
          <w:rFonts w:cs="Times New Roman"/>
          <w:sz w:val="24"/>
          <w:szCs w:val="24"/>
        </w:rPr>
        <w:t xml:space="preserve"> for the oral </w:t>
      </w:r>
      <w:r w:rsidRPr="00182605">
        <w:rPr>
          <w:rFonts w:cs="Times New Roman"/>
          <w:sz w:val="24"/>
          <w:szCs w:val="24"/>
        </w:rPr>
        <w:t xml:space="preserve">portion of the </w:t>
      </w:r>
      <w:r w:rsidR="00303DB6" w:rsidRPr="00182605">
        <w:rPr>
          <w:rFonts w:cs="Times New Roman"/>
          <w:sz w:val="24"/>
          <w:szCs w:val="24"/>
        </w:rPr>
        <w:t xml:space="preserve">exam. Without my own practice during my spare time along with my interest in Spanish, I believe that I would have </w:t>
      </w:r>
      <w:r w:rsidRPr="00182605">
        <w:rPr>
          <w:rFonts w:cs="Times New Roman"/>
          <w:sz w:val="24"/>
          <w:szCs w:val="24"/>
        </w:rPr>
        <w:t xml:space="preserve">had </w:t>
      </w:r>
      <w:r w:rsidR="00303DB6" w:rsidRPr="00182605">
        <w:rPr>
          <w:rFonts w:cs="Times New Roman"/>
          <w:sz w:val="24"/>
          <w:szCs w:val="24"/>
        </w:rPr>
        <w:t xml:space="preserve">difficulty learning the language. This is because we were not exposed to applying Spanish to real-life experiences. As a result, I was the only student who excelled because of my individual practice during my spare time with my family members </w:t>
      </w:r>
      <w:r w:rsidRPr="00182605">
        <w:rPr>
          <w:rFonts w:cs="Times New Roman"/>
          <w:sz w:val="24"/>
          <w:szCs w:val="24"/>
        </w:rPr>
        <w:t>to supplement</w:t>
      </w:r>
      <w:r w:rsidR="00303DB6" w:rsidRPr="00182605">
        <w:rPr>
          <w:rFonts w:cs="Times New Roman"/>
          <w:sz w:val="24"/>
          <w:szCs w:val="24"/>
        </w:rPr>
        <w:t xml:space="preserve"> the grammar-based classes.</w:t>
      </w:r>
    </w:p>
    <w:p w14:paraId="36486C23" w14:textId="7A702DBB" w:rsidR="00303DB6" w:rsidRPr="00182605" w:rsidRDefault="00303DB6" w:rsidP="00303DB6">
      <w:pPr>
        <w:spacing w:line="480" w:lineRule="auto"/>
        <w:rPr>
          <w:rFonts w:cs="Times New Roman"/>
          <w:sz w:val="24"/>
          <w:szCs w:val="24"/>
        </w:rPr>
      </w:pPr>
      <w:r w:rsidRPr="00182605">
        <w:rPr>
          <w:rFonts w:cs="Times New Roman"/>
          <w:sz w:val="24"/>
          <w:szCs w:val="24"/>
        </w:rPr>
        <w:t>Although I passed the Spanish CXC exam, I still did not develop fluency in my second language. As a result, I had difficulty interacting with native speakers of the language as well as my lecturers in college. I was distraught to find out my shortcoming</w:t>
      </w:r>
      <w:r w:rsidR="00517F4D" w:rsidRPr="00182605">
        <w:rPr>
          <w:rFonts w:cs="Times New Roman"/>
          <w:sz w:val="24"/>
          <w:szCs w:val="24"/>
        </w:rPr>
        <w:t>s</w:t>
      </w:r>
      <w:r w:rsidRPr="00182605">
        <w:rPr>
          <w:rFonts w:cs="Times New Roman"/>
          <w:sz w:val="24"/>
          <w:szCs w:val="24"/>
        </w:rPr>
        <w:t xml:space="preserve"> </w:t>
      </w:r>
      <w:r w:rsidR="00517F4D" w:rsidRPr="00182605">
        <w:rPr>
          <w:rFonts w:cs="Times New Roman"/>
          <w:sz w:val="24"/>
          <w:szCs w:val="24"/>
        </w:rPr>
        <w:t xml:space="preserve">in </w:t>
      </w:r>
      <w:r w:rsidRPr="00182605">
        <w:rPr>
          <w:rFonts w:cs="Times New Roman"/>
          <w:sz w:val="24"/>
          <w:szCs w:val="24"/>
        </w:rPr>
        <w:t>my second language</w:t>
      </w:r>
      <w:r w:rsidR="00517F4D" w:rsidRPr="00182605">
        <w:rPr>
          <w:rFonts w:cs="Times New Roman"/>
          <w:sz w:val="24"/>
          <w:szCs w:val="24"/>
        </w:rPr>
        <w:t>. Since</w:t>
      </w:r>
      <w:r w:rsidR="001E2896">
        <w:rPr>
          <w:rFonts w:cs="Times New Roman"/>
          <w:sz w:val="24"/>
          <w:szCs w:val="24"/>
        </w:rPr>
        <w:t xml:space="preserve"> my grades showed that</w:t>
      </w:r>
      <w:r w:rsidR="00517F4D" w:rsidRPr="00182605">
        <w:rPr>
          <w:rFonts w:cs="Times New Roman"/>
          <w:sz w:val="24"/>
          <w:szCs w:val="24"/>
        </w:rPr>
        <w:t xml:space="preserve"> I had excelled in my Spanish class in secondary school, I assumed</w:t>
      </w:r>
      <w:r w:rsidRPr="00182605">
        <w:rPr>
          <w:rFonts w:cs="Times New Roman"/>
          <w:sz w:val="24"/>
          <w:szCs w:val="24"/>
        </w:rPr>
        <w:t xml:space="preserve"> that I had achieved fluency. </w:t>
      </w:r>
    </w:p>
    <w:p w14:paraId="23524E89" w14:textId="4D441516" w:rsidR="00303DB6" w:rsidRPr="00182605" w:rsidRDefault="00303DB6" w:rsidP="00303DB6">
      <w:pPr>
        <w:spacing w:line="480" w:lineRule="auto"/>
        <w:rPr>
          <w:rFonts w:cs="Times New Roman"/>
          <w:sz w:val="24"/>
          <w:szCs w:val="24"/>
        </w:rPr>
      </w:pPr>
      <w:r w:rsidRPr="00182605">
        <w:rPr>
          <w:rFonts w:cs="Times New Roman"/>
          <w:sz w:val="24"/>
          <w:szCs w:val="24"/>
        </w:rPr>
        <w:t>I started developing both written and oral fluency in my second language after being exposed to a variety of methods in college</w:t>
      </w:r>
      <w:r w:rsidR="00517F4D" w:rsidRPr="00182605">
        <w:rPr>
          <w:rFonts w:cs="Times New Roman"/>
          <w:sz w:val="24"/>
          <w:szCs w:val="24"/>
        </w:rPr>
        <w:t>,</w:t>
      </w:r>
      <w:r w:rsidRPr="00182605">
        <w:rPr>
          <w:rFonts w:cs="Times New Roman"/>
          <w:sz w:val="24"/>
          <w:szCs w:val="24"/>
        </w:rPr>
        <w:t xml:space="preserve"> </w:t>
      </w:r>
      <w:r w:rsidR="00517F4D" w:rsidRPr="00182605">
        <w:rPr>
          <w:rFonts w:cs="Times New Roman"/>
          <w:sz w:val="24"/>
          <w:szCs w:val="24"/>
        </w:rPr>
        <w:t xml:space="preserve">especially </w:t>
      </w:r>
      <w:r w:rsidRPr="00182605">
        <w:rPr>
          <w:rFonts w:cs="Times New Roman"/>
          <w:sz w:val="24"/>
          <w:szCs w:val="24"/>
        </w:rPr>
        <w:t>those that offered real-life experiences with the language as well as practical interactions. Moreover, the classes were taught in Spanish, which aid</w:t>
      </w:r>
      <w:r w:rsidR="00517F4D" w:rsidRPr="00182605">
        <w:rPr>
          <w:rFonts w:cs="Times New Roman"/>
          <w:sz w:val="24"/>
          <w:szCs w:val="24"/>
        </w:rPr>
        <w:t>ed</w:t>
      </w:r>
      <w:r w:rsidRPr="00182605">
        <w:rPr>
          <w:rFonts w:cs="Times New Roman"/>
          <w:sz w:val="24"/>
          <w:szCs w:val="24"/>
        </w:rPr>
        <w:t xml:space="preserve"> in my listening skills and enhance</w:t>
      </w:r>
      <w:r w:rsidR="00517F4D" w:rsidRPr="00182605">
        <w:rPr>
          <w:rFonts w:cs="Times New Roman"/>
          <w:sz w:val="24"/>
          <w:szCs w:val="24"/>
        </w:rPr>
        <w:t>d</w:t>
      </w:r>
      <w:r w:rsidRPr="00182605">
        <w:rPr>
          <w:rFonts w:cs="Times New Roman"/>
          <w:sz w:val="24"/>
          <w:szCs w:val="24"/>
        </w:rPr>
        <w:t xml:space="preserve"> my oral production of the target language. This was very intense at the beginning due to my lack of experience, but I gradually became comfortable as the years passed</w:t>
      </w:r>
      <w:r w:rsidR="00A476B4" w:rsidRPr="00182605">
        <w:rPr>
          <w:rFonts w:cs="Times New Roman"/>
          <w:sz w:val="24"/>
          <w:szCs w:val="24"/>
        </w:rPr>
        <w:t xml:space="preserve"> and was able to graduate successfully.</w:t>
      </w:r>
    </w:p>
    <w:p w14:paraId="2A7A529C" w14:textId="583A8738" w:rsidR="0075010C" w:rsidRPr="00182605" w:rsidRDefault="00517F4D" w:rsidP="00303DB6">
      <w:pPr>
        <w:spacing w:line="480" w:lineRule="auto"/>
        <w:rPr>
          <w:rFonts w:cs="Times New Roman"/>
          <w:sz w:val="24"/>
          <w:szCs w:val="24"/>
        </w:rPr>
      </w:pPr>
      <w:r w:rsidRPr="00182605">
        <w:rPr>
          <w:rFonts w:cs="Times New Roman"/>
          <w:sz w:val="24"/>
          <w:szCs w:val="24"/>
        </w:rPr>
        <w:t>After graduating, I became a Spanish teacher. In my</w:t>
      </w:r>
      <w:r w:rsidR="00303DB6" w:rsidRPr="00182605">
        <w:rPr>
          <w:rFonts w:cs="Times New Roman"/>
          <w:sz w:val="24"/>
          <w:szCs w:val="24"/>
        </w:rPr>
        <w:t xml:space="preserve"> seven years</w:t>
      </w:r>
      <w:r w:rsidRPr="00182605">
        <w:rPr>
          <w:rFonts w:cs="Times New Roman"/>
          <w:sz w:val="24"/>
          <w:szCs w:val="24"/>
        </w:rPr>
        <w:t xml:space="preserve"> as a teacher</w:t>
      </w:r>
      <w:r w:rsidR="00303DB6" w:rsidRPr="00182605">
        <w:rPr>
          <w:rFonts w:cs="Times New Roman"/>
          <w:sz w:val="24"/>
          <w:szCs w:val="24"/>
        </w:rPr>
        <w:t xml:space="preserve">, I had experiences teaching and observing other teachers instructing Spanish as well as assisting new practice teachers. I taught at four different institutions with students from grades seven to nine and was exposed to new methods. I mostly used the audio-lingual method since I </w:t>
      </w:r>
      <w:r w:rsidRPr="00182605">
        <w:rPr>
          <w:rFonts w:cs="Times New Roman"/>
          <w:sz w:val="24"/>
          <w:szCs w:val="24"/>
        </w:rPr>
        <w:t>had received training</w:t>
      </w:r>
      <w:r w:rsidR="00303DB6" w:rsidRPr="00182605">
        <w:rPr>
          <w:rFonts w:cs="Times New Roman"/>
          <w:sz w:val="24"/>
          <w:szCs w:val="24"/>
        </w:rPr>
        <w:t xml:space="preserve"> to use this method in college; nonetheless, the Heads of Departments for some schools </w:t>
      </w:r>
      <w:r w:rsidR="0075010C" w:rsidRPr="00182605">
        <w:rPr>
          <w:rFonts w:cs="Times New Roman"/>
          <w:sz w:val="24"/>
          <w:szCs w:val="24"/>
        </w:rPr>
        <w:t>used very little</w:t>
      </w:r>
      <w:r w:rsidR="00303DB6" w:rsidRPr="00182605">
        <w:rPr>
          <w:rFonts w:cs="Times New Roman"/>
          <w:sz w:val="24"/>
          <w:szCs w:val="24"/>
        </w:rPr>
        <w:t xml:space="preserve"> Spanish in </w:t>
      </w:r>
      <w:r w:rsidR="0075010C" w:rsidRPr="00182605">
        <w:rPr>
          <w:rFonts w:cs="Times New Roman"/>
          <w:sz w:val="24"/>
          <w:szCs w:val="24"/>
        </w:rPr>
        <w:t xml:space="preserve">their </w:t>
      </w:r>
      <w:r w:rsidR="00303DB6" w:rsidRPr="00182605">
        <w:rPr>
          <w:rFonts w:cs="Times New Roman"/>
          <w:sz w:val="24"/>
          <w:szCs w:val="24"/>
        </w:rPr>
        <w:t>Spanish class</w:t>
      </w:r>
      <w:r w:rsidR="0075010C" w:rsidRPr="00182605">
        <w:rPr>
          <w:rFonts w:cs="Times New Roman"/>
          <w:sz w:val="24"/>
          <w:szCs w:val="24"/>
        </w:rPr>
        <w:t>es</w:t>
      </w:r>
      <w:r w:rsidR="00303DB6" w:rsidRPr="00182605">
        <w:rPr>
          <w:rFonts w:cs="Times New Roman"/>
          <w:sz w:val="24"/>
          <w:szCs w:val="24"/>
        </w:rPr>
        <w:t xml:space="preserve"> and </w:t>
      </w:r>
      <w:r w:rsidR="0075010C" w:rsidRPr="00182605">
        <w:rPr>
          <w:rFonts w:cs="Times New Roman"/>
          <w:sz w:val="24"/>
          <w:szCs w:val="24"/>
        </w:rPr>
        <w:t xml:space="preserve">mandated </w:t>
      </w:r>
      <w:r w:rsidR="00303DB6" w:rsidRPr="00182605">
        <w:rPr>
          <w:rFonts w:cs="Times New Roman"/>
          <w:sz w:val="24"/>
          <w:szCs w:val="24"/>
        </w:rPr>
        <w:t>their tradition</w:t>
      </w:r>
      <w:r w:rsidR="008F576B" w:rsidRPr="00182605">
        <w:rPr>
          <w:rFonts w:cs="Times New Roman"/>
          <w:sz w:val="24"/>
          <w:szCs w:val="24"/>
        </w:rPr>
        <w:t>al</w:t>
      </w:r>
      <w:r w:rsidR="00303DB6" w:rsidRPr="00182605">
        <w:rPr>
          <w:rFonts w:cs="Times New Roman"/>
          <w:sz w:val="24"/>
          <w:szCs w:val="24"/>
        </w:rPr>
        <w:t xml:space="preserve"> method for examination purposes</w:t>
      </w:r>
      <w:r w:rsidR="0075010C" w:rsidRPr="00182605">
        <w:rPr>
          <w:rFonts w:cs="Times New Roman"/>
          <w:sz w:val="24"/>
          <w:szCs w:val="24"/>
        </w:rPr>
        <w:t>,</w:t>
      </w:r>
      <w:r w:rsidR="00303DB6" w:rsidRPr="00182605">
        <w:rPr>
          <w:rFonts w:cs="Times New Roman"/>
          <w:sz w:val="24"/>
          <w:szCs w:val="24"/>
        </w:rPr>
        <w:t xml:space="preserve"> which I could not debate. </w:t>
      </w:r>
    </w:p>
    <w:p w14:paraId="683E3DFE" w14:textId="5CA8D0E2" w:rsidR="0075010C" w:rsidRPr="00182605" w:rsidRDefault="008F576B" w:rsidP="00303DB6">
      <w:pPr>
        <w:spacing w:line="480" w:lineRule="auto"/>
        <w:rPr>
          <w:rFonts w:cs="Times New Roman"/>
          <w:sz w:val="24"/>
          <w:szCs w:val="24"/>
        </w:rPr>
      </w:pPr>
      <w:r w:rsidRPr="00182605">
        <w:rPr>
          <w:rFonts w:cs="Times New Roman"/>
          <w:sz w:val="24"/>
          <w:szCs w:val="24"/>
        </w:rPr>
        <w:t>The audio-lingual method is based on repetition drill</w:t>
      </w:r>
      <w:r w:rsidR="0075010C" w:rsidRPr="00182605">
        <w:rPr>
          <w:rFonts w:cs="Times New Roman"/>
          <w:sz w:val="24"/>
          <w:szCs w:val="24"/>
        </w:rPr>
        <w:t>s,</w:t>
      </w:r>
      <w:r w:rsidRPr="00182605">
        <w:rPr>
          <w:rFonts w:cs="Times New Roman"/>
          <w:sz w:val="24"/>
          <w:szCs w:val="24"/>
        </w:rPr>
        <w:t xml:space="preserve"> which assist students with pronunciation and memorization of concepts.</w:t>
      </w:r>
      <w:r w:rsidR="00C85E2E" w:rsidRPr="00182605">
        <w:rPr>
          <w:rFonts w:cs="Times New Roman"/>
          <w:sz w:val="24"/>
          <w:szCs w:val="24"/>
        </w:rPr>
        <w:t xml:space="preserve"> This approach </w:t>
      </w:r>
      <w:r w:rsidR="0075010C" w:rsidRPr="00182605">
        <w:rPr>
          <w:rFonts w:cs="Times New Roman"/>
          <w:sz w:val="24"/>
          <w:szCs w:val="24"/>
        </w:rPr>
        <w:t xml:space="preserve">had </w:t>
      </w:r>
      <w:r w:rsidR="00C85E2E" w:rsidRPr="00182605">
        <w:rPr>
          <w:rFonts w:cs="Times New Roman"/>
          <w:sz w:val="24"/>
          <w:szCs w:val="24"/>
        </w:rPr>
        <w:t>both positive and negative impact</w:t>
      </w:r>
      <w:r w:rsidR="0075010C" w:rsidRPr="00182605">
        <w:rPr>
          <w:rFonts w:cs="Times New Roman"/>
          <w:sz w:val="24"/>
          <w:szCs w:val="24"/>
        </w:rPr>
        <w:t>s</w:t>
      </w:r>
      <w:r w:rsidR="00C85E2E" w:rsidRPr="00182605">
        <w:rPr>
          <w:rFonts w:cs="Times New Roman"/>
          <w:sz w:val="24"/>
          <w:szCs w:val="24"/>
        </w:rPr>
        <w:t xml:space="preserve"> on my students’ second language learning over the years. I observed that most of my students were able to pronounce given words in Spanish that were repeated</w:t>
      </w:r>
      <w:r w:rsidR="0075010C" w:rsidRPr="00182605">
        <w:rPr>
          <w:rFonts w:cs="Times New Roman"/>
          <w:sz w:val="24"/>
          <w:szCs w:val="24"/>
        </w:rPr>
        <w:t>. They also seemed to do well at memorizing</w:t>
      </w:r>
      <w:r w:rsidR="00C85E2E" w:rsidRPr="00182605">
        <w:rPr>
          <w:rFonts w:cs="Times New Roman"/>
          <w:sz w:val="24"/>
          <w:szCs w:val="24"/>
        </w:rPr>
        <w:t xml:space="preserve"> certain concepts that were taught in a song or an interesting role play. </w:t>
      </w:r>
      <w:r w:rsidR="0075010C" w:rsidRPr="00182605">
        <w:rPr>
          <w:rFonts w:cs="Times New Roman"/>
          <w:sz w:val="24"/>
          <w:szCs w:val="24"/>
        </w:rPr>
        <w:t>M</w:t>
      </w:r>
      <w:r w:rsidR="00C85E2E" w:rsidRPr="00182605">
        <w:rPr>
          <w:rFonts w:cs="Times New Roman"/>
          <w:sz w:val="24"/>
          <w:szCs w:val="24"/>
        </w:rPr>
        <w:t xml:space="preserve">ost of my students </w:t>
      </w:r>
      <w:r w:rsidR="0075010C" w:rsidRPr="00182605">
        <w:rPr>
          <w:rFonts w:cs="Times New Roman"/>
          <w:sz w:val="24"/>
          <w:szCs w:val="24"/>
        </w:rPr>
        <w:t xml:space="preserve">seemed to enjoy the class and </w:t>
      </w:r>
      <w:r w:rsidR="00C85E2E" w:rsidRPr="00182605">
        <w:rPr>
          <w:rFonts w:cs="Times New Roman"/>
          <w:sz w:val="24"/>
          <w:szCs w:val="24"/>
        </w:rPr>
        <w:t xml:space="preserve">were motivated to attend class because of the materials that I utilized during instruction; which </w:t>
      </w:r>
      <w:r w:rsidR="00611910" w:rsidRPr="00182605">
        <w:rPr>
          <w:rFonts w:cs="Times New Roman"/>
          <w:sz w:val="24"/>
          <w:szCs w:val="24"/>
        </w:rPr>
        <w:t>were very creative but were not connected to their</w:t>
      </w:r>
      <w:r w:rsidR="00C85E2E" w:rsidRPr="00182605">
        <w:rPr>
          <w:rFonts w:cs="Times New Roman"/>
          <w:sz w:val="24"/>
          <w:szCs w:val="24"/>
        </w:rPr>
        <w:t xml:space="preserve"> real-life experiences. </w:t>
      </w:r>
    </w:p>
    <w:p w14:paraId="79B89545" w14:textId="439AD0B9" w:rsidR="0075010C" w:rsidRPr="00182605" w:rsidRDefault="00D701FA" w:rsidP="00303DB6">
      <w:pPr>
        <w:spacing w:line="480" w:lineRule="auto"/>
        <w:rPr>
          <w:rFonts w:cs="Times New Roman"/>
          <w:sz w:val="24"/>
          <w:szCs w:val="24"/>
        </w:rPr>
      </w:pPr>
      <w:r w:rsidRPr="00182605">
        <w:rPr>
          <w:rFonts w:cs="Times New Roman"/>
          <w:sz w:val="24"/>
          <w:szCs w:val="24"/>
        </w:rPr>
        <w:t>I noted</w:t>
      </w:r>
      <w:r w:rsidR="0075010C" w:rsidRPr="00182605">
        <w:rPr>
          <w:rFonts w:cs="Times New Roman"/>
          <w:sz w:val="24"/>
          <w:szCs w:val="24"/>
        </w:rPr>
        <w:t>, however,</w:t>
      </w:r>
      <w:r w:rsidRPr="00182605">
        <w:rPr>
          <w:rFonts w:cs="Times New Roman"/>
          <w:sz w:val="24"/>
          <w:szCs w:val="24"/>
        </w:rPr>
        <w:t xml:space="preserve"> a number of factors that prevented most of my students from achieving fluency</w:t>
      </w:r>
      <w:r w:rsidR="0075010C" w:rsidRPr="00182605">
        <w:rPr>
          <w:rFonts w:cs="Times New Roman"/>
          <w:sz w:val="24"/>
          <w:szCs w:val="24"/>
        </w:rPr>
        <w:t xml:space="preserve">. </w:t>
      </w:r>
      <w:r w:rsidRPr="00182605">
        <w:rPr>
          <w:rFonts w:cs="Times New Roman"/>
          <w:sz w:val="24"/>
          <w:szCs w:val="24"/>
        </w:rPr>
        <w:t>The first factor is that they were unable to apply the concepts taught in class outside of the classroom. For instance, when my students greeted me outside of class, the</w:t>
      </w:r>
      <w:r w:rsidR="00AE47AC">
        <w:rPr>
          <w:rFonts w:cs="Times New Roman"/>
          <w:sz w:val="24"/>
          <w:szCs w:val="24"/>
        </w:rPr>
        <w:t>y</w:t>
      </w:r>
      <w:r w:rsidRPr="00182605">
        <w:rPr>
          <w:rFonts w:cs="Times New Roman"/>
          <w:sz w:val="24"/>
          <w:szCs w:val="24"/>
        </w:rPr>
        <w:t xml:space="preserve"> would say “Buenos </w:t>
      </w:r>
      <w:proofErr w:type="spellStart"/>
      <w:r w:rsidRPr="00182605">
        <w:rPr>
          <w:rFonts w:cs="Times New Roman"/>
          <w:sz w:val="24"/>
          <w:szCs w:val="24"/>
        </w:rPr>
        <w:t>d</w:t>
      </w:r>
      <w:r w:rsidR="00011EE3" w:rsidRPr="00182605">
        <w:rPr>
          <w:rFonts w:cs="Times New Roman"/>
          <w:sz w:val="24"/>
          <w:szCs w:val="24"/>
        </w:rPr>
        <w:t>í</w:t>
      </w:r>
      <w:r w:rsidRPr="00182605">
        <w:rPr>
          <w:rFonts w:cs="Times New Roman"/>
          <w:sz w:val="24"/>
          <w:szCs w:val="24"/>
        </w:rPr>
        <w:t>as</w:t>
      </w:r>
      <w:proofErr w:type="spellEnd"/>
      <w:r w:rsidRPr="00182605">
        <w:rPr>
          <w:rFonts w:cs="Times New Roman"/>
          <w:sz w:val="24"/>
          <w:szCs w:val="24"/>
        </w:rPr>
        <w:t xml:space="preserve"> </w:t>
      </w:r>
      <w:proofErr w:type="spellStart"/>
      <w:r w:rsidRPr="00182605">
        <w:rPr>
          <w:rFonts w:cs="Times New Roman"/>
          <w:sz w:val="24"/>
          <w:szCs w:val="24"/>
        </w:rPr>
        <w:t>se</w:t>
      </w:r>
      <w:r w:rsidR="00011EE3" w:rsidRPr="00182605">
        <w:rPr>
          <w:rFonts w:cs="Times New Roman"/>
          <w:sz w:val="24"/>
          <w:szCs w:val="24"/>
        </w:rPr>
        <w:t>ñ</w:t>
      </w:r>
      <w:r w:rsidRPr="00182605">
        <w:rPr>
          <w:rFonts w:cs="Times New Roman"/>
          <w:sz w:val="24"/>
          <w:szCs w:val="24"/>
        </w:rPr>
        <w:t>orita</w:t>
      </w:r>
      <w:proofErr w:type="spellEnd"/>
      <w:r w:rsidRPr="00182605">
        <w:rPr>
          <w:rFonts w:cs="Times New Roman"/>
          <w:sz w:val="24"/>
          <w:szCs w:val="24"/>
        </w:rPr>
        <w:t>”</w:t>
      </w:r>
      <w:r w:rsidR="00011EE3" w:rsidRPr="00182605">
        <w:rPr>
          <w:rFonts w:cs="Times New Roman"/>
          <w:sz w:val="24"/>
          <w:szCs w:val="24"/>
        </w:rPr>
        <w:t xml:space="preserve"> (Good morning Miss) but when I responded and asked how they </w:t>
      </w:r>
      <w:r w:rsidR="0075010C" w:rsidRPr="00182605">
        <w:rPr>
          <w:rFonts w:cs="Times New Roman"/>
          <w:sz w:val="24"/>
          <w:szCs w:val="24"/>
        </w:rPr>
        <w:t xml:space="preserve">were </w:t>
      </w:r>
      <w:r w:rsidR="00011EE3" w:rsidRPr="00182605">
        <w:rPr>
          <w:rFonts w:cs="Times New Roman"/>
          <w:sz w:val="24"/>
          <w:szCs w:val="24"/>
        </w:rPr>
        <w:t xml:space="preserve">doing, they would laugh and respond ‘I don’t understand Miss.’ </w:t>
      </w:r>
      <w:proofErr w:type="gramStart"/>
      <w:r w:rsidR="00011EE3" w:rsidRPr="00182605">
        <w:rPr>
          <w:rFonts w:cs="Times New Roman"/>
          <w:sz w:val="24"/>
          <w:szCs w:val="24"/>
        </w:rPr>
        <w:t>This</w:t>
      </w:r>
      <w:proofErr w:type="gramEnd"/>
      <w:r w:rsidR="00011EE3" w:rsidRPr="00182605">
        <w:rPr>
          <w:rFonts w:cs="Times New Roman"/>
          <w:sz w:val="24"/>
          <w:szCs w:val="24"/>
        </w:rPr>
        <w:t xml:space="preserve"> happened to </w:t>
      </w:r>
      <w:r w:rsidR="0075010C" w:rsidRPr="00182605">
        <w:rPr>
          <w:rFonts w:cs="Times New Roman"/>
          <w:sz w:val="24"/>
          <w:szCs w:val="24"/>
        </w:rPr>
        <w:t xml:space="preserve">the </w:t>
      </w:r>
      <w:r w:rsidR="00011EE3" w:rsidRPr="00182605">
        <w:rPr>
          <w:rFonts w:cs="Times New Roman"/>
          <w:sz w:val="24"/>
          <w:szCs w:val="24"/>
        </w:rPr>
        <w:t xml:space="preserve">majority of my students. The few that </w:t>
      </w:r>
      <w:r w:rsidR="0075010C" w:rsidRPr="00182605">
        <w:rPr>
          <w:rFonts w:cs="Times New Roman"/>
          <w:sz w:val="24"/>
          <w:szCs w:val="24"/>
        </w:rPr>
        <w:t xml:space="preserve">were able to respond could </w:t>
      </w:r>
      <w:r w:rsidR="00011EE3" w:rsidRPr="00182605">
        <w:rPr>
          <w:rFonts w:cs="Times New Roman"/>
          <w:sz w:val="24"/>
          <w:szCs w:val="24"/>
        </w:rPr>
        <w:t>not go beyond the greeting conversation in Spanish</w:t>
      </w:r>
      <w:r w:rsidR="0075010C" w:rsidRPr="00182605">
        <w:rPr>
          <w:rFonts w:cs="Times New Roman"/>
          <w:sz w:val="24"/>
          <w:szCs w:val="24"/>
        </w:rPr>
        <w:t>.</w:t>
      </w:r>
      <w:r w:rsidR="00011EE3" w:rsidRPr="00182605">
        <w:rPr>
          <w:rFonts w:cs="Times New Roman"/>
          <w:sz w:val="24"/>
          <w:szCs w:val="24"/>
        </w:rPr>
        <w:t xml:space="preserve"> Secondly, during instruction in class, my students were unable to </w:t>
      </w:r>
      <w:r w:rsidR="0075010C" w:rsidRPr="00182605">
        <w:rPr>
          <w:rFonts w:cs="Times New Roman"/>
          <w:sz w:val="24"/>
          <w:szCs w:val="24"/>
        </w:rPr>
        <w:t xml:space="preserve">remember or make connections with material from previous lessons. </w:t>
      </w:r>
    </w:p>
    <w:p w14:paraId="6955362A" w14:textId="7C88051C" w:rsidR="00303DB6" w:rsidRPr="00182605" w:rsidRDefault="0075010C" w:rsidP="00303DB6">
      <w:pPr>
        <w:spacing w:line="480" w:lineRule="auto"/>
        <w:rPr>
          <w:rFonts w:cs="Times New Roman"/>
          <w:sz w:val="24"/>
          <w:szCs w:val="24"/>
        </w:rPr>
      </w:pPr>
      <w:r w:rsidRPr="00182605">
        <w:rPr>
          <w:rFonts w:cs="Times New Roman"/>
          <w:sz w:val="24"/>
          <w:szCs w:val="24"/>
        </w:rPr>
        <w:t>S</w:t>
      </w:r>
      <w:r w:rsidR="009B63A1" w:rsidRPr="00182605">
        <w:rPr>
          <w:rFonts w:cs="Times New Roman"/>
          <w:sz w:val="24"/>
          <w:szCs w:val="24"/>
        </w:rPr>
        <w:t xml:space="preserve">ome </w:t>
      </w:r>
      <w:r w:rsidR="008C0066" w:rsidRPr="00182605">
        <w:rPr>
          <w:rFonts w:cs="Times New Roman"/>
          <w:sz w:val="24"/>
          <w:szCs w:val="24"/>
        </w:rPr>
        <w:t>students would fail throughout the entire course</w:t>
      </w:r>
      <w:r w:rsidRPr="00182605">
        <w:rPr>
          <w:rFonts w:cs="Times New Roman"/>
          <w:sz w:val="24"/>
          <w:szCs w:val="24"/>
        </w:rPr>
        <w:t>,</w:t>
      </w:r>
      <w:r w:rsidR="008C0066" w:rsidRPr="00182605">
        <w:rPr>
          <w:rFonts w:cs="Times New Roman"/>
          <w:sz w:val="24"/>
          <w:szCs w:val="24"/>
        </w:rPr>
        <w:t xml:space="preserve"> which would demotivate them to continue the course at the CXC level</w:t>
      </w:r>
      <w:r w:rsidRPr="00182605">
        <w:rPr>
          <w:rFonts w:cs="Times New Roman"/>
          <w:sz w:val="24"/>
          <w:szCs w:val="24"/>
        </w:rPr>
        <w:t xml:space="preserve">, but even those who </w:t>
      </w:r>
      <w:r w:rsidR="00303DB6" w:rsidRPr="00182605">
        <w:rPr>
          <w:rFonts w:cs="Times New Roman"/>
          <w:sz w:val="24"/>
          <w:szCs w:val="24"/>
        </w:rPr>
        <w:t>were successful</w:t>
      </w:r>
      <w:r w:rsidRPr="00182605">
        <w:rPr>
          <w:rFonts w:cs="Times New Roman"/>
          <w:sz w:val="24"/>
          <w:szCs w:val="24"/>
        </w:rPr>
        <w:t xml:space="preserve"> </w:t>
      </w:r>
      <w:r w:rsidR="00303DB6" w:rsidRPr="00182605">
        <w:rPr>
          <w:rFonts w:cs="Times New Roman"/>
          <w:sz w:val="24"/>
          <w:szCs w:val="24"/>
        </w:rPr>
        <w:t xml:space="preserve">would </w:t>
      </w:r>
      <w:r w:rsidRPr="00182605">
        <w:rPr>
          <w:rFonts w:cs="Times New Roman"/>
          <w:sz w:val="24"/>
          <w:szCs w:val="24"/>
        </w:rPr>
        <w:t xml:space="preserve">often </w:t>
      </w:r>
      <w:r w:rsidR="00303DB6" w:rsidRPr="00182605">
        <w:rPr>
          <w:rFonts w:cs="Times New Roman"/>
          <w:sz w:val="24"/>
          <w:szCs w:val="24"/>
        </w:rPr>
        <w:t>withdraw from Spanish class as soon as they reached grade ten</w:t>
      </w:r>
      <w:r w:rsidRPr="00182605">
        <w:rPr>
          <w:rFonts w:cs="Times New Roman"/>
          <w:sz w:val="24"/>
          <w:szCs w:val="24"/>
        </w:rPr>
        <w:t>. T</w:t>
      </w:r>
      <w:r w:rsidR="00303DB6" w:rsidRPr="00182605">
        <w:rPr>
          <w:rFonts w:cs="Times New Roman"/>
          <w:sz w:val="24"/>
          <w:szCs w:val="24"/>
        </w:rPr>
        <w:t xml:space="preserve">his reminded me of Spanish classes during my </w:t>
      </w:r>
      <w:r w:rsidRPr="00182605">
        <w:rPr>
          <w:rFonts w:cs="Times New Roman"/>
          <w:sz w:val="24"/>
          <w:szCs w:val="24"/>
        </w:rPr>
        <w:t xml:space="preserve">own </w:t>
      </w:r>
      <w:r w:rsidR="00303DB6" w:rsidRPr="00182605">
        <w:rPr>
          <w:rFonts w:cs="Times New Roman"/>
          <w:sz w:val="24"/>
          <w:szCs w:val="24"/>
        </w:rPr>
        <w:t xml:space="preserve">high school years. Moreover, as an observant educator, I realized that Spanish </w:t>
      </w:r>
      <w:r w:rsidRPr="00182605">
        <w:rPr>
          <w:rFonts w:cs="Times New Roman"/>
          <w:sz w:val="24"/>
          <w:szCs w:val="24"/>
        </w:rPr>
        <w:t xml:space="preserve">was </w:t>
      </w:r>
      <w:r w:rsidR="00303DB6" w:rsidRPr="00182605">
        <w:rPr>
          <w:rFonts w:cs="Times New Roman"/>
          <w:sz w:val="24"/>
          <w:szCs w:val="24"/>
        </w:rPr>
        <w:t xml:space="preserve">not </w:t>
      </w:r>
      <w:r w:rsidRPr="00182605">
        <w:rPr>
          <w:rFonts w:cs="Times New Roman"/>
          <w:sz w:val="24"/>
          <w:szCs w:val="24"/>
        </w:rPr>
        <w:t xml:space="preserve">being </w:t>
      </w:r>
      <w:r w:rsidR="00303DB6" w:rsidRPr="00182605">
        <w:rPr>
          <w:rFonts w:cs="Times New Roman"/>
          <w:sz w:val="24"/>
          <w:szCs w:val="24"/>
        </w:rPr>
        <w:t xml:space="preserve">taught as a practical and real-life experience for students in grades ten and eleven because they </w:t>
      </w:r>
      <w:r w:rsidRPr="00182605">
        <w:rPr>
          <w:rFonts w:cs="Times New Roman"/>
          <w:sz w:val="24"/>
          <w:szCs w:val="24"/>
        </w:rPr>
        <w:t xml:space="preserve">were </w:t>
      </w:r>
      <w:r w:rsidR="00303DB6" w:rsidRPr="00182605">
        <w:rPr>
          <w:rFonts w:cs="Times New Roman"/>
          <w:sz w:val="24"/>
          <w:szCs w:val="24"/>
        </w:rPr>
        <w:t xml:space="preserve">being prepared for the Spanish CXC exams. </w:t>
      </w:r>
      <w:r w:rsidRPr="00182605">
        <w:rPr>
          <w:rFonts w:cs="Times New Roman"/>
          <w:sz w:val="24"/>
          <w:szCs w:val="24"/>
        </w:rPr>
        <w:t>A</w:t>
      </w:r>
      <w:r w:rsidR="00303DB6" w:rsidRPr="00182605">
        <w:rPr>
          <w:rFonts w:cs="Times New Roman"/>
          <w:sz w:val="24"/>
          <w:szCs w:val="24"/>
        </w:rPr>
        <w:t xml:space="preserve">fter </w:t>
      </w:r>
      <w:r w:rsidRPr="00182605">
        <w:rPr>
          <w:rFonts w:cs="Times New Roman"/>
          <w:sz w:val="24"/>
          <w:szCs w:val="24"/>
        </w:rPr>
        <w:t>leaving</w:t>
      </w:r>
      <w:r w:rsidR="00303DB6" w:rsidRPr="00182605">
        <w:rPr>
          <w:rFonts w:cs="Times New Roman"/>
          <w:sz w:val="24"/>
          <w:szCs w:val="24"/>
        </w:rPr>
        <w:t xml:space="preserve"> secondary school and enter</w:t>
      </w:r>
      <w:r w:rsidRPr="00182605">
        <w:rPr>
          <w:rFonts w:cs="Times New Roman"/>
          <w:sz w:val="24"/>
          <w:szCs w:val="24"/>
        </w:rPr>
        <w:t>ing</w:t>
      </w:r>
      <w:r w:rsidR="00303DB6" w:rsidRPr="00182605">
        <w:rPr>
          <w:rFonts w:cs="Times New Roman"/>
          <w:sz w:val="24"/>
          <w:szCs w:val="24"/>
        </w:rPr>
        <w:t xml:space="preserve"> university or college, they </w:t>
      </w:r>
      <w:r w:rsidRPr="00182605">
        <w:rPr>
          <w:rFonts w:cs="Times New Roman"/>
          <w:sz w:val="24"/>
          <w:szCs w:val="24"/>
        </w:rPr>
        <w:t xml:space="preserve">often </w:t>
      </w:r>
      <w:r w:rsidR="00303DB6" w:rsidRPr="00182605">
        <w:rPr>
          <w:rFonts w:cs="Times New Roman"/>
          <w:sz w:val="24"/>
          <w:szCs w:val="24"/>
        </w:rPr>
        <w:t xml:space="preserve">do not use the language, </w:t>
      </w:r>
      <w:r w:rsidR="00742086">
        <w:rPr>
          <w:rFonts w:cs="Times New Roman"/>
          <w:sz w:val="24"/>
          <w:szCs w:val="24"/>
        </w:rPr>
        <w:t>and</w:t>
      </w:r>
      <w:r w:rsidR="00742086" w:rsidRPr="00182605">
        <w:rPr>
          <w:rFonts w:cs="Times New Roman"/>
          <w:sz w:val="24"/>
          <w:szCs w:val="24"/>
        </w:rPr>
        <w:t xml:space="preserve"> </w:t>
      </w:r>
      <w:r w:rsidR="00303DB6" w:rsidRPr="00182605">
        <w:rPr>
          <w:rFonts w:cs="Times New Roman"/>
          <w:sz w:val="24"/>
          <w:szCs w:val="24"/>
        </w:rPr>
        <w:t xml:space="preserve">they </w:t>
      </w:r>
      <w:r w:rsidRPr="00182605">
        <w:rPr>
          <w:rFonts w:cs="Times New Roman"/>
          <w:sz w:val="24"/>
          <w:szCs w:val="24"/>
        </w:rPr>
        <w:t xml:space="preserve">may </w:t>
      </w:r>
      <w:r w:rsidR="00303DB6" w:rsidRPr="00182605">
        <w:rPr>
          <w:rFonts w:cs="Times New Roman"/>
          <w:sz w:val="24"/>
          <w:szCs w:val="24"/>
        </w:rPr>
        <w:t xml:space="preserve">forget </w:t>
      </w:r>
      <w:r w:rsidR="00AD6FAC">
        <w:rPr>
          <w:rFonts w:cs="Times New Roman"/>
          <w:sz w:val="24"/>
          <w:szCs w:val="24"/>
        </w:rPr>
        <w:t>what they have learnt.</w:t>
      </w:r>
    </w:p>
    <w:p w14:paraId="34703D3F" w14:textId="54966A84" w:rsidR="0075010C" w:rsidRPr="00182605" w:rsidRDefault="00A476B4" w:rsidP="00303DB6">
      <w:pPr>
        <w:spacing w:line="480" w:lineRule="auto"/>
        <w:rPr>
          <w:rFonts w:cs="Times New Roman"/>
          <w:sz w:val="24"/>
          <w:szCs w:val="24"/>
        </w:rPr>
      </w:pPr>
      <w:r w:rsidRPr="00182605">
        <w:rPr>
          <w:rFonts w:cs="Times New Roman"/>
          <w:sz w:val="24"/>
          <w:szCs w:val="24"/>
        </w:rPr>
        <w:t>After completing my Bachelors in Spanish</w:t>
      </w:r>
      <w:r w:rsidR="0075010C" w:rsidRPr="00182605">
        <w:rPr>
          <w:rFonts w:cs="Times New Roman"/>
          <w:sz w:val="24"/>
          <w:szCs w:val="24"/>
        </w:rPr>
        <w:t xml:space="preserve"> and working as a teacher</w:t>
      </w:r>
      <w:r w:rsidRPr="00182605">
        <w:rPr>
          <w:rFonts w:cs="Times New Roman"/>
          <w:sz w:val="24"/>
          <w:szCs w:val="24"/>
        </w:rPr>
        <w:t xml:space="preserve">, I decided to do my Masters in a different country in order to gain more experiences. </w:t>
      </w:r>
      <w:r w:rsidR="001A7ED4" w:rsidRPr="00182605">
        <w:rPr>
          <w:rFonts w:cs="Times New Roman"/>
          <w:sz w:val="24"/>
          <w:szCs w:val="24"/>
        </w:rPr>
        <w:t>I</w:t>
      </w:r>
      <w:r w:rsidR="00303DB6" w:rsidRPr="00182605">
        <w:rPr>
          <w:rFonts w:cs="Times New Roman"/>
          <w:sz w:val="24"/>
          <w:szCs w:val="24"/>
        </w:rPr>
        <w:t xml:space="preserve"> had never heard of TBLT before studying in Canada at the University of Alberta. During my first and second semester</w:t>
      </w:r>
      <w:r w:rsidR="0075010C" w:rsidRPr="00182605">
        <w:rPr>
          <w:rFonts w:cs="Times New Roman"/>
          <w:sz w:val="24"/>
          <w:szCs w:val="24"/>
        </w:rPr>
        <w:t>s</w:t>
      </w:r>
      <w:r w:rsidR="00303DB6" w:rsidRPr="00182605">
        <w:rPr>
          <w:rFonts w:cs="Times New Roman"/>
          <w:sz w:val="24"/>
          <w:szCs w:val="24"/>
        </w:rPr>
        <w:t xml:space="preserve">, I </w:t>
      </w:r>
      <w:r w:rsidR="0075010C" w:rsidRPr="00182605">
        <w:rPr>
          <w:rFonts w:cs="Times New Roman"/>
          <w:sz w:val="24"/>
          <w:szCs w:val="24"/>
        </w:rPr>
        <w:t xml:space="preserve">took </w:t>
      </w:r>
      <w:r w:rsidR="00303DB6" w:rsidRPr="00182605">
        <w:rPr>
          <w:rFonts w:cs="Times New Roman"/>
          <w:sz w:val="24"/>
          <w:szCs w:val="24"/>
        </w:rPr>
        <w:t>two classes that introduced TBLT as a teaching methodology</w:t>
      </w:r>
      <w:r w:rsidR="0075010C" w:rsidRPr="00182605">
        <w:rPr>
          <w:rFonts w:cs="Times New Roman"/>
          <w:sz w:val="24"/>
          <w:szCs w:val="24"/>
        </w:rPr>
        <w:t>.</w:t>
      </w:r>
      <w:r w:rsidR="00303DB6" w:rsidRPr="00182605">
        <w:rPr>
          <w:rFonts w:cs="Times New Roman"/>
          <w:sz w:val="24"/>
          <w:szCs w:val="24"/>
        </w:rPr>
        <w:t xml:space="preserve"> </w:t>
      </w:r>
      <w:r w:rsidR="00252FBC" w:rsidRPr="00182605">
        <w:rPr>
          <w:rFonts w:cs="Times New Roman"/>
          <w:sz w:val="24"/>
          <w:szCs w:val="24"/>
        </w:rPr>
        <w:t xml:space="preserve">The first course was Teaching English as an International Language. </w:t>
      </w:r>
      <w:r w:rsidR="0075010C" w:rsidRPr="00182605">
        <w:rPr>
          <w:rFonts w:cs="Times New Roman"/>
          <w:sz w:val="24"/>
          <w:szCs w:val="24"/>
        </w:rPr>
        <w:t xml:space="preserve">In </w:t>
      </w:r>
      <w:r w:rsidR="00252FBC" w:rsidRPr="00182605">
        <w:rPr>
          <w:rFonts w:cs="Times New Roman"/>
          <w:sz w:val="24"/>
          <w:szCs w:val="24"/>
        </w:rPr>
        <w:t>this class, I learn</w:t>
      </w:r>
      <w:r w:rsidR="00451147">
        <w:rPr>
          <w:rFonts w:cs="Times New Roman"/>
          <w:sz w:val="24"/>
          <w:szCs w:val="24"/>
        </w:rPr>
        <w:t>ed</w:t>
      </w:r>
      <w:r w:rsidR="00252FBC" w:rsidRPr="00182605">
        <w:rPr>
          <w:rFonts w:cs="Times New Roman"/>
          <w:sz w:val="24"/>
          <w:szCs w:val="24"/>
        </w:rPr>
        <w:t xml:space="preserve"> that there </w:t>
      </w:r>
      <w:r w:rsidR="0075010C" w:rsidRPr="00182605">
        <w:rPr>
          <w:rFonts w:cs="Times New Roman"/>
          <w:sz w:val="24"/>
          <w:szCs w:val="24"/>
        </w:rPr>
        <w:t xml:space="preserve">has been </w:t>
      </w:r>
      <w:r w:rsidR="00252FBC" w:rsidRPr="00182605">
        <w:rPr>
          <w:rFonts w:cs="Times New Roman"/>
          <w:sz w:val="24"/>
          <w:szCs w:val="24"/>
        </w:rPr>
        <w:t>a lot of research done on this method</w:t>
      </w:r>
      <w:r w:rsidR="0075010C" w:rsidRPr="00182605">
        <w:rPr>
          <w:rFonts w:cs="Times New Roman"/>
          <w:sz w:val="24"/>
          <w:szCs w:val="24"/>
        </w:rPr>
        <w:t>. S</w:t>
      </w:r>
      <w:r w:rsidR="00252FBC" w:rsidRPr="00182605">
        <w:rPr>
          <w:rFonts w:cs="Times New Roman"/>
          <w:sz w:val="24"/>
          <w:szCs w:val="24"/>
        </w:rPr>
        <w:t>ome countries</w:t>
      </w:r>
      <w:r w:rsidR="0075010C" w:rsidRPr="00182605">
        <w:rPr>
          <w:rFonts w:cs="Times New Roman"/>
          <w:sz w:val="24"/>
          <w:szCs w:val="24"/>
        </w:rPr>
        <w:t>,</w:t>
      </w:r>
      <w:r w:rsidR="00252FBC" w:rsidRPr="00182605">
        <w:rPr>
          <w:rFonts w:cs="Times New Roman"/>
          <w:sz w:val="24"/>
          <w:szCs w:val="24"/>
        </w:rPr>
        <w:t xml:space="preserve"> such as China</w:t>
      </w:r>
      <w:r w:rsidR="0075010C" w:rsidRPr="00182605">
        <w:rPr>
          <w:rFonts w:cs="Times New Roman"/>
          <w:sz w:val="24"/>
          <w:szCs w:val="24"/>
        </w:rPr>
        <w:t>,</w:t>
      </w:r>
      <w:r w:rsidR="00252FBC" w:rsidRPr="00182605">
        <w:rPr>
          <w:rFonts w:cs="Times New Roman"/>
          <w:sz w:val="24"/>
          <w:szCs w:val="24"/>
        </w:rPr>
        <w:t xml:space="preserve"> </w:t>
      </w:r>
      <w:r w:rsidR="0075010C" w:rsidRPr="00182605">
        <w:rPr>
          <w:rFonts w:cs="Times New Roman"/>
          <w:sz w:val="24"/>
          <w:szCs w:val="24"/>
        </w:rPr>
        <w:t xml:space="preserve">are </w:t>
      </w:r>
      <w:r w:rsidR="00252FBC" w:rsidRPr="00182605">
        <w:rPr>
          <w:rFonts w:cs="Times New Roman"/>
          <w:sz w:val="24"/>
          <w:szCs w:val="24"/>
        </w:rPr>
        <w:t xml:space="preserve">implementing </w:t>
      </w:r>
      <w:r w:rsidR="0075010C" w:rsidRPr="00182605">
        <w:rPr>
          <w:rFonts w:cs="Times New Roman"/>
          <w:sz w:val="24"/>
          <w:szCs w:val="24"/>
        </w:rPr>
        <w:t>TBLT</w:t>
      </w:r>
      <w:r w:rsidR="00252FBC" w:rsidRPr="00182605">
        <w:rPr>
          <w:rFonts w:cs="Times New Roman"/>
          <w:sz w:val="24"/>
          <w:szCs w:val="24"/>
        </w:rPr>
        <w:t xml:space="preserve"> in their secondary schools due to its positive impact on second language </w:t>
      </w:r>
      <w:r w:rsidR="0075010C" w:rsidRPr="00182605">
        <w:rPr>
          <w:rFonts w:cs="Times New Roman"/>
          <w:sz w:val="24"/>
          <w:szCs w:val="24"/>
        </w:rPr>
        <w:t xml:space="preserve">learning. </w:t>
      </w:r>
      <w:r w:rsidR="00252FBC" w:rsidRPr="00182605">
        <w:rPr>
          <w:rFonts w:cs="Times New Roman"/>
          <w:sz w:val="24"/>
          <w:szCs w:val="24"/>
        </w:rPr>
        <w:t xml:space="preserve">The other course that I </w:t>
      </w:r>
      <w:r w:rsidR="0075010C" w:rsidRPr="00182605">
        <w:rPr>
          <w:rFonts w:cs="Times New Roman"/>
          <w:sz w:val="24"/>
          <w:szCs w:val="24"/>
        </w:rPr>
        <w:t xml:space="preserve">took </w:t>
      </w:r>
      <w:r w:rsidR="00252FBC" w:rsidRPr="00182605">
        <w:rPr>
          <w:rFonts w:cs="Times New Roman"/>
          <w:sz w:val="24"/>
          <w:szCs w:val="24"/>
        </w:rPr>
        <w:t xml:space="preserve">was </w:t>
      </w:r>
      <w:r w:rsidR="0075010C" w:rsidRPr="00182605">
        <w:rPr>
          <w:rFonts w:cs="Times New Roman"/>
          <w:sz w:val="24"/>
          <w:szCs w:val="24"/>
        </w:rPr>
        <w:t xml:space="preserve">an Individual Study course </w:t>
      </w:r>
      <w:r w:rsidR="00252FBC" w:rsidRPr="00182605">
        <w:rPr>
          <w:rFonts w:cs="Times New Roman"/>
          <w:sz w:val="24"/>
          <w:szCs w:val="24"/>
        </w:rPr>
        <w:t>focused on TBLT</w:t>
      </w:r>
      <w:r w:rsidR="0075010C" w:rsidRPr="00182605">
        <w:rPr>
          <w:rFonts w:cs="Times New Roman"/>
          <w:sz w:val="24"/>
          <w:szCs w:val="24"/>
        </w:rPr>
        <w:t xml:space="preserve">. </w:t>
      </w:r>
      <w:r w:rsidR="00F369C0" w:rsidRPr="00182605">
        <w:rPr>
          <w:rFonts w:cs="Times New Roman"/>
          <w:sz w:val="24"/>
          <w:szCs w:val="24"/>
        </w:rPr>
        <w:t>During this course, I learn</w:t>
      </w:r>
      <w:r w:rsidR="00451147">
        <w:rPr>
          <w:rFonts w:cs="Times New Roman"/>
          <w:sz w:val="24"/>
          <w:szCs w:val="24"/>
        </w:rPr>
        <w:t>ed</w:t>
      </w:r>
      <w:r w:rsidR="00F369C0" w:rsidRPr="00182605">
        <w:rPr>
          <w:rFonts w:cs="Times New Roman"/>
          <w:sz w:val="24"/>
          <w:szCs w:val="24"/>
        </w:rPr>
        <w:t xml:space="preserve"> more about TBLT and ‘Tasks,’ which </w:t>
      </w:r>
      <w:r w:rsidR="0075010C" w:rsidRPr="00182605">
        <w:rPr>
          <w:rFonts w:cs="Times New Roman"/>
          <w:sz w:val="24"/>
          <w:szCs w:val="24"/>
        </w:rPr>
        <w:t xml:space="preserve">are the basis of </w:t>
      </w:r>
      <w:r w:rsidR="00F369C0" w:rsidRPr="00182605">
        <w:rPr>
          <w:rFonts w:cs="Times New Roman"/>
          <w:sz w:val="24"/>
          <w:szCs w:val="24"/>
        </w:rPr>
        <w:t>the framework for the TBLT methodology. Additionally, I learn</w:t>
      </w:r>
      <w:r w:rsidR="00451147">
        <w:rPr>
          <w:rFonts w:cs="Times New Roman"/>
          <w:sz w:val="24"/>
          <w:szCs w:val="24"/>
        </w:rPr>
        <w:t>ed</w:t>
      </w:r>
      <w:r w:rsidR="00F369C0" w:rsidRPr="00182605">
        <w:rPr>
          <w:rFonts w:cs="Times New Roman"/>
          <w:sz w:val="24"/>
          <w:szCs w:val="24"/>
        </w:rPr>
        <w:t xml:space="preserve"> </w:t>
      </w:r>
      <w:r w:rsidR="0075010C" w:rsidRPr="00182605">
        <w:rPr>
          <w:rFonts w:cs="Times New Roman"/>
          <w:sz w:val="24"/>
          <w:szCs w:val="24"/>
        </w:rPr>
        <w:t xml:space="preserve">that one of </w:t>
      </w:r>
      <w:r w:rsidR="00F369C0" w:rsidRPr="00182605">
        <w:rPr>
          <w:rFonts w:cs="Times New Roman"/>
          <w:sz w:val="24"/>
          <w:szCs w:val="24"/>
        </w:rPr>
        <w:t>the main reason</w:t>
      </w:r>
      <w:r w:rsidR="0075010C" w:rsidRPr="00182605">
        <w:rPr>
          <w:rFonts w:cs="Times New Roman"/>
          <w:sz w:val="24"/>
          <w:szCs w:val="24"/>
        </w:rPr>
        <w:t>s</w:t>
      </w:r>
      <w:r w:rsidR="00F369C0" w:rsidRPr="00182605">
        <w:rPr>
          <w:rFonts w:cs="Times New Roman"/>
          <w:sz w:val="24"/>
          <w:szCs w:val="24"/>
        </w:rPr>
        <w:t xml:space="preserve"> </w:t>
      </w:r>
      <w:r w:rsidR="0075010C" w:rsidRPr="00182605">
        <w:rPr>
          <w:rFonts w:cs="Times New Roman"/>
          <w:sz w:val="24"/>
          <w:szCs w:val="24"/>
        </w:rPr>
        <w:t>for the effectiveness of TBLT is its emphasis on</w:t>
      </w:r>
      <w:r w:rsidR="00F369C0" w:rsidRPr="00182605">
        <w:rPr>
          <w:rFonts w:cs="Times New Roman"/>
          <w:sz w:val="24"/>
          <w:szCs w:val="24"/>
        </w:rPr>
        <w:t xml:space="preserve"> the authenticity of tasks</w:t>
      </w:r>
      <w:r w:rsidR="0075010C" w:rsidRPr="00182605">
        <w:rPr>
          <w:rFonts w:cs="Times New Roman"/>
          <w:sz w:val="24"/>
          <w:szCs w:val="24"/>
        </w:rPr>
        <w:t>. Tasks resemble real-life uses of language to help learners become able to communicate effectively in real-life situations.</w:t>
      </w:r>
      <w:r w:rsidR="00F369C0" w:rsidRPr="00182605">
        <w:rPr>
          <w:rFonts w:cs="Times New Roman"/>
          <w:sz w:val="24"/>
          <w:szCs w:val="24"/>
        </w:rPr>
        <w:t xml:space="preserve"> Moreover, </w:t>
      </w:r>
      <w:r w:rsidR="0075010C" w:rsidRPr="00182605">
        <w:rPr>
          <w:rFonts w:cs="Times New Roman"/>
          <w:sz w:val="24"/>
          <w:szCs w:val="24"/>
        </w:rPr>
        <w:t xml:space="preserve">TBLT </w:t>
      </w:r>
      <w:r w:rsidR="00F369C0" w:rsidRPr="00182605">
        <w:rPr>
          <w:rFonts w:cs="Times New Roman"/>
          <w:sz w:val="24"/>
          <w:szCs w:val="24"/>
        </w:rPr>
        <w:t xml:space="preserve">focuses on students’ experiences so that they can connect </w:t>
      </w:r>
      <w:r w:rsidR="0075010C" w:rsidRPr="00182605">
        <w:rPr>
          <w:rFonts w:cs="Times New Roman"/>
          <w:sz w:val="24"/>
          <w:szCs w:val="24"/>
        </w:rPr>
        <w:t>language learning</w:t>
      </w:r>
      <w:r w:rsidR="00F369C0" w:rsidRPr="00182605">
        <w:rPr>
          <w:rFonts w:cs="Times New Roman"/>
          <w:sz w:val="24"/>
          <w:szCs w:val="24"/>
        </w:rPr>
        <w:t xml:space="preserve"> with their lives</w:t>
      </w:r>
      <w:r w:rsidR="0075010C" w:rsidRPr="00182605">
        <w:rPr>
          <w:rFonts w:cs="Times New Roman"/>
          <w:sz w:val="24"/>
          <w:szCs w:val="24"/>
        </w:rPr>
        <w:t>.</w:t>
      </w:r>
    </w:p>
    <w:p w14:paraId="3121E2A2" w14:textId="0920C3BB" w:rsidR="00303DB6" w:rsidRDefault="0075010C" w:rsidP="0075010C">
      <w:pPr>
        <w:spacing w:line="480" w:lineRule="auto"/>
        <w:rPr>
          <w:rFonts w:cs="Times New Roman"/>
          <w:sz w:val="24"/>
          <w:szCs w:val="24"/>
        </w:rPr>
      </w:pPr>
      <w:r w:rsidRPr="00182605">
        <w:rPr>
          <w:rFonts w:cs="Times New Roman"/>
          <w:sz w:val="24"/>
          <w:szCs w:val="24"/>
        </w:rPr>
        <w:t xml:space="preserve">The </w:t>
      </w:r>
      <w:r w:rsidR="00F369C0" w:rsidRPr="00182605">
        <w:rPr>
          <w:rFonts w:cs="Times New Roman"/>
          <w:sz w:val="24"/>
          <w:szCs w:val="24"/>
        </w:rPr>
        <w:t xml:space="preserve">ideas </w:t>
      </w:r>
      <w:r w:rsidRPr="00182605">
        <w:rPr>
          <w:rFonts w:cs="Times New Roman"/>
          <w:sz w:val="24"/>
          <w:szCs w:val="24"/>
        </w:rPr>
        <w:t xml:space="preserve">from these courses stimulated </w:t>
      </w:r>
      <w:r w:rsidR="00F369C0" w:rsidRPr="00182605">
        <w:rPr>
          <w:rFonts w:cs="Times New Roman"/>
          <w:sz w:val="24"/>
          <w:szCs w:val="24"/>
        </w:rPr>
        <w:t xml:space="preserve">my interest to learn more about TBLT. Also, </w:t>
      </w:r>
      <w:r w:rsidR="00303DB6" w:rsidRPr="00182605">
        <w:rPr>
          <w:rFonts w:cs="Times New Roman"/>
          <w:sz w:val="24"/>
          <w:szCs w:val="24"/>
        </w:rPr>
        <w:t xml:space="preserve">I was exposed to journals and articles about TBLT as well as research that </w:t>
      </w:r>
      <w:r w:rsidRPr="00182605">
        <w:rPr>
          <w:rFonts w:cs="Times New Roman"/>
          <w:sz w:val="24"/>
          <w:szCs w:val="24"/>
        </w:rPr>
        <w:t>has been carried out</w:t>
      </w:r>
      <w:r w:rsidR="00303DB6" w:rsidRPr="00182605">
        <w:rPr>
          <w:rFonts w:cs="Times New Roman"/>
          <w:sz w:val="24"/>
          <w:szCs w:val="24"/>
        </w:rPr>
        <w:t xml:space="preserve">. </w:t>
      </w:r>
      <w:r w:rsidRPr="00182605">
        <w:rPr>
          <w:rFonts w:cs="Times New Roman"/>
          <w:sz w:val="24"/>
          <w:szCs w:val="24"/>
        </w:rPr>
        <w:t>This information</w:t>
      </w:r>
      <w:r w:rsidR="00303DB6" w:rsidRPr="00182605">
        <w:rPr>
          <w:rFonts w:cs="Times New Roman"/>
          <w:sz w:val="24"/>
          <w:szCs w:val="24"/>
        </w:rPr>
        <w:t xml:space="preserve"> enriched my knowledge as a student and a teacher</w:t>
      </w:r>
      <w:r w:rsidRPr="00182605">
        <w:rPr>
          <w:rFonts w:cs="Times New Roman"/>
          <w:sz w:val="24"/>
          <w:szCs w:val="24"/>
        </w:rPr>
        <w:t xml:space="preserve"> and made me</w:t>
      </w:r>
      <w:r w:rsidR="00303DB6" w:rsidRPr="00182605">
        <w:rPr>
          <w:rFonts w:cs="Times New Roman"/>
          <w:sz w:val="24"/>
          <w:szCs w:val="24"/>
        </w:rPr>
        <w:t xml:space="preserve"> eager to</w:t>
      </w:r>
      <w:r w:rsidR="00A476B4" w:rsidRPr="00182605">
        <w:rPr>
          <w:rFonts w:cs="Times New Roman"/>
          <w:sz w:val="24"/>
          <w:szCs w:val="24"/>
        </w:rPr>
        <w:t xml:space="preserve"> explore more literature on</w:t>
      </w:r>
      <w:r w:rsidR="00303DB6" w:rsidRPr="00182605">
        <w:rPr>
          <w:rFonts w:cs="Times New Roman"/>
          <w:sz w:val="24"/>
          <w:szCs w:val="24"/>
        </w:rPr>
        <w:t xml:space="preserve"> TBLT </w:t>
      </w:r>
      <w:r w:rsidR="00A476B4" w:rsidRPr="00182605">
        <w:rPr>
          <w:rFonts w:cs="Times New Roman"/>
          <w:sz w:val="24"/>
          <w:szCs w:val="24"/>
        </w:rPr>
        <w:t>and i</w:t>
      </w:r>
      <w:r w:rsidR="00205914" w:rsidRPr="00182605">
        <w:rPr>
          <w:rFonts w:cs="Times New Roman"/>
          <w:sz w:val="24"/>
          <w:szCs w:val="24"/>
        </w:rPr>
        <w:t xml:space="preserve">ts </w:t>
      </w:r>
      <w:r w:rsidRPr="00182605">
        <w:rPr>
          <w:rFonts w:cs="Times New Roman"/>
          <w:sz w:val="24"/>
          <w:szCs w:val="24"/>
        </w:rPr>
        <w:t xml:space="preserve">effect </w:t>
      </w:r>
      <w:r w:rsidR="00205914" w:rsidRPr="00182605">
        <w:rPr>
          <w:rFonts w:cs="Times New Roman"/>
          <w:sz w:val="24"/>
          <w:szCs w:val="24"/>
        </w:rPr>
        <w:t>on</w:t>
      </w:r>
      <w:r w:rsidR="00303DB6" w:rsidRPr="00182605">
        <w:rPr>
          <w:rFonts w:cs="Times New Roman"/>
          <w:sz w:val="24"/>
          <w:szCs w:val="24"/>
        </w:rPr>
        <w:t xml:space="preserve"> second language fluency in secondary students.</w:t>
      </w:r>
      <w:r w:rsidRPr="00182605">
        <w:rPr>
          <w:rFonts w:cs="Times New Roman"/>
          <w:sz w:val="24"/>
          <w:szCs w:val="24"/>
        </w:rPr>
        <w:t xml:space="preserve"> </w:t>
      </w:r>
      <w:r w:rsidR="00303DB6" w:rsidRPr="00182605">
        <w:rPr>
          <w:rFonts w:cs="Times New Roman"/>
          <w:sz w:val="24"/>
          <w:szCs w:val="24"/>
        </w:rPr>
        <w:t xml:space="preserve">Additionally, my personal, practical and scholarly goals motivated me to do this project. I would like to understand how to implement TBLT in the classroom as well as the success of using this method. I believe that my experiences as a student and educator </w:t>
      </w:r>
      <w:r w:rsidR="00631002" w:rsidRPr="00182605">
        <w:rPr>
          <w:rFonts w:cs="Times New Roman"/>
          <w:sz w:val="24"/>
          <w:szCs w:val="24"/>
        </w:rPr>
        <w:t xml:space="preserve">have </w:t>
      </w:r>
      <w:r w:rsidR="00303DB6" w:rsidRPr="00182605">
        <w:rPr>
          <w:rFonts w:cs="Times New Roman"/>
          <w:sz w:val="24"/>
          <w:szCs w:val="24"/>
        </w:rPr>
        <w:t>shaped my interest in TBLT.</w:t>
      </w:r>
    </w:p>
    <w:p w14:paraId="2F3C5421" w14:textId="580A011D" w:rsidR="001D785C" w:rsidRPr="00182605" w:rsidRDefault="00AB6C52" w:rsidP="00861175">
      <w:pPr>
        <w:pStyle w:val="NormalWeb"/>
        <w:spacing w:before="0" w:beforeAutospacing="0" w:after="160" w:afterAutospacing="0" w:line="576" w:lineRule="atLeast"/>
        <w:rPr>
          <w:rFonts w:asciiTheme="minorHAnsi" w:eastAsiaTheme="minorHAnsi" w:hAnsiTheme="minorHAnsi"/>
          <w:b/>
          <w:lang w:eastAsia="en-US"/>
        </w:rPr>
      </w:pPr>
      <w:r w:rsidRPr="00182605">
        <w:rPr>
          <w:rFonts w:asciiTheme="minorHAnsi" w:eastAsiaTheme="minorHAnsi" w:hAnsiTheme="minorHAnsi"/>
          <w:b/>
          <w:lang w:eastAsia="en-US"/>
        </w:rPr>
        <w:t>My approach to carrying out this project</w:t>
      </w:r>
    </w:p>
    <w:p w14:paraId="60415408" w14:textId="7E85DCAB" w:rsidR="001D785C" w:rsidRPr="00182605" w:rsidRDefault="001D785C" w:rsidP="00AB6C52">
      <w:pPr>
        <w:pStyle w:val="NormalWeb"/>
        <w:spacing w:before="0" w:beforeAutospacing="0" w:after="160" w:afterAutospacing="0" w:line="576" w:lineRule="atLeast"/>
        <w:rPr>
          <w:rFonts w:asciiTheme="minorHAnsi" w:hAnsiTheme="minorHAnsi"/>
          <w:color w:val="000000"/>
        </w:rPr>
      </w:pPr>
      <w:r w:rsidRPr="00182605">
        <w:rPr>
          <w:rFonts w:asciiTheme="minorHAnsi" w:hAnsiTheme="minorHAnsi"/>
          <w:color w:val="000000"/>
        </w:rPr>
        <w:t xml:space="preserve">When I became aware of TBLT, I decided to do more enquiry during my courses in </w:t>
      </w:r>
      <w:r w:rsidR="00AB6C52" w:rsidRPr="00182605">
        <w:rPr>
          <w:rFonts w:asciiTheme="minorHAnsi" w:hAnsiTheme="minorHAnsi"/>
          <w:color w:val="000000"/>
        </w:rPr>
        <w:t>my second year of graduate studies. T</w:t>
      </w:r>
      <w:r w:rsidRPr="00182605">
        <w:rPr>
          <w:rFonts w:asciiTheme="minorHAnsi" w:hAnsiTheme="minorHAnsi"/>
          <w:color w:val="000000"/>
        </w:rPr>
        <w:t xml:space="preserve">his project was carried out based on my understanding of TBLT and my examination of research conducted in diverse countries on TBLT. </w:t>
      </w:r>
      <w:r w:rsidR="00AB6C52" w:rsidRPr="00182605">
        <w:rPr>
          <w:rFonts w:asciiTheme="minorHAnsi" w:hAnsiTheme="minorHAnsi"/>
          <w:color w:val="000000"/>
        </w:rPr>
        <w:t>Readings</w:t>
      </w:r>
      <w:r w:rsidRPr="00182605">
        <w:rPr>
          <w:rFonts w:asciiTheme="minorHAnsi" w:hAnsiTheme="minorHAnsi"/>
          <w:color w:val="000000"/>
        </w:rPr>
        <w:t xml:space="preserve"> about TBLT from </w:t>
      </w:r>
      <w:r w:rsidR="00AB6C52" w:rsidRPr="00182605">
        <w:rPr>
          <w:rFonts w:asciiTheme="minorHAnsi" w:hAnsiTheme="minorHAnsi"/>
          <w:color w:val="000000"/>
        </w:rPr>
        <w:t xml:space="preserve">my </w:t>
      </w:r>
      <w:r w:rsidRPr="00182605">
        <w:rPr>
          <w:rFonts w:asciiTheme="minorHAnsi" w:hAnsiTheme="minorHAnsi"/>
          <w:color w:val="000000"/>
        </w:rPr>
        <w:t xml:space="preserve">previous classes </w:t>
      </w:r>
      <w:r w:rsidR="00AB6C52" w:rsidRPr="00182605">
        <w:rPr>
          <w:rFonts w:asciiTheme="minorHAnsi" w:hAnsiTheme="minorHAnsi"/>
          <w:color w:val="000000"/>
        </w:rPr>
        <w:t>helped build</w:t>
      </w:r>
      <w:r w:rsidRPr="00182605">
        <w:rPr>
          <w:rFonts w:asciiTheme="minorHAnsi" w:hAnsiTheme="minorHAnsi"/>
          <w:color w:val="000000"/>
        </w:rPr>
        <w:t xml:space="preserve"> my knowledge of TBLT over the past two years</w:t>
      </w:r>
      <w:r w:rsidR="00AB6C52" w:rsidRPr="00182605">
        <w:rPr>
          <w:rFonts w:asciiTheme="minorHAnsi" w:hAnsiTheme="minorHAnsi"/>
          <w:color w:val="000000"/>
        </w:rPr>
        <w:t xml:space="preserve">, and in carrying out this project, I read </w:t>
      </w:r>
      <w:r w:rsidRPr="00182605">
        <w:rPr>
          <w:rFonts w:asciiTheme="minorHAnsi" w:hAnsiTheme="minorHAnsi"/>
          <w:color w:val="000000"/>
        </w:rPr>
        <w:t>additional readings from scholarly sources. I was motivated to continue researching this approach which contributed greatly to my literature review.</w:t>
      </w:r>
    </w:p>
    <w:p w14:paraId="4541A713" w14:textId="5ECA48DC" w:rsidR="001D785C" w:rsidRPr="00182605" w:rsidRDefault="001D785C" w:rsidP="001D785C">
      <w:pPr>
        <w:pStyle w:val="NormalWeb"/>
        <w:spacing w:before="0" w:beforeAutospacing="0" w:after="160" w:afterAutospacing="0" w:line="576" w:lineRule="atLeast"/>
        <w:rPr>
          <w:rFonts w:asciiTheme="minorHAnsi" w:hAnsiTheme="minorHAnsi"/>
          <w:color w:val="000000"/>
        </w:rPr>
      </w:pPr>
      <w:r w:rsidRPr="00182605">
        <w:rPr>
          <w:rFonts w:asciiTheme="minorHAnsi" w:hAnsiTheme="minorHAnsi"/>
          <w:color w:val="000000"/>
        </w:rPr>
        <w:t xml:space="preserve">Moreover, based on my knowledge of diverse teaching strategies in the past and my experiences teaching a second language, I was able to relate to teachers’ views </w:t>
      </w:r>
      <w:r w:rsidR="000C385C" w:rsidRPr="00182605">
        <w:rPr>
          <w:rFonts w:asciiTheme="minorHAnsi" w:hAnsiTheme="minorHAnsi"/>
          <w:color w:val="000000"/>
        </w:rPr>
        <w:t xml:space="preserve">as </w:t>
      </w:r>
      <w:r w:rsidR="00AB6C52" w:rsidRPr="00182605">
        <w:rPr>
          <w:rFonts w:asciiTheme="minorHAnsi" w:hAnsiTheme="minorHAnsi"/>
          <w:color w:val="000000"/>
        </w:rPr>
        <w:t>reported</w:t>
      </w:r>
      <w:r w:rsidRPr="00182605">
        <w:rPr>
          <w:rFonts w:asciiTheme="minorHAnsi" w:hAnsiTheme="minorHAnsi"/>
          <w:color w:val="000000"/>
        </w:rPr>
        <w:t xml:space="preserve"> in research on TBLT</w:t>
      </w:r>
      <w:r w:rsidR="00AB6C52" w:rsidRPr="00182605">
        <w:rPr>
          <w:rFonts w:asciiTheme="minorHAnsi" w:hAnsiTheme="minorHAnsi"/>
          <w:color w:val="000000"/>
        </w:rPr>
        <w:t xml:space="preserve">. </w:t>
      </w:r>
      <w:r w:rsidRPr="00182605">
        <w:rPr>
          <w:rFonts w:asciiTheme="minorHAnsi" w:hAnsiTheme="minorHAnsi"/>
          <w:color w:val="000000"/>
        </w:rPr>
        <w:t>Those past experiences</w:t>
      </w:r>
      <w:r w:rsidR="00AB6C52" w:rsidRPr="00182605">
        <w:rPr>
          <w:rFonts w:asciiTheme="minorHAnsi" w:hAnsiTheme="minorHAnsi"/>
          <w:color w:val="000000"/>
        </w:rPr>
        <w:t>,</w:t>
      </w:r>
      <w:r w:rsidRPr="00182605">
        <w:rPr>
          <w:rFonts w:asciiTheme="minorHAnsi" w:hAnsiTheme="minorHAnsi"/>
          <w:color w:val="000000"/>
        </w:rPr>
        <w:t xml:space="preserve"> along with my knowledge of TBLT, aided in my understanding </w:t>
      </w:r>
      <w:r w:rsidR="00AB6C52" w:rsidRPr="00182605">
        <w:rPr>
          <w:rFonts w:asciiTheme="minorHAnsi" w:hAnsiTheme="minorHAnsi"/>
          <w:color w:val="000000"/>
        </w:rPr>
        <w:t xml:space="preserve">of </w:t>
      </w:r>
      <w:r w:rsidRPr="00182605">
        <w:rPr>
          <w:rFonts w:asciiTheme="minorHAnsi" w:hAnsiTheme="minorHAnsi"/>
          <w:color w:val="000000"/>
        </w:rPr>
        <w:t>the importance of ‘task</w:t>
      </w:r>
      <w:r w:rsidR="00AB6C52" w:rsidRPr="00182605">
        <w:rPr>
          <w:rFonts w:asciiTheme="minorHAnsi" w:hAnsiTheme="minorHAnsi"/>
          <w:color w:val="000000"/>
        </w:rPr>
        <w:t>s</w:t>
      </w:r>
      <w:r w:rsidRPr="00182605">
        <w:rPr>
          <w:rFonts w:asciiTheme="minorHAnsi" w:hAnsiTheme="minorHAnsi"/>
          <w:color w:val="000000"/>
        </w:rPr>
        <w:t xml:space="preserve">’ </w:t>
      </w:r>
      <w:r w:rsidR="00AB6C52" w:rsidRPr="00182605">
        <w:rPr>
          <w:rFonts w:asciiTheme="minorHAnsi" w:hAnsiTheme="minorHAnsi"/>
          <w:color w:val="000000"/>
        </w:rPr>
        <w:t xml:space="preserve">and how they are used </w:t>
      </w:r>
      <w:r w:rsidRPr="00182605">
        <w:rPr>
          <w:rFonts w:asciiTheme="minorHAnsi" w:hAnsiTheme="minorHAnsi"/>
          <w:color w:val="000000"/>
        </w:rPr>
        <w:t xml:space="preserve">in a TBLT lesson. </w:t>
      </w:r>
      <w:r w:rsidR="00AB6C52" w:rsidRPr="00182605">
        <w:rPr>
          <w:rFonts w:asciiTheme="minorHAnsi" w:hAnsiTheme="minorHAnsi"/>
          <w:color w:val="000000"/>
        </w:rPr>
        <w:t xml:space="preserve">As part of this project, I have also analysed and </w:t>
      </w:r>
      <w:r w:rsidR="000C385C" w:rsidRPr="00182605">
        <w:rPr>
          <w:rFonts w:asciiTheme="minorHAnsi" w:hAnsiTheme="minorHAnsi"/>
          <w:color w:val="000000"/>
        </w:rPr>
        <w:t xml:space="preserve">discussed an </w:t>
      </w:r>
      <w:r w:rsidR="00AB6C52" w:rsidRPr="00182605">
        <w:rPr>
          <w:rFonts w:asciiTheme="minorHAnsi" w:hAnsiTheme="minorHAnsi"/>
          <w:color w:val="000000"/>
        </w:rPr>
        <w:t xml:space="preserve">example of </w:t>
      </w:r>
      <w:r w:rsidR="000C385C" w:rsidRPr="00182605">
        <w:rPr>
          <w:rFonts w:asciiTheme="minorHAnsi" w:hAnsiTheme="minorHAnsi"/>
          <w:color w:val="000000"/>
        </w:rPr>
        <w:t xml:space="preserve">a </w:t>
      </w:r>
      <w:r w:rsidR="00AB6C52" w:rsidRPr="00182605">
        <w:rPr>
          <w:rFonts w:asciiTheme="minorHAnsi" w:hAnsiTheme="minorHAnsi"/>
          <w:color w:val="000000"/>
        </w:rPr>
        <w:t>task. Moreover, I have modified on</w:t>
      </w:r>
      <w:r w:rsidR="00742086">
        <w:rPr>
          <w:rFonts w:asciiTheme="minorHAnsi" w:hAnsiTheme="minorHAnsi"/>
          <w:color w:val="000000"/>
        </w:rPr>
        <w:t>e</w:t>
      </w:r>
      <w:r w:rsidR="00AB6C52" w:rsidRPr="00182605">
        <w:rPr>
          <w:rFonts w:asciiTheme="minorHAnsi" w:hAnsiTheme="minorHAnsi"/>
          <w:color w:val="000000"/>
        </w:rPr>
        <w:t xml:space="preserve"> of my previous </w:t>
      </w:r>
      <w:r w:rsidRPr="00182605">
        <w:rPr>
          <w:rFonts w:asciiTheme="minorHAnsi" w:hAnsiTheme="minorHAnsi"/>
          <w:color w:val="000000"/>
        </w:rPr>
        <w:t>audio-lingual method lesson plan</w:t>
      </w:r>
      <w:r w:rsidR="00AB6C52" w:rsidRPr="00182605">
        <w:rPr>
          <w:rFonts w:asciiTheme="minorHAnsi" w:hAnsiTheme="minorHAnsi"/>
          <w:color w:val="000000"/>
        </w:rPr>
        <w:t>s by transforming it</w:t>
      </w:r>
      <w:r w:rsidRPr="00182605">
        <w:rPr>
          <w:rFonts w:asciiTheme="minorHAnsi" w:hAnsiTheme="minorHAnsi"/>
          <w:color w:val="000000"/>
        </w:rPr>
        <w:t xml:space="preserve"> into a TBLT lesson. </w:t>
      </w:r>
      <w:r w:rsidR="000105AC" w:rsidRPr="00182605">
        <w:rPr>
          <w:rFonts w:asciiTheme="minorHAnsi" w:hAnsiTheme="minorHAnsi"/>
          <w:color w:val="000000"/>
        </w:rPr>
        <w:t>These aspects of my project will be presented following my literature review.</w:t>
      </w:r>
    </w:p>
    <w:p w14:paraId="79DE3C8A" w14:textId="77777777" w:rsidR="00C3405B" w:rsidRPr="00182605" w:rsidRDefault="00C3405B" w:rsidP="00D21A24">
      <w:pPr>
        <w:spacing w:line="480" w:lineRule="auto"/>
        <w:jc w:val="center"/>
        <w:rPr>
          <w:rFonts w:cs="Times New Roman"/>
          <w:b/>
          <w:sz w:val="24"/>
          <w:szCs w:val="24"/>
        </w:rPr>
      </w:pPr>
    </w:p>
    <w:p w14:paraId="2FD9AC8F" w14:textId="77777777" w:rsidR="002A43F4" w:rsidRPr="00182605" w:rsidRDefault="002A43F4" w:rsidP="00D21A24">
      <w:pPr>
        <w:spacing w:line="480" w:lineRule="auto"/>
        <w:jc w:val="center"/>
        <w:rPr>
          <w:rFonts w:cs="Times New Roman"/>
          <w:b/>
          <w:sz w:val="24"/>
          <w:szCs w:val="24"/>
        </w:rPr>
      </w:pPr>
    </w:p>
    <w:p w14:paraId="2629D846" w14:textId="77777777" w:rsidR="002A43F4" w:rsidRPr="00182605" w:rsidRDefault="002A43F4" w:rsidP="00D21A24">
      <w:pPr>
        <w:spacing w:line="480" w:lineRule="auto"/>
        <w:jc w:val="center"/>
        <w:rPr>
          <w:rFonts w:cs="Times New Roman"/>
          <w:b/>
          <w:sz w:val="24"/>
          <w:szCs w:val="24"/>
        </w:rPr>
      </w:pPr>
    </w:p>
    <w:p w14:paraId="69C91E86" w14:textId="77777777" w:rsidR="002A43F4" w:rsidRPr="00182605" w:rsidRDefault="002A43F4" w:rsidP="00D21A24">
      <w:pPr>
        <w:spacing w:line="480" w:lineRule="auto"/>
        <w:jc w:val="center"/>
        <w:rPr>
          <w:rFonts w:cs="Times New Roman"/>
          <w:b/>
          <w:sz w:val="24"/>
          <w:szCs w:val="24"/>
        </w:rPr>
      </w:pPr>
    </w:p>
    <w:p w14:paraId="4A8FE967" w14:textId="77777777" w:rsidR="002A43F4" w:rsidRPr="00182605" w:rsidRDefault="002A43F4" w:rsidP="00D21A24">
      <w:pPr>
        <w:spacing w:line="480" w:lineRule="auto"/>
        <w:jc w:val="center"/>
        <w:rPr>
          <w:rFonts w:cs="Times New Roman"/>
          <w:b/>
          <w:sz w:val="24"/>
          <w:szCs w:val="24"/>
        </w:rPr>
      </w:pPr>
    </w:p>
    <w:p w14:paraId="4A16360D" w14:textId="77777777" w:rsidR="002A43F4" w:rsidRPr="00182605" w:rsidRDefault="002A43F4" w:rsidP="00D21A24">
      <w:pPr>
        <w:spacing w:line="480" w:lineRule="auto"/>
        <w:jc w:val="center"/>
        <w:rPr>
          <w:rFonts w:cs="Times New Roman"/>
          <w:b/>
          <w:sz w:val="24"/>
          <w:szCs w:val="24"/>
        </w:rPr>
      </w:pPr>
    </w:p>
    <w:p w14:paraId="0B9BF5F2" w14:textId="2744050E" w:rsidR="00D21A24" w:rsidRPr="00182605" w:rsidRDefault="00D21A24" w:rsidP="00D21A24">
      <w:pPr>
        <w:spacing w:line="480" w:lineRule="auto"/>
        <w:jc w:val="center"/>
        <w:rPr>
          <w:rFonts w:cs="Times New Roman"/>
          <w:b/>
          <w:sz w:val="24"/>
          <w:szCs w:val="24"/>
        </w:rPr>
      </w:pPr>
      <w:r w:rsidRPr="00182605">
        <w:rPr>
          <w:rFonts w:cs="Times New Roman"/>
          <w:b/>
          <w:sz w:val="24"/>
          <w:szCs w:val="24"/>
        </w:rPr>
        <w:t xml:space="preserve">Literature </w:t>
      </w:r>
      <w:r w:rsidR="00B75E6C" w:rsidRPr="00182605">
        <w:rPr>
          <w:rFonts w:cs="Times New Roman"/>
          <w:b/>
          <w:sz w:val="24"/>
          <w:szCs w:val="24"/>
        </w:rPr>
        <w:t>R</w:t>
      </w:r>
      <w:r w:rsidRPr="00182605">
        <w:rPr>
          <w:rFonts w:cs="Times New Roman"/>
          <w:b/>
          <w:sz w:val="24"/>
          <w:szCs w:val="24"/>
        </w:rPr>
        <w:t>eview</w:t>
      </w:r>
    </w:p>
    <w:p w14:paraId="44F3F8CD" w14:textId="3769EAF5" w:rsidR="006850AC" w:rsidRPr="00182605" w:rsidRDefault="00C3405B" w:rsidP="00C3405B">
      <w:pPr>
        <w:spacing w:line="480" w:lineRule="auto"/>
        <w:rPr>
          <w:rFonts w:cs="Times New Roman"/>
          <w:b/>
          <w:sz w:val="24"/>
          <w:szCs w:val="24"/>
        </w:rPr>
      </w:pPr>
      <w:bookmarkStart w:id="3" w:name="_Hlk510819929"/>
      <w:r w:rsidRPr="00182605">
        <w:rPr>
          <w:rFonts w:cs="Times New Roman"/>
          <w:b/>
          <w:sz w:val="24"/>
          <w:szCs w:val="24"/>
        </w:rPr>
        <w:t>What is t</w:t>
      </w:r>
      <w:r w:rsidR="00E269E8" w:rsidRPr="00182605">
        <w:rPr>
          <w:rFonts w:cs="Times New Roman"/>
          <w:b/>
          <w:sz w:val="24"/>
          <w:szCs w:val="24"/>
        </w:rPr>
        <w:t xml:space="preserve">ask-based </w:t>
      </w:r>
      <w:r w:rsidR="00205914" w:rsidRPr="00182605">
        <w:rPr>
          <w:rFonts w:cs="Times New Roman"/>
          <w:b/>
          <w:sz w:val="24"/>
          <w:szCs w:val="24"/>
        </w:rPr>
        <w:t>l</w:t>
      </w:r>
      <w:r w:rsidR="00E269E8" w:rsidRPr="00182605">
        <w:rPr>
          <w:rFonts w:cs="Times New Roman"/>
          <w:b/>
          <w:sz w:val="24"/>
          <w:szCs w:val="24"/>
        </w:rPr>
        <w:t xml:space="preserve">anguage </w:t>
      </w:r>
      <w:r w:rsidR="00205914" w:rsidRPr="00182605">
        <w:rPr>
          <w:rFonts w:cs="Times New Roman"/>
          <w:b/>
          <w:sz w:val="24"/>
          <w:szCs w:val="24"/>
        </w:rPr>
        <w:t>t</w:t>
      </w:r>
      <w:r w:rsidR="00E269E8" w:rsidRPr="00182605">
        <w:rPr>
          <w:rFonts w:cs="Times New Roman"/>
          <w:b/>
          <w:sz w:val="24"/>
          <w:szCs w:val="24"/>
        </w:rPr>
        <w:t>eaching</w:t>
      </w:r>
      <w:r w:rsidRPr="00182605">
        <w:rPr>
          <w:rFonts w:cs="Times New Roman"/>
          <w:b/>
          <w:sz w:val="24"/>
          <w:szCs w:val="24"/>
        </w:rPr>
        <w:t>?</w:t>
      </w:r>
    </w:p>
    <w:p w14:paraId="7FA37A66" w14:textId="7881CF73" w:rsidR="00AB48C1" w:rsidRPr="00182605" w:rsidRDefault="001E0A84" w:rsidP="00BF51DB">
      <w:pPr>
        <w:spacing w:line="480" w:lineRule="auto"/>
        <w:rPr>
          <w:rFonts w:eastAsia="TimesNewRomanPSMT" w:cs="Times New Roman"/>
          <w:sz w:val="24"/>
          <w:szCs w:val="24"/>
        </w:rPr>
      </w:pPr>
      <w:r w:rsidRPr="00182605">
        <w:rPr>
          <w:rFonts w:eastAsia="TimesNewRomanPSMT" w:cs="Times New Roman"/>
          <w:sz w:val="24"/>
          <w:szCs w:val="24"/>
        </w:rPr>
        <w:t xml:space="preserve">There are a variety of teaching methods that exist for </w:t>
      </w:r>
      <w:r w:rsidR="00480D58" w:rsidRPr="00182605">
        <w:rPr>
          <w:rFonts w:eastAsia="TimesNewRomanPSMT" w:cs="Times New Roman"/>
          <w:sz w:val="24"/>
          <w:szCs w:val="24"/>
        </w:rPr>
        <w:t>second language</w:t>
      </w:r>
      <w:r w:rsidR="00616FED" w:rsidRPr="00182605">
        <w:rPr>
          <w:rFonts w:eastAsia="TimesNewRomanPSMT" w:cs="Times New Roman"/>
          <w:sz w:val="24"/>
          <w:szCs w:val="24"/>
        </w:rPr>
        <w:t xml:space="preserve"> teaching and learning such as the </w:t>
      </w:r>
      <w:r w:rsidR="007171B7" w:rsidRPr="00182605">
        <w:rPr>
          <w:rFonts w:eastAsia="TimesNewRomanPSMT" w:cs="Times New Roman"/>
          <w:sz w:val="24"/>
          <w:szCs w:val="24"/>
        </w:rPr>
        <w:t xml:space="preserve">Grammar-translation method, the </w:t>
      </w:r>
      <w:r w:rsidR="00616FED" w:rsidRPr="00182605">
        <w:rPr>
          <w:rFonts w:eastAsia="TimesNewRomanPSMT" w:cs="Times New Roman"/>
          <w:sz w:val="24"/>
          <w:szCs w:val="24"/>
        </w:rPr>
        <w:t xml:space="preserve">Audio-lingual method, </w:t>
      </w:r>
      <w:r w:rsidR="007171B7" w:rsidRPr="00182605">
        <w:rPr>
          <w:rFonts w:eastAsia="TimesNewRomanPSMT" w:cs="Times New Roman"/>
          <w:sz w:val="24"/>
          <w:szCs w:val="24"/>
        </w:rPr>
        <w:t xml:space="preserve">and </w:t>
      </w:r>
      <w:r w:rsidR="009E33A3" w:rsidRPr="00182605">
        <w:rPr>
          <w:rFonts w:eastAsia="TimesNewRomanPSMT" w:cs="Times New Roman"/>
          <w:sz w:val="24"/>
          <w:szCs w:val="24"/>
        </w:rPr>
        <w:t>Communicative approach</w:t>
      </w:r>
      <w:r w:rsidR="007171B7" w:rsidRPr="00182605">
        <w:rPr>
          <w:rFonts w:eastAsia="TimesNewRomanPSMT" w:cs="Times New Roman"/>
          <w:sz w:val="24"/>
          <w:szCs w:val="24"/>
        </w:rPr>
        <w:t xml:space="preserve">es. </w:t>
      </w:r>
      <w:r w:rsidR="001C6106" w:rsidRPr="00182605">
        <w:rPr>
          <w:rFonts w:eastAsia="TimesNewRomanPSMT" w:cs="Times New Roman"/>
          <w:sz w:val="24"/>
          <w:szCs w:val="24"/>
        </w:rPr>
        <w:t xml:space="preserve">TBLT </w:t>
      </w:r>
      <w:r w:rsidR="00CD3B82" w:rsidRPr="00182605">
        <w:rPr>
          <w:rFonts w:eastAsia="TimesNewRomanPSMT" w:cs="Times New Roman"/>
          <w:sz w:val="24"/>
          <w:szCs w:val="24"/>
        </w:rPr>
        <w:t xml:space="preserve">is a </w:t>
      </w:r>
      <w:r w:rsidR="00010206" w:rsidRPr="00182605">
        <w:rPr>
          <w:rFonts w:eastAsia="TimesNewRomanPSMT" w:cs="Times New Roman"/>
          <w:sz w:val="24"/>
          <w:szCs w:val="24"/>
        </w:rPr>
        <w:t xml:space="preserve">method </w:t>
      </w:r>
      <w:r w:rsidR="00CD3B82" w:rsidRPr="00182605">
        <w:rPr>
          <w:rFonts w:eastAsia="TimesNewRomanPSMT" w:cs="Times New Roman"/>
          <w:sz w:val="24"/>
          <w:szCs w:val="24"/>
        </w:rPr>
        <w:t xml:space="preserve">that </w:t>
      </w:r>
      <w:r w:rsidR="00010206" w:rsidRPr="00182605">
        <w:rPr>
          <w:rFonts w:eastAsia="TimesNewRomanPSMT" w:cs="Times New Roman"/>
          <w:sz w:val="24"/>
          <w:szCs w:val="24"/>
        </w:rPr>
        <w:t>helps to facili</w:t>
      </w:r>
      <w:r w:rsidR="00E72DD5" w:rsidRPr="00182605">
        <w:rPr>
          <w:rFonts w:eastAsia="TimesNewRomanPSMT" w:cs="Times New Roman"/>
          <w:sz w:val="24"/>
          <w:szCs w:val="24"/>
        </w:rPr>
        <w:t xml:space="preserve">tate </w:t>
      </w:r>
      <w:r w:rsidR="00E9059D" w:rsidRPr="00182605">
        <w:rPr>
          <w:rFonts w:eastAsia="TimesNewRomanPSMT" w:cs="Times New Roman"/>
          <w:sz w:val="24"/>
          <w:szCs w:val="24"/>
        </w:rPr>
        <w:t xml:space="preserve">students’ </w:t>
      </w:r>
      <w:r w:rsidR="007171B7" w:rsidRPr="00182605">
        <w:rPr>
          <w:rFonts w:eastAsia="TimesNewRomanPSMT" w:cs="Times New Roman"/>
          <w:sz w:val="24"/>
          <w:szCs w:val="24"/>
        </w:rPr>
        <w:t xml:space="preserve">learning </w:t>
      </w:r>
      <w:r w:rsidR="00E9059D" w:rsidRPr="00182605">
        <w:rPr>
          <w:rFonts w:eastAsia="TimesNewRomanPSMT" w:cs="Times New Roman"/>
          <w:sz w:val="24"/>
          <w:szCs w:val="24"/>
        </w:rPr>
        <w:t xml:space="preserve">of their </w:t>
      </w:r>
      <w:r w:rsidR="0068629A" w:rsidRPr="00182605">
        <w:rPr>
          <w:rFonts w:eastAsia="TimesNewRomanPSMT" w:cs="Times New Roman"/>
          <w:sz w:val="24"/>
          <w:szCs w:val="24"/>
        </w:rPr>
        <w:t>L2</w:t>
      </w:r>
      <w:r w:rsidR="00E9059D" w:rsidRPr="00182605">
        <w:rPr>
          <w:rFonts w:eastAsia="TimesNewRomanPSMT" w:cs="Times New Roman"/>
          <w:sz w:val="24"/>
          <w:szCs w:val="24"/>
        </w:rPr>
        <w:t xml:space="preserve"> by linking </w:t>
      </w:r>
      <w:r w:rsidR="007171B7" w:rsidRPr="00182605">
        <w:rPr>
          <w:rFonts w:eastAsia="TimesNewRomanPSMT" w:cs="Times New Roman"/>
          <w:sz w:val="24"/>
          <w:szCs w:val="24"/>
        </w:rPr>
        <w:t xml:space="preserve">the target language with </w:t>
      </w:r>
      <w:r w:rsidR="00E9059D" w:rsidRPr="00182605">
        <w:rPr>
          <w:rFonts w:eastAsia="TimesNewRomanPSMT" w:cs="Times New Roman"/>
          <w:sz w:val="24"/>
          <w:szCs w:val="24"/>
        </w:rPr>
        <w:t>their experiences in the world</w:t>
      </w:r>
      <w:r w:rsidR="008A70AB" w:rsidRPr="00182605">
        <w:rPr>
          <w:rFonts w:eastAsia="TimesNewRomanPSMT" w:cs="Times New Roman"/>
          <w:sz w:val="24"/>
          <w:szCs w:val="24"/>
        </w:rPr>
        <w:t xml:space="preserve">. This will not just aid in their </w:t>
      </w:r>
      <w:r w:rsidR="00D65990" w:rsidRPr="00182605">
        <w:rPr>
          <w:rFonts w:eastAsia="TimesNewRomanPSMT" w:cs="Times New Roman"/>
          <w:sz w:val="24"/>
          <w:szCs w:val="24"/>
        </w:rPr>
        <w:t xml:space="preserve">knowledge of the </w:t>
      </w:r>
      <w:r w:rsidR="0068629A" w:rsidRPr="00182605">
        <w:rPr>
          <w:rFonts w:eastAsia="TimesNewRomanPSMT" w:cs="Times New Roman"/>
          <w:sz w:val="24"/>
          <w:szCs w:val="24"/>
        </w:rPr>
        <w:t>L2</w:t>
      </w:r>
      <w:r w:rsidR="00D65990" w:rsidRPr="00182605">
        <w:rPr>
          <w:rFonts w:eastAsia="TimesNewRomanPSMT" w:cs="Times New Roman"/>
          <w:sz w:val="24"/>
          <w:szCs w:val="24"/>
        </w:rPr>
        <w:t xml:space="preserve"> but also assist with their </w:t>
      </w:r>
      <w:r w:rsidR="00227DE9" w:rsidRPr="00182605">
        <w:rPr>
          <w:rFonts w:eastAsia="TimesNewRomanPSMT" w:cs="Times New Roman"/>
          <w:sz w:val="24"/>
          <w:szCs w:val="24"/>
        </w:rPr>
        <w:t xml:space="preserve">application of the </w:t>
      </w:r>
      <w:r w:rsidR="0056126F" w:rsidRPr="00182605">
        <w:rPr>
          <w:rFonts w:eastAsia="TimesNewRomanPSMT" w:cs="Times New Roman"/>
          <w:sz w:val="24"/>
          <w:szCs w:val="24"/>
        </w:rPr>
        <w:t>language</w:t>
      </w:r>
      <w:r w:rsidR="00F46C24" w:rsidRPr="00182605">
        <w:rPr>
          <w:rFonts w:eastAsia="TimesNewRomanPSMT" w:cs="Times New Roman"/>
          <w:sz w:val="24"/>
          <w:szCs w:val="24"/>
        </w:rPr>
        <w:t xml:space="preserve"> </w:t>
      </w:r>
      <w:r w:rsidR="00227DE9" w:rsidRPr="00182605">
        <w:rPr>
          <w:rFonts w:eastAsia="TimesNewRomanPSMT" w:cs="Times New Roman"/>
          <w:sz w:val="24"/>
          <w:szCs w:val="24"/>
        </w:rPr>
        <w:t xml:space="preserve">in the world where it is necessary. </w:t>
      </w:r>
      <w:r w:rsidR="00706057" w:rsidRPr="00182605">
        <w:rPr>
          <w:rFonts w:eastAsia="TimesNewRomanPSMT" w:cs="Times New Roman"/>
          <w:sz w:val="24"/>
          <w:szCs w:val="24"/>
        </w:rPr>
        <w:t>Long</w:t>
      </w:r>
      <w:r w:rsidR="006F1514" w:rsidRPr="00182605">
        <w:rPr>
          <w:rFonts w:eastAsia="TimesNewRomanPSMT" w:cs="Times New Roman"/>
          <w:sz w:val="24"/>
          <w:szCs w:val="24"/>
        </w:rPr>
        <w:t xml:space="preserve"> </w:t>
      </w:r>
      <w:r w:rsidR="00706057" w:rsidRPr="00182605">
        <w:rPr>
          <w:rFonts w:eastAsia="TimesNewRomanPSMT" w:cs="Times New Roman"/>
          <w:sz w:val="24"/>
          <w:szCs w:val="24"/>
        </w:rPr>
        <w:t>(1985) and Norris (2009)</w:t>
      </w:r>
      <w:r w:rsidR="0062500A" w:rsidRPr="00182605">
        <w:rPr>
          <w:rFonts w:eastAsia="TimesNewRomanPSMT" w:cs="Times New Roman"/>
          <w:sz w:val="24"/>
          <w:szCs w:val="24"/>
        </w:rPr>
        <w:t xml:space="preserve"> defined t</w:t>
      </w:r>
      <w:r w:rsidR="00501EC1" w:rsidRPr="00182605">
        <w:rPr>
          <w:rFonts w:cs="Times New Roman"/>
          <w:sz w:val="24"/>
          <w:szCs w:val="24"/>
        </w:rPr>
        <w:t xml:space="preserve">ask-based language </w:t>
      </w:r>
      <w:r w:rsidR="00EA6BA9" w:rsidRPr="00182605">
        <w:rPr>
          <w:rFonts w:cs="Times New Roman"/>
          <w:sz w:val="24"/>
          <w:szCs w:val="24"/>
        </w:rPr>
        <w:t xml:space="preserve">teaching </w:t>
      </w:r>
      <w:r w:rsidR="000820EA" w:rsidRPr="00182605">
        <w:rPr>
          <w:rFonts w:cs="Times New Roman"/>
          <w:sz w:val="24"/>
          <w:szCs w:val="24"/>
        </w:rPr>
        <w:t xml:space="preserve">and learning </w:t>
      </w:r>
      <w:r w:rsidR="0062500A" w:rsidRPr="00182605">
        <w:rPr>
          <w:rFonts w:eastAsia="TimesNewRomanPSMT" w:cs="Times New Roman"/>
          <w:sz w:val="24"/>
          <w:szCs w:val="24"/>
        </w:rPr>
        <w:t>as</w:t>
      </w:r>
      <w:r w:rsidR="00501EC1" w:rsidRPr="00182605">
        <w:rPr>
          <w:rFonts w:eastAsia="TimesNewRomanPSMT" w:cs="Times New Roman"/>
          <w:sz w:val="24"/>
          <w:szCs w:val="24"/>
        </w:rPr>
        <w:t xml:space="preserve"> a pedagogical approach to language instruction with the central aim of preparing</w:t>
      </w:r>
      <w:r w:rsidR="00235016" w:rsidRPr="00182605">
        <w:rPr>
          <w:rFonts w:eastAsia="TimesNewRomanPSMT" w:cs="Times New Roman"/>
          <w:sz w:val="24"/>
          <w:szCs w:val="24"/>
        </w:rPr>
        <w:t xml:space="preserve"> </w:t>
      </w:r>
      <w:r w:rsidR="00501EC1" w:rsidRPr="00182605">
        <w:rPr>
          <w:rFonts w:eastAsia="TimesNewRomanPSMT" w:cs="Times New Roman"/>
          <w:sz w:val="24"/>
          <w:szCs w:val="24"/>
        </w:rPr>
        <w:t>students to accomplish real-world tasks that are directly relevant to their needs</w:t>
      </w:r>
      <w:r w:rsidR="0074133E" w:rsidRPr="00182605">
        <w:rPr>
          <w:rFonts w:eastAsia="TimesNewRomanPSMT" w:cs="Times New Roman"/>
          <w:sz w:val="24"/>
          <w:szCs w:val="24"/>
        </w:rPr>
        <w:t xml:space="preserve"> (as cited in </w:t>
      </w:r>
      <w:r w:rsidR="00E546ED" w:rsidRPr="00182605">
        <w:rPr>
          <w:rFonts w:cs="Times New Roman"/>
          <w:sz w:val="24"/>
          <w:szCs w:val="24"/>
        </w:rPr>
        <w:t>González-</w:t>
      </w:r>
      <w:proofErr w:type="spellStart"/>
      <w:r w:rsidR="00E546ED" w:rsidRPr="00182605">
        <w:rPr>
          <w:rFonts w:cs="Times New Roman"/>
          <w:sz w:val="24"/>
          <w:szCs w:val="24"/>
        </w:rPr>
        <w:t>Lloret</w:t>
      </w:r>
      <w:proofErr w:type="spellEnd"/>
      <w:r w:rsidR="00E546ED" w:rsidRPr="00182605">
        <w:rPr>
          <w:rFonts w:cs="Times New Roman"/>
          <w:sz w:val="24"/>
          <w:szCs w:val="24"/>
        </w:rPr>
        <w:t xml:space="preserve">, </w:t>
      </w:r>
      <w:r w:rsidR="006C20DC" w:rsidRPr="00182605">
        <w:rPr>
          <w:rFonts w:cs="Times New Roman"/>
          <w:sz w:val="24"/>
          <w:szCs w:val="24"/>
        </w:rPr>
        <w:t xml:space="preserve">and </w:t>
      </w:r>
      <w:r w:rsidR="00E546ED" w:rsidRPr="00182605">
        <w:rPr>
          <w:rFonts w:cs="Times New Roman"/>
          <w:sz w:val="24"/>
          <w:szCs w:val="24"/>
        </w:rPr>
        <w:t>Nielson,</w:t>
      </w:r>
      <w:r w:rsidR="000A10A6" w:rsidRPr="00182605">
        <w:rPr>
          <w:rFonts w:cs="Times New Roman"/>
          <w:sz w:val="24"/>
          <w:szCs w:val="24"/>
        </w:rPr>
        <w:t xml:space="preserve"> </w:t>
      </w:r>
      <w:r w:rsidR="00E546ED" w:rsidRPr="00182605">
        <w:rPr>
          <w:rFonts w:cs="Times New Roman"/>
          <w:sz w:val="24"/>
          <w:szCs w:val="24"/>
        </w:rPr>
        <w:t>2015</w:t>
      </w:r>
      <w:r w:rsidR="000A10A6" w:rsidRPr="00182605">
        <w:rPr>
          <w:rFonts w:cs="Times New Roman"/>
          <w:sz w:val="24"/>
          <w:szCs w:val="24"/>
        </w:rPr>
        <w:t>, p.</w:t>
      </w:r>
      <w:r w:rsidR="00FD473E" w:rsidRPr="00182605">
        <w:rPr>
          <w:rFonts w:cs="Times New Roman"/>
          <w:sz w:val="24"/>
          <w:szCs w:val="24"/>
        </w:rPr>
        <w:t xml:space="preserve"> 526</w:t>
      </w:r>
      <w:r w:rsidR="0074133E" w:rsidRPr="00182605">
        <w:rPr>
          <w:rFonts w:eastAsia="TimesNewRomanPSMT" w:cs="Times New Roman"/>
          <w:sz w:val="24"/>
          <w:szCs w:val="24"/>
        </w:rPr>
        <w:t>).</w:t>
      </w:r>
      <w:r w:rsidR="001C6106" w:rsidRPr="00182605">
        <w:rPr>
          <w:rFonts w:eastAsia="TimesNewRomanPSMT" w:cs="Times New Roman"/>
          <w:sz w:val="24"/>
          <w:szCs w:val="24"/>
        </w:rPr>
        <w:t xml:space="preserve"> </w:t>
      </w:r>
      <w:r w:rsidR="00EB0FF1" w:rsidRPr="00182605">
        <w:rPr>
          <w:rFonts w:eastAsia="TimesNewRomanPSMT" w:cs="Times New Roman"/>
          <w:sz w:val="24"/>
          <w:szCs w:val="24"/>
        </w:rPr>
        <w:t xml:space="preserve"> </w:t>
      </w:r>
      <w:r w:rsidR="00C71E73" w:rsidRPr="00182605">
        <w:rPr>
          <w:rFonts w:eastAsia="TimesNewRomanPSMT" w:cs="Times New Roman"/>
          <w:sz w:val="24"/>
          <w:szCs w:val="24"/>
        </w:rPr>
        <w:t xml:space="preserve">Hence, task-based language teaching is a methodology that </w:t>
      </w:r>
      <w:r w:rsidR="007171B7" w:rsidRPr="00182605">
        <w:rPr>
          <w:rFonts w:eastAsia="TimesNewRomanPSMT" w:cs="Times New Roman"/>
          <w:sz w:val="24"/>
          <w:szCs w:val="24"/>
        </w:rPr>
        <w:t xml:space="preserve">provides </w:t>
      </w:r>
      <w:r w:rsidR="00C71E73" w:rsidRPr="00182605">
        <w:rPr>
          <w:rFonts w:eastAsia="TimesNewRomanPSMT" w:cs="Times New Roman"/>
          <w:sz w:val="24"/>
          <w:szCs w:val="24"/>
        </w:rPr>
        <w:t xml:space="preserve">students </w:t>
      </w:r>
      <w:r w:rsidR="007171B7" w:rsidRPr="00182605">
        <w:rPr>
          <w:rFonts w:eastAsia="TimesNewRomanPSMT" w:cs="Times New Roman"/>
          <w:sz w:val="24"/>
          <w:szCs w:val="24"/>
        </w:rPr>
        <w:t xml:space="preserve">with </w:t>
      </w:r>
      <w:r w:rsidR="00C71E73" w:rsidRPr="00182605">
        <w:rPr>
          <w:rFonts w:eastAsia="TimesNewRomanPSMT" w:cs="Times New Roman"/>
          <w:sz w:val="24"/>
          <w:szCs w:val="24"/>
        </w:rPr>
        <w:t xml:space="preserve">experiences in their second language </w:t>
      </w:r>
      <w:r w:rsidR="007171B7" w:rsidRPr="00182605">
        <w:rPr>
          <w:rFonts w:eastAsia="TimesNewRomanPSMT" w:cs="Times New Roman"/>
          <w:sz w:val="24"/>
          <w:szCs w:val="24"/>
        </w:rPr>
        <w:t>by having them</w:t>
      </w:r>
      <w:r w:rsidR="00C71E73" w:rsidRPr="00182605">
        <w:rPr>
          <w:rFonts w:eastAsia="TimesNewRomanPSMT" w:cs="Times New Roman"/>
          <w:sz w:val="24"/>
          <w:szCs w:val="24"/>
        </w:rPr>
        <w:t xml:space="preserve"> accomplish certain tasks that are </w:t>
      </w:r>
      <w:r w:rsidR="007171B7" w:rsidRPr="00182605">
        <w:rPr>
          <w:rFonts w:eastAsia="TimesNewRomanPSMT" w:cs="Times New Roman"/>
          <w:sz w:val="24"/>
          <w:szCs w:val="24"/>
        </w:rPr>
        <w:t xml:space="preserve">designed </w:t>
      </w:r>
      <w:r w:rsidR="00C71E73" w:rsidRPr="00182605">
        <w:rPr>
          <w:rFonts w:eastAsia="TimesNewRomanPSMT" w:cs="Times New Roman"/>
          <w:sz w:val="24"/>
          <w:szCs w:val="24"/>
        </w:rPr>
        <w:t xml:space="preserve">to improve their </w:t>
      </w:r>
      <w:r w:rsidR="00297EF1" w:rsidRPr="00182605">
        <w:rPr>
          <w:rFonts w:eastAsia="TimesNewRomanPSMT" w:cs="Times New Roman"/>
          <w:sz w:val="24"/>
          <w:szCs w:val="24"/>
        </w:rPr>
        <w:t>proficiency in the target language.</w:t>
      </w:r>
    </w:p>
    <w:p w14:paraId="14399AC6" w14:textId="77777777" w:rsidR="00297EF1" w:rsidRPr="00182605" w:rsidRDefault="00297EF1" w:rsidP="00BF51DB">
      <w:pPr>
        <w:spacing w:line="480" w:lineRule="auto"/>
        <w:rPr>
          <w:rFonts w:eastAsia="TimesNewRomanPSMT" w:cs="Times New Roman"/>
          <w:b/>
          <w:sz w:val="24"/>
          <w:szCs w:val="24"/>
        </w:rPr>
      </w:pPr>
      <w:bookmarkStart w:id="4" w:name="_Hlk510822300"/>
      <w:bookmarkEnd w:id="3"/>
    </w:p>
    <w:p w14:paraId="1057B91C" w14:textId="11B4FAB4" w:rsidR="006253F7" w:rsidRPr="00182605" w:rsidRDefault="006253F7" w:rsidP="00BE11FC">
      <w:pPr>
        <w:spacing w:line="480" w:lineRule="auto"/>
        <w:ind w:firstLine="720"/>
        <w:rPr>
          <w:rFonts w:eastAsia="TimesNewRomanPSMT" w:cs="Times New Roman"/>
          <w:b/>
          <w:sz w:val="24"/>
          <w:szCs w:val="24"/>
        </w:rPr>
      </w:pPr>
      <w:r w:rsidRPr="00182605">
        <w:rPr>
          <w:rFonts w:eastAsia="TimesNewRomanPSMT" w:cs="Times New Roman"/>
          <w:b/>
          <w:sz w:val="24"/>
          <w:szCs w:val="24"/>
        </w:rPr>
        <w:t xml:space="preserve">Historical </w:t>
      </w:r>
      <w:r w:rsidR="00205914" w:rsidRPr="00182605">
        <w:rPr>
          <w:rFonts w:eastAsia="TimesNewRomanPSMT" w:cs="Times New Roman"/>
          <w:b/>
          <w:sz w:val="24"/>
          <w:szCs w:val="24"/>
        </w:rPr>
        <w:t>b</w:t>
      </w:r>
      <w:r w:rsidRPr="00182605">
        <w:rPr>
          <w:rFonts w:eastAsia="TimesNewRomanPSMT" w:cs="Times New Roman"/>
          <w:b/>
          <w:sz w:val="24"/>
          <w:szCs w:val="24"/>
        </w:rPr>
        <w:t>ackground for TBLT</w:t>
      </w:r>
      <w:r w:rsidR="00BE11FC" w:rsidRPr="00182605">
        <w:rPr>
          <w:rFonts w:eastAsia="TimesNewRomanPSMT" w:cs="Times New Roman"/>
          <w:b/>
          <w:sz w:val="24"/>
          <w:szCs w:val="24"/>
        </w:rPr>
        <w:t>.</w:t>
      </w:r>
    </w:p>
    <w:p w14:paraId="408BBA66" w14:textId="59F6780A" w:rsidR="00E81C52" w:rsidRPr="00182605" w:rsidRDefault="007171B7" w:rsidP="00BF51DB">
      <w:pPr>
        <w:spacing w:line="480" w:lineRule="auto"/>
        <w:rPr>
          <w:rFonts w:eastAsia="TimesNewRomanPSMT" w:cs="Times New Roman"/>
          <w:sz w:val="24"/>
          <w:szCs w:val="24"/>
        </w:rPr>
      </w:pPr>
      <w:r w:rsidRPr="00182605">
        <w:rPr>
          <w:rFonts w:eastAsia="TimesNewRomanPSMT" w:cs="Times New Roman"/>
          <w:sz w:val="24"/>
          <w:szCs w:val="24"/>
        </w:rPr>
        <w:t xml:space="preserve">One of the earliest uses of </w:t>
      </w:r>
      <w:r w:rsidR="006700C7" w:rsidRPr="00182605">
        <w:rPr>
          <w:rFonts w:eastAsia="TimesNewRomanPSMT" w:cs="Times New Roman"/>
          <w:sz w:val="24"/>
          <w:szCs w:val="24"/>
        </w:rPr>
        <w:t xml:space="preserve">TBLT was </w:t>
      </w:r>
      <w:r w:rsidRPr="00182605">
        <w:rPr>
          <w:rFonts w:eastAsia="TimesNewRomanPSMT" w:cs="Times New Roman"/>
          <w:sz w:val="24"/>
          <w:szCs w:val="24"/>
        </w:rPr>
        <w:t>described</w:t>
      </w:r>
      <w:r w:rsidR="006700C7" w:rsidRPr="00182605">
        <w:rPr>
          <w:rFonts w:eastAsia="TimesNewRomanPSMT" w:cs="Times New Roman"/>
          <w:sz w:val="24"/>
          <w:szCs w:val="24"/>
        </w:rPr>
        <w:t xml:space="preserve"> by </w:t>
      </w:r>
      <w:proofErr w:type="spellStart"/>
      <w:r w:rsidR="006700C7" w:rsidRPr="00182605">
        <w:rPr>
          <w:rFonts w:eastAsia="TimesNewRomanPSMT" w:cs="Times New Roman"/>
          <w:sz w:val="24"/>
          <w:szCs w:val="24"/>
        </w:rPr>
        <w:t>Prabhu</w:t>
      </w:r>
      <w:proofErr w:type="spellEnd"/>
      <w:r w:rsidR="00383B74" w:rsidRPr="00182605">
        <w:rPr>
          <w:rFonts w:eastAsia="TimesNewRomanPSMT" w:cs="Times New Roman"/>
          <w:sz w:val="24"/>
          <w:szCs w:val="24"/>
        </w:rPr>
        <w:t xml:space="preserve"> (1987)</w:t>
      </w:r>
      <w:r w:rsidR="00D81E1F" w:rsidRPr="00182605">
        <w:rPr>
          <w:rFonts w:eastAsia="TimesNewRomanPSMT" w:cs="Times New Roman"/>
          <w:sz w:val="24"/>
          <w:szCs w:val="24"/>
        </w:rPr>
        <w:t xml:space="preserve">, </w:t>
      </w:r>
      <w:r w:rsidR="006700C7" w:rsidRPr="00182605">
        <w:rPr>
          <w:rFonts w:eastAsia="TimesNewRomanPSMT" w:cs="Times New Roman"/>
          <w:sz w:val="24"/>
          <w:szCs w:val="24"/>
        </w:rPr>
        <w:t xml:space="preserve">a second language teacher </w:t>
      </w:r>
      <w:r w:rsidR="000A1D2C" w:rsidRPr="00182605">
        <w:rPr>
          <w:rFonts w:eastAsia="TimesNewRomanPSMT" w:cs="Times New Roman"/>
          <w:sz w:val="24"/>
          <w:szCs w:val="24"/>
        </w:rPr>
        <w:t xml:space="preserve">who was involved </w:t>
      </w:r>
      <w:r w:rsidR="006700C7" w:rsidRPr="00182605">
        <w:rPr>
          <w:rFonts w:eastAsia="TimesNewRomanPSMT" w:cs="Times New Roman"/>
          <w:sz w:val="24"/>
          <w:szCs w:val="24"/>
        </w:rPr>
        <w:t>in</w:t>
      </w:r>
      <w:r w:rsidR="000A1D2C" w:rsidRPr="00182605">
        <w:rPr>
          <w:rFonts w:eastAsia="TimesNewRomanPSMT" w:cs="Times New Roman"/>
          <w:sz w:val="24"/>
          <w:szCs w:val="24"/>
        </w:rPr>
        <w:t xml:space="preserve"> the Bangalore Communicative Project in</w:t>
      </w:r>
      <w:r w:rsidR="006700C7" w:rsidRPr="00182605">
        <w:rPr>
          <w:rFonts w:eastAsia="TimesNewRomanPSMT" w:cs="Times New Roman"/>
          <w:sz w:val="24"/>
          <w:szCs w:val="24"/>
        </w:rPr>
        <w:t xml:space="preserve"> India. He was dis</w:t>
      </w:r>
      <w:r w:rsidR="00EB0D07" w:rsidRPr="00182605">
        <w:rPr>
          <w:rFonts w:eastAsia="TimesNewRomanPSMT" w:cs="Times New Roman"/>
          <w:sz w:val="24"/>
          <w:szCs w:val="24"/>
        </w:rPr>
        <w:t>s</w:t>
      </w:r>
      <w:r w:rsidR="006700C7" w:rsidRPr="00182605">
        <w:rPr>
          <w:rFonts w:eastAsia="TimesNewRomanPSMT" w:cs="Times New Roman"/>
          <w:sz w:val="24"/>
          <w:szCs w:val="24"/>
        </w:rPr>
        <w:t>ati</w:t>
      </w:r>
      <w:r w:rsidR="00EB0D07" w:rsidRPr="00182605">
        <w:rPr>
          <w:rFonts w:eastAsia="TimesNewRomanPSMT" w:cs="Times New Roman"/>
          <w:sz w:val="24"/>
          <w:szCs w:val="24"/>
        </w:rPr>
        <w:t>s</w:t>
      </w:r>
      <w:r w:rsidR="006700C7" w:rsidRPr="00182605">
        <w:rPr>
          <w:rFonts w:eastAsia="TimesNewRomanPSMT" w:cs="Times New Roman"/>
          <w:sz w:val="24"/>
          <w:szCs w:val="24"/>
        </w:rPr>
        <w:t xml:space="preserve">fied with </w:t>
      </w:r>
      <w:r w:rsidR="00D51333" w:rsidRPr="00182605">
        <w:rPr>
          <w:rFonts w:eastAsia="TimesNewRomanPSMT" w:cs="Times New Roman"/>
          <w:sz w:val="24"/>
          <w:szCs w:val="24"/>
        </w:rPr>
        <w:t xml:space="preserve">his </w:t>
      </w:r>
      <w:r w:rsidR="000A1D2C" w:rsidRPr="00182605">
        <w:rPr>
          <w:rFonts w:eastAsia="TimesNewRomanPSMT" w:cs="Times New Roman"/>
          <w:sz w:val="24"/>
          <w:szCs w:val="24"/>
        </w:rPr>
        <w:t xml:space="preserve">students’ </w:t>
      </w:r>
      <w:r w:rsidR="006700C7" w:rsidRPr="00182605">
        <w:rPr>
          <w:rFonts w:eastAsia="TimesNewRomanPSMT" w:cs="Times New Roman"/>
          <w:sz w:val="24"/>
          <w:szCs w:val="24"/>
        </w:rPr>
        <w:t xml:space="preserve">L2 outcome </w:t>
      </w:r>
      <w:r w:rsidR="00EB0D07" w:rsidRPr="00182605">
        <w:rPr>
          <w:rFonts w:eastAsia="TimesNewRomanPSMT" w:cs="Times New Roman"/>
          <w:sz w:val="24"/>
          <w:szCs w:val="24"/>
        </w:rPr>
        <w:t>and recognized the need to change his instructional approach</w:t>
      </w:r>
      <w:r w:rsidR="00E12247" w:rsidRPr="00182605">
        <w:rPr>
          <w:rFonts w:eastAsia="TimesNewRomanPSMT" w:cs="Times New Roman"/>
          <w:sz w:val="24"/>
          <w:szCs w:val="24"/>
        </w:rPr>
        <w:t xml:space="preserve"> (</w:t>
      </w:r>
      <w:r w:rsidR="001A6ACD" w:rsidRPr="00182605">
        <w:rPr>
          <w:rFonts w:eastAsia="TimesNewRomanPSMT" w:cs="Times New Roman"/>
          <w:sz w:val="24"/>
          <w:szCs w:val="24"/>
        </w:rPr>
        <w:t xml:space="preserve">as cited in Allen, 1988, </w:t>
      </w:r>
      <w:r w:rsidR="00E12247" w:rsidRPr="00182605">
        <w:rPr>
          <w:rFonts w:eastAsia="TimesNewRomanPSMT" w:cs="Times New Roman"/>
          <w:sz w:val="24"/>
          <w:szCs w:val="24"/>
        </w:rPr>
        <w:t>p. 498).</w:t>
      </w:r>
      <w:r w:rsidR="00B318AB" w:rsidRPr="00182605">
        <w:rPr>
          <w:rFonts w:eastAsia="TimesNewRomanPSMT" w:cs="Times New Roman"/>
          <w:sz w:val="24"/>
          <w:szCs w:val="24"/>
        </w:rPr>
        <w:t xml:space="preserve"> The main objective of the project was to help students focus more on </w:t>
      </w:r>
      <w:r w:rsidRPr="00182605">
        <w:rPr>
          <w:rFonts w:eastAsia="TimesNewRomanPSMT" w:cs="Times New Roman"/>
          <w:sz w:val="24"/>
          <w:szCs w:val="24"/>
        </w:rPr>
        <w:t xml:space="preserve">communicating a </w:t>
      </w:r>
      <w:r w:rsidR="00D81E1F" w:rsidRPr="00182605">
        <w:rPr>
          <w:rFonts w:eastAsia="TimesNewRomanPSMT" w:cs="Times New Roman"/>
          <w:sz w:val="24"/>
          <w:szCs w:val="24"/>
        </w:rPr>
        <w:t xml:space="preserve">message </w:t>
      </w:r>
      <w:r w:rsidR="00B318AB" w:rsidRPr="00182605">
        <w:rPr>
          <w:rFonts w:eastAsia="TimesNewRomanPSMT" w:cs="Times New Roman"/>
          <w:sz w:val="24"/>
          <w:szCs w:val="24"/>
        </w:rPr>
        <w:t>rather than the language code</w:t>
      </w:r>
      <w:r w:rsidR="00D51333" w:rsidRPr="00182605">
        <w:rPr>
          <w:rFonts w:eastAsia="TimesNewRomanPSMT" w:cs="Times New Roman"/>
          <w:sz w:val="24"/>
          <w:szCs w:val="24"/>
        </w:rPr>
        <w:t xml:space="preserve"> by allowing them to solve problems that were developed in tasks</w:t>
      </w:r>
      <w:r w:rsidR="00A62802" w:rsidRPr="00182605">
        <w:rPr>
          <w:rFonts w:eastAsia="TimesNewRomanPSMT" w:cs="Times New Roman"/>
          <w:sz w:val="24"/>
          <w:szCs w:val="24"/>
        </w:rPr>
        <w:t xml:space="preserve"> (</w:t>
      </w:r>
      <w:r w:rsidR="001A6ACD" w:rsidRPr="00182605">
        <w:rPr>
          <w:rFonts w:eastAsia="TimesNewRomanPSMT" w:cs="Times New Roman"/>
          <w:sz w:val="24"/>
          <w:szCs w:val="24"/>
        </w:rPr>
        <w:t xml:space="preserve">as cited in Allen, 1988, </w:t>
      </w:r>
      <w:r w:rsidR="00A62802" w:rsidRPr="00182605">
        <w:rPr>
          <w:rFonts w:eastAsia="TimesNewRomanPSMT" w:cs="Times New Roman"/>
          <w:sz w:val="24"/>
          <w:szCs w:val="24"/>
        </w:rPr>
        <w:t xml:space="preserve">p. 499). </w:t>
      </w:r>
      <w:r w:rsidRPr="00182605">
        <w:rPr>
          <w:rFonts w:eastAsia="TimesNewRomanPSMT" w:cs="Times New Roman"/>
          <w:sz w:val="24"/>
          <w:szCs w:val="24"/>
        </w:rPr>
        <w:t>S</w:t>
      </w:r>
      <w:r w:rsidR="00CC1026" w:rsidRPr="00182605">
        <w:rPr>
          <w:rFonts w:eastAsia="TimesNewRomanPSMT" w:cs="Times New Roman"/>
          <w:sz w:val="24"/>
          <w:szCs w:val="24"/>
        </w:rPr>
        <w:t>tuden</w:t>
      </w:r>
      <w:r w:rsidR="00C62497" w:rsidRPr="00182605">
        <w:rPr>
          <w:rFonts w:eastAsia="TimesNewRomanPSMT" w:cs="Times New Roman"/>
          <w:sz w:val="24"/>
          <w:szCs w:val="24"/>
        </w:rPr>
        <w:t xml:space="preserve">ts </w:t>
      </w:r>
      <w:r w:rsidRPr="00182605">
        <w:rPr>
          <w:rFonts w:eastAsia="TimesNewRomanPSMT" w:cs="Times New Roman"/>
          <w:sz w:val="24"/>
          <w:szCs w:val="24"/>
        </w:rPr>
        <w:t>had to</w:t>
      </w:r>
      <w:r w:rsidR="00C62497" w:rsidRPr="00182605">
        <w:rPr>
          <w:rFonts w:eastAsia="TimesNewRomanPSMT" w:cs="Times New Roman"/>
          <w:sz w:val="24"/>
          <w:szCs w:val="24"/>
        </w:rPr>
        <w:t xml:space="preserve"> </w:t>
      </w:r>
      <w:r w:rsidR="00080CA2" w:rsidRPr="00182605">
        <w:rPr>
          <w:rFonts w:eastAsia="TimesNewRomanPSMT" w:cs="Times New Roman"/>
          <w:sz w:val="24"/>
          <w:szCs w:val="24"/>
        </w:rPr>
        <w:t xml:space="preserve">impart meaning through the message and apply the language to real-life situations instead of </w:t>
      </w:r>
      <w:r w:rsidRPr="00182605">
        <w:rPr>
          <w:rFonts w:eastAsia="TimesNewRomanPSMT" w:cs="Times New Roman"/>
          <w:sz w:val="24"/>
          <w:szCs w:val="24"/>
        </w:rPr>
        <w:t>completing grammar exercises</w:t>
      </w:r>
      <w:r w:rsidR="00080CA2" w:rsidRPr="00182605">
        <w:rPr>
          <w:rFonts w:eastAsia="TimesNewRomanPSMT" w:cs="Times New Roman"/>
          <w:sz w:val="24"/>
          <w:szCs w:val="24"/>
        </w:rPr>
        <w:t>.</w:t>
      </w:r>
      <w:r w:rsidR="00383B74" w:rsidRPr="00182605">
        <w:rPr>
          <w:rFonts w:eastAsia="TimesNewRomanPSMT" w:cs="Times New Roman"/>
          <w:sz w:val="24"/>
          <w:szCs w:val="24"/>
        </w:rPr>
        <w:t xml:space="preserve"> </w:t>
      </w:r>
      <w:proofErr w:type="spellStart"/>
      <w:r w:rsidR="00EC7E11" w:rsidRPr="00182605">
        <w:rPr>
          <w:rFonts w:eastAsia="TimesNewRomanPSMT" w:cs="Times New Roman"/>
          <w:sz w:val="24"/>
          <w:szCs w:val="24"/>
        </w:rPr>
        <w:t>Prabhu</w:t>
      </w:r>
      <w:proofErr w:type="spellEnd"/>
      <w:r w:rsidR="00EC7E11" w:rsidRPr="00182605">
        <w:rPr>
          <w:rFonts w:eastAsia="TimesNewRomanPSMT" w:cs="Times New Roman"/>
          <w:sz w:val="24"/>
          <w:szCs w:val="24"/>
        </w:rPr>
        <w:t xml:space="preserve"> (1987) </w:t>
      </w:r>
      <w:r w:rsidR="00FD3DB9" w:rsidRPr="00182605">
        <w:rPr>
          <w:rFonts w:eastAsia="TimesNewRomanPSMT" w:cs="Times New Roman"/>
          <w:sz w:val="24"/>
          <w:szCs w:val="24"/>
        </w:rPr>
        <w:t xml:space="preserve">defined </w:t>
      </w:r>
      <w:r w:rsidR="0080786B" w:rsidRPr="00182605">
        <w:rPr>
          <w:rFonts w:eastAsia="TimesNewRomanPSMT" w:cs="Times New Roman"/>
          <w:sz w:val="24"/>
          <w:szCs w:val="24"/>
        </w:rPr>
        <w:t xml:space="preserve">communicative </w:t>
      </w:r>
      <w:r w:rsidR="00FD3DB9" w:rsidRPr="00182605">
        <w:rPr>
          <w:rFonts w:eastAsia="TimesNewRomanPSMT" w:cs="Times New Roman"/>
          <w:sz w:val="24"/>
          <w:szCs w:val="24"/>
        </w:rPr>
        <w:t xml:space="preserve">tasks as </w:t>
      </w:r>
      <w:r w:rsidR="00177C3F" w:rsidRPr="00182605">
        <w:rPr>
          <w:rFonts w:eastAsia="TimesNewRomanPSMT" w:cs="Times New Roman"/>
          <w:sz w:val="24"/>
          <w:szCs w:val="24"/>
        </w:rPr>
        <w:t>activities that require students to arrive at an outcome</w:t>
      </w:r>
      <w:r w:rsidR="00C80D26" w:rsidRPr="00182605">
        <w:rPr>
          <w:rFonts w:eastAsia="TimesNewRomanPSMT" w:cs="Times New Roman"/>
          <w:sz w:val="24"/>
          <w:szCs w:val="24"/>
        </w:rPr>
        <w:t xml:space="preserve"> through </w:t>
      </w:r>
      <w:r w:rsidRPr="00182605">
        <w:rPr>
          <w:rFonts w:eastAsia="TimesNewRomanPSMT" w:cs="Times New Roman"/>
          <w:sz w:val="24"/>
          <w:szCs w:val="24"/>
        </w:rPr>
        <w:t xml:space="preserve">the </w:t>
      </w:r>
      <w:r w:rsidR="00C80D26" w:rsidRPr="00182605">
        <w:rPr>
          <w:rFonts w:eastAsia="TimesNewRomanPSMT" w:cs="Times New Roman"/>
          <w:sz w:val="24"/>
          <w:szCs w:val="24"/>
        </w:rPr>
        <w:t xml:space="preserve">process of </w:t>
      </w:r>
      <w:r w:rsidR="00451147" w:rsidRPr="00182605">
        <w:rPr>
          <w:rFonts w:eastAsia="TimesNewRomanPSMT" w:cs="Times New Roman"/>
          <w:sz w:val="24"/>
          <w:szCs w:val="24"/>
        </w:rPr>
        <w:t>th</w:t>
      </w:r>
      <w:r w:rsidR="00451147">
        <w:rPr>
          <w:rFonts w:eastAsia="TimesNewRomanPSMT" w:cs="Times New Roman"/>
          <w:sz w:val="24"/>
          <w:szCs w:val="24"/>
        </w:rPr>
        <w:t>inking</w:t>
      </w:r>
      <w:r w:rsidR="00451147" w:rsidRPr="00182605">
        <w:rPr>
          <w:rFonts w:eastAsia="TimesNewRomanPSMT" w:cs="Times New Roman"/>
          <w:sz w:val="24"/>
          <w:szCs w:val="24"/>
        </w:rPr>
        <w:t xml:space="preserve"> </w:t>
      </w:r>
      <w:r w:rsidR="00C80D26" w:rsidRPr="00182605">
        <w:rPr>
          <w:rFonts w:eastAsia="TimesNewRomanPSMT" w:cs="Times New Roman"/>
          <w:sz w:val="24"/>
          <w:szCs w:val="24"/>
        </w:rPr>
        <w:t>(</w:t>
      </w:r>
      <w:r w:rsidR="001A6ACD" w:rsidRPr="00182605">
        <w:rPr>
          <w:rFonts w:eastAsia="TimesNewRomanPSMT" w:cs="Times New Roman"/>
          <w:sz w:val="24"/>
          <w:szCs w:val="24"/>
        </w:rPr>
        <w:t xml:space="preserve">as cited in Allen, 1988, </w:t>
      </w:r>
      <w:r w:rsidR="00C80D26" w:rsidRPr="00182605">
        <w:rPr>
          <w:rFonts w:eastAsia="TimesNewRomanPSMT" w:cs="Times New Roman"/>
          <w:sz w:val="24"/>
          <w:szCs w:val="24"/>
        </w:rPr>
        <w:t>p.</w:t>
      </w:r>
      <w:r w:rsidR="001A6ACD" w:rsidRPr="00182605">
        <w:rPr>
          <w:rFonts w:eastAsia="TimesNewRomanPSMT" w:cs="Times New Roman"/>
          <w:sz w:val="24"/>
          <w:szCs w:val="24"/>
        </w:rPr>
        <w:t xml:space="preserve"> </w:t>
      </w:r>
      <w:r w:rsidR="009172B5" w:rsidRPr="00182605">
        <w:rPr>
          <w:rFonts w:eastAsia="TimesNewRomanPSMT" w:cs="Times New Roman"/>
          <w:sz w:val="24"/>
          <w:szCs w:val="24"/>
        </w:rPr>
        <w:t>501)</w:t>
      </w:r>
      <w:r w:rsidRPr="00182605">
        <w:rPr>
          <w:rFonts w:eastAsia="TimesNewRomanPSMT" w:cs="Times New Roman"/>
          <w:sz w:val="24"/>
          <w:szCs w:val="24"/>
        </w:rPr>
        <w:t>. T</w:t>
      </w:r>
      <w:r w:rsidR="009172B5" w:rsidRPr="00182605">
        <w:rPr>
          <w:rFonts w:eastAsia="TimesNewRomanPSMT" w:cs="Times New Roman"/>
          <w:sz w:val="24"/>
          <w:szCs w:val="24"/>
        </w:rPr>
        <w:t>he teacher</w:t>
      </w:r>
      <w:r w:rsidRPr="00182605">
        <w:rPr>
          <w:rFonts w:eastAsia="TimesNewRomanPSMT" w:cs="Times New Roman"/>
          <w:sz w:val="24"/>
          <w:szCs w:val="24"/>
        </w:rPr>
        <w:t>’s role is to</w:t>
      </w:r>
      <w:r w:rsidR="009172B5" w:rsidRPr="00182605">
        <w:rPr>
          <w:rFonts w:eastAsia="TimesNewRomanPSMT" w:cs="Times New Roman"/>
          <w:sz w:val="24"/>
          <w:szCs w:val="24"/>
        </w:rPr>
        <w:t xml:space="preserve"> guide students</w:t>
      </w:r>
      <w:r w:rsidRPr="00182605">
        <w:rPr>
          <w:rFonts w:eastAsia="TimesNewRomanPSMT" w:cs="Times New Roman"/>
          <w:sz w:val="24"/>
          <w:szCs w:val="24"/>
        </w:rPr>
        <w:t xml:space="preserve"> and to</w:t>
      </w:r>
      <w:r w:rsidR="00E109CF" w:rsidRPr="00182605">
        <w:rPr>
          <w:rFonts w:eastAsia="TimesNewRomanPSMT" w:cs="Times New Roman"/>
          <w:sz w:val="24"/>
          <w:szCs w:val="24"/>
        </w:rPr>
        <w:t xml:space="preserve"> control and adjust the difficulty level of the activity. </w:t>
      </w:r>
      <w:r w:rsidR="00BB760E" w:rsidRPr="00182605">
        <w:rPr>
          <w:rFonts w:eastAsia="TimesNewRomanPSMT" w:cs="Times New Roman"/>
          <w:sz w:val="24"/>
          <w:szCs w:val="24"/>
        </w:rPr>
        <w:t>He also</w:t>
      </w:r>
      <w:r w:rsidRPr="00182605">
        <w:rPr>
          <w:rFonts w:eastAsia="TimesNewRomanPSMT" w:cs="Times New Roman"/>
          <w:sz w:val="24"/>
          <w:szCs w:val="24"/>
        </w:rPr>
        <w:t xml:space="preserve"> showed</w:t>
      </w:r>
      <w:r w:rsidR="0085350C" w:rsidRPr="00182605">
        <w:rPr>
          <w:rFonts w:eastAsia="TimesNewRomanPSMT" w:cs="Times New Roman"/>
          <w:sz w:val="24"/>
          <w:szCs w:val="24"/>
        </w:rPr>
        <w:t xml:space="preserve"> that TBLT can be used at different learning stage</w:t>
      </w:r>
      <w:r w:rsidRPr="00182605">
        <w:rPr>
          <w:rFonts w:eastAsia="TimesNewRomanPSMT" w:cs="Times New Roman"/>
          <w:sz w:val="24"/>
          <w:szCs w:val="24"/>
        </w:rPr>
        <w:t>s</w:t>
      </w:r>
      <w:r w:rsidR="0085350C" w:rsidRPr="00182605">
        <w:rPr>
          <w:rFonts w:eastAsia="TimesNewRomanPSMT" w:cs="Times New Roman"/>
          <w:sz w:val="24"/>
          <w:szCs w:val="24"/>
        </w:rPr>
        <w:t xml:space="preserve"> based on the </w:t>
      </w:r>
      <w:r w:rsidR="00DB47C0" w:rsidRPr="00182605">
        <w:rPr>
          <w:rFonts w:eastAsia="TimesNewRomanPSMT" w:cs="Times New Roman"/>
          <w:sz w:val="24"/>
          <w:szCs w:val="24"/>
        </w:rPr>
        <w:t xml:space="preserve">tasks’ </w:t>
      </w:r>
      <w:r w:rsidR="0085350C" w:rsidRPr="00182605">
        <w:rPr>
          <w:rFonts w:eastAsia="TimesNewRomanPSMT" w:cs="Times New Roman"/>
          <w:sz w:val="24"/>
          <w:szCs w:val="24"/>
        </w:rPr>
        <w:t>level of difficulty</w:t>
      </w:r>
      <w:r w:rsidR="00DB47C0" w:rsidRPr="00182605">
        <w:rPr>
          <w:rFonts w:eastAsia="TimesNewRomanPSMT" w:cs="Times New Roman"/>
          <w:sz w:val="24"/>
          <w:szCs w:val="24"/>
        </w:rPr>
        <w:t>.</w:t>
      </w:r>
      <w:r w:rsidR="00297EF1" w:rsidRPr="00182605">
        <w:rPr>
          <w:rFonts w:eastAsia="TimesNewRomanPSMT" w:cs="Times New Roman"/>
          <w:sz w:val="24"/>
          <w:szCs w:val="24"/>
        </w:rPr>
        <w:t xml:space="preserve"> Thus, TBLT was developed as a solution to resolve the issue of non-fluency in second languages. </w:t>
      </w:r>
    </w:p>
    <w:p w14:paraId="170D866B" w14:textId="77777777" w:rsidR="00E17CE5" w:rsidRPr="00182605" w:rsidRDefault="00E17CE5" w:rsidP="00BF51DB">
      <w:pPr>
        <w:spacing w:line="480" w:lineRule="auto"/>
        <w:rPr>
          <w:rFonts w:eastAsia="TimesNewRomanPSMT" w:cs="Times New Roman"/>
          <w:b/>
          <w:sz w:val="24"/>
          <w:szCs w:val="24"/>
        </w:rPr>
      </w:pPr>
    </w:p>
    <w:p w14:paraId="57900A02" w14:textId="67028934" w:rsidR="00E81C52" w:rsidRPr="00182605" w:rsidRDefault="003B5F7F" w:rsidP="00BE11FC">
      <w:pPr>
        <w:spacing w:line="480" w:lineRule="auto"/>
        <w:ind w:firstLine="720"/>
        <w:rPr>
          <w:rFonts w:eastAsia="TimesNewRomanPSMT" w:cs="Times New Roman"/>
          <w:b/>
          <w:i/>
          <w:sz w:val="24"/>
          <w:szCs w:val="24"/>
        </w:rPr>
      </w:pPr>
      <w:r w:rsidRPr="00182605">
        <w:rPr>
          <w:rFonts w:eastAsia="TimesNewRomanPSMT" w:cs="Times New Roman"/>
          <w:b/>
          <w:i/>
          <w:sz w:val="24"/>
          <w:szCs w:val="24"/>
        </w:rPr>
        <w:t xml:space="preserve">Communicative </w:t>
      </w:r>
      <w:r w:rsidR="00205914" w:rsidRPr="00182605">
        <w:rPr>
          <w:rFonts w:eastAsia="TimesNewRomanPSMT" w:cs="Times New Roman"/>
          <w:b/>
          <w:i/>
          <w:sz w:val="24"/>
          <w:szCs w:val="24"/>
        </w:rPr>
        <w:t>l</w:t>
      </w:r>
      <w:r w:rsidRPr="00182605">
        <w:rPr>
          <w:rFonts w:eastAsia="TimesNewRomanPSMT" w:cs="Times New Roman"/>
          <w:b/>
          <w:i/>
          <w:sz w:val="24"/>
          <w:szCs w:val="24"/>
        </w:rPr>
        <w:t xml:space="preserve">anguage </w:t>
      </w:r>
      <w:r w:rsidR="00205914" w:rsidRPr="00182605">
        <w:rPr>
          <w:rFonts w:eastAsia="TimesNewRomanPSMT" w:cs="Times New Roman"/>
          <w:b/>
          <w:i/>
          <w:sz w:val="24"/>
          <w:szCs w:val="24"/>
        </w:rPr>
        <w:t>t</w:t>
      </w:r>
      <w:r w:rsidRPr="00182605">
        <w:rPr>
          <w:rFonts w:eastAsia="TimesNewRomanPSMT" w:cs="Times New Roman"/>
          <w:b/>
          <w:i/>
          <w:sz w:val="24"/>
          <w:szCs w:val="24"/>
        </w:rPr>
        <w:t>eaching (CLT)</w:t>
      </w:r>
      <w:r w:rsidR="00BE11FC" w:rsidRPr="00182605">
        <w:rPr>
          <w:rFonts w:eastAsia="TimesNewRomanPSMT" w:cs="Times New Roman"/>
          <w:b/>
          <w:i/>
          <w:sz w:val="24"/>
          <w:szCs w:val="24"/>
        </w:rPr>
        <w:t>.</w:t>
      </w:r>
    </w:p>
    <w:p w14:paraId="6465FBA8" w14:textId="479CE855" w:rsidR="002A43F4" w:rsidRPr="00182605" w:rsidRDefault="007171B7" w:rsidP="002B11AE">
      <w:pPr>
        <w:spacing w:line="480" w:lineRule="auto"/>
        <w:rPr>
          <w:rFonts w:eastAsia="TimesNewRomanPSMT" w:cs="Times New Roman"/>
          <w:sz w:val="24"/>
          <w:szCs w:val="24"/>
        </w:rPr>
      </w:pPr>
      <w:r w:rsidRPr="00182605">
        <w:rPr>
          <w:rFonts w:eastAsia="TimesNewRomanPSMT" w:cs="Times New Roman"/>
          <w:sz w:val="24"/>
          <w:szCs w:val="24"/>
        </w:rPr>
        <w:t>Prior to the development of</w:t>
      </w:r>
      <w:r w:rsidR="005B10E1" w:rsidRPr="00182605">
        <w:rPr>
          <w:rFonts w:eastAsia="TimesNewRomanPSMT" w:cs="Times New Roman"/>
          <w:sz w:val="24"/>
          <w:szCs w:val="24"/>
        </w:rPr>
        <w:t xml:space="preserve"> TBLT</w:t>
      </w:r>
      <w:r w:rsidRPr="00182605">
        <w:rPr>
          <w:rFonts w:eastAsia="TimesNewRomanPSMT" w:cs="Times New Roman"/>
          <w:sz w:val="24"/>
          <w:szCs w:val="24"/>
        </w:rPr>
        <w:t>,</w:t>
      </w:r>
      <w:r w:rsidR="005B10E1" w:rsidRPr="00182605">
        <w:rPr>
          <w:rFonts w:eastAsia="TimesNewRomanPSMT" w:cs="Times New Roman"/>
          <w:sz w:val="24"/>
          <w:szCs w:val="24"/>
        </w:rPr>
        <w:t xml:space="preserve"> </w:t>
      </w:r>
      <w:r w:rsidR="00D3144A" w:rsidRPr="00182605">
        <w:rPr>
          <w:rFonts w:eastAsia="TimesNewRomanPSMT" w:cs="Times New Roman"/>
          <w:sz w:val="24"/>
          <w:szCs w:val="24"/>
        </w:rPr>
        <w:t xml:space="preserve">the </w:t>
      </w:r>
      <w:r w:rsidRPr="00182605">
        <w:rPr>
          <w:rFonts w:eastAsia="TimesNewRomanPSMT" w:cs="Times New Roman"/>
          <w:sz w:val="24"/>
          <w:szCs w:val="24"/>
        </w:rPr>
        <w:t>audio-lingual (</w:t>
      </w:r>
      <w:r w:rsidR="00AF7FE1" w:rsidRPr="00182605">
        <w:rPr>
          <w:rFonts w:eastAsia="TimesNewRomanPSMT" w:cs="Times New Roman"/>
          <w:sz w:val="24"/>
          <w:szCs w:val="24"/>
        </w:rPr>
        <w:t>oral-</w:t>
      </w:r>
      <w:r w:rsidR="00D3144A" w:rsidRPr="00182605">
        <w:rPr>
          <w:rFonts w:eastAsia="TimesNewRomanPSMT" w:cs="Times New Roman"/>
          <w:sz w:val="24"/>
          <w:szCs w:val="24"/>
        </w:rPr>
        <w:t xml:space="preserve">aural) method was </w:t>
      </w:r>
      <w:r w:rsidRPr="00182605">
        <w:rPr>
          <w:rFonts w:eastAsia="TimesNewRomanPSMT" w:cs="Times New Roman"/>
          <w:sz w:val="24"/>
          <w:szCs w:val="24"/>
        </w:rPr>
        <w:t xml:space="preserve">one of the </w:t>
      </w:r>
      <w:r w:rsidR="00AF7FE1" w:rsidRPr="00182605">
        <w:rPr>
          <w:rFonts w:eastAsia="TimesNewRomanPSMT" w:cs="Times New Roman"/>
          <w:sz w:val="24"/>
          <w:szCs w:val="24"/>
        </w:rPr>
        <w:t xml:space="preserve">dominant </w:t>
      </w:r>
      <w:r w:rsidRPr="00182605">
        <w:rPr>
          <w:rFonts w:eastAsia="TimesNewRomanPSMT" w:cs="Times New Roman"/>
          <w:sz w:val="24"/>
          <w:szCs w:val="24"/>
        </w:rPr>
        <w:t xml:space="preserve">methods used </w:t>
      </w:r>
      <w:r w:rsidR="00AF7FE1" w:rsidRPr="00182605">
        <w:rPr>
          <w:rFonts w:eastAsia="TimesNewRomanPSMT" w:cs="Times New Roman"/>
          <w:sz w:val="24"/>
          <w:szCs w:val="24"/>
        </w:rPr>
        <w:t xml:space="preserve">in </w:t>
      </w:r>
      <w:r w:rsidR="00D3144A" w:rsidRPr="00182605">
        <w:rPr>
          <w:rFonts w:eastAsia="TimesNewRomanPSMT" w:cs="Times New Roman"/>
          <w:sz w:val="24"/>
          <w:szCs w:val="24"/>
        </w:rPr>
        <w:t xml:space="preserve">L2 </w:t>
      </w:r>
      <w:r w:rsidR="004B47C7" w:rsidRPr="00182605">
        <w:rPr>
          <w:rFonts w:eastAsia="TimesNewRomanPSMT" w:cs="Times New Roman"/>
          <w:sz w:val="24"/>
          <w:szCs w:val="24"/>
        </w:rPr>
        <w:t>classroom</w:t>
      </w:r>
      <w:r w:rsidRPr="00182605">
        <w:rPr>
          <w:rFonts w:eastAsia="TimesNewRomanPSMT" w:cs="Times New Roman"/>
          <w:sz w:val="24"/>
          <w:szCs w:val="24"/>
        </w:rPr>
        <w:t>s</w:t>
      </w:r>
      <w:r w:rsidR="000C2848" w:rsidRPr="00182605">
        <w:rPr>
          <w:rFonts w:eastAsia="TimesNewRomanPSMT" w:cs="Times New Roman"/>
          <w:sz w:val="24"/>
          <w:szCs w:val="24"/>
        </w:rPr>
        <w:t xml:space="preserve"> </w:t>
      </w:r>
      <w:r w:rsidR="005602E5" w:rsidRPr="00182605">
        <w:rPr>
          <w:rFonts w:eastAsia="TimesNewRomanPSMT" w:cs="Times New Roman"/>
          <w:sz w:val="24"/>
          <w:szCs w:val="24"/>
        </w:rPr>
        <w:t>in the mid 1970s</w:t>
      </w:r>
      <w:r w:rsidRPr="00182605">
        <w:rPr>
          <w:rFonts w:eastAsia="TimesNewRomanPSMT" w:cs="Times New Roman"/>
          <w:sz w:val="24"/>
          <w:szCs w:val="24"/>
        </w:rPr>
        <w:t>. This method focuses on the repetition of phrases and expressions. Sometimes students repeated meaningless phrases</w:t>
      </w:r>
      <w:r w:rsidR="005602E5" w:rsidRPr="00182605">
        <w:rPr>
          <w:rFonts w:eastAsia="TimesNewRomanPSMT" w:cs="Times New Roman"/>
          <w:sz w:val="24"/>
          <w:szCs w:val="24"/>
        </w:rPr>
        <w:t xml:space="preserve">, </w:t>
      </w:r>
      <w:r w:rsidR="004B47C7" w:rsidRPr="00182605">
        <w:rPr>
          <w:rFonts w:eastAsia="TimesNewRomanPSMT" w:cs="Times New Roman"/>
          <w:sz w:val="24"/>
          <w:szCs w:val="24"/>
        </w:rPr>
        <w:t>until Chomsky</w:t>
      </w:r>
      <w:r w:rsidRPr="00182605">
        <w:rPr>
          <w:rFonts w:eastAsia="TimesNewRomanPSMT" w:cs="Times New Roman"/>
          <w:sz w:val="24"/>
          <w:szCs w:val="24"/>
        </w:rPr>
        <w:t>’s work</w:t>
      </w:r>
      <w:r w:rsidR="00D3144A" w:rsidRPr="00182605">
        <w:rPr>
          <w:rFonts w:eastAsia="TimesNewRomanPSMT" w:cs="Times New Roman"/>
          <w:sz w:val="24"/>
          <w:szCs w:val="24"/>
        </w:rPr>
        <w:t xml:space="preserve"> </w:t>
      </w:r>
      <w:r w:rsidR="009B1221" w:rsidRPr="00182605">
        <w:rPr>
          <w:rFonts w:eastAsia="TimesNewRomanPSMT" w:cs="Times New Roman"/>
          <w:sz w:val="24"/>
          <w:szCs w:val="24"/>
        </w:rPr>
        <w:t xml:space="preserve">introduced the </w:t>
      </w:r>
      <w:r w:rsidR="00965473" w:rsidRPr="00182605">
        <w:rPr>
          <w:rFonts w:eastAsia="TimesNewRomanPSMT" w:cs="Times New Roman"/>
          <w:sz w:val="24"/>
          <w:szCs w:val="24"/>
        </w:rPr>
        <w:t>meaning component of this model in the 1960s</w:t>
      </w:r>
      <w:r w:rsidR="000C2848" w:rsidRPr="00182605">
        <w:rPr>
          <w:rFonts w:eastAsia="TimesNewRomanPSMT" w:cs="Times New Roman"/>
          <w:sz w:val="24"/>
          <w:szCs w:val="24"/>
        </w:rPr>
        <w:t xml:space="preserve"> (</w:t>
      </w:r>
      <w:r w:rsidR="00991F82" w:rsidRPr="00182605">
        <w:rPr>
          <w:rFonts w:eastAsia="TimesNewRomanPSMT" w:cs="Times New Roman"/>
          <w:sz w:val="24"/>
          <w:szCs w:val="24"/>
        </w:rPr>
        <w:t xml:space="preserve">Melrose, 1995, </w:t>
      </w:r>
      <w:r w:rsidR="000C2848" w:rsidRPr="00182605">
        <w:rPr>
          <w:rFonts w:eastAsia="TimesNewRomanPSMT" w:cs="Times New Roman"/>
          <w:sz w:val="24"/>
          <w:szCs w:val="24"/>
        </w:rPr>
        <w:t>p. 2).</w:t>
      </w:r>
      <w:r w:rsidR="00670923" w:rsidRPr="00182605">
        <w:rPr>
          <w:rFonts w:eastAsia="TimesNewRomanPSMT" w:cs="Times New Roman"/>
          <w:sz w:val="24"/>
          <w:szCs w:val="24"/>
        </w:rPr>
        <w:t xml:space="preserve"> This led to the development of Communicative Language Teaching approach</w:t>
      </w:r>
      <w:r w:rsidR="00D64EA9" w:rsidRPr="00182605">
        <w:rPr>
          <w:rFonts w:eastAsia="TimesNewRomanPSMT" w:cs="Times New Roman"/>
          <w:sz w:val="24"/>
          <w:szCs w:val="24"/>
        </w:rPr>
        <w:t>es</w:t>
      </w:r>
      <w:r w:rsidR="00A463C0" w:rsidRPr="00182605">
        <w:rPr>
          <w:rFonts w:eastAsia="TimesNewRomanPSMT" w:cs="Times New Roman"/>
          <w:sz w:val="24"/>
          <w:szCs w:val="24"/>
        </w:rPr>
        <w:t xml:space="preserve"> (CLT)</w:t>
      </w:r>
      <w:r w:rsidR="00D64EA9" w:rsidRPr="00182605">
        <w:rPr>
          <w:rFonts w:eastAsia="TimesNewRomanPSMT" w:cs="Times New Roman"/>
          <w:sz w:val="24"/>
          <w:szCs w:val="24"/>
        </w:rPr>
        <w:t>, among which TBLT can be classified</w:t>
      </w:r>
      <w:r w:rsidR="00A463C0" w:rsidRPr="00182605">
        <w:rPr>
          <w:rFonts w:eastAsia="TimesNewRomanPSMT" w:cs="Times New Roman"/>
          <w:sz w:val="24"/>
          <w:szCs w:val="24"/>
        </w:rPr>
        <w:t>.</w:t>
      </w:r>
      <w:r w:rsidR="00AD6824" w:rsidRPr="00182605">
        <w:rPr>
          <w:rFonts w:eastAsia="TimesNewRomanPSMT" w:cs="Times New Roman"/>
          <w:sz w:val="24"/>
          <w:szCs w:val="24"/>
        </w:rPr>
        <w:t xml:space="preserve"> </w:t>
      </w:r>
      <w:r w:rsidR="009B4DA9" w:rsidRPr="00182605">
        <w:rPr>
          <w:rFonts w:cs="Times New Roman"/>
          <w:sz w:val="24"/>
          <w:szCs w:val="24"/>
        </w:rPr>
        <w:t xml:space="preserve">Mustapha and Yahaya (2013), defined CLT as a language teaching approach </w:t>
      </w:r>
      <w:r w:rsidR="00D64EA9" w:rsidRPr="00182605">
        <w:rPr>
          <w:rFonts w:cs="Times New Roman"/>
          <w:sz w:val="24"/>
          <w:szCs w:val="24"/>
        </w:rPr>
        <w:t xml:space="preserve">that </w:t>
      </w:r>
      <w:r w:rsidR="009B4DA9" w:rsidRPr="00182605">
        <w:rPr>
          <w:rFonts w:cs="Times New Roman"/>
          <w:sz w:val="24"/>
          <w:szCs w:val="24"/>
        </w:rPr>
        <w:t xml:space="preserve">emphasizes students’ communicative skills through authentic language in meaningful contexts (p. 788). Additionally, </w:t>
      </w:r>
      <w:r w:rsidR="004B4FC1" w:rsidRPr="00182605">
        <w:rPr>
          <w:rFonts w:eastAsia="TimesNewRomanPSMT" w:cs="Times New Roman"/>
          <w:sz w:val="24"/>
          <w:szCs w:val="24"/>
        </w:rPr>
        <w:t xml:space="preserve">Ellis (2003), </w:t>
      </w:r>
      <w:r w:rsidR="0021174E" w:rsidRPr="00182605">
        <w:rPr>
          <w:rFonts w:eastAsia="TimesNewRomanPSMT" w:cs="Times New Roman"/>
          <w:sz w:val="24"/>
          <w:szCs w:val="24"/>
        </w:rPr>
        <w:t xml:space="preserve">stated that the aim of </w:t>
      </w:r>
      <w:r w:rsidR="004C2231" w:rsidRPr="00182605">
        <w:rPr>
          <w:rFonts w:eastAsia="TimesNewRomanPSMT" w:cs="Times New Roman"/>
          <w:sz w:val="24"/>
          <w:szCs w:val="24"/>
        </w:rPr>
        <w:t>CLT is to develop students’ ability to use language in real communication, both</w:t>
      </w:r>
      <w:r w:rsidR="00296D66" w:rsidRPr="00182605">
        <w:rPr>
          <w:rFonts w:eastAsia="TimesNewRomanPSMT" w:cs="Times New Roman"/>
          <w:sz w:val="24"/>
          <w:szCs w:val="24"/>
        </w:rPr>
        <w:t xml:space="preserve"> as an interactional</w:t>
      </w:r>
      <w:r w:rsidR="005D6422" w:rsidRPr="00182605">
        <w:rPr>
          <w:rFonts w:eastAsia="TimesNewRomanPSMT" w:cs="Times New Roman"/>
          <w:sz w:val="24"/>
          <w:szCs w:val="24"/>
        </w:rPr>
        <w:t xml:space="preserve"> (where language is use</w:t>
      </w:r>
      <w:r w:rsidR="005B4428" w:rsidRPr="00182605">
        <w:rPr>
          <w:rFonts w:eastAsia="TimesNewRomanPSMT" w:cs="Times New Roman"/>
          <w:sz w:val="24"/>
          <w:szCs w:val="24"/>
        </w:rPr>
        <w:t>d</w:t>
      </w:r>
      <w:r w:rsidR="005D6422" w:rsidRPr="00182605">
        <w:rPr>
          <w:rFonts w:eastAsia="TimesNewRomanPSMT" w:cs="Times New Roman"/>
          <w:sz w:val="24"/>
          <w:szCs w:val="24"/>
        </w:rPr>
        <w:t xml:space="preserve"> to </w:t>
      </w:r>
      <w:r w:rsidR="005B4428" w:rsidRPr="00182605">
        <w:rPr>
          <w:rFonts w:eastAsia="TimesNewRomanPSMT" w:cs="Times New Roman"/>
          <w:sz w:val="24"/>
          <w:szCs w:val="24"/>
        </w:rPr>
        <w:t>create</w:t>
      </w:r>
      <w:r w:rsidR="00FB653B" w:rsidRPr="00182605">
        <w:rPr>
          <w:rFonts w:eastAsia="TimesNewRomanPSMT" w:cs="Times New Roman"/>
          <w:sz w:val="24"/>
          <w:szCs w:val="24"/>
        </w:rPr>
        <w:t xml:space="preserve"> an</w:t>
      </w:r>
      <w:r w:rsidR="00097B00" w:rsidRPr="00182605">
        <w:rPr>
          <w:rFonts w:eastAsia="TimesNewRomanPSMT" w:cs="Times New Roman"/>
          <w:sz w:val="24"/>
          <w:szCs w:val="24"/>
        </w:rPr>
        <w:t>d maintain</w:t>
      </w:r>
      <w:r w:rsidR="00FB653B" w:rsidRPr="00182605">
        <w:rPr>
          <w:rFonts w:eastAsia="TimesNewRomanPSMT" w:cs="Times New Roman"/>
          <w:sz w:val="24"/>
          <w:szCs w:val="24"/>
        </w:rPr>
        <w:t xml:space="preserve"> contact)</w:t>
      </w:r>
      <w:r w:rsidR="00296D66" w:rsidRPr="00182605">
        <w:rPr>
          <w:rFonts w:eastAsia="TimesNewRomanPSMT" w:cs="Times New Roman"/>
          <w:sz w:val="24"/>
          <w:szCs w:val="24"/>
        </w:rPr>
        <w:t xml:space="preserve"> and </w:t>
      </w:r>
      <w:r w:rsidR="00EA76FF" w:rsidRPr="00182605">
        <w:rPr>
          <w:rFonts w:eastAsia="TimesNewRomanPSMT" w:cs="Times New Roman"/>
          <w:sz w:val="24"/>
          <w:szCs w:val="24"/>
        </w:rPr>
        <w:t xml:space="preserve">transactional </w:t>
      </w:r>
      <w:r w:rsidR="00FB653B" w:rsidRPr="00182605">
        <w:rPr>
          <w:rFonts w:eastAsia="TimesNewRomanPSMT" w:cs="Times New Roman"/>
          <w:sz w:val="24"/>
          <w:szCs w:val="24"/>
        </w:rPr>
        <w:t>(</w:t>
      </w:r>
      <w:r w:rsidR="005B4428" w:rsidRPr="00182605">
        <w:rPr>
          <w:rFonts w:eastAsia="TimesNewRomanPSMT" w:cs="Times New Roman"/>
          <w:sz w:val="24"/>
          <w:szCs w:val="24"/>
        </w:rPr>
        <w:t xml:space="preserve">where </w:t>
      </w:r>
      <w:r w:rsidR="00FB653B" w:rsidRPr="00182605">
        <w:rPr>
          <w:rFonts w:eastAsia="TimesNewRomanPSMT" w:cs="Times New Roman"/>
          <w:sz w:val="24"/>
          <w:szCs w:val="24"/>
        </w:rPr>
        <w:t xml:space="preserve">language is used </w:t>
      </w:r>
      <w:r w:rsidR="005B4428" w:rsidRPr="00182605">
        <w:rPr>
          <w:rFonts w:eastAsia="TimesNewRomanPSMT" w:cs="Times New Roman"/>
          <w:sz w:val="24"/>
          <w:szCs w:val="24"/>
        </w:rPr>
        <w:t xml:space="preserve">referentially </w:t>
      </w:r>
      <w:r w:rsidR="00C3352C" w:rsidRPr="00182605">
        <w:rPr>
          <w:rFonts w:eastAsia="TimesNewRomanPSMT" w:cs="Times New Roman"/>
          <w:sz w:val="24"/>
          <w:szCs w:val="24"/>
        </w:rPr>
        <w:t>for the</w:t>
      </w:r>
      <w:r w:rsidR="005B4428" w:rsidRPr="00182605">
        <w:rPr>
          <w:rFonts w:eastAsia="TimesNewRomanPSMT" w:cs="Times New Roman"/>
          <w:sz w:val="24"/>
          <w:szCs w:val="24"/>
        </w:rPr>
        <w:t xml:space="preserve"> exchange</w:t>
      </w:r>
      <w:r w:rsidR="00C3352C" w:rsidRPr="00182605">
        <w:rPr>
          <w:rFonts w:eastAsia="TimesNewRomanPSMT" w:cs="Times New Roman"/>
          <w:sz w:val="24"/>
          <w:szCs w:val="24"/>
        </w:rPr>
        <w:t xml:space="preserve"> of</w:t>
      </w:r>
      <w:r w:rsidR="005B4428" w:rsidRPr="00182605">
        <w:rPr>
          <w:rFonts w:eastAsia="TimesNewRomanPSMT" w:cs="Times New Roman"/>
          <w:sz w:val="24"/>
          <w:szCs w:val="24"/>
        </w:rPr>
        <w:t xml:space="preserve"> information) </w:t>
      </w:r>
      <w:r w:rsidR="00EA76FF" w:rsidRPr="00182605">
        <w:rPr>
          <w:rFonts w:eastAsia="TimesNewRomanPSMT" w:cs="Times New Roman"/>
          <w:sz w:val="24"/>
          <w:szCs w:val="24"/>
        </w:rPr>
        <w:t>function (p. 27).</w:t>
      </w:r>
      <w:r w:rsidR="00C3352C" w:rsidRPr="00182605">
        <w:rPr>
          <w:rFonts w:eastAsia="TimesNewRomanPSMT" w:cs="Times New Roman"/>
          <w:sz w:val="24"/>
          <w:szCs w:val="24"/>
        </w:rPr>
        <w:t xml:space="preserve"> </w:t>
      </w:r>
      <w:r w:rsidR="00D64EA9" w:rsidRPr="00182605">
        <w:rPr>
          <w:rFonts w:eastAsia="TimesNewRomanPSMT" w:cs="Times New Roman"/>
          <w:sz w:val="24"/>
          <w:szCs w:val="24"/>
        </w:rPr>
        <w:t>S</w:t>
      </w:r>
      <w:r w:rsidR="007B7B98" w:rsidRPr="00182605">
        <w:rPr>
          <w:rFonts w:eastAsia="TimesNewRomanPSMT" w:cs="Times New Roman"/>
          <w:sz w:val="24"/>
          <w:szCs w:val="24"/>
        </w:rPr>
        <w:t xml:space="preserve">tudents would </w:t>
      </w:r>
      <w:r w:rsidR="000D6DA7" w:rsidRPr="00182605">
        <w:rPr>
          <w:rFonts w:eastAsia="TimesNewRomanPSMT" w:cs="Times New Roman"/>
          <w:sz w:val="24"/>
          <w:szCs w:val="24"/>
        </w:rPr>
        <w:t>learn to communicate by focusing on meaning through interactions or convers</w:t>
      </w:r>
      <w:r w:rsidR="00476880" w:rsidRPr="00182605">
        <w:rPr>
          <w:rFonts w:eastAsia="TimesNewRomanPSMT" w:cs="Times New Roman"/>
          <w:sz w:val="24"/>
          <w:szCs w:val="24"/>
        </w:rPr>
        <w:t xml:space="preserve">ations. </w:t>
      </w:r>
    </w:p>
    <w:p w14:paraId="59D416EB" w14:textId="67568A79" w:rsidR="00554F0A" w:rsidRPr="00182605" w:rsidRDefault="00554F0A" w:rsidP="00BE11FC">
      <w:pPr>
        <w:spacing w:line="480" w:lineRule="auto"/>
        <w:ind w:firstLine="720"/>
        <w:rPr>
          <w:rFonts w:eastAsia="TimesNewRomanPSMT" w:cs="Times New Roman"/>
          <w:i/>
          <w:sz w:val="24"/>
          <w:szCs w:val="24"/>
        </w:rPr>
      </w:pPr>
      <w:r w:rsidRPr="00182605">
        <w:rPr>
          <w:rFonts w:eastAsia="TimesNewRomanPSMT" w:cs="Times New Roman"/>
          <w:i/>
          <w:sz w:val="24"/>
          <w:szCs w:val="24"/>
        </w:rPr>
        <w:t xml:space="preserve">The </w:t>
      </w:r>
      <w:r w:rsidR="00205914" w:rsidRPr="00182605">
        <w:rPr>
          <w:rFonts w:eastAsia="TimesNewRomanPSMT" w:cs="Times New Roman"/>
          <w:i/>
          <w:sz w:val="24"/>
          <w:szCs w:val="24"/>
        </w:rPr>
        <w:t>e</w:t>
      </w:r>
      <w:r w:rsidRPr="00182605">
        <w:rPr>
          <w:rFonts w:eastAsia="TimesNewRomanPSMT" w:cs="Times New Roman"/>
          <w:i/>
          <w:sz w:val="24"/>
          <w:szCs w:val="24"/>
        </w:rPr>
        <w:t>mergence of TBLT</w:t>
      </w:r>
      <w:r w:rsidR="00BE11FC" w:rsidRPr="00182605">
        <w:rPr>
          <w:rFonts w:eastAsia="TimesNewRomanPSMT" w:cs="Times New Roman"/>
          <w:i/>
          <w:sz w:val="24"/>
          <w:szCs w:val="24"/>
        </w:rPr>
        <w:t>.</w:t>
      </w:r>
    </w:p>
    <w:p w14:paraId="6ABAB569" w14:textId="13FDDA90" w:rsidR="00166857" w:rsidRPr="00182605" w:rsidRDefault="00155F48" w:rsidP="00166857">
      <w:pPr>
        <w:spacing w:line="480" w:lineRule="auto"/>
        <w:rPr>
          <w:rFonts w:cs="Times New Roman"/>
          <w:b/>
          <w:sz w:val="24"/>
          <w:szCs w:val="24"/>
        </w:rPr>
      </w:pPr>
      <w:r w:rsidRPr="00182605">
        <w:rPr>
          <w:rFonts w:eastAsia="TimesNewRomanPSMT" w:cs="Times New Roman"/>
          <w:sz w:val="24"/>
          <w:szCs w:val="24"/>
        </w:rPr>
        <w:t>TBLT has a strong theoretical background</w:t>
      </w:r>
      <w:r w:rsidR="00D144BE" w:rsidRPr="00182605">
        <w:rPr>
          <w:rFonts w:eastAsia="TimesNewRomanPSMT" w:cs="Times New Roman"/>
          <w:sz w:val="24"/>
          <w:szCs w:val="24"/>
        </w:rPr>
        <w:t xml:space="preserve"> as </w:t>
      </w:r>
      <w:r w:rsidR="00D64EA9" w:rsidRPr="00182605">
        <w:rPr>
          <w:rFonts w:eastAsia="TimesNewRomanPSMT" w:cs="Times New Roman"/>
          <w:sz w:val="24"/>
          <w:szCs w:val="24"/>
        </w:rPr>
        <w:t>it is</w:t>
      </w:r>
      <w:r w:rsidR="00D144BE" w:rsidRPr="00182605">
        <w:rPr>
          <w:rFonts w:eastAsia="TimesNewRomanPSMT" w:cs="Times New Roman"/>
          <w:sz w:val="24"/>
          <w:szCs w:val="24"/>
        </w:rPr>
        <w:t xml:space="preserve"> built upon</w:t>
      </w:r>
      <w:r w:rsidR="00EE5B26" w:rsidRPr="00182605">
        <w:rPr>
          <w:rFonts w:eastAsia="TimesNewRomanPSMT" w:cs="Times New Roman"/>
          <w:sz w:val="24"/>
          <w:szCs w:val="24"/>
        </w:rPr>
        <w:t xml:space="preserve"> </w:t>
      </w:r>
      <w:r w:rsidR="00D64EA9" w:rsidRPr="00182605">
        <w:rPr>
          <w:rFonts w:eastAsia="TimesNewRomanPSMT" w:cs="Times New Roman"/>
          <w:sz w:val="24"/>
          <w:szCs w:val="24"/>
        </w:rPr>
        <w:t>research and theory related to how language learning occurs</w:t>
      </w:r>
      <w:r w:rsidR="00EE5B26" w:rsidRPr="00182605">
        <w:rPr>
          <w:rFonts w:eastAsia="TimesNewRomanPSMT" w:cs="Times New Roman"/>
          <w:sz w:val="24"/>
          <w:szCs w:val="24"/>
        </w:rPr>
        <w:t xml:space="preserve">. </w:t>
      </w:r>
      <w:r w:rsidR="003B5F7F" w:rsidRPr="00182605">
        <w:rPr>
          <w:rFonts w:eastAsia="TimesNewRomanPSMT" w:cs="Times New Roman"/>
          <w:sz w:val="24"/>
          <w:szCs w:val="24"/>
        </w:rPr>
        <w:t xml:space="preserve">Furthermore, </w:t>
      </w:r>
      <w:proofErr w:type="spellStart"/>
      <w:r w:rsidR="00D64EA9" w:rsidRPr="00182605">
        <w:rPr>
          <w:rFonts w:eastAsia="TimesNewRomanPSMT" w:cs="Times New Roman"/>
          <w:sz w:val="24"/>
          <w:szCs w:val="24"/>
        </w:rPr>
        <w:t>Legutke</w:t>
      </w:r>
      <w:proofErr w:type="spellEnd"/>
      <w:r w:rsidR="00D64EA9" w:rsidRPr="00182605">
        <w:rPr>
          <w:rFonts w:eastAsia="TimesNewRomanPSMT" w:cs="Times New Roman"/>
          <w:sz w:val="24"/>
          <w:szCs w:val="24"/>
        </w:rPr>
        <w:t xml:space="preserve"> </w:t>
      </w:r>
      <w:r w:rsidR="003B5F7F" w:rsidRPr="00182605">
        <w:rPr>
          <w:rFonts w:eastAsia="TimesNewRomanPSMT" w:cs="Times New Roman"/>
          <w:sz w:val="24"/>
          <w:szCs w:val="24"/>
        </w:rPr>
        <w:t>and Thomas (1991)</w:t>
      </w:r>
      <w:r w:rsidR="00451147">
        <w:rPr>
          <w:rFonts w:eastAsia="TimesNewRomanPSMT" w:cs="Times New Roman"/>
          <w:sz w:val="24"/>
          <w:szCs w:val="24"/>
        </w:rPr>
        <w:t>,</w:t>
      </w:r>
      <w:r w:rsidR="003B5F7F" w:rsidRPr="00182605">
        <w:rPr>
          <w:rFonts w:eastAsia="TimesNewRomanPSMT" w:cs="Times New Roman"/>
          <w:sz w:val="24"/>
          <w:szCs w:val="24"/>
        </w:rPr>
        <w:t xml:space="preserve"> Richard and Rogers (2001)</w:t>
      </w:r>
      <w:r w:rsidR="00451147">
        <w:rPr>
          <w:rFonts w:eastAsia="TimesNewRomanPSMT" w:cs="Times New Roman"/>
          <w:sz w:val="24"/>
          <w:szCs w:val="24"/>
        </w:rPr>
        <w:t>,</w:t>
      </w:r>
      <w:r w:rsidR="003B5F7F" w:rsidRPr="00182605">
        <w:rPr>
          <w:rFonts w:eastAsia="TimesNewRomanPSMT" w:cs="Times New Roman"/>
          <w:sz w:val="24"/>
          <w:szCs w:val="24"/>
        </w:rPr>
        <w:t xml:space="preserve"> Littlewood (2004)</w:t>
      </w:r>
      <w:r w:rsidR="00451147">
        <w:rPr>
          <w:rFonts w:eastAsia="TimesNewRomanPSMT" w:cs="Times New Roman"/>
          <w:sz w:val="24"/>
          <w:szCs w:val="24"/>
        </w:rPr>
        <w:t>,</w:t>
      </w:r>
      <w:r w:rsidR="003B5F7F" w:rsidRPr="00182605">
        <w:rPr>
          <w:rFonts w:eastAsia="TimesNewRomanPSMT" w:cs="Times New Roman"/>
          <w:sz w:val="24"/>
          <w:szCs w:val="24"/>
        </w:rPr>
        <w:t xml:space="preserve"> Nunan (2004) and Willis (2004) stated that </w:t>
      </w:r>
      <w:r w:rsidR="003B5F7F" w:rsidRPr="00182605">
        <w:rPr>
          <w:rFonts w:cs="Times New Roman"/>
          <w:sz w:val="24"/>
          <w:szCs w:val="24"/>
        </w:rPr>
        <w:t xml:space="preserve">TBLT is a branch of </w:t>
      </w:r>
      <w:r w:rsidR="00FC2EC6" w:rsidRPr="00182605">
        <w:rPr>
          <w:rFonts w:cs="Times New Roman"/>
          <w:sz w:val="24"/>
          <w:szCs w:val="24"/>
        </w:rPr>
        <w:t>CLT</w:t>
      </w:r>
      <w:r w:rsidR="003B5F7F" w:rsidRPr="00182605">
        <w:rPr>
          <w:rFonts w:cs="Times New Roman"/>
          <w:sz w:val="24"/>
          <w:szCs w:val="24"/>
        </w:rPr>
        <w:t xml:space="preserve">, except that it </w:t>
      </w:r>
      <w:r w:rsidR="00D64EA9" w:rsidRPr="00182605">
        <w:rPr>
          <w:rFonts w:cs="Times New Roman"/>
          <w:sz w:val="24"/>
          <w:szCs w:val="24"/>
        </w:rPr>
        <w:t>focuses even more on</w:t>
      </w:r>
      <w:r w:rsidR="003B5F7F" w:rsidRPr="00182605">
        <w:rPr>
          <w:rFonts w:cs="Times New Roman"/>
          <w:sz w:val="24"/>
          <w:szCs w:val="24"/>
        </w:rPr>
        <w:t xml:space="preserve"> meaning-oriented language use (as cited in </w:t>
      </w:r>
      <w:proofErr w:type="spellStart"/>
      <w:r w:rsidR="003B5F7F" w:rsidRPr="00182605">
        <w:rPr>
          <w:rFonts w:cs="Times New Roman"/>
          <w:sz w:val="24"/>
          <w:szCs w:val="24"/>
        </w:rPr>
        <w:t>Eckerth</w:t>
      </w:r>
      <w:proofErr w:type="spellEnd"/>
      <w:r w:rsidR="003B5F7F" w:rsidRPr="00182605">
        <w:rPr>
          <w:rFonts w:cs="Times New Roman"/>
          <w:sz w:val="24"/>
          <w:szCs w:val="24"/>
        </w:rPr>
        <w:t xml:space="preserve"> and </w:t>
      </w:r>
      <w:proofErr w:type="spellStart"/>
      <w:r w:rsidR="003B5F7F" w:rsidRPr="00182605">
        <w:rPr>
          <w:rFonts w:cs="Times New Roman"/>
          <w:sz w:val="24"/>
          <w:szCs w:val="24"/>
        </w:rPr>
        <w:t>Siekmann</w:t>
      </w:r>
      <w:proofErr w:type="spellEnd"/>
      <w:r w:rsidR="003B5F7F" w:rsidRPr="00182605">
        <w:rPr>
          <w:rFonts w:cs="Times New Roman"/>
          <w:sz w:val="24"/>
          <w:szCs w:val="24"/>
        </w:rPr>
        <w:t>, 2008, p. 31)</w:t>
      </w:r>
      <w:r w:rsidR="00D64EA9" w:rsidRPr="00182605">
        <w:rPr>
          <w:rFonts w:cs="Times New Roman"/>
          <w:sz w:val="24"/>
          <w:szCs w:val="24"/>
        </w:rPr>
        <w:t xml:space="preserve"> than many types of CLT, which often still revolve around grammar rules and structures</w:t>
      </w:r>
      <w:r w:rsidR="002843F8" w:rsidRPr="00182605">
        <w:rPr>
          <w:rFonts w:cs="Times New Roman"/>
          <w:sz w:val="24"/>
          <w:szCs w:val="24"/>
        </w:rPr>
        <w:t>.</w:t>
      </w:r>
      <w:r w:rsidR="003B5F7F" w:rsidRPr="00182605">
        <w:rPr>
          <w:rFonts w:cs="Times New Roman"/>
          <w:sz w:val="24"/>
          <w:szCs w:val="24"/>
        </w:rPr>
        <w:t xml:space="preserve"> </w:t>
      </w:r>
      <w:r w:rsidR="00D64EA9" w:rsidRPr="00182605">
        <w:rPr>
          <w:rFonts w:cs="Times New Roman"/>
          <w:sz w:val="24"/>
          <w:szCs w:val="24"/>
        </w:rPr>
        <w:t xml:space="preserve">For this reason, TBLT was </w:t>
      </w:r>
      <w:r w:rsidR="002B11AE" w:rsidRPr="00182605">
        <w:rPr>
          <w:rFonts w:cs="Times New Roman"/>
          <w:sz w:val="24"/>
          <w:szCs w:val="24"/>
        </w:rPr>
        <w:t>described by Ellis (2003) as the ‘strong version of CLT (p. 30)</w:t>
      </w:r>
      <w:r w:rsidR="00D64EA9" w:rsidRPr="00182605">
        <w:rPr>
          <w:rFonts w:cs="Times New Roman"/>
          <w:sz w:val="24"/>
          <w:szCs w:val="24"/>
        </w:rPr>
        <w:t xml:space="preserve">. </w:t>
      </w:r>
      <w:bookmarkStart w:id="5" w:name="_Hlk510827885"/>
      <w:r w:rsidR="00BA3D3B" w:rsidRPr="00182605">
        <w:rPr>
          <w:rFonts w:eastAsia="TimesNewRomanPSMT" w:cs="Times New Roman"/>
          <w:sz w:val="24"/>
          <w:szCs w:val="24"/>
        </w:rPr>
        <w:t xml:space="preserve">Dewey (1938) </w:t>
      </w:r>
      <w:r w:rsidR="00D64EA9" w:rsidRPr="00182605">
        <w:rPr>
          <w:rFonts w:eastAsia="TimesNewRomanPSMT" w:cs="Times New Roman"/>
          <w:sz w:val="24"/>
          <w:szCs w:val="24"/>
        </w:rPr>
        <w:t xml:space="preserve">similarly </w:t>
      </w:r>
      <w:r w:rsidR="0089328B" w:rsidRPr="00182605">
        <w:rPr>
          <w:rFonts w:eastAsia="TimesNewRomanPSMT" w:cs="Times New Roman"/>
          <w:sz w:val="24"/>
          <w:szCs w:val="24"/>
        </w:rPr>
        <w:t>believed that</w:t>
      </w:r>
      <w:r w:rsidR="00EB24D8" w:rsidRPr="00182605">
        <w:rPr>
          <w:rFonts w:eastAsia="TimesNewRomanPSMT" w:cs="Times New Roman"/>
          <w:sz w:val="24"/>
          <w:szCs w:val="24"/>
        </w:rPr>
        <w:t xml:space="preserve"> </w:t>
      </w:r>
      <w:r w:rsidR="000C52D4" w:rsidRPr="00182605">
        <w:rPr>
          <w:rFonts w:eastAsia="TimesNewRomanPSMT" w:cs="Times New Roman"/>
          <w:sz w:val="24"/>
          <w:szCs w:val="24"/>
        </w:rPr>
        <w:t xml:space="preserve">a key principle </w:t>
      </w:r>
      <w:r w:rsidR="0086610D" w:rsidRPr="00182605">
        <w:rPr>
          <w:rFonts w:eastAsia="TimesNewRomanPSMT" w:cs="Times New Roman"/>
          <w:sz w:val="24"/>
          <w:szCs w:val="24"/>
        </w:rPr>
        <w:t>in</w:t>
      </w:r>
      <w:r w:rsidR="000C52D4" w:rsidRPr="00182605">
        <w:rPr>
          <w:rFonts w:eastAsia="TimesNewRomanPSMT" w:cs="Times New Roman"/>
          <w:sz w:val="24"/>
          <w:szCs w:val="24"/>
        </w:rPr>
        <w:t xml:space="preserve"> learning </w:t>
      </w:r>
      <w:r w:rsidR="0086610D" w:rsidRPr="00182605">
        <w:rPr>
          <w:rFonts w:eastAsia="TimesNewRomanPSMT" w:cs="Times New Roman"/>
          <w:sz w:val="24"/>
          <w:szCs w:val="24"/>
        </w:rPr>
        <w:t xml:space="preserve">a L2 </w:t>
      </w:r>
      <w:r w:rsidR="000C52D4" w:rsidRPr="00182605">
        <w:rPr>
          <w:rFonts w:eastAsia="TimesNewRomanPSMT" w:cs="Times New Roman"/>
          <w:sz w:val="24"/>
          <w:szCs w:val="24"/>
        </w:rPr>
        <w:t xml:space="preserve">is </w:t>
      </w:r>
      <w:r w:rsidR="0086610D" w:rsidRPr="00182605">
        <w:rPr>
          <w:rFonts w:eastAsia="TimesNewRomanPSMT" w:cs="Times New Roman"/>
          <w:sz w:val="24"/>
          <w:szCs w:val="24"/>
        </w:rPr>
        <w:t xml:space="preserve">through </w:t>
      </w:r>
      <w:r w:rsidR="000C52D4" w:rsidRPr="00182605">
        <w:rPr>
          <w:rFonts w:eastAsia="TimesNewRomanPSMT" w:cs="Times New Roman"/>
          <w:sz w:val="24"/>
          <w:szCs w:val="24"/>
        </w:rPr>
        <w:t>experien</w:t>
      </w:r>
      <w:r w:rsidR="0086610D" w:rsidRPr="00182605">
        <w:rPr>
          <w:rFonts w:eastAsia="TimesNewRomanPSMT" w:cs="Times New Roman"/>
          <w:sz w:val="24"/>
          <w:szCs w:val="24"/>
        </w:rPr>
        <w:t>ce</w:t>
      </w:r>
      <w:r w:rsidR="00C67AE8" w:rsidRPr="00182605">
        <w:rPr>
          <w:rFonts w:eastAsia="TimesNewRomanPSMT" w:cs="Times New Roman"/>
          <w:sz w:val="24"/>
          <w:szCs w:val="24"/>
        </w:rPr>
        <w:t xml:space="preserve"> and that students acquire language skills by </w:t>
      </w:r>
      <w:r w:rsidR="00CE1C45" w:rsidRPr="00182605">
        <w:rPr>
          <w:rFonts w:eastAsia="TimesNewRomanPSMT" w:cs="Times New Roman"/>
          <w:sz w:val="24"/>
          <w:szCs w:val="24"/>
        </w:rPr>
        <w:t>using the language and doing tasks which is a</w:t>
      </w:r>
      <w:r w:rsidR="00D74C8C" w:rsidRPr="00182605">
        <w:rPr>
          <w:rFonts w:eastAsia="TimesNewRomanPSMT" w:cs="Times New Roman"/>
          <w:sz w:val="24"/>
          <w:szCs w:val="24"/>
        </w:rPr>
        <w:t>n</w:t>
      </w:r>
      <w:r w:rsidR="00CE1C45" w:rsidRPr="00182605">
        <w:rPr>
          <w:rFonts w:eastAsia="TimesNewRomanPSMT" w:cs="Times New Roman"/>
          <w:sz w:val="24"/>
          <w:szCs w:val="24"/>
        </w:rPr>
        <w:t xml:space="preserve"> </w:t>
      </w:r>
      <w:r w:rsidR="00D74C8C" w:rsidRPr="00182605">
        <w:rPr>
          <w:rFonts w:eastAsia="TimesNewRomanPSMT" w:cs="Times New Roman"/>
          <w:sz w:val="24"/>
          <w:szCs w:val="24"/>
        </w:rPr>
        <w:t>outline</w:t>
      </w:r>
      <w:r w:rsidR="00CE1C45" w:rsidRPr="00182605">
        <w:rPr>
          <w:rFonts w:eastAsia="TimesNewRomanPSMT" w:cs="Times New Roman"/>
          <w:sz w:val="24"/>
          <w:szCs w:val="24"/>
        </w:rPr>
        <w:t xml:space="preserve"> for th</w:t>
      </w:r>
      <w:r w:rsidR="002F0D9C" w:rsidRPr="00182605">
        <w:rPr>
          <w:rFonts w:eastAsia="TimesNewRomanPSMT" w:cs="Times New Roman"/>
          <w:sz w:val="24"/>
          <w:szCs w:val="24"/>
        </w:rPr>
        <w:t>e structuring of language</w:t>
      </w:r>
      <w:r w:rsidR="00E67DA1" w:rsidRPr="00182605">
        <w:rPr>
          <w:rFonts w:eastAsia="TimesNewRomanPSMT" w:cs="Times New Roman"/>
          <w:sz w:val="24"/>
          <w:szCs w:val="24"/>
        </w:rPr>
        <w:t xml:space="preserve"> actions </w:t>
      </w:r>
      <w:r w:rsidR="00223531" w:rsidRPr="00182605">
        <w:rPr>
          <w:rFonts w:eastAsia="TimesNewRomanPSMT" w:cs="Times New Roman"/>
          <w:sz w:val="24"/>
          <w:szCs w:val="24"/>
        </w:rPr>
        <w:t>(</w:t>
      </w:r>
      <w:r w:rsidR="00223531" w:rsidRPr="00182605">
        <w:rPr>
          <w:rFonts w:cs="Times New Roman"/>
          <w:sz w:val="24"/>
          <w:szCs w:val="24"/>
        </w:rPr>
        <w:t>González-</w:t>
      </w:r>
      <w:proofErr w:type="spellStart"/>
      <w:r w:rsidR="00223531" w:rsidRPr="00182605">
        <w:rPr>
          <w:rFonts w:cs="Times New Roman"/>
          <w:sz w:val="24"/>
          <w:szCs w:val="24"/>
        </w:rPr>
        <w:t>Lloret</w:t>
      </w:r>
      <w:proofErr w:type="spellEnd"/>
      <w:r w:rsidR="00223531" w:rsidRPr="00182605">
        <w:rPr>
          <w:rFonts w:cs="Times New Roman"/>
          <w:sz w:val="24"/>
          <w:szCs w:val="24"/>
        </w:rPr>
        <w:t>, and Nielson, 2015, p. 526</w:t>
      </w:r>
      <w:r w:rsidR="00223531" w:rsidRPr="00182605">
        <w:rPr>
          <w:rFonts w:eastAsia="TimesNewRomanPSMT" w:cs="Times New Roman"/>
          <w:sz w:val="24"/>
          <w:szCs w:val="24"/>
        </w:rPr>
        <w:t>).</w:t>
      </w:r>
      <w:bookmarkEnd w:id="5"/>
      <w:r w:rsidR="007970F0" w:rsidRPr="00182605">
        <w:rPr>
          <w:rFonts w:eastAsia="TimesNewRomanPSMT" w:cs="Times New Roman"/>
          <w:sz w:val="24"/>
          <w:szCs w:val="24"/>
        </w:rPr>
        <w:t xml:space="preserve"> </w:t>
      </w:r>
      <w:r w:rsidR="00C61819" w:rsidRPr="00182605">
        <w:rPr>
          <w:rFonts w:eastAsia="TimesNewRomanPSMT" w:cs="Times New Roman"/>
          <w:sz w:val="24"/>
          <w:szCs w:val="24"/>
        </w:rPr>
        <w:t xml:space="preserve">Hence, due to the </w:t>
      </w:r>
      <w:r w:rsidR="00D36C68" w:rsidRPr="00182605">
        <w:rPr>
          <w:rFonts w:eastAsia="TimesNewRomanPSMT" w:cs="Times New Roman"/>
          <w:sz w:val="24"/>
          <w:szCs w:val="24"/>
        </w:rPr>
        <w:t xml:space="preserve">principles </w:t>
      </w:r>
      <w:r w:rsidR="00C61819" w:rsidRPr="00182605">
        <w:rPr>
          <w:rFonts w:eastAsia="TimesNewRomanPSMT" w:cs="Times New Roman"/>
          <w:sz w:val="24"/>
          <w:szCs w:val="24"/>
        </w:rPr>
        <w:t xml:space="preserve">of tasks in TBLT, </w:t>
      </w:r>
      <w:r w:rsidR="00731607" w:rsidRPr="00182605">
        <w:rPr>
          <w:rFonts w:eastAsia="TimesNewRomanPSMT" w:cs="Times New Roman"/>
          <w:sz w:val="24"/>
          <w:szCs w:val="24"/>
        </w:rPr>
        <w:t>students can learn their L2 through</w:t>
      </w:r>
      <w:r w:rsidR="00FC3E63" w:rsidRPr="00182605">
        <w:rPr>
          <w:rFonts w:eastAsia="TimesNewRomanPSMT" w:cs="Times New Roman"/>
          <w:sz w:val="24"/>
          <w:szCs w:val="24"/>
        </w:rPr>
        <w:t xml:space="preserve"> their experience with the use of the target language </w:t>
      </w:r>
      <w:r w:rsidR="004538D5" w:rsidRPr="00182605">
        <w:rPr>
          <w:rFonts w:eastAsia="TimesNewRomanPSMT" w:cs="Times New Roman"/>
          <w:sz w:val="24"/>
          <w:szCs w:val="24"/>
        </w:rPr>
        <w:t xml:space="preserve">during given tasks. As a result, the development and implementation of tasks in TBLT is vital </w:t>
      </w:r>
      <w:r w:rsidR="007C0170" w:rsidRPr="00182605">
        <w:rPr>
          <w:rFonts w:eastAsia="TimesNewRomanPSMT" w:cs="Times New Roman"/>
          <w:sz w:val="24"/>
          <w:szCs w:val="24"/>
        </w:rPr>
        <w:t xml:space="preserve">and will need careful planning as well as time, </w:t>
      </w:r>
      <w:r w:rsidR="00AA3B5E" w:rsidRPr="00182605">
        <w:rPr>
          <w:rFonts w:eastAsia="TimesNewRomanPSMT" w:cs="Times New Roman"/>
          <w:sz w:val="24"/>
          <w:szCs w:val="24"/>
        </w:rPr>
        <w:t xml:space="preserve">as </w:t>
      </w:r>
      <w:r w:rsidR="007C0170" w:rsidRPr="00182605">
        <w:rPr>
          <w:rFonts w:eastAsia="TimesNewRomanPSMT" w:cs="Times New Roman"/>
          <w:sz w:val="24"/>
          <w:szCs w:val="24"/>
        </w:rPr>
        <w:t>this</w:t>
      </w:r>
      <w:r w:rsidR="00AA3B5E" w:rsidRPr="00182605">
        <w:rPr>
          <w:rFonts w:eastAsia="TimesNewRomanPSMT" w:cs="Times New Roman"/>
          <w:sz w:val="24"/>
          <w:szCs w:val="24"/>
        </w:rPr>
        <w:t xml:space="preserve"> plays an integral role in students’ L2 competency.</w:t>
      </w:r>
      <w:r w:rsidR="003E7483" w:rsidRPr="00182605">
        <w:rPr>
          <w:rFonts w:eastAsia="TimesNewRomanPSMT" w:cs="Times New Roman"/>
          <w:sz w:val="24"/>
          <w:szCs w:val="24"/>
        </w:rPr>
        <w:t xml:space="preserve"> </w:t>
      </w:r>
    </w:p>
    <w:p w14:paraId="02A61B20" w14:textId="426BBF97" w:rsidR="00B9082C" w:rsidRPr="00182605" w:rsidRDefault="00B9082C" w:rsidP="00B9082C">
      <w:pPr>
        <w:spacing w:line="480" w:lineRule="auto"/>
        <w:ind w:firstLine="720"/>
        <w:rPr>
          <w:rFonts w:cs="Times New Roman"/>
          <w:b/>
          <w:i/>
          <w:sz w:val="24"/>
          <w:szCs w:val="24"/>
        </w:rPr>
      </w:pPr>
      <w:r w:rsidRPr="00182605">
        <w:rPr>
          <w:rFonts w:cs="Times New Roman"/>
          <w:b/>
          <w:i/>
          <w:sz w:val="24"/>
          <w:szCs w:val="24"/>
        </w:rPr>
        <w:t>Existing Research on TBLT.</w:t>
      </w:r>
    </w:p>
    <w:p w14:paraId="396B4D81" w14:textId="68DF333A" w:rsidR="00B9082C" w:rsidRPr="00182605" w:rsidRDefault="00B9082C" w:rsidP="00B9082C">
      <w:pPr>
        <w:spacing w:line="480" w:lineRule="auto"/>
        <w:rPr>
          <w:rFonts w:cs="Times New Roman"/>
          <w:sz w:val="24"/>
          <w:szCs w:val="24"/>
        </w:rPr>
      </w:pPr>
      <w:r w:rsidRPr="00182605">
        <w:rPr>
          <w:rFonts w:cs="Times New Roman"/>
          <w:sz w:val="24"/>
          <w:szCs w:val="24"/>
        </w:rPr>
        <w:t xml:space="preserve">There </w:t>
      </w:r>
      <w:r w:rsidR="000C385C" w:rsidRPr="00182605">
        <w:rPr>
          <w:rFonts w:cs="Times New Roman"/>
          <w:sz w:val="24"/>
          <w:szCs w:val="24"/>
        </w:rPr>
        <w:t xml:space="preserve">is a large body of </w:t>
      </w:r>
      <w:r w:rsidR="00451147">
        <w:rPr>
          <w:rFonts w:cs="Times New Roman"/>
          <w:sz w:val="24"/>
          <w:szCs w:val="24"/>
        </w:rPr>
        <w:t xml:space="preserve">evidence-based </w:t>
      </w:r>
      <w:r w:rsidR="000C385C" w:rsidRPr="00182605">
        <w:rPr>
          <w:rFonts w:cs="Times New Roman"/>
          <w:sz w:val="24"/>
          <w:szCs w:val="24"/>
        </w:rPr>
        <w:t>research that points to the effectiveness</w:t>
      </w:r>
      <w:r w:rsidRPr="00182605">
        <w:rPr>
          <w:rFonts w:cs="Times New Roman"/>
          <w:sz w:val="24"/>
          <w:szCs w:val="24"/>
        </w:rPr>
        <w:t xml:space="preserve"> of TBLT in the L2 classroom</w:t>
      </w:r>
      <w:r w:rsidR="000C385C" w:rsidRPr="00182605">
        <w:rPr>
          <w:rFonts w:cs="Times New Roman"/>
          <w:sz w:val="24"/>
          <w:szCs w:val="24"/>
        </w:rPr>
        <w:t>,</w:t>
      </w:r>
      <w:r w:rsidRPr="00182605">
        <w:rPr>
          <w:rFonts w:cs="Times New Roman"/>
          <w:sz w:val="24"/>
          <w:szCs w:val="24"/>
        </w:rPr>
        <w:t xml:space="preserve"> based on the results of students’ achievement. </w:t>
      </w:r>
      <w:r w:rsidR="000C385C" w:rsidRPr="00182605">
        <w:rPr>
          <w:rFonts w:cs="Times New Roman"/>
          <w:sz w:val="24"/>
          <w:szCs w:val="24"/>
        </w:rPr>
        <w:t>Thus</w:t>
      </w:r>
      <w:r w:rsidRPr="00182605">
        <w:rPr>
          <w:rFonts w:cs="Times New Roman"/>
          <w:sz w:val="24"/>
          <w:szCs w:val="24"/>
        </w:rPr>
        <w:t xml:space="preserve">, TBLT is not just a theory but also a method that has been implemented in diverse classrooms and in many countries. It has been </w:t>
      </w:r>
      <w:r w:rsidR="000C385C" w:rsidRPr="00182605">
        <w:rPr>
          <w:rFonts w:cs="Times New Roman"/>
          <w:sz w:val="24"/>
          <w:szCs w:val="24"/>
        </w:rPr>
        <w:t>shown to have some advantages</w:t>
      </w:r>
      <w:r w:rsidRPr="00182605">
        <w:rPr>
          <w:rFonts w:cs="Times New Roman"/>
          <w:sz w:val="24"/>
          <w:szCs w:val="24"/>
        </w:rPr>
        <w:t xml:space="preserve"> in comparison to other methods</w:t>
      </w:r>
      <w:r w:rsidR="000C385C" w:rsidRPr="00182605">
        <w:rPr>
          <w:rFonts w:cs="Times New Roman"/>
          <w:sz w:val="24"/>
          <w:szCs w:val="24"/>
        </w:rPr>
        <w:t>. For example</w:t>
      </w:r>
      <w:r w:rsidRPr="00182605">
        <w:rPr>
          <w:rFonts w:cs="Times New Roman"/>
          <w:sz w:val="24"/>
          <w:szCs w:val="24"/>
        </w:rPr>
        <w:t xml:space="preserve">, it </w:t>
      </w:r>
      <w:r w:rsidR="00742086">
        <w:rPr>
          <w:rFonts w:cs="Times New Roman"/>
          <w:sz w:val="24"/>
          <w:szCs w:val="24"/>
        </w:rPr>
        <w:t>can improve</w:t>
      </w:r>
      <w:r w:rsidR="00742086" w:rsidRPr="00182605">
        <w:rPr>
          <w:rFonts w:cs="Times New Roman"/>
          <w:sz w:val="24"/>
          <w:szCs w:val="24"/>
        </w:rPr>
        <w:t xml:space="preserve"> </w:t>
      </w:r>
      <w:r w:rsidRPr="00182605">
        <w:rPr>
          <w:rFonts w:cs="Times New Roman"/>
          <w:sz w:val="24"/>
          <w:szCs w:val="24"/>
        </w:rPr>
        <w:t>fluency in all four foreign language skills (listening, speaking, reading and writing)</w:t>
      </w:r>
      <w:r w:rsidR="000C385C" w:rsidRPr="00182605">
        <w:rPr>
          <w:rFonts w:cs="Times New Roman"/>
          <w:sz w:val="24"/>
          <w:szCs w:val="24"/>
        </w:rPr>
        <w:t xml:space="preserve">. In this section, I summarize some </w:t>
      </w:r>
      <w:r w:rsidRPr="00182605">
        <w:rPr>
          <w:rFonts w:cs="Times New Roman"/>
          <w:sz w:val="24"/>
          <w:szCs w:val="24"/>
        </w:rPr>
        <w:t>research conducted in schools across different countries.</w:t>
      </w:r>
    </w:p>
    <w:p w14:paraId="1915D527" w14:textId="5171A3A4" w:rsidR="000C385C" w:rsidRPr="00182605" w:rsidRDefault="00B9082C" w:rsidP="00B9082C">
      <w:pPr>
        <w:spacing w:line="480" w:lineRule="auto"/>
        <w:rPr>
          <w:rFonts w:cs="Times New Roman"/>
          <w:sz w:val="24"/>
          <w:szCs w:val="24"/>
        </w:rPr>
      </w:pPr>
      <w:r w:rsidRPr="00182605">
        <w:rPr>
          <w:rFonts w:cs="Times New Roman"/>
          <w:sz w:val="24"/>
          <w:szCs w:val="24"/>
        </w:rPr>
        <w:t>Danyan (2016), conducted research on the implementation of TBLT in the teaching and learning of English</w:t>
      </w:r>
      <w:r w:rsidR="00BC51C0">
        <w:rPr>
          <w:rFonts w:cs="Times New Roman"/>
          <w:sz w:val="24"/>
          <w:szCs w:val="24"/>
        </w:rPr>
        <w:t xml:space="preserve"> as a foreign</w:t>
      </w:r>
      <w:r w:rsidRPr="00182605">
        <w:rPr>
          <w:rFonts w:cs="Times New Roman"/>
          <w:sz w:val="24"/>
          <w:szCs w:val="24"/>
        </w:rPr>
        <w:t xml:space="preserve"> language (L2) in </w:t>
      </w:r>
      <w:r w:rsidR="000C385C" w:rsidRPr="00182605">
        <w:rPr>
          <w:rFonts w:cs="Times New Roman"/>
          <w:sz w:val="24"/>
          <w:szCs w:val="24"/>
        </w:rPr>
        <w:t xml:space="preserve">a </w:t>
      </w:r>
      <w:r w:rsidRPr="00182605">
        <w:rPr>
          <w:rFonts w:cs="Times New Roman"/>
          <w:sz w:val="24"/>
          <w:szCs w:val="24"/>
        </w:rPr>
        <w:t xml:space="preserve">Chinese classroom after identifying some weaknesses of the </w:t>
      </w:r>
      <w:r w:rsidR="000C385C" w:rsidRPr="00182605">
        <w:rPr>
          <w:rFonts w:cs="Times New Roman"/>
          <w:sz w:val="24"/>
          <w:szCs w:val="24"/>
        </w:rPr>
        <w:t xml:space="preserve">traditional teaching </w:t>
      </w:r>
      <w:r w:rsidRPr="00182605">
        <w:rPr>
          <w:rFonts w:cs="Times New Roman"/>
          <w:sz w:val="24"/>
          <w:szCs w:val="24"/>
        </w:rPr>
        <w:t xml:space="preserve">approach. The author mentioned that the </w:t>
      </w:r>
      <w:r w:rsidR="000C385C" w:rsidRPr="00182605">
        <w:rPr>
          <w:rFonts w:cs="Times New Roman"/>
          <w:sz w:val="24"/>
          <w:szCs w:val="24"/>
        </w:rPr>
        <w:t xml:space="preserve">traditional </w:t>
      </w:r>
      <w:r w:rsidRPr="00182605">
        <w:rPr>
          <w:rFonts w:cs="Times New Roman"/>
          <w:sz w:val="24"/>
          <w:szCs w:val="24"/>
        </w:rPr>
        <w:t xml:space="preserve">lessons were teacher-centered since they were delivered in a lecture style and the roles of the students were to listen and take notes. As a result of this method, most students were unable to use their L2 as a communication tool due to their reluctance to speak in the English language classroom and they had many grammatical errors in their writing.  Also, they had little understanding of English culture and society and lacked confidence in learning their L2 (p. 118). However, after exposing these students to the TBLT method, </w:t>
      </w:r>
      <w:r w:rsidR="00742086">
        <w:rPr>
          <w:rFonts w:cs="Times New Roman"/>
          <w:sz w:val="24"/>
          <w:szCs w:val="24"/>
        </w:rPr>
        <w:t>Danyan</w:t>
      </w:r>
      <w:r w:rsidR="00742086" w:rsidRPr="00182605">
        <w:rPr>
          <w:rFonts w:cs="Times New Roman"/>
          <w:sz w:val="24"/>
          <w:szCs w:val="24"/>
        </w:rPr>
        <w:t xml:space="preserve"> </w:t>
      </w:r>
      <w:r w:rsidRPr="00182605">
        <w:rPr>
          <w:rFonts w:cs="Times New Roman"/>
          <w:sz w:val="24"/>
          <w:szCs w:val="24"/>
        </w:rPr>
        <w:t xml:space="preserve">concluded that students had enhanced interest in learning English, they had more confidence in speaking and writing their L2, they developed a better understanding of English culture and most importantly, most students recognized a growth in their L2 (p. 124). Therefore, it is evident that the TBLT approach </w:t>
      </w:r>
      <w:r w:rsidR="000C385C" w:rsidRPr="00182605">
        <w:rPr>
          <w:rFonts w:cs="Times New Roman"/>
          <w:sz w:val="24"/>
          <w:szCs w:val="24"/>
        </w:rPr>
        <w:t xml:space="preserve">can assist </w:t>
      </w:r>
      <w:r w:rsidRPr="00182605">
        <w:rPr>
          <w:rFonts w:cs="Times New Roman"/>
          <w:sz w:val="24"/>
          <w:szCs w:val="24"/>
        </w:rPr>
        <w:t xml:space="preserve">students in learning their L2 more effectively than </w:t>
      </w:r>
      <w:r w:rsidR="000C385C" w:rsidRPr="00182605">
        <w:rPr>
          <w:rFonts w:cs="Times New Roman"/>
          <w:sz w:val="24"/>
          <w:szCs w:val="24"/>
        </w:rPr>
        <w:t>some traditional</w:t>
      </w:r>
      <w:r w:rsidRPr="00182605">
        <w:rPr>
          <w:rFonts w:cs="Times New Roman"/>
          <w:sz w:val="24"/>
          <w:szCs w:val="24"/>
        </w:rPr>
        <w:t xml:space="preserve"> approach</w:t>
      </w:r>
      <w:r w:rsidR="000C385C" w:rsidRPr="00182605">
        <w:rPr>
          <w:rFonts w:cs="Times New Roman"/>
          <w:sz w:val="24"/>
          <w:szCs w:val="24"/>
        </w:rPr>
        <w:t>es</w:t>
      </w:r>
      <w:r w:rsidRPr="00182605">
        <w:rPr>
          <w:rFonts w:cs="Times New Roman"/>
          <w:sz w:val="24"/>
          <w:szCs w:val="24"/>
        </w:rPr>
        <w:t xml:space="preserve">. </w:t>
      </w:r>
    </w:p>
    <w:p w14:paraId="78F0D92A" w14:textId="4EACDD94" w:rsidR="00B9082C" w:rsidRPr="00182605" w:rsidRDefault="00B9082C" w:rsidP="00B9082C">
      <w:pPr>
        <w:spacing w:line="480" w:lineRule="auto"/>
        <w:rPr>
          <w:rFonts w:cs="Times New Roman"/>
          <w:sz w:val="24"/>
          <w:szCs w:val="24"/>
        </w:rPr>
      </w:pPr>
      <w:r w:rsidRPr="00182605">
        <w:rPr>
          <w:rFonts w:cs="Times New Roman"/>
          <w:sz w:val="24"/>
          <w:szCs w:val="24"/>
          <w:lang w:val="en-US"/>
        </w:rPr>
        <w:t xml:space="preserve">Phuong, Van </w:t>
      </w:r>
      <w:r w:rsidR="000C385C" w:rsidRPr="00182605">
        <w:rPr>
          <w:rFonts w:cs="Times New Roman"/>
          <w:sz w:val="24"/>
          <w:szCs w:val="24"/>
          <w:lang w:val="en-US"/>
        </w:rPr>
        <w:t>d</w:t>
      </w:r>
      <w:r w:rsidRPr="00182605">
        <w:rPr>
          <w:rFonts w:cs="Times New Roman"/>
          <w:sz w:val="24"/>
          <w:szCs w:val="24"/>
          <w:lang w:val="en-US"/>
        </w:rPr>
        <w:t xml:space="preserve">en Branden, Van </w:t>
      </w:r>
      <w:proofErr w:type="spellStart"/>
      <w:r w:rsidRPr="00182605">
        <w:rPr>
          <w:rFonts w:cs="Times New Roman"/>
          <w:sz w:val="24"/>
          <w:szCs w:val="24"/>
          <w:lang w:val="en-US"/>
        </w:rPr>
        <w:t>Steendam</w:t>
      </w:r>
      <w:proofErr w:type="spellEnd"/>
      <w:r w:rsidRPr="00182605">
        <w:rPr>
          <w:rFonts w:cs="Times New Roman"/>
          <w:sz w:val="24"/>
          <w:szCs w:val="24"/>
          <w:lang w:val="en-US"/>
        </w:rPr>
        <w:t xml:space="preserve"> and </w:t>
      </w:r>
      <w:proofErr w:type="spellStart"/>
      <w:r w:rsidRPr="00182605">
        <w:rPr>
          <w:rFonts w:cs="Times New Roman"/>
          <w:sz w:val="24"/>
          <w:szCs w:val="24"/>
          <w:lang w:val="en-US"/>
        </w:rPr>
        <w:t>Sercu</w:t>
      </w:r>
      <w:proofErr w:type="spellEnd"/>
      <w:r w:rsidRPr="00182605">
        <w:rPr>
          <w:rFonts w:cs="Times New Roman"/>
          <w:sz w:val="24"/>
          <w:szCs w:val="24"/>
          <w:lang w:val="en-US"/>
        </w:rPr>
        <w:t xml:space="preserve"> </w:t>
      </w:r>
      <w:r w:rsidRPr="00182605">
        <w:rPr>
          <w:rFonts w:cs="Times New Roman"/>
          <w:sz w:val="24"/>
          <w:szCs w:val="24"/>
        </w:rPr>
        <w:t xml:space="preserve">(2015), carried out a </w:t>
      </w:r>
      <w:r w:rsidR="000C385C" w:rsidRPr="00182605">
        <w:rPr>
          <w:rFonts w:cs="Times New Roman"/>
          <w:sz w:val="24"/>
          <w:szCs w:val="24"/>
        </w:rPr>
        <w:t xml:space="preserve">study </w:t>
      </w:r>
      <w:r w:rsidRPr="00182605">
        <w:rPr>
          <w:rFonts w:cs="Times New Roman"/>
          <w:sz w:val="24"/>
          <w:szCs w:val="24"/>
        </w:rPr>
        <w:t xml:space="preserve">to find out if TBLT can develop students’ writing performance as well as their writing strategies in comparison to the </w:t>
      </w:r>
      <w:r w:rsidR="000C385C" w:rsidRPr="00182605">
        <w:rPr>
          <w:rFonts w:cs="Times New Roman"/>
          <w:sz w:val="24"/>
          <w:szCs w:val="24"/>
        </w:rPr>
        <w:t>Presentation-Practice-Production (</w:t>
      </w:r>
      <w:r w:rsidRPr="00182605">
        <w:rPr>
          <w:rFonts w:cs="Times New Roman"/>
          <w:sz w:val="24"/>
          <w:szCs w:val="24"/>
        </w:rPr>
        <w:t>PPP</w:t>
      </w:r>
      <w:r w:rsidR="000C385C" w:rsidRPr="00182605">
        <w:rPr>
          <w:rFonts w:cs="Times New Roman"/>
          <w:sz w:val="24"/>
          <w:szCs w:val="24"/>
        </w:rPr>
        <w:t>)</w:t>
      </w:r>
      <w:r w:rsidRPr="00182605">
        <w:rPr>
          <w:rFonts w:cs="Times New Roman"/>
          <w:sz w:val="24"/>
          <w:szCs w:val="24"/>
        </w:rPr>
        <w:t xml:space="preserve"> approach. Due to their findings, they suggested that once the differences between TBLT and PPP are analyzed, they may provide additional evidence to </w:t>
      </w:r>
      <w:r w:rsidR="000C385C" w:rsidRPr="00182605">
        <w:rPr>
          <w:rFonts w:cs="Times New Roman"/>
          <w:sz w:val="24"/>
          <w:szCs w:val="24"/>
        </w:rPr>
        <w:t>support the effectiveness of TBLT compared with some traditional teaching approaches</w:t>
      </w:r>
      <w:r w:rsidRPr="00182605">
        <w:rPr>
          <w:rFonts w:cs="Times New Roman"/>
          <w:sz w:val="24"/>
          <w:szCs w:val="24"/>
        </w:rPr>
        <w:t xml:space="preserve"> (p. 113). Lei (2015) made a comparison between CLT and TBLT. The author stated that both methods are student-centered and allow students to experience authentic communication (pp. 124-125). These features can motivate students</w:t>
      </w:r>
      <w:r w:rsidR="000C385C" w:rsidRPr="00182605">
        <w:rPr>
          <w:rFonts w:cs="Times New Roman"/>
          <w:sz w:val="24"/>
          <w:szCs w:val="24"/>
        </w:rPr>
        <w:t>,</w:t>
      </w:r>
      <w:r w:rsidRPr="00182605">
        <w:rPr>
          <w:rFonts w:cs="Times New Roman"/>
          <w:sz w:val="24"/>
          <w:szCs w:val="24"/>
        </w:rPr>
        <w:t xml:space="preserve"> which is essential for L2 learning. However, TBLT </w:t>
      </w:r>
      <w:r w:rsidR="00742086">
        <w:rPr>
          <w:rFonts w:cs="Times New Roman"/>
          <w:sz w:val="24"/>
          <w:szCs w:val="24"/>
        </w:rPr>
        <w:t>offers a specific</w:t>
      </w:r>
      <w:r w:rsidRPr="00182605">
        <w:rPr>
          <w:rFonts w:cs="Times New Roman"/>
          <w:sz w:val="24"/>
          <w:szCs w:val="24"/>
        </w:rPr>
        <w:t xml:space="preserve"> concrete approach while CLT is </w:t>
      </w:r>
      <w:r w:rsidR="00742086">
        <w:rPr>
          <w:rFonts w:cs="Times New Roman"/>
          <w:sz w:val="24"/>
          <w:szCs w:val="24"/>
        </w:rPr>
        <w:t>a general</w:t>
      </w:r>
      <w:r w:rsidR="00742086" w:rsidRPr="00182605">
        <w:rPr>
          <w:rFonts w:cs="Times New Roman"/>
          <w:sz w:val="24"/>
          <w:szCs w:val="24"/>
        </w:rPr>
        <w:t xml:space="preserve"> </w:t>
      </w:r>
      <w:r w:rsidR="000C385C" w:rsidRPr="00182605">
        <w:rPr>
          <w:rFonts w:cs="Times New Roman"/>
          <w:sz w:val="24"/>
          <w:szCs w:val="24"/>
        </w:rPr>
        <w:t>overarching</w:t>
      </w:r>
      <w:r w:rsidRPr="00182605">
        <w:rPr>
          <w:rFonts w:cs="Times New Roman"/>
          <w:sz w:val="24"/>
          <w:szCs w:val="24"/>
        </w:rPr>
        <w:t xml:space="preserve"> conceptual </w:t>
      </w:r>
      <w:r w:rsidR="000C385C" w:rsidRPr="00182605">
        <w:rPr>
          <w:rFonts w:cs="Times New Roman"/>
          <w:sz w:val="24"/>
          <w:szCs w:val="24"/>
        </w:rPr>
        <w:t xml:space="preserve">approach </w:t>
      </w:r>
      <w:r w:rsidRPr="00182605">
        <w:rPr>
          <w:rFonts w:cs="Times New Roman"/>
          <w:sz w:val="24"/>
          <w:szCs w:val="24"/>
        </w:rPr>
        <w:t>(pp. 458-459)</w:t>
      </w:r>
      <w:r w:rsidR="00742086">
        <w:rPr>
          <w:rFonts w:cs="Times New Roman"/>
          <w:sz w:val="24"/>
          <w:szCs w:val="24"/>
        </w:rPr>
        <w:t xml:space="preserve"> that offers fewer specifics for classroom implementation</w:t>
      </w:r>
      <w:r w:rsidRPr="00182605">
        <w:rPr>
          <w:rFonts w:cs="Times New Roman"/>
          <w:sz w:val="24"/>
          <w:szCs w:val="24"/>
        </w:rPr>
        <w:t xml:space="preserve">. </w:t>
      </w:r>
    </w:p>
    <w:p w14:paraId="674404B3" w14:textId="0CB672C0" w:rsidR="00D12E90" w:rsidRPr="00182605" w:rsidRDefault="000C385C" w:rsidP="00B9082C">
      <w:pPr>
        <w:spacing w:line="480" w:lineRule="auto"/>
        <w:rPr>
          <w:rFonts w:cs="Times New Roman"/>
          <w:sz w:val="24"/>
          <w:szCs w:val="24"/>
        </w:rPr>
      </w:pPr>
      <w:r w:rsidRPr="00182605">
        <w:rPr>
          <w:rFonts w:cs="Times New Roman"/>
          <w:sz w:val="24"/>
          <w:szCs w:val="24"/>
        </w:rPr>
        <w:t>R</w:t>
      </w:r>
      <w:r w:rsidR="00B9082C" w:rsidRPr="00182605">
        <w:rPr>
          <w:rFonts w:cs="Times New Roman"/>
          <w:sz w:val="24"/>
          <w:szCs w:val="24"/>
        </w:rPr>
        <w:t xml:space="preserve">esearch has </w:t>
      </w:r>
      <w:r w:rsidR="00D12E90" w:rsidRPr="00182605">
        <w:rPr>
          <w:rFonts w:cs="Times New Roman"/>
          <w:sz w:val="24"/>
          <w:szCs w:val="24"/>
        </w:rPr>
        <w:t xml:space="preserve">also </w:t>
      </w:r>
      <w:r w:rsidR="00B9082C" w:rsidRPr="00182605">
        <w:rPr>
          <w:rFonts w:cs="Times New Roman"/>
          <w:sz w:val="24"/>
          <w:szCs w:val="24"/>
        </w:rPr>
        <w:t>shown that TBLT can help students achieve fluency through the four foreign language skill</w:t>
      </w:r>
      <w:r w:rsidR="00AD6FAC">
        <w:rPr>
          <w:rFonts w:cs="Times New Roman"/>
          <w:sz w:val="24"/>
          <w:szCs w:val="24"/>
        </w:rPr>
        <w:t>s</w:t>
      </w:r>
      <w:r w:rsidR="00B9082C" w:rsidRPr="00182605">
        <w:rPr>
          <w:rFonts w:cs="Times New Roman"/>
          <w:sz w:val="24"/>
          <w:szCs w:val="24"/>
        </w:rPr>
        <w:t>. As a result, tasks can be designed to achieve both written and oral fluency</w:t>
      </w:r>
      <w:r w:rsidR="00D12E90" w:rsidRPr="00182605">
        <w:rPr>
          <w:rFonts w:cs="Times New Roman"/>
          <w:sz w:val="24"/>
          <w:szCs w:val="24"/>
        </w:rPr>
        <w:t>,</w:t>
      </w:r>
      <w:r w:rsidR="00B9082C" w:rsidRPr="00182605">
        <w:rPr>
          <w:rFonts w:cs="Times New Roman"/>
          <w:sz w:val="24"/>
          <w:szCs w:val="24"/>
        </w:rPr>
        <w:t xml:space="preserve"> which also motivates students as they develop their four language skills. For example, Córdoba </w:t>
      </w:r>
      <w:proofErr w:type="spellStart"/>
      <w:r w:rsidR="00B9082C" w:rsidRPr="00182605">
        <w:rPr>
          <w:rFonts w:cs="Times New Roman"/>
          <w:sz w:val="24"/>
          <w:szCs w:val="24"/>
        </w:rPr>
        <w:t>Zúñiga</w:t>
      </w:r>
      <w:proofErr w:type="spellEnd"/>
      <w:r w:rsidR="00B9082C" w:rsidRPr="00182605">
        <w:rPr>
          <w:rFonts w:cs="Times New Roman"/>
          <w:sz w:val="24"/>
          <w:szCs w:val="24"/>
        </w:rPr>
        <w:t xml:space="preserve">, (2016) along with Choudhury and Dutta (2015), mentioned in their research with Colombian and Chinese students </w:t>
      </w:r>
      <w:r w:rsidR="00D12E90" w:rsidRPr="00182605">
        <w:rPr>
          <w:rFonts w:cs="Times New Roman"/>
          <w:sz w:val="24"/>
          <w:szCs w:val="24"/>
        </w:rPr>
        <w:t>respectively</w:t>
      </w:r>
      <w:r w:rsidR="00B9082C" w:rsidRPr="00182605">
        <w:rPr>
          <w:rFonts w:cs="Times New Roman"/>
          <w:sz w:val="24"/>
          <w:szCs w:val="24"/>
        </w:rPr>
        <w:t xml:space="preserve">, that students showed </w:t>
      </w:r>
      <w:r w:rsidR="00D12E90" w:rsidRPr="00182605">
        <w:rPr>
          <w:rFonts w:cs="Times New Roman"/>
          <w:sz w:val="24"/>
          <w:szCs w:val="24"/>
        </w:rPr>
        <w:t xml:space="preserve">a </w:t>
      </w:r>
      <w:r w:rsidR="00B9082C" w:rsidRPr="00182605">
        <w:rPr>
          <w:rFonts w:cs="Times New Roman"/>
          <w:sz w:val="24"/>
          <w:szCs w:val="24"/>
        </w:rPr>
        <w:t xml:space="preserve">preference towards the TBLT method as it developed all four foreign language skills and increased their ability to learn their L2 fluently. </w:t>
      </w:r>
    </w:p>
    <w:p w14:paraId="4AC808C8" w14:textId="71BA34AE" w:rsidR="00B9082C" w:rsidRPr="00182605" w:rsidRDefault="00B9082C" w:rsidP="00B9082C">
      <w:pPr>
        <w:spacing w:line="480" w:lineRule="auto"/>
        <w:rPr>
          <w:rFonts w:cs="Times New Roman"/>
          <w:sz w:val="24"/>
          <w:szCs w:val="24"/>
        </w:rPr>
      </w:pPr>
      <w:proofErr w:type="spellStart"/>
      <w:r w:rsidRPr="00182605">
        <w:rPr>
          <w:rFonts w:cs="Times New Roman"/>
          <w:sz w:val="24"/>
          <w:szCs w:val="24"/>
        </w:rPr>
        <w:t>NamazianDost</w:t>
      </w:r>
      <w:proofErr w:type="spellEnd"/>
      <w:r w:rsidRPr="00182605">
        <w:rPr>
          <w:rFonts w:cs="Times New Roman"/>
          <w:sz w:val="24"/>
          <w:szCs w:val="24"/>
        </w:rPr>
        <w:t xml:space="preserve">, </w:t>
      </w:r>
      <w:proofErr w:type="spellStart"/>
      <w:r w:rsidRPr="00182605">
        <w:rPr>
          <w:rFonts w:cs="Times New Roman"/>
          <w:sz w:val="24"/>
          <w:szCs w:val="24"/>
        </w:rPr>
        <w:t>Bohloulzadeh</w:t>
      </w:r>
      <w:proofErr w:type="spellEnd"/>
      <w:r w:rsidRPr="00182605">
        <w:rPr>
          <w:rFonts w:cs="Times New Roman"/>
          <w:sz w:val="24"/>
          <w:szCs w:val="24"/>
        </w:rPr>
        <w:t xml:space="preserve"> and </w:t>
      </w:r>
      <w:proofErr w:type="spellStart"/>
      <w:r w:rsidRPr="00182605">
        <w:rPr>
          <w:rFonts w:cs="Times New Roman"/>
          <w:sz w:val="24"/>
          <w:szCs w:val="24"/>
        </w:rPr>
        <w:t>Pazhakh</w:t>
      </w:r>
      <w:proofErr w:type="spellEnd"/>
      <w:r w:rsidRPr="00182605">
        <w:rPr>
          <w:rFonts w:cs="Times New Roman"/>
          <w:sz w:val="24"/>
          <w:szCs w:val="24"/>
        </w:rPr>
        <w:t xml:space="preserve"> (2017), carried out a research to find out the effect of TBLT on the motivation of Iranian students and grammatical achievement</w:t>
      </w:r>
      <w:r w:rsidR="00D12E90" w:rsidRPr="00182605">
        <w:rPr>
          <w:rFonts w:cs="Times New Roman"/>
          <w:sz w:val="24"/>
          <w:szCs w:val="24"/>
        </w:rPr>
        <w:t xml:space="preserve"> in writing tasks</w:t>
      </w:r>
      <w:r w:rsidRPr="00182605">
        <w:rPr>
          <w:rFonts w:cs="Times New Roman"/>
          <w:sz w:val="24"/>
          <w:szCs w:val="24"/>
        </w:rPr>
        <w:t xml:space="preserve">. Based on their results, TBLT not only motivated their students but </w:t>
      </w:r>
      <w:r w:rsidR="00D12E90" w:rsidRPr="00182605">
        <w:rPr>
          <w:rFonts w:cs="Times New Roman"/>
          <w:sz w:val="24"/>
          <w:szCs w:val="24"/>
        </w:rPr>
        <w:t xml:space="preserve">was </w:t>
      </w:r>
      <w:r w:rsidRPr="00182605">
        <w:rPr>
          <w:rFonts w:cs="Times New Roman"/>
          <w:sz w:val="24"/>
          <w:szCs w:val="24"/>
        </w:rPr>
        <w:t xml:space="preserve">also </w:t>
      </w:r>
      <w:r w:rsidR="00D12E90" w:rsidRPr="00182605">
        <w:rPr>
          <w:rFonts w:cs="Times New Roman"/>
          <w:sz w:val="24"/>
          <w:szCs w:val="24"/>
        </w:rPr>
        <w:t xml:space="preserve">associated with </w:t>
      </w:r>
      <w:r w:rsidRPr="00182605">
        <w:rPr>
          <w:rFonts w:cs="Times New Roman"/>
          <w:sz w:val="24"/>
          <w:szCs w:val="24"/>
        </w:rPr>
        <w:t xml:space="preserve">a positive effect on students’ achievement in their L2 (p. 256). This shows that TBLT can improve students’ L2 writing skills.  </w:t>
      </w:r>
      <w:r w:rsidR="00D12E90" w:rsidRPr="00182605">
        <w:rPr>
          <w:rFonts w:cs="Times New Roman"/>
          <w:sz w:val="24"/>
          <w:szCs w:val="24"/>
        </w:rPr>
        <w:t>In another investigation of TBLT and writing,</w:t>
      </w:r>
      <w:r w:rsidRPr="00182605">
        <w:rPr>
          <w:rFonts w:cs="Times New Roman"/>
          <w:sz w:val="24"/>
          <w:szCs w:val="24"/>
        </w:rPr>
        <w:t xml:space="preserve"> Abrams and Byrd (2017), conducted an exploratory study with second language students in German to inquire about students’ written performance with the use of TBLT methodology. Their findings were analysed in terms of complexity, accuracy, fluency, and lexical richness, as well as a global measure of quality, to reflect the multi-componential nature of L2 performance (p. 442). Their results showed that the meaning-focused group outperformed the grammar-focused group in terms of grammatical accuracy and lexical richness but there was no difference between the two groups on syntactic complexity or fluency (p. 448). </w:t>
      </w:r>
    </w:p>
    <w:p w14:paraId="319A648C" w14:textId="5DB0395C" w:rsidR="00D12E90" w:rsidRPr="00182605" w:rsidRDefault="00B9082C" w:rsidP="00B9082C">
      <w:pPr>
        <w:spacing w:line="480" w:lineRule="auto"/>
        <w:rPr>
          <w:rFonts w:cs="Times New Roman"/>
          <w:sz w:val="24"/>
          <w:szCs w:val="24"/>
        </w:rPr>
      </w:pPr>
      <w:r w:rsidRPr="00182605">
        <w:rPr>
          <w:rFonts w:cs="Times New Roman"/>
          <w:sz w:val="24"/>
          <w:szCs w:val="24"/>
        </w:rPr>
        <w:t xml:space="preserve">Additionally, despite the complexity in learning a second language orally, TBLT </w:t>
      </w:r>
      <w:r w:rsidR="00D12E90" w:rsidRPr="00182605">
        <w:rPr>
          <w:rFonts w:cs="Times New Roman"/>
          <w:sz w:val="24"/>
          <w:szCs w:val="24"/>
        </w:rPr>
        <w:t>can</w:t>
      </w:r>
      <w:r w:rsidRPr="00182605">
        <w:rPr>
          <w:rFonts w:cs="Times New Roman"/>
          <w:sz w:val="24"/>
          <w:szCs w:val="24"/>
        </w:rPr>
        <w:t xml:space="preserve"> help students achieve this skill. Zhang (2009), stated that the oral skill in L2 poses a challenge for learners who must master several difficult micro skills</w:t>
      </w:r>
      <w:r w:rsidR="00D12E90" w:rsidRPr="00182605">
        <w:rPr>
          <w:rFonts w:cs="Times New Roman"/>
          <w:sz w:val="24"/>
          <w:szCs w:val="24"/>
        </w:rPr>
        <w:t>,</w:t>
      </w:r>
      <w:r w:rsidRPr="00182605">
        <w:rPr>
          <w:rFonts w:cs="Times New Roman"/>
          <w:sz w:val="24"/>
          <w:szCs w:val="24"/>
        </w:rPr>
        <w:t xml:space="preserve"> which include the pronunciation of unfamiliar phonemes, the correct placement of stress and intonation, and the appropriate use of formal and informal expressions (p. 32). </w:t>
      </w:r>
      <w:r w:rsidR="00D12E90" w:rsidRPr="00182605">
        <w:rPr>
          <w:rFonts w:cs="Times New Roman"/>
          <w:sz w:val="24"/>
          <w:szCs w:val="24"/>
        </w:rPr>
        <w:t>Thus,</w:t>
      </w:r>
      <w:r w:rsidRPr="00182605">
        <w:rPr>
          <w:rFonts w:cs="Times New Roman"/>
          <w:sz w:val="24"/>
          <w:szCs w:val="24"/>
        </w:rPr>
        <w:t xml:space="preserve"> the oral skills comprise of different categories to achieve oral competence. However, despite the complexity of developing the oral skill</w:t>
      </w:r>
      <w:r w:rsidR="00BC51C0">
        <w:rPr>
          <w:rFonts w:cs="Times New Roman"/>
          <w:sz w:val="24"/>
          <w:szCs w:val="24"/>
        </w:rPr>
        <w:t>s</w:t>
      </w:r>
      <w:r w:rsidRPr="00182605">
        <w:rPr>
          <w:rFonts w:cs="Times New Roman"/>
          <w:sz w:val="24"/>
          <w:szCs w:val="24"/>
        </w:rPr>
        <w:t xml:space="preserve">, </w:t>
      </w:r>
      <w:proofErr w:type="spellStart"/>
      <w:r w:rsidRPr="00182605">
        <w:rPr>
          <w:rFonts w:cs="Times New Roman"/>
          <w:sz w:val="24"/>
          <w:szCs w:val="24"/>
        </w:rPr>
        <w:t>Gurzynski</w:t>
      </w:r>
      <w:proofErr w:type="spellEnd"/>
      <w:r w:rsidRPr="00182605">
        <w:rPr>
          <w:rFonts w:cs="Times New Roman"/>
          <w:sz w:val="24"/>
          <w:szCs w:val="24"/>
        </w:rPr>
        <w:t xml:space="preserve">-Weiss, Long, and Solon (2017), believe that tasks in TBLT can help students to target meaning in their L2 based on interaction and encourages automatization and fluency of target structures in the second language. Most importantly, </w:t>
      </w:r>
      <w:proofErr w:type="spellStart"/>
      <w:r w:rsidRPr="00182605">
        <w:rPr>
          <w:rFonts w:cs="Times New Roman"/>
          <w:sz w:val="24"/>
          <w:szCs w:val="24"/>
        </w:rPr>
        <w:t>Gurzynski</w:t>
      </w:r>
      <w:proofErr w:type="spellEnd"/>
      <w:r w:rsidRPr="00182605">
        <w:rPr>
          <w:rFonts w:cs="Times New Roman"/>
          <w:sz w:val="24"/>
          <w:szCs w:val="24"/>
        </w:rPr>
        <w:t xml:space="preserve">-Weiss et al., (2017), conducted research to </w:t>
      </w:r>
      <w:r w:rsidR="00D12E90" w:rsidRPr="00182605">
        <w:rPr>
          <w:rFonts w:cs="Times New Roman"/>
          <w:sz w:val="24"/>
          <w:szCs w:val="24"/>
        </w:rPr>
        <w:t xml:space="preserve">investigate </w:t>
      </w:r>
      <w:r w:rsidRPr="00182605">
        <w:rPr>
          <w:rFonts w:cs="Times New Roman"/>
          <w:sz w:val="24"/>
          <w:szCs w:val="24"/>
        </w:rPr>
        <w:t>the role of tasks in the development of the oral skill</w:t>
      </w:r>
      <w:r w:rsidR="00D12E90" w:rsidRPr="00182605">
        <w:rPr>
          <w:rFonts w:cs="Times New Roman"/>
          <w:sz w:val="24"/>
          <w:szCs w:val="24"/>
        </w:rPr>
        <w:t>s</w:t>
      </w:r>
      <w:r w:rsidRPr="00182605">
        <w:rPr>
          <w:rFonts w:cs="Times New Roman"/>
          <w:sz w:val="24"/>
          <w:szCs w:val="24"/>
        </w:rPr>
        <w:t xml:space="preserve"> in the TBLT classroom. Based on their findings, the tasks used in TBLT not only </w:t>
      </w:r>
      <w:r w:rsidR="00D12E90" w:rsidRPr="00182605">
        <w:rPr>
          <w:rFonts w:cs="Times New Roman"/>
          <w:sz w:val="24"/>
          <w:szCs w:val="24"/>
        </w:rPr>
        <w:t xml:space="preserve">aided </w:t>
      </w:r>
      <w:r w:rsidRPr="00182605">
        <w:rPr>
          <w:rFonts w:cs="Times New Roman"/>
          <w:sz w:val="24"/>
          <w:szCs w:val="24"/>
        </w:rPr>
        <w:t xml:space="preserve">in achieving accurate grammar but also </w:t>
      </w:r>
      <w:r w:rsidR="00D12E90" w:rsidRPr="00182605">
        <w:rPr>
          <w:rFonts w:cs="Times New Roman"/>
          <w:sz w:val="24"/>
          <w:szCs w:val="24"/>
        </w:rPr>
        <w:t xml:space="preserve">in </w:t>
      </w:r>
      <w:r w:rsidRPr="00182605">
        <w:rPr>
          <w:rFonts w:cs="Times New Roman"/>
          <w:sz w:val="24"/>
          <w:szCs w:val="24"/>
        </w:rPr>
        <w:t>improv</w:t>
      </w:r>
      <w:r w:rsidR="00D12E90" w:rsidRPr="00182605">
        <w:rPr>
          <w:rFonts w:cs="Times New Roman"/>
          <w:sz w:val="24"/>
          <w:szCs w:val="24"/>
        </w:rPr>
        <w:t>ing</w:t>
      </w:r>
      <w:r w:rsidRPr="00182605">
        <w:rPr>
          <w:rFonts w:cs="Times New Roman"/>
          <w:sz w:val="24"/>
          <w:szCs w:val="24"/>
        </w:rPr>
        <w:t xml:space="preserve"> L2 pronunciation (p. 221). As a result, the tasks used in the TBLT classrooms can aid in </w:t>
      </w:r>
      <w:r w:rsidR="00BC51C0">
        <w:rPr>
          <w:rFonts w:cs="Times New Roman"/>
          <w:sz w:val="24"/>
          <w:szCs w:val="24"/>
        </w:rPr>
        <w:t xml:space="preserve">developing </w:t>
      </w:r>
      <w:r w:rsidRPr="00182605">
        <w:rPr>
          <w:rFonts w:cs="Times New Roman"/>
          <w:sz w:val="24"/>
          <w:szCs w:val="24"/>
        </w:rPr>
        <w:t>students’ L2 oral fluency</w:t>
      </w:r>
      <w:r w:rsidR="00D12E90" w:rsidRPr="00182605">
        <w:rPr>
          <w:rFonts w:cs="Times New Roman"/>
          <w:sz w:val="24"/>
          <w:szCs w:val="24"/>
        </w:rPr>
        <w:t>,</w:t>
      </w:r>
      <w:r w:rsidRPr="00182605">
        <w:rPr>
          <w:rFonts w:cs="Times New Roman"/>
          <w:sz w:val="24"/>
          <w:szCs w:val="24"/>
        </w:rPr>
        <w:t xml:space="preserve"> which is vital for the application of the target language in </w:t>
      </w:r>
      <w:r w:rsidR="00D12E90" w:rsidRPr="00182605">
        <w:rPr>
          <w:rFonts w:cs="Times New Roman"/>
          <w:sz w:val="24"/>
          <w:szCs w:val="24"/>
        </w:rPr>
        <w:t>real-life contexts</w:t>
      </w:r>
      <w:r w:rsidRPr="00182605">
        <w:rPr>
          <w:rFonts w:cs="Times New Roman"/>
          <w:sz w:val="24"/>
          <w:szCs w:val="24"/>
        </w:rPr>
        <w:t xml:space="preserve">. </w:t>
      </w:r>
    </w:p>
    <w:p w14:paraId="7705C97A" w14:textId="22C21C74" w:rsidR="00B9082C" w:rsidRPr="00182605" w:rsidRDefault="00B9082C" w:rsidP="00B9082C">
      <w:pPr>
        <w:spacing w:line="480" w:lineRule="auto"/>
        <w:rPr>
          <w:rFonts w:cs="Times New Roman"/>
          <w:sz w:val="24"/>
          <w:szCs w:val="24"/>
        </w:rPr>
      </w:pPr>
      <w:r w:rsidRPr="00182605">
        <w:rPr>
          <w:rFonts w:cs="Times New Roman"/>
          <w:sz w:val="24"/>
          <w:szCs w:val="24"/>
        </w:rPr>
        <w:t xml:space="preserve">Coombe and Shehadeh (2012), conducted a study with secondary school students in Japan to test the effects of task complexity and pre-task planning on L2 students’ oral production. Based on their results, </w:t>
      </w:r>
      <w:r w:rsidR="00D12E90" w:rsidRPr="00182605">
        <w:rPr>
          <w:rFonts w:cs="Times New Roman"/>
          <w:sz w:val="24"/>
          <w:szCs w:val="24"/>
        </w:rPr>
        <w:t xml:space="preserve">attaining </w:t>
      </w:r>
      <w:r w:rsidRPr="00182605">
        <w:rPr>
          <w:rFonts w:cs="Times New Roman"/>
          <w:sz w:val="24"/>
          <w:szCs w:val="24"/>
        </w:rPr>
        <w:t xml:space="preserve">complexity can </w:t>
      </w:r>
      <w:r w:rsidR="00D12E90" w:rsidRPr="00182605">
        <w:rPr>
          <w:rFonts w:cs="Times New Roman"/>
          <w:sz w:val="24"/>
          <w:szCs w:val="24"/>
        </w:rPr>
        <w:t>have</w:t>
      </w:r>
      <w:r w:rsidRPr="00182605">
        <w:rPr>
          <w:rFonts w:cs="Times New Roman"/>
          <w:sz w:val="24"/>
          <w:szCs w:val="24"/>
        </w:rPr>
        <w:t xml:space="preserve"> a negative effect on language accuracy since students may try to focus on the complexity of the language instead of the form, while simple tasks allow students to use the target language </w:t>
      </w:r>
      <w:r w:rsidR="00D12E90" w:rsidRPr="00182605">
        <w:rPr>
          <w:rFonts w:cs="Times New Roman"/>
          <w:sz w:val="24"/>
          <w:szCs w:val="24"/>
        </w:rPr>
        <w:t xml:space="preserve">more </w:t>
      </w:r>
      <w:r w:rsidRPr="00182605">
        <w:rPr>
          <w:rFonts w:cs="Times New Roman"/>
          <w:sz w:val="24"/>
          <w:szCs w:val="24"/>
        </w:rPr>
        <w:t xml:space="preserve">accurately. Additionally, they concluded that the pre-task phase is vital in L2 teaching as the planning for tasks contributes to more complex and fluent speech (p. 38). These </w:t>
      </w:r>
      <w:r w:rsidR="00D12E90" w:rsidRPr="00182605">
        <w:rPr>
          <w:rFonts w:cs="Times New Roman"/>
          <w:sz w:val="24"/>
          <w:szCs w:val="24"/>
        </w:rPr>
        <w:t>studies suggest</w:t>
      </w:r>
      <w:r w:rsidRPr="00182605">
        <w:rPr>
          <w:rFonts w:cs="Times New Roman"/>
          <w:sz w:val="24"/>
          <w:szCs w:val="24"/>
        </w:rPr>
        <w:t xml:space="preserve"> that TBLT is a flexible approach that aids in both written and oral competence</w:t>
      </w:r>
      <w:r w:rsidR="00B55CAA" w:rsidRPr="00182605">
        <w:rPr>
          <w:rFonts w:cs="Times New Roman"/>
          <w:sz w:val="24"/>
          <w:szCs w:val="24"/>
        </w:rPr>
        <w:t>,</w:t>
      </w:r>
      <w:r w:rsidRPr="00182605">
        <w:rPr>
          <w:rFonts w:cs="Times New Roman"/>
          <w:sz w:val="24"/>
          <w:szCs w:val="24"/>
        </w:rPr>
        <w:t xml:space="preserve"> which is essential in learning and communicating in a L2.</w:t>
      </w:r>
    </w:p>
    <w:p w14:paraId="340F51F2" w14:textId="4C95648C" w:rsidR="00B9082C" w:rsidRPr="00182605" w:rsidRDefault="00B9082C" w:rsidP="00B9082C">
      <w:pPr>
        <w:spacing w:line="480" w:lineRule="auto"/>
        <w:rPr>
          <w:rFonts w:cs="Times New Roman"/>
          <w:sz w:val="24"/>
          <w:szCs w:val="24"/>
        </w:rPr>
      </w:pPr>
      <w:r w:rsidRPr="00182605">
        <w:rPr>
          <w:rFonts w:cs="Times New Roman"/>
          <w:sz w:val="24"/>
          <w:szCs w:val="24"/>
        </w:rPr>
        <w:t xml:space="preserve">Finally, teachers play one of the most crucial roles in TBLT as they are the ones who will create the activities, implement the method and assist students in developing L2 fluency. However, </w:t>
      </w:r>
      <w:r w:rsidR="00B55CAA" w:rsidRPr="00182605">
        <w:rPr>
          <w:rFonts w:cs="Times New Roman"/>
          <w:sz w:val="24"/>
          <w:szCs w:val="24"/>
        </w:rPr>
        <w:t xml:space="preserve">a </w:t>
      </w:r>
      <w:r w:rsidRPr="00182605">
        <w:rPr>
          <w:rFonts w:cs="Times New Roman"/>
          <w:sz w:val="24"/>
          <w:szCs w:val="24"/>
        </w:rPr>
        <w:t>lack of knowledge can prevent them from achieving this purpose. For instance, East (2012), executed a research</w:t>
      </w:r>
      <w:r w:rsidR="00BC51C0">
        <w:rPr>
          <w:rFonts w:cs="Times New Roman"/>
          <w:sz w:val="24"/>
          <w:szCs w:val="24"/>
        </w:rPr>
        <w:t xml:space="preserve"> study</w:t>
      </w:r>
      <w:r w:rsidRPr="00182605">
        <w:rPr>
          <w:rFonts w:cs="Times New Roman"/>
          <w:sz w:val="24"/>
          <w:szCs w:val="24"/>
        </w:rPr>
        <w:t xml:space="preserve"> on L2 teachers’ perspectives on TBLT and effectiveness of L2 methodology in New Zealand. Based on his findings, there are teachers who lack knowledge and understanding of TBLT and as a result, have never applied it to their L2 classroom. His study showed that 26% of teachers within that institution were unaware of this method, 32% had heard about TBLT and had attempted to apply it to their classroom but were unsuccessful while 42% knew about TBLT and made attempts to introduce it to their classroom through the development of tasks (p. 193)</w:t>
      </w:r>
      <w:r w:rsidR="00B55CAA" w:rsidRPr="00182605">
        <w:rPr>
          <w:rFonts w:cs="Times New Roman"/>
          <w:sz w:val="24"/>
          <w:szCs w:val="24"/>
        </w:rPr>
        <w:t xml:space="preserve"> The implementation of TBLT in the classroom can be demotivating for teachers if they do not understand it</w:t>
      </w:r>
      <w:r w:rsidRPr="00182605">
        <w:rPr>
          <w:rFonts w:cs="Times New Roman"/>
          <w:sz w:val="24"/>
          <w:szCs w:val="24"/>
        </w:rPr>
        <w:t>. As well, Sasayama (2016), cautioned teachers to be vigilant when creating activities</w:t>
      </w:r>
      <w:r w:rsidR="00B55CAA" w:rsidRPr="00182605">
        <w:rPr>
          <w:rFonts w:cs="Times New Roman"/>
          <w:sz w:val="24"/>
          <w:szCs w:val="24"/>
        </w:rPr>
        <w:t>,</w:t>
      </w:r>
      <w:r w:rsidRPr="00182605">
        <w:rPr>
          <w:rFonts w:cs="Times New Roman"/>
          <w:sz w:val="24"/>
          <w:szCs w:val="24"/>
        </w:rPr>
        <w:t xml:space="preserve"> as task complexity and allotting limited time may cause low proficient students to be confused while it may increase knowledge for high achievers. This component of TBLT can improve fluency, as accuracy and pre-task can help to convey meaning and develop students’ ability to use the language proficiently. </w:t>
      </w:r>
    </w:p>
    <w:p w14:paraId="4020F0B1" w14:textId="7B130FCE" w:rsidR="00B9082C" w:rsidRPr="00182605" w:rsidRDefault="00B9082C" w:rsidP="00861175">
      <w:pPr>
        <w:spacing w:line="480" w:lineRule="auto"/>
        <w:rPr>
          <w:rFonts w:cs="Times New Roman"/>
          <w:b/>
          <w:i/>
          <w:sz w:val="24"/>
          <w:szCs w:val="24"/>
        </w:rPr>
      </w:pPr>
      <w:r w:rsidRPr="00182605">
        <w:rPr>
          <w:rFonts w:cs="Times New Roman"/>
          <w:sz w:val="24"/>
          <w:szCs w:val="24"/>
        </w:rPr>
        <w:t xml:space="preserve">In summary, TBLT is an effective methodology </w:t>
      </w:r>
      <w:r w:rsidR="00B55CAA" w:rsidRPr="00182605">
        <w:rPr>
          <w:rFonts w:cs="Times New Roman"/>
          <w:sz w:val="24"/>
          <w:szCs w:val="24"/>
        </w:rPr>
        <w:t xml:space="preserve">that </w:t>
      </w:r>
      <w:r w:rsidRPr="00182605">
        <w:rPr>
          <w:rFonts w:cs="Times New Roman"/>
          <w:sz w:val="24"/>
          <w:szCs w:val="24"/>
        </w:rPr>
        <w:t xml:space="preserve">can aid in L2 fluency. Based on research, </w:t>
      </w:r>
      <w:r w:rsidR="00B55CAA" w:rsidRPr="00182605">
        <w:rPr>
          <w:rFonts w:cs="Times New Roman"/>
          <w:sz w:val="24"/>
          <w:szCs w:val="24"/>
        </w:rPr>
        <w:t xml:space="preserve">there is evidence that </w:t>
      </w:r>
      <w:r w:rsidRPr="00182605">
        <w:rPr>
          <w:rFonts w:cs="Times New Roman"/>
          <w:sz w:val="24"/>
          <w:szCs w:val="24"/>
        </w:rPr>
        <w:t xml:space="preserve">TBLT promotes fluency in </w:t>
      </w:r>
      <w:r w:rsidR="00B55CAA" w:rsidRPr="00182605">
        <w:rPr>
          <w:rFonts w:cs="Times New Roman"/>
          <w:sz w:val="24"/>
          <w:szCs w:val="24"/>
        </w:rPr>
        <w:t>various</w:t>
      </w:r>
      <w:r w:rsidRPr="00182605">
        <w:rPr>
          <w:rFonts w:cs="Times New Roman"/>
          <w:sz w:val="24"/>
          <w:szCs w:val="24"/>
        </w:rPr>
        <w:t xml:space="preserve"> language skills</w:t>
      </w:r>
      <w:r w:rsidR="00B55CAA" w:rsidRPr="00182605">
        <w:rPr>
          <w:rFonts w:cs="Times New Roman"/>
          <w:sz w:val="24"/>
          <w:szCs w:val="24"/>
        </w:rPr>
        <w:t>. T</w:t>
      </w:r>
      <w:r w:rsidRPr="00182605">
        <w:rPr>
          <w:rFonts w:cs="Times New Roman"/>
          <w:sz w:val="24"/>
          <w:szCs w:val="24"/>
        </w:rPr>
        <w:t xml:space="preserve">asks </w:t>
      </w:r>
      <w:r w:rsidR="00B55CAA" w:rsidRPr="00182605">
        <w:rPr>
          <w:rFonts w:cs="Times New Roman"/>
          <w:sz w:val="24"/>
          <w:szCs w:val="24"/>
        </w:rPr>
        <w:t>can be</w:t>
      </w:r>
      <w:r w:rsidRPr="00182605">
        <w:rPr>
          <w:rFonts w:cs="Times New Roman"/>
          <w:sz w:val="24"/>
          <w:szCs w:val="24"/>
        </w:rPr>
        <w:t xml:space="preserve"> designed to achieve both oral and written fluency. Nonetheless, it is challenging for teachers to implement this method if they are unaware </w:t>
      </w:r>
      <w:r w:rsidR="00B55CAA" w:rsidRPr="00182605">
        <w:rPr>
          <w:rFonts w:cs="Times New Roman"/>
          <w:sz w:val="24"/>
          <w:szCs w:val="24"/>
        </w:rPr>
        <w:t xml:space="preserve">of </w:t>
      </w:r>
      <w:r w:rsidRPr="00182605">
        <w:rPr>
          <w:rFonts w:cs="Times New Roman"/>
          <w:sz w:val="24"/>
          <w:szCs w:val="24"/>
        </w:rPr>
        <w:t>how to apply it in their L2 classroom.</w:t>
      </w:r>
      <w:r w:rsidR="00B55CAA" w:rsidRPr="00182605">
        <w:rPr>
          <w:rFonts w:cs="Times New Roman"/>
          <w:sz w:val="24"/>
          <w:szCs w:val="24"/>
        </w:rPr>
        <w:t xml:space="preserve"> As noted previously, the aim of this project is to describe my own experience of learning to implement TBLT.</w:t>
      </w:r>
    </w:p>
    <w:p w14:paraId="0ADAB032" w14:textId="77777777" w:rsidR="00B9082C" w:rsidRPr="00182605" w:rsidRDefault="00B9082C" w:rsidP="00166857">
      <w:pPr>
        <w:spacing w:line="480" w:lineRule="auto"/>
        <w:ind w:firstLine="720"/>
        <w:rPr>
          <w:rFonts w:cs="Times New Roman"/>
          <w:b/>
          <w:i/>
          <w:sz w:val="24"/>
          <w:szCs w:val="24"/>
        </w:rPr>
      </w:pPr>
    </w:p>
    <w:p w14:paraId="13A78190" w14:textId="77777777" w:rsidR="002A43F4" w:rsidRDefault="002A43F4" w:rsidP="00166857">
      <w:pPr>
        <w:spacing w:line="480" w:lineRule="auto"/>
        <w:rPr>
          <w:rFonts w:cs="Times New Roman"/>
          <w:sz w:val="24"/>
          <w:szCs w:val="24"/>
        </w:rPr>
      </w:pPr>
    </w:p>
    <w:p w14:paraId="5D63637E" w14:textId="77777777" w:rsidR="002E4F59" w:rsidRDefault="002E4F59" w:rsidP="00166857">
      <w:pPr>
        <w:spacing w:line="480" w:lineRule="auto"/>
        <w:rPr>
          <w:rFonts w:cs="Times New Roman"/>
          <w:sz w:val="24"/>
          <w:szCs w:val="24"/>
        </w:rPr>
      </w:pPr>
    </w:p>
    <w:p w14:paraId="13C2FC6B" w14:textId="77777777" w:rsidR="002E4F59" w:rsidRDefault="002E4F59" w:rsidP="00166857">
      <w:pPr>
        <w:spacing w:line="480" w:lineRule="auto"/>
        <w:rPr>
          <w:rFonts w:cs="Times New Roman"/>
          <w:sz w:val="24"/>
          <w:szCs w:val="24"/>
        </w:rPr>
      </w:pPr>
    </w:p>
    <w:p w14:paraId="3A5A4FB1" w14:textId="77777777" w:rsidR="002E4F59" w:rsidRDefault="002E4F59" w:rsidP="00166857">
      <w:pPr>
        <w:spacing w:line="480" w:lineRule="auto"/>
        <w:rPr>
          <w:rFonts w:cs="Times New Roman"/>
          <w:sz w:val="24"/>
          <w:szCs w:val="24"/>
        </w:rPr>
      </w:pPr>
    </w:p>
    <w:p w14:paraId="35B00355" w14:textId="77777777" w:rsidR="002E4F59" w:rsidRDefault="002E4F59" w:rsidP="00166857">
      <w:pPr>
        <w:spacing w:line="480" w:lineRule="auto"/>
        <w:rPr>
          <w:rFonts w:cs="Times New Roman"/>
          <w:sz w:val="24"/>
          <w:szCs w:val="24"/>
        </w:rPr>
      </w:pPr>
    </w:p>
    <w:p w14:paraId="3C7C990A" w14:textId="77777777" w:rsidR="002E4F59" w:rsidRDefault="002E4F59" w:rsidP="00166857">
      <w:pPr>
        <w:spacing w:line="480" w:lineRule="auto"/>
        <w:rPr>
          <w:rFonts w:cs="Times New Roman"/>
          <w:sz w:val="24"/>
          <w:szCs w:val="24"/>
        </w:rPr>
      </w:pPr>
    </w:p>
    <w:p w14:paraId="1307E136" w14:textId="77777777" w:rsidR="002E4F59" w:rsidRDefault="002E4F59" w:rsidP="00166857">
      <w:pPr>
        <w:spacing w:line="480" w:lineRule="auto"/>
        <w:rPr>
          <w:rFonts w:cs="Times New Roman"/>
          <w:sz w:val="24"/>
          <w:szCs w:val="24"/>
        </w:rPr>
      </w:pPr>
    </w:p>
    <w:p w14:paraId="3057A085" w14:textId="77777777" w:rsidR="002E4F59" w:rsidRDefault="002E4F59" w:rsidP="00166857">
      <w:pPr>
        <w:spacing w:line="480" w:lineRule="auto"/>
        <w:rPr>
          <w:rFonts w:cs="Times New Roman"/>
          <w:sz w:val="24"/>
          <w:szCs w:val="24"/>
        </w:rPr>
      </w:pPr>
    </w:p>
    <w:p w14:paraId="2CB5E83B" w14:textId="77777777" w:rsidR="002E4F59" w:rsidRDefault="002E4F59" w:rsidP="00166857">
      <w:pPr>
        <w:spacing w:line="480" w:lineRule="auto"/>
        <w:rPr>
          <w:rFonts w:cs="Times New Roman"/>
          <w:sz w:val="24"/>
          <w:szCs w:val="24"/>
        </w:rPr>
      </w:pPr>
    </w:p>
    <w:p w14:paraId="599AF813" w14:textId="77777777" w:rsidR="002E4F59" w:rsidRDefault="002E4F59" w:rsidP="00166857">
      <w:pPr>
        <w:spacing w:line="480" w:lineRule="auto"/>
        <w:rPr>
          <w:rFonts w:cs="Times New Roman"/>
          <w:sz w:val="24"/>
          <w:szCs w:val="24"/>
        </w:rPr>
      </w:pPr>
    </w:p>
    <w:p w14:paraId="292BC62C" w14:textId="77777777" w:rsidR="002E4F59" w:rsidRDefault="002E4F59" w:rsidP="00166857">
      <w:pPr>
        <w:spacing w:line="480" w:lineRule="auto"/>
        <w:rPr>
          <w:rFonts w:cs="Times New Roman"/>
          <w:sz w:val="24"/>
          <w:szCs w:val="24"/>
        </w:rPr>
      </w:pPr>
    </w:p>
    <w:p w14:paraId="0F5E5496" w14:textId="77777777" w:rsidR="002E4F59" w:rsidRDefault="002E4F59" w:rsidP="00166857">
      <w:pPr>
        <w:spacing w:line="480" w:lineRule="auto"/>
        <w:rPr>
          <w:rFonts w:cs="Times New Roman"/>
          <w:sz w:val="24"/>
          <w:szCs w:val="24"/>
        </w:rPr>
      </w:pPr>
    </w:p>
    <w:p w14:paraId="4E13F44E" w14:textId="77777777" w:rsidR="002E4F59" w:rsidRDefault="002E4F59" w:rsidP="00166857">
      <w:pPr>
        <w:spacing w:line="480" w:lineRule="auto"/>
        <w:rPr>
          <w:rFonts w:cs="Times New Roman"/>
          <w:sz w:val="24"/>
          <w:szCs w:val="24"/>
        </w:rPr>
      </w:pPr>
    </w:p>
    <w:p w14:paraId="6E903D9C" w14:textId="77777777" w:rsidR="002E4F59" w:rsidRDefault="002E4F59" w:rsidP="00166857">
      <w:pPr>
        <w:spacing w:line="480" w:lineRule="auto"/>
        <w:rPr>
          <w:rFonts w:cs="Times New Roman"/>
          <w:sz w:val="24"/>
          <w:szCs w:val="24"/>
        </w:rPr>
      </w:pPr>
    </w:p>
    <w:p w14:paraId="2E986B61" w14:textId="77777777" w:rsidR="002E4F59" w:rsidRPr="00182605" w:rsidRDefault="002E4F59" w:rsidP="00166857">
      <w:pPr>
        <w:spacing w:line="480" w:lineRule="auto"/>
        <w:rPr>
          <w:rFonts w:cs="Times New Roman"/>
          <w:sz w:val="24"/>
          <w:szCs w:val="24"/>
        </w:rPr>
      </w:pPr>
    </w:p>
    <w:p w14:paraId="7CC6D090" w14:textId="56C77F64" w:rsidR="00160819" w:rsidRPr="00182605" w:rsidRDefault="00C3405B" w:rsidP="00851BB9">
      <w:pPr>
        <w:spacing w:line="480" w:lineRule="auto"/>
        <w:jc w:val="center"/>
        <w:rPr>
          <w:rFonts w:cs="Times New Roman"/>
          <w:b/>
          <w:sz w:val="24"/>
          <w:szCs w:val="24"/>
        </w:rPr>
      </w:pPr>
      <w:bookmarkStart w:id="6" w:name="_Hlk510829597"/>
      <w:bookmarkEnd w:id="4"/>
      <w:r w:rsidRPr="00182605">
        <w:rPr>
          <w:rFonts w:cs="Times New Roman"/>
          <w:b/>
          <w:sz w:val="24"/>
          <w:szCs w:val="24"/>
        </w:rPr>
        <w:t>What is a t</w:t>
      </w:r>
      <w:r w:rsidR="00160819" w:rsidRPr="00182605">
        <w:rPr>
          <w:rFonts w:cs="Times New Roman"/>
          <w:b/>
          <w:sz w:val="24"/>
          <w:szCs w:val="24"/>
        </w:rPr>
        <w:t>ask</w:t>
      </w:r>
      <w:r w:rsidRPr="00182605">
        <w:rPr>
          <w:rFonts w:cs="Times New Roman"/>
          <w:b/>
          <w:sz w:val="24"/>
          <w:szCs w:val="24"/>
        </w:rPr>
        <w:t>?</w:t>
      </w:r>
    </w:p>
    <w:p w14:paraId="74D57473" w14:textId="77777777" w:rsidR="000644F1" w:rsidRPr="00182605" w:rsidRDefault="00914189" w:rsidP="003C0A14">
      <w:pPr>
        <w:spacing w:line="480" w:lineRule="auto"/>
        <w:rPr>
          <w:rFonts w:cs="Times New Roman"/>
          <w:sz w:val="24"/>
          <w:szCs w:val="24"/>
        </w:rPr>
      </w:pPr>
      <w:r w:rsidRPr="00182605">
        <w:rPr>
          <w:rFonts w:cs="Times New Roman"/>
          <w:sz w:val="24"/>
          <w:szCs w:val="24"/>
        </w:rPr>
        <w:t>TBLT is structured around tasks</w:t>
      </w:r>
      <w:r w:rsidR="0072067C" w:rsidRPr="00182605">
        <w:rPr>
          <w:rFonts w:cs="Times New Roman"/>
          <w:sz w:val="24"/>
          <w:szCs w:val="24"/>
        </w:rPr>
        <w:t>,</w:t>
      </w:r>
      <w:r w:rsidRPr="00182605">
        <w:rPr>
          <w:rFonts w:cs="Times New Roman"/>
          <w:sz w:val="24"/>
          <w:szCs w:val="24"/>
        </w:rPr>
        <w:t xml:space="preserve"> </w:t>
      </w:r>
      <w:r w:rsidR="0072067C" w:rsidRPr="00182605">
        <w:rPr>
          <w:rFonts w:cs="Times New Roman"/>
          <w:sz w:val="24"/>
          <w:szCs w:val="24"/>
        </w:rPr>
        <w:t xml:space="preserve">which </w:t>
      </w:r>
      <w:r w:rsidRPr="00182605">
        <w:rPr>
          <w:rFonts w:cs="Times New Roman"/>
          <w:sz w:val="24"/>
          <w:szCs w:val="24"/>
        </w:rPr>
        <w:t xml:space="preserve">are essential to the </w:t>
      </w:r>
      <w:r w:rsidR="0068629A" w:rsidRPr="00182605">
        <w:rPr>
          <w:rFonts w:cs="Times New Roman"/>
          <w:sz w:val="24"/>
          <w:szCs w:val="24"/>
        </w:rPr>
        <w:t>L2</w:t>
      </w:r>
      <w:r w:rsidRPr="00182605">
        <w:rPr>
          <w:rFonts w:cs="Times New Roman"/>
          <w:sz w:val="24"/>
          <w:szCs w:val="24"/>
        </w:rPr>
        <w:t xml:space="preserve"> syllabus. </w:t>
      </w:r>
      <w:proofErr w:type="spellStart"/>
      <w:r w:rsidR="001C120B" w:rsidRPr="00182605">
        <w:rPr>
          <w:rFonts w:cs="Times New Roman"/>
          <w:sz w:val="24"/>
          <w:szCs w:val="24"/>
        </w:rPr>
        <w:t>Skehan</w:t>
      </w:r>
      <w:proofErr w:type="spellEnd"/>
      <w:r w:rsidR="001C120B" w:rsidRPr="00182605">
        <w:rPr>
          <w:rFonts w:cs="Times New Roman"/>
          <w:sz w:val="24"/>
          <w:szCs w:val="24"/>
        </w:rPr>
        <w:t xml:space="preserve"> (1996), defined tasks</w:t>
      </w:r>
      <w:r w:rsidR="002F08FD" w:rsidRPr="00182605">
        <w:rPr>
          <w:rFonts w:cs="Times New Roman"/>
          <w:sz w:val="24"/>
          <w:szCs w:val="24"/>
        </w:rPr>
        <w:t xml:space="preserve"> as </w:t>
      </w:r>
      <w:r w:rsidR="0072067C" w:rsidRPr="00182605">
        <w:rPr>
          <w:rFonts w:cs="Times New Roman"/>
          <w:sz w:val="24"/>
          <w:szCs w:val="24"/>
        </w:rPr>
        <w:t>activities</w:t>
      </w:r>
      <w:r w:rsidR="002F08FD" w:rsidRPr="00182605">
        <w:rPr>
          <w:rFonts w:cs="Times New Roman"/>
          <w:sz w:val="24"/>
          <w:szCs w:val="24"/>
        </w:rPr>
        <w:t xml:space="preserve"> </w:t>
      </w:r>
      <w:r w:rsidR="0072067C" w:rsidRPr="00182605">
        <w:rPr>
          <w:rFonts w:cs="Times New Roman"/>
          <w:sz w:val="24"/>
          <w:szCs w:val="24"/>
        </w:rPr>
        <w:t xml:space="preserve">that </w:t>
      </w:r>
      <w:r w:rsidR="002F08FD" w:rsidRPr="00182605">
        <w:rPr>
          <w:rFonts w:cs="Times New Roman"/>
          <w:sz w:val="24"/>
          <w:szCs w:val="24"/>
        </w:rPr>
        <w:t xml:space="preserve">require </w:t>
      </w:r>
      <w:r w:rsidR="0068629A" w:rsidRPr="00182605">
        <w:rPr>
          <w:rFonts w:cs="Times New Roman"/>
          <w:sz w:val="24"/>
          <w:szCs w:val="24"/>
        </w:rPr>
        <w:t>L2</w:t>
      </w:r>
      <w:r w:rsidR="002F08FD" w:rsidRPr="00182605">
        <w:rPr>
          <w:rFonts w:cs="Times New Roman"/>
          <w:sz w:val="24"/>
          <w:szCs w:val="24"/>
        </w:rPr>
        <w:t xml:space="preserve"> students to </w:t>
      </w:r>
      <w:r w:rsidR="00B85FCB" w:rsidRPr="00182605">
        <w:rPr>
          <w:rFonts w:cs="Times New Roman"/>
          <w:sz w:val="24"/>
          <w:szCs w:val="24"/>
        </w:rPr>
        <w:t xml:space="preserve">use </w:t>
      </w:r>
      <w:r w:rsidR="0017248B" w:rsidRPr="00182605">
        <w:rPr>
          <w:rFonts w:cs="Times New Roman"/>
          <w:sz w:val="24"/>
          <w:szCs w:val="24"/>
        </w:rPr>
        <w:t xml:space="preserve">language with </w:t>
      </w:r>
      <w:r w:rsidR="0072067C" w:rsidRPr="00182605">
        <w:rPr>
          <w:rFonts w:cs="Times New Roman"/>
          <w:sz w:val="24"/>
          <w:szCs w:val="24"/>
        </w:rPr>
        <w:t xml:space="preserve">an </w:t>
      </w:r>
      <w:r w:rsidR="0017248B" w:rsidRPr="00182605">
        <w:rPr>
          <w:rFonts w:cs="Times New Roman"/>
          <w:sz w:val="24"/>
          <w:szCs w:val="24"/>
        </w:rPr>
        <w:t>emphasis on meaning</w:t>
      </w:r>
      <w:r w:rsidR="00A27B83" w:rsidRPr="00182605">
        <w:rPr>
          <w:rFonts w:cs="Times New Roman"/>
          <w:sz w:val="24"/>
          <w:szCs w:val="24"/>
        </w:rPr>
        <w:t xml:space="preserve">, where there is </w:t>
      </w:r>
      <w:r w:rsidR="00BC0E53" w:rsidRPr="00182605">
        <w:rPr>
          <w:rFonts w:cs="Times New Roman"/>
          <w:sz w:val="24"/>
          <w:szCs w:val="24"/>
        </w:rPr>
        <w:t xml:space="preserve">a relationship of </w:t>
      </w:r>
      <w:r w:rsidR="0072067C" w:rsidRPr="00182605">
        <w:rPr>
          <w:rFonts w:cs="Times New Roman"/>
          <w:sz w:val="24"/>
          <w:szCs w:val="24"/>
        </w:rPr>
        <w:t xml:space="preserve">the </w:t>
      </w:r>
      <w:r w:rsidR="00BC0E53" w:rsidRPr="00182605">
        <w:rPr>
          <w:rFonts w:cs="Times New Roman"/>
          <w:sz w:val="24"/>
          <w:szCs w:val="24"/>
        </w:rPr>
        <w:t>task to the real-world</w:t>
      </w:r>
      <w:r w:rsidR="0072067C" w:rsidRPr="00182605">
        <w:rPr>
          <w:rFonts w:cs="Times New Roman"/>
          <w:sz w:val="24"/>
          <w:szCs w:val="24"/>
        </w:rPr>
        <w:t>,</w:t>
      </w:r>
      <w:r w:rsidR="00BC0E53" w:rsidRPr="00182605">
        <w:rPr>
          <w:rFonts w:cs="Times New Roman"/>
          <w:sz w:val="24"/>
          <w:szCs w:val="24"/>
        </w:rPr>
        <w:t xml:space="preserve"> and </w:t>
      </w:r>
      <w:r w:rsidR="0072067C" w:rsidRPr="00182605">
        <w:rPr>
          <w:rFonts w:cs="Times New Roman"/>
          <w:sz w:val="24"/>
          <w:szCs w:val="24"/>
        </w:rPr>
        <w:t xml:space="preserve">where </w:t>
      </w:r>
      <w:r w:rsidR="00BC0E53" w:rsidRPr="00182605">
        <w:rPr>
          <w:rFonts w:cs="Times New Roman"/>
          <w:sz w:val="24"/>
          <w:szCs w:val="24"/>
        </w:rPr>
        <w:t>the assessment of task</w:t>
      </w:r>
      <w:r w:rsidR="00365FE8" w:rsidRPr="00182605">
        <w:rPr>
          <w:rFonts w:cs="Times New Roman"/>
          <w:sz w:val="24"/>
          <w:szCs w:val="24"/>
        </w:rPr>
        <w:t xml:space="preserve"> performance is in terms of </w:t>
      </w:r>
      <w:r w:rsidR="0072067C" w:rsidRPr="00182605">
        <w:rPr>
          <w:rFonts w:cs="Times New Roman"/>
          <w:sz w:val="24"/>
          <w:szCs w:val="24"/>
        </w:rPr>
        <w:t xml:space="preserve">the </w:t>
      </w:r>
      <w:r w:rsidR="00365FE8" w:rsidRPr="00182605">
        <w:rPr>
          <w:rFonts w:cs="Times New Roman"/>
          <w:sz w:val="24"/>
          <w:szCs w:val="24"/>
        </w:rPr>
        <w:t>task outcome</w:t>
      </w:r>
      <w:r w:rsidR="005C2E2F" w:rsidRPr="00182605">
        <w:rPr>
          <w:rFonts w:cs="Times New Roman"/>
          <w:sz w:val="24"/>
          <w:szCs w:val="24"/>
        </w:rPr>
        <w:t xml:space="preserve"> </w:t>
      </w:r>
      <w:r w:rsidR="00F32331" w:rsidRPr="00182605">
        <w:rPr>
          <w:rFonts w:cs="Times New Roman"/>
          <w:sz w:val="24"/>
          <w:szCs w:val="24"/>
        </w:rPr>
        <w:t>(</w:t>
      </w:r>
      <w:r w:rsidR="00E24F96" w:rsidRPr="00182605">
        <w:rPr>
          <w:rFonts w:cs="Times New Roman"/>
          <w:sz w:val="24"/>
          <w:szCs w:val="24"/>
        </w:rPr>
        <w:t xml:space="preserve">as cited in </w:t>
      </w:r>
      <w:r w:rsidR="008B0712" w:rsidRPr="00182605">
        <w:rPr>
          <w:rFonts w:cs="Times New Roman"/>
          <w:sz w:val="24"/>
          <w:szCs w:val="24"/>
        </w:rPr>
        <w:t xml:space="preserve">Ellis, </w:t>
      </w:r>
      <w:r w:rsidR="0074110D" w:rsidRPr="00182605">
        <w:rPr>
          <w:rFonts w:cs="Times New Roman"/>
          <w:sz w:val="24"/>
          <w:szCs w:val="24"/>
        </w:rPr>
        <w:t xml:space="preserve">2003, </w:t>
      </w:r>
      <w:r w:rsidR="00F32331" w:rsidRPr="00182605">
        <w:rPr>
          <w:rFonts w:cs="Times New Roman"/>
          <w:sz w:val="24"/>
          <w:szCs w:val="24"/>
        </w:rPr>
        <w:t>p. 4).</w:t>
      </w:r>
      <w:r w:rsidR="00DE1FAB" w:rsidRPr="00182605">
        <w:rPr>
          <w:rFonts w:cs="Times New Roman"/>
          <w:sz w:val="24"/>
          <w:szCs w:val="24"/>
        </w:rPr>
        <w:t xml:space="preserve"> </w:t>
      </w:r>
      <w:r w:rsidR="000A255E" w:rsidRPr="00182605">
        <w:rPr>
          <w:rFonts w:cs="Times New Roman"/>
          <w:sz w:val="24"/>
          <w:szCs w:val="24"/>
        </w:rPr>
        <w:t>Likewise, Ellis (2003) agreed that task authenticity helps to achieve real-world activities or situational authenticity</w:t>
      </w:r>
      <w:r w:rsidR="0072067C" w:rsidRPr="00182605">
        <w:rPr>
          <w:rFonts w:cs="Times New Roman"/>
          <w:sz w:val="24"/>
          <w:szCs w:val="24"/>
        </w:rPr>
        <w:t>,</w:t>
      </w:r>
      <w:r w:rsidR="000A255E" w:rsidRPr="00182605">
        <w:rPr>
          <w:rFonts w:cs="Times New Roman"/>
          <w:sz w:val="24"/>
          <w:szCs w:val="24"/>
        </w:rPr>
        <w:t xml:space="preserve"> which should be developed based on students</w:t>
      </w:r>
      <w:r w:rsidR="0072067C" w:rsidRPr="00182605">
        <w:rPr>
          <w:rFonts w:cs="Times New Roman"/>
          <w:sz w:val="24"/>
          <w:szCs w:val="24"/>
        </w:rPr>
        <w:t>’ actual</w:t>
      </w:r>
      <w:r w:rsidR="000A255E" w:rsidRPr="00182605">
        <w:rPr>
          <w:rFonts w:cs="Times New Roman"/>
          <w:sz w:val="24"/>
          <w:szCs w:val="24"/>
        </w:rPr>
        <w:t xml:space="preserve"> day-to-day </w:t>
      </w:r>
      <w:r w:rsidR="0072067C" w:rsidRPr="00182605">
        <w:rPr>
          <w:rFonts w:cs="Times New Roman"/>
          <w:sz w:val="24"/>
          <w:szCs w:val="24"/>
        </w:rPr>
        <w:t xml:space="preserve">language needs </w:t>
      </w:r>
      <w:r w:rsidR="000A255E" w:rsidRPr="00182605">
        <w:rPr>
          <w:rFonts w:cs="Times New Roman"/>
          <w:sz w:val="24"/>
          <w:szCs w:val="24"/>
        </w:rPr>
        <w:t xml:space="preserve">(p. 6). </w:t>
      </w:r>
      <w:r w:rsidR="00F02CC5" w:rsidRPr="00182605">
        <w:rPr>
          <w:rFonts w:cs="Times New Roman"/>
          <w:sz w:val="24"/>
          <w:szCs w:val="24"/>
        </w:rPr>
        <w:t xml:space="preserve">Consequently, tasks in TBLT </w:t>
      </w:r>
      <w:r w:rsidR="0072067C" w:rsidRPr="00182605">
        <w:rPr>
          <w:rFonts w:cs="Times New Roman"/>
          <w:sz w:val="24"/>
          <w:szCs w:val="24"/>
        </w:rPr>
        <w:t xml:space="preserve">do </w:t>
      </w:r>
      <w:r w:rsidR="00F02CC5" w:rsidRPr="00182605">
        <w:rPr>
          <w:rFonts w:cs="Times New Roman"/>
          <w:sz w:val="24"/>
          <w:szCs w:val="24"/>
        </w:rPr>
        <w:t>no</w:t>
      </w:r>
      <w:r w:rsidR="007528E5" w:rsidRPr="00182605">
        <w:rPr>
          <w:rFonts w:cs="Times New Roman"/>
          <w:sz w:val="24"/>
          <w:szCs w:val="24"/>
        </w:rPr>
        <w:t xml:space="preserve">t </w:t>
      </w:r>
      <w:r w:rsidR="00EA5572" w:rsidRPr="00182605">
        <w:rPr>
          <w:rFonts w:cs="Times New Roman"/>
          <w:sz w:val="24"/>
          <w:szCs w:val="24"/>
        </w:rPr>
        <w:t xml:space="preserve">allow teachers to </w:t>
      </w:r>
      <w:r w:rsidR="007528E5" w:rsidRPr="00182605">
        <w:rPr>
          <w:rFonts w:cs="Times New Roman"/>
          <w:sz w:val="24"/>
          <w:szCs w:val="24"/>
        </w:rPr>
        <w:t>pointlessly assign</w:t>
      </w:r>
      <w:r w:rsidR="0072067C" w:rsidRPr="00182605">
        <w:rPr>
          <w:rFonts w:cs="Times New Roman"/>
          <w:sz w:val="24"/>
          <w:szCs w:val="24"/>
        </w:rPr>
        <w:t xml:space="preserve"> grammatical or vocabulary</w:t>
      </w:r>
      <w:r w:rsidR="007528E5" w:rsidRPr="00182605">
        <w:rPr>
          <w:rFonts w:cs="Times New Roman"/>
          <w:sz w:val="24"/>
          <w:szCs w:val="24"/>
        </w:rPr>
        <w:t xml:space="preserve"> work to </w:t>
      </w:r>
      <w:r w:rsidR="00B47395" w:rsidRPr="00182605">
        <w:rPr>
          <w:rFonts w:cs="Times New Roman"/>
          <w:sz w:val="24"/>
          <w:szCs w:val="24"/>
        </w:rPr>
        <w:t>students</w:t>
      </w:r>
      <w:r w:rsidR="000644F1" w:rsidRPr="00182605">
        <w:rPr>
          <w:rFonts w:cs="Times New Roman"/>
          <w:sz w:val="24"/>
          <w:szCs w:val="24"/>
        </w:rPr>
        <w:t>,</w:t>
      </w:r>
      <w:r w:rsidR="00B47395" w:rsidRPr="00182605">
        <w:rPr>
          <w:rFonts w:cs="Times New Roman"/>
          <w:sz w:val="24"/>
          <w:szCs w:val="24"/>
        </w:rPr>
        <w:t xml:space="preserve"> but</w:t>
      </w:r>
      <w:r w:rsidR="007528E5" w:rsidRPr="00182605">
        <w:rPr>
          <w:rFonts w:cs="Times New Roman"/>
          <w:sz w:val="24"/>
          <w:szCs w:val="24"/>
        </w:rPr>
        <w:t xml:space="preserve"> rather </w:t>
      </w:r>
      <w:r w:rsidR="0072067C" w:rsidRPr="00182605">
        <w:rPr>
          <w:rFonts w:cs="Times New Roman"/>
          <w:sz w:val="24"/>
          <w:szCs w:val="24"/>
        </w:rPr>
        <w:t xml:space="preserve">are </w:t>
      </w:r>
      <w:r w:rsidR="007528E5" w:rsidRPr="00182605">
        <w:rPr>
          <w:rFonts w:cs="Times New Roman"/>
          <w:sz w:val="24"/>
          <w:szCs w:val="24"/>
        </w:rPr>
        <w:t xml:space="preserve">designed </w:t>
      </w:r>
      <w:r w:rsidR="00066D24" w:rsidRPr="00182605">
        <w:rPr>
          <w:rFonts w:cs="Times New Roman"/>
          <w:sz w:val="24"/>
          <w:szCs w:val="24"/>
        </w:rPr>
        <w:t xml:space="preserve">to achieve a specific purpose or objective. </w:t>
      </w:r>
      <w:r w:rsidR="00B47395" w:rsidRPr="00182605">
        <w:rPr>
          <w:rFonts w:cs="Times New Roman"/>
          <w:sz w:val="24"/>
          <w:szCs w:val="24"/>
        </w:rPr>
        <w:t xml:space="preserve">As a result, students learning a </w:t>
      </w:r>
      <w:r w:rsidR="0072067C" w:rsidRPr="00182605">
        <w:rPr>
          <w:rFonts w:cs="Times New Roman"/>
          <w:sz w:val="24"/>
          <w:szCs w:val="24"/>
        </w:rPr>
        <w:t xml:space="preserve">second language </w:t>
      </w:r>
      <w:r w:rsidR="00B47395" w:rsidRPr="00182605">
        <w:rPr>
          <w:rFonts w:cs="Times New Roman"/>
          <w:sz w:val="24"/>
          <w:szCs w:val="24"/>
        </w:rPr>
        <w:t xml:space="preserve">will not just complete tasks </w:t>
      </w:r>
      <w:r w:rsidR="0072067C" w:rsidRPr="00182605">
        <w:rPr>
          <w:rFonts w:cs="Times New Roman"/>
          <w:sz w:val="24"/>
          <w:szCs w:val="24"/>
        </w:rPr>
        <w:t>for the sake of doing so</w:t>
      </w:r>
      <w:r w:rsidR="00B47395" w:rsidRPr="00182605">
        <w:rPr>
          <w:rFonts w:cs="Times New Roman"/>
          <w:sz w:val="24"/>
          <w:szCs w:val="24"/>
        </w:rPr>
        <w:t xml:space="preserve"> but also to prepare them for communication in the world. </w:t>
      </w:r>
      <w:r w:rsidR="0053342F" w:rsidRPr="00182605">
        <w:rPr>
          <w:rFonts w:cs="Times New Roman"/>
          <w:sz w:val="24"/>
          <w:szCs w:val="24"/>
        </w:rPr>
        <w:t xml:space="preserve">Moreover, </w:t>
      </w:r>
      <w:r w:rsidR="008D6E16" w:rsidRPr="00182605">
        <w:rPr>
          <w:rFonts w:cs="Times New Roman"/>
          <w:sz w:val="24"/>
          <w:szCs w:val="24"/>
        </w:rPr>
        <w:t xml:space="preserve">TBLT is a </w:t>
      </w:r>
      <w:r w:rsidR="00160819" w:rsidRPr="00182605">
        <w:rPr>
          <w:rFonts w:cs="Times New Roman"/>
          <w:sz w:val="24"/>
          <w:szCs w:val="24"/>
        </w:rPr>
        <w:t>tactical</w:t>
      </w:r>
      <w:r w:rsidR="008D6E16" w:rsidRPr="00182605">
        <w:rPr>
          <w:rFonts w:cs="Times New Roman"/>
          <w:sz w:val="24"/>
          <w:szCs w:val="24"/>
        </w:rPr>
        <w:t xml:space="preserve"> </w:t>
      </w:r>
      <w:r w:rsidR="006A45D9" w:rsidRPr="00182605">
        <w:rPr>
          <w:rFonts w:cs="Times New Roman"/>
          <w:sz w:val="24"/>
          <w:szCs w:val="24"/>
        </w:rPr>
        <w:t>approach</w:t>
      </w:r>
      <w:r w:rsidR="00160819" w:rsidRPr="00182605">
        <w:rPr>
          <w:rFonts w:cs="Times New Roman"/>
          <w:sz w:val="24"/>
          <w:szCs w:val="24"/>
        </w:rPr>
        <w:t xml:space="preserve"> because</w:t>
      </w:r>
      <w:r w:rsidR="000B7CD9" w:rsidRPr="00182605">
        <w:rPr>
          <w:rFonts w:cs="Times New Roman"/>
          <w:sz w:val="24"/>
          <w:szCs w:val="24"/>
        </w:rPr>
        <w:t xml:space="preserve"> </w:t>
      </w:r>
      <w:r w:rsidR="00FD2008" w:rsidRPr="00182605">
        <w:rPr>
          <w:rFonts w:cs="Times New Roman"/>
          <w:sz w:val="24"/>
          <w:szCs w:val="24"/>
        </w:rPr>
        <w:t xml:space="preserve">the tasks </w:t>
      </w:r>
      <w:r w:rsidR="00914759" w:rsidRPr="00182605">
        <w:rPr>
          <w:rFonts w:cs="Times New Roman"/>
          <w:sz w:val="24"/>
          <w:szCs w:val="24"/>
        </w:rPr>
        <w:t>used with this method</w:t>
      </w:r>
      <w:r w:rsidR="000B7CD9" w:rsidRPr="00182605">
        <w:rPr>
          <w:rFonts w:cs="Times New Roman"/>
          <w:sz w:val="24"/>
          <w:szCs w:val="24"/>
        </w:rPr>
        <w:t xml:space="preserve"> can be adjusted to </w:t>
      </w:r>
      <w:r w:rsidR="00F6366C" w:rsidRPr="00182605">
        <w:rPr>
          <w:rFonts w:cs="Times New Roman"/>
          <w:sz w:val="24"/>
          <w:szCs w:val="24"/>
        </w:rPr>
        <w:t>suit the needs of the students at their diverse learning stage</w:t>
      </w:r>
      <w:r w:rsidR="0072067C" w:rsidRPr="00182605">
        <w:rPr>
          <w:rFonts w:cs="Times New Roman"/>
          <w:sz w:val="24"/>
          <w:szCs w:val="24"/>
        </w:rPr>
        <w:t>s</w:t>
      </w:r>
      <w:r w:rsidR="00F6366C" w:rsidRPr="00182605">
        <w:rPr>
          <w:rFonts w:cs="Times New Roman"/>
          <w:sz w:val="24"/>
          <w:szCs w:val="24"/>
        </w:rPr>
        <w:t>.</w:t>
      </w:r>
      <w:r w:rsidR="00005442" w:rsidRPr="00182605">
        <w:rPr>
          <w:rFonts w:cs="Times New Roman"/>
          <w:sz w:val="24"/>
          <w:szCs w:val="24"/>
        </w:rPr>
        <w:t xml:space="preserve"> </w:t>
      </w:r>
    </w:p>
    <w:p w14:paraId="3C6CDB34" w14:textId="2552533D" w:rsidR="00A603C5" w:rsidRPr="00182605" w:rsidRDefault="00E03787" w:rsidP="003C0A14">
      <w:pPr>
        <w:spacing w:line="480" w:lineRule="auto"/>
        <w:rPr>
          <w:rFonts w:cs="Times New Roman"/>
          <w:sz w:val="24"/>
          <w:szCs w:val="24"/>
        </w:rPr>
      </w:pPr>
      <w:r w:rsidRPr="00182605">
        <w:rPr>
          <w:rFonts w:cs="Times New Roman"/>
          <w:sz w:val="24"/>
          <w:szCs w:val="24"/>
        </w:rPr>
        <w:t xml:space="preserve">Van </w:t>
      </w:r>
      <w:proofErr w:type="spellStart"/>
      <w:r w:rsidRPr="00182605">
        <w:rPr>
          <w:rFonts w:cs="Times New Roman"/>
          <w:sz w:val="24"/>
          <w:szCs w:val="24"/>
        </w:rPr>
        <w:t>Avermaet</w:t>
      </w:r>
      <w:proofErr w:type="spellEnd"/>
      <w:r w:rsidR="00166771" w:rsidRPr="00182605">
        <w:rPr>
          <w:rFonts w:cs="Times New Roman"/>
          <w:sz w:val="24"/>
          <w:szCs w:val="24"/>
        </w:rPr>
        <w:t xml:space="preserve">, </w:t>
      </w:r>
      <w:r w:rsidR="004C7A66" w:rsidRPr="00182605">
        <w:rPr>
          <w:rFonts w:cs="Times New Roman"/>
          <w:sz w:val="24"/>
          <w:szCs w:val="24"/>
        </w:rPr>
        <w:t xml:space="preserve">Piet and </w:t>
      </w:r>
      <w:proofErr w:type="spellStart"/>
      <w:r w:rsidR="004C7A66" w:rsidRPr="00182605">
        <w:rPr>
          <w:rFonts w:cs="Times New Roman"/>
          <w:sz w:val="24"/>
          <w:szCs w:val="24"/>
        </w:rPr>
        <w:t>Gysen</w:t>
      </w:r>
      <w:proofErr w:type="spellEnd"/>
      <w:r w:rsidRPr="00182605">
        <w:rPr>
          <w:rFonts w:cs="Times New Roman"/>
          <w:sz w:val="24"/>
          <w:szCs w:val="24"/>
        </w:rPr>
        <w:t xml:space="preserve"> (2006) </w:t>
      </w:r>
      <w:r w:rsidR="0072067C" w:rsidRPr="00182605">
        <w:rPr>
          <w:rFonts w:cs="Times New Roman"/>
          <w:sz w:val="24"/>
          <w:szCs w:val="24"/>
        </w:rPr>
        <w:t xml:space="preserve">argued </w:t>
      </w:r>
      <w:r w:rsidRPr="00182605">
        <w:rPr>
          <w:rFonts w:cs="Times New Roman"/>
          <w:sz w:val="24"/>
          <w:szCs w:val="24"/>
        </w:rPr>
        <w:t xml:space="preserve">that tasks </w:t>
      </w:r>
      <w:r w:rsidR="0072067C" w:rsidRPr="00182605">
        <w:rPr>
          <w:rFonts w:cs="Times New Roman"/>
          <w:sz w:val="24"/>
          <w:szCs w:val="24"/>
        </w:rPr>
        <w:t xml:space="preserve">should be </w:t>
      </w:r>
      <w:r w:rsidRPr="00182605">
        <w:rPr>
          <w:rFonts w:cs="Times New Roman"/>
          <w:sz w:val="24"/>
          <w:szCs w:val="24"/>
        </w:rPr>
        <w:t xml:space="preserve">cognitively demanding, hence, teachers should motivate students to invest time in task completion, support task performance and </w:t>
      </w:r>
      <w:r w:rsidR="00E82C18" w:rsidRPr="00182605">
        <w:rPr>
          <w:rFonts w:cs="Times New Roman"/>
          <w:sz w:val="24"/>
          <w:szCs w:val="24"/>
        </w:rPr>
        <w:t xml:space="preserve">encourage the </w:t>
      </w:r>
      <w:r w:rsidRPr="00182605">
        <w:rPr>
          <w:rFonts w:cs="Times New Roman"/>
          <w:sz w:val="24"/>
          <w:szCs w:val="24"/>
        </w:rPr>
        <w:t xml:space="preserve">negotiation of meaning (as cited in </w:t>
      </w:r>
      <w:proofErr w:type="spellStart"/>
      <w:r w:rsidRPr="00182605">
        <w:rPr>
          <w:rFonts w:cs="Times New Roman"/>
          <w:sz w:val="24"/>
          <w:szCs w:val="24"/>
        </w:rPr>
        <w:t>JoséMiguel</w:t>
      </w:r>
      <w:proofErr w:type="spellEnd"/>
      <w:r w:rsidRPr="00182605">
        <w:rPr>
          <w:rFonts w:cs="Times New Roman"/>
          <w:sz w:val="24"/>
          <w:szCs w:val="24"/>
        </w:rPr>
        <w:t xml:space="preserve">, </w:t>
      </w:r>
      <w:proofErr w:type="spellStart"/>
      <w:r w:rsidRPr="00182605">
        <w:rPr>
          <w:rFonts w:cs="Times New Roman"/>
          <w:sz w:val="24"/>
          <w:szCs w:val="24"/>
        </w:rPr>
        <w:t>Maciel</w:t>
      </w:r>
      <w:proofErr w:type="spellEnd"/>
      <w:r w:rsidRPr="00182605">
        <w:rPr>
          <w:rFonts w:cs="Times New Roman"/>
          <w:sz w:val="24"/>
          <w:szCs w:val="24"/>
        </w:rPr>
        <w:t xml:space="preserve"> and Carolina, 2016, para. 15). </w:t>
      </w:r>
      <w:r w:rsidR="00005442" w:rsidRPr="00182605">
        <w:rPr>
          <w:rFonts w:cs="Times New Roman"/>
          <w:sz w:val="24"/>
          <w:szCs w:val="24"/>
        </w:rPr>
        <w:t xml:space="preserve">Long (2014) </w:t>
      </w:r>
      <w:r w:rsidRPr="00182605">
        <w:rPr>
          <w:rFonts w:cs="Times New Roman"/>
          <w:sz w:val="24"/>
          <w:szCs w:val="24"/>
        </w:rPr>
        <w:t>added</w:t>
      </w:r>
      <w:r w:rsidR="002A0051" w:rsidRPr="00182605">
        <w:rPr>
          <w:rFonts w:cs="Times New Roman"/>
          <w:sz w:val="24"/>
          <w:szCs w:val="24"/>
        </w:rPr>
        <w:t xml:space="preserve"> that </w:t>
      </w:r>
      <w:r w:rsidR="00B90E06" w:rsidRPr="00182605">
        <w:rPr>
          <w:rFonts w:cs="Times New Roman"/>
          <w:sz w:val="24"/>
          <w:szCs w:val="24"/>
        </w:rPr>
        <w:t xml:space="preserve">the tasks designed in TBLT </w:t>
      </w:r>
      <w:r w:rsidR="00286E36" w:rsidRPr="00182605">
        <w:rPr>
          <w:rFonts w:cs="Times New Roman"/>
          <w:sz w:val="24"/>
          <w:szCs w:val="24"/>
        </w:rPr>
        <w:t xml:space="preserve">assist students to learn what they need </w:t>
      </w:r>
      <w:r w:rsidR="00E60F26" w:rsidRPr="00182605">
        <w:rPr>
          <w:rFonts w:cs="Times New Roman"/>
          <w:sz w:val="24"/>
          <w:szCs w:val="24"/>
        </w:rPr>
        <w:t>t</w:t>
      </w:r>
      <w:r w:rsidR="00286E36" w:rsidRPr="00182605">
        <w:rPr>
          <w:rFonts w:cs="Times New Roman"/>
          <w:sz w:val="24"/>
          <w:szCs w:val="24"/>
        </w:rPr>
        <w:t xml:space="preserve">o know </w:t>
      </w:r>
      <w:r w:rsidR="00B873AF" w:rsidRPr="00182605">
        <w:rPr>
          <w:rFonts w:cs="Times New Roman"/>
          <w:sz w:val="24"/>
          <w:szCs w:val="24"/>
        </w:rPr>
        <w:t xml:space="preserve">in the </w:t>
      </w:r>
      <w:r w:rsidR="0068629A" w:rsidRPr="00182605">
        <w:rPr>
          <w:rFonts w:cs="Times New Roman"/>
          <w:sz w:val="24"/>
          <w:szCs w:val="24"/>
        </w:rPr>
        <w:t>L2</w:t>
      </w:r>
      <w:r w:rsidR="00E82C18" w:rsidRPr="00182605">
        <w:rPr>
          <w:rFonts w:cs="Times New Roman"/>
          <w:sz w:val="24"/>
          <w:szCs w:val="24"/>
        </w:rPr>
        <w:t>,</w:t>
      </w:r>
      <w:r w:rsidR="0068629A" w:rsidRPr="00182605">
        <w:rPr>
          <w:rFonts w:cs="Times New Roman"/>
          <w:sz w:val="24"/>
          <w:szCs w:val="24"/>
        </w:rPr>
        <w:t xml:space="preserve"> </w:t>
      </w:r>
      <w:r w:rsidR="005820AB" w:rsidRPr="00182605">
        <w:rPr>
          <w:rFonts w:cs="Times New Roman"/>
          <w:sz w:val="24"/>
          <w:szCs w:val="24"/>
        </w:rPr>
        <w:t>as t</w:t>
      </w:r>
      <w:r w:rsidR="009A60B1" w:rsidRPr="00182605">
        <w:rPr>
          <w:rFonts w:cs="Times New Roman"/>
          <w:sz w:val="24"/>
          <w:szCs w:val="24"/>
        </w:rPr>
        <w:t>asks are</w:t>
      </w:r>
      <w:r w:rsidR="00AC2C6A" w:rsidRPr="00182605">
        <w:rPr>
          <w:rFonts w:cs="Times New Roman"/>
          <w:sz w:val="24"/>
          <w:szCs w:val="24"/>
        </w:rPr>
        <w:t xml:space="preserve"> based on </w:t>
      </w:r>
      <w:r w:rsidR="009A60B1" w:rsidRPr="00182605">
        <w:rPr>
          <w:rFonts w:cs="Times New Roman"/>
          <w:sz w:val="24"/>
          <w:szCs w:val="24"/>
        </w:rPr>
        <w:t>real-</w:t>
      </w:r>
      <w:r w:rsidR="00AC2C6A" w:rsidRPr="00182605">
        <w:rPr>
          <w:rFonts w:cs="Times New Roman"/>
          <w:sz w:val="24"/>
          <w:szCs w:val="24"/>
        </w:rPr>
        <w:t>world</w:t>
      </w:r>
      <w:r w:rsidR="009A60B1" w:rsidRPr="00182605">
        <w:rPr>
          <w:rFonts w:cs="Times New Roman"/>
          <w:sz w:val="24"/>
          <w:szCs w:val="24"/>
        </w:rPr>
        <w:t xml:space="preserve"> activities that </w:t>
      </w:r>
      <w:r w:rsidR="007F757B" w:rsidRPr="00182605">
        <w:rPr>
          <w:rFonts w:cs="Times New Roman"/>
          <w:sz w:val="24"/>
          <w:szCs w:val="24"/>
        </w:rPr>
        <w:t xml:space="preserve">people </w:t>
      </w:r>
      <w:r w:rsidR="00E82C18" w:rsidRPr="00182605">
        <w:rPr>
          <w:rFonts w:cs="Times New Roman"/>
          <w:sz w:val="24"/>
          <w:szCs w:val="24"/>
        </w:rPr>
        <w:t>engage in</w:t>
      </w:r>
      <w:r w:rsidR="00335102" w:rsidRPr="00182605">
        <w:rPr>
          <w:rFonts w:cs="Times New Roman"/>
          <w:sz w:val="24"/>
          <w:szCs w:val="24"/>
        </w:rPr>
        <w:t xml:space="preserve"> when they </w:t>
      </w:r>
      <w:r w:rsidR="007F757B" w:rsidRPr="00182605">
        <w:rPr>
          <w:rFonts w:cs="Times New Roman"/>
          <w:sz w:val="24"/>
          <w:szCs w:val="24"/>
        </w:rPr>
        <w:t xml:space="preserve">plan, conduct or recall </w:t>
      </w:r>
      <w:r w:rsidR="00335102" w:rsidRPr="00182605">
        <w:rPr>
          <w:rFonts w:cs="Times New Roman"/>
          <w:sz w:val="24"/>
          <w:szCs w:val="24"/>
        </w:rPr>
        <w:t xml:space="preserve">their </w:t>
      </w:r>
      <w:r w:rsidR="007F757B" w:rsidRPr="00182605">
        <w:rPr>
          <w:rFonts w:cs="Times New Roman"/>
          <w:sz w:val="24"/>
          <w:szCs w:val="24"/>
        </w:rPr>
        <w:t>day</w:t>
      </w:r>
      <w:r w:rsidR="00AC2C6A" w:rsidRPr="00182605">
        <w:rPr>
          <w:rFonts w:cs="Times New Roman"/>
          <w:sz w:val="24"/>
          <w:szCs w:val="24"/>
        </w:rPr>
        <w:t xml:space="preserve"> (p.</w:t>
      </w:r>
      <w:r w:rsidR="00B60754" w:rsidRPr="00182605">
        <w:rPr>
          <w:rFonts w:cs="Times New Roman"/>
          <w:sz w:val="24"/>
          <w:szCs w:val="24"/>
        </w:rPr>
        <w:t xml:space="preserve"> 6</w:t>
      </w:r>
      <w:r w:rsidR="00AC2C6A" w:rsidRPr="00182605">
        <w:rPr>
          <w:rFonts w:cs="Times New Roman"/>
          <w:sz w:val="24"/>
          <w:szCs w:val="24"/>
        </w:rPr>
        <w:t>)</w:t>
      </w:r>
      <w:r w:rsidR="00E82C18" w:rsidRPr="00182605">
        <w:rPr>
          <w:rFonts w:cs="Times New Roman"/>
          <w:sz w:val="24"/>
          <w:szCs w:val="24"/>
        </w:rPr>
        <w:t xml:space="preserve">. </w:t>
      </w:r>
      <w:r w:rsidR="004471F6" w:rsidRPr="00182605">
        <w:rPr>
          <w:rFonts w:cs="Times New Roman"/>
          <w:sz w:val="24"/>
          <w:szCs w:val="24"/>
        </w:rPr>
        <w:t>Overall, task</w:t>
      </w:r>
      <w:r w:rsidR="00E82C18" w:rsidRPr="00182605">
        <w:rPr>
          <w:rFonts w:cs="Times New Roman"/>
          <w:sz w:val="24"/>
          <w:szCs w:val="24"/>
        </w:rPr>
        <w:t>s</w:t>
      </w:r>
      <w:r w:rsidR="004471F6" w:rsidRPr="00182605">
        <w:rPr>
          <w:rFonts w:cs="Times New Roman"/>
          <w:sz w:val="24"/>
          <w:szCs w:val="24"/>
        </w:rPr>
        <w:t xml:space="preserve"> </w:t>
      </w:r>
      <w:r w:rsidR="00E82C18" w:rsidRPr="00182605">
        <w:rPr>
          <w:rFonts w:cs="Times New Roman"/>
          <w:sz w:val="24"/>
          <w:szCs w:val="24"/>
        </w:rPr>
        <w:t xml:space="preserve">are </w:t>
      </w:r>
      <w:r w:rsidR="004471F6" w:rsidRPr="00182605">
        <w:rPr>
          <w:rFonts w:cs="Times New Roman"/>
          <w:sz w:val="24"/>
          <w:szCs w:val="24"/>
        </w:rPr>
        <w:t>one of the main features of TBLT</w:t>
      </w:r>
      <w:r w:rsidR="00E82C18" w:rsidRPr="00182605">
        <w:rPr>
          <w:rFonts w:cs="Times New Roman"/>
          <w:sz w:val="24"/>
          <w:szCs w:val="24"/>
        </w:rPr>
        <w:t>, and they</w:t>
      </w:r>
      <w:r w:rsidR="004471F6" w:rsidRPr="00182605">
        <w:rPr>
          <w:rFonts w:cs="Times New Roman"/>
          <w:sz w:val="24"/>
          <w:szCs w:val="24"/>
        </w:rPr>
        <w:t xml:space="preserve"> should be designed to meet the needs of the students. As a result, tasks should </w:t>
      </w:r>
      <w:r w:rsidR="00E82C18" w:rsidRPr="00182605">
        <w:rPr>
          <w:rFonts w:cs="Times New Roman"/>
          <w:sz w:val="24"/>
          <w:szCs w:val="24"/>
        </w:rPr>
        <w:t xml:space="preserve">reflect </w:t>
      </w:r>
      <w:r w:rsidR="004471F6" w:rsidRPr="00182605">
        <w:rPr>
          <w:rFonts w:cs="Times New Roman"/>
          <w:sz w:val="24"/>
          <w:szCs w:val="24"/>
        </w:rPr>
        <w:t>students’ experiences in the real-world so that they can apply their knowledge of the second language effectively in the necessary contexts.</w:t>
      </w:r>
    </w:p>
    <w:p w14:paraId="0564426F" w14:textId="1C223533" w:rsidR="00C3405B" w:rsidRPr="00182605" w:rsidRDefault="00851BB9" w:rsidP="00851BB9">
      <w:pPr>
        <w:spacing w:line="480" w:lineRule="auto"/>
        <w:rPr>
          <w:rFonts w:cs="Times New Roman"/>
          <w:b/>
          <w:sz w:val="24"/>
          <w:szCs w:val="24"/>
        </w:rPr>
      </w:pPr>
      <w:r w:rsidRPr="00182605">
        <w:rPr>
          <w:rFonts w:cs="Times New Roman"/>
          <w:b/>
          <w:sz w:val="24"/>
          <w:szCs w:val="24"/>
        </w:rPr>
        <w:t>C</w:t>
      </w:r>
      <w:r w:rsidR="00C3405B" w:rsidRPr="00182605">
        <w:rPr>
          <w:rFonts w:cs="Times New Roman"/>
          <w:b/>
          <w:sz w:val="24"/>
          <w:szCs w:val="24"/>
        </w:rPr>
        <w:t>riteria for a good task</w:t>
      </w:r>
    </w:p>
    <w:p w14:paraId="25D8AD5B" w14:textId="38A24623" w:rsidR="00C3405B" w:rsidRPr="00182605" w:rsidRDefault="00C3405B" w:rsidP="00C3405B">
      <w:pPr>
        <w:spacing w:line="480" w:lineRule="auto"/>
        <w:rPr>
          <w:rFonts w:cs="Times New Roman"/>
          <w:sz w:val="24"/>
          <w:szCs w:val="24"/>
        </w:rPr>
      </w:pPr>
      <w:r w:rsidRPr="00182605">
        <w:rPr>
          <w:rFonts w:cs="Times New Roman"/>
          <w:sz w:val="24"/>
          <w:szCs w:val="24"/>
        </w:rPr>
        <w:t>Ellis (2009) identified four criteria of good task</w:t>
      </w:r>
      <w:r w:rsidR="0072067C" w:rsidRPr="00182605">
        <w:rPr>
          <w:rFonts w:cs="Times New Roman"/>
          <w:sz w:val="24"/>
          <w:szCs w:val="24"/>
        </w:rPr>
        <w:t>s</w:t>
      </w:r>
      <w:r w:rsidRPr="00182605">
        <w:rPr>
          <w:rFonts w:cs="Times New Roman"/>
          <w:sz w:val="24"/>
          <w:szCs w:val="24"/>
        </w:rPr>
        <w:t xml:space="preserve"> in TBLT</w:t>
      </w:r>
      <w:r w:rsidR="0072067C" w:rsidRPr="00182605">
        <w:rPr>
          <w:rFonts w:cs="Times New Roman"/>
          <w:sz w:val="24"/>
          <w:szCs w:val="24"/>
        </w:rPr>
        <w:t xml:space="preserve">. </w:t>
      </w:r>
      <w:r w:rsidRPr="00182605">
        <w:rPr>
          <w:rFonts w:cs="Times New Roman"/>
          <w:sz w:val="24"/>
          <w:szCs w:val="24"/>
        </w:rPr>
        <w:t xml:space="preserve">First of all, he proposed that there should be a focus on meaning where students should be encouraged to focus on the semantic and pragmatic meaning of utterances (p. 223). Secondly, he mentioned that there should be some type of gap such as </w:t>
      </w:r>
      <w:r w:rsidR="00273056" w:rsidRPr="00182605">
        <w:rPr>
          <w:rFonts w:cs="Times New Roman"/>
          <w:sz w:val="24"/>
          <w:szCs w:val="24"/>
        </w:rPr>
        <w:t xml:space="preserve">an </w:t>
      </w:r>
      <w:r w:rsidRPr="00182605">
        <w:rPr>
          <w:rFonts w:cs="Times New Roman"/>
          <w:sz w:val="24"/>
          <w:szCs w:val="24"/>
        </w:rPr>
        <w:t xml:space="preserve">information gap, opinion gap </w:t>
      </w:r>
      <w:r w:rsidR="00273056" w:rsidRPr="00182605">
        <w:rPr>
          <w:rFonts w:cs="Times New Roman"/>
          <w:sz w:val="24"/>
          <w:szCs w:val="24"/>
        </w:rPr>
        <w:t xml:space="preserve">or </w:t>
      </w:r>
      <w:r w:rsidRPr="00182605">
        <w:rPr>
          <w:rFonts w:cs="Times New Roman"/>
          <w:sz w:val="24"/>
          <w:szCs w:val="24"/>
        </w:rPr>
        <w:t>reasoning gap (p</w:t>
      </w:r>
      <w:r w:rsidR="00273056" w:rsidRPr="00182605">
        <w:rPr>
          <w:rFonts w:cs="Times New Roman"/>
          <w:sz w:val="24"/>
          <w:szCs w:val="24"/>
        </w:rPr>
        <w:t xml:space="preserve">. </w:t>
      </w:r>
      <w:r w:rsidRPr="00182605">
        <w:rPr>
          <w:rFonts w:cs="Times New Roman"/>
          <w:sz w:val="24"/>
          <w:szCs w:val="24"/>
        </w:rPr>
        <w:t>223)</w:t>
      </w:r>
      <w:r w:rsidR="00273056" w:rsidRPr="00182605">
        <w:rPr>
          <w:rFonts w:cs="Times New Roman"/>
          <w:sz w:val="24"/>
          <w:szCs w:val="24"/>
        </w:rPr>
        <w:t>,</w:t>
      </w:r>
      <w:r w:rsidRPr="00182605">
        <w:rPr>
          <w:rFonts w:cs="Times New Roman"/>
          <w:sz w:val="24"/>
          <w:szCs w:val="24"/>
        </w:rPr>
        <w:t xml:space="preserve"> as these would motivate students to use the language to communicate </w:t>
      </w:r>
      <w:r w:rsidR="00273056" w:rsidRPr="00182605">
        <w:rPr>
          <w:rFonts w:cs="Times New Roman"/>
          <w:sz w:val="24"/>
          <w:szCs w:val="24"/>
        </w:rPr>
        <w:t xml:space="preserve">a message </w:t>
      </w:r>
      <w:r w:rsidRPr="00182605">
        <w:rPr>
          <w:rFonts w:cs="Times New Roman"/>
          <w:sz w:val="24"/>
          <w:szCs w:val="24"/>
        </w:rPr>
        <w:t xml:space="preserve">proficiently. The next standard is that students should rely on both linguistic and non-linguistic resources in order to complete activities. The final criterion is that there should be a clearly defined outcome other than the use of language (p. 223). As a result, students will </w:t>
      </w:r>
      <w:r w:rsidR="00273056" w:rsidRPr="00182605">
        <w:rPr>
          <w:rFonts w:cs="Times New Roman"/>
          <w:sz w:val="24"/>
          <w:szCs w:val="24"/>
        </w:rPr>
        <w:t>have a purpose for using the language rather than using it solely to practice language forms</w:t>
      </w:r>
      <w:r w:rsidRPr="00182605">
        <w:rPr>
          <w:rFonts w:cs="Times New Roman"/>
          <w:sz w:val="24"/>
          <w:szCs w:val="24"/>
        </w:rPr>
        <w:t xml:space="preserve">. </w:t>
      </w:r>
    </w:p>
    <w:p w14:paraId="65EBE0A1" w14:textId="251572AE" w:rsidR="00C3405B" w:rsidRPr="00182605" w:rsidRDefault="00C3405B" w:rsidP="003C0A14">
      <w:pPr>
        <w:spacing w:line="480" w:lineRule="auto"/>
        <w:rPr>
          <w:rFonts w:cs="Times New Roman"/>
          <w:b/>
          <w:sz w:val="24"/>
          <w:szCs w:val="24"/>
        </w:rPr>
      </w:pPr>
    </w:p>
    <w:p w14:paraId="2A978420" w14:textId="65E6A3D4" w:rsidR="00EA4CD3" w:rsidRPr="00182605" w:rsidRDefault="00EA4CD3" w:rsidP="00182605">
      <w:pPr>
        <w:spacing w:line="480" w:lineRule="auto"/>
        <w:ind w:firstLine="720"/>
        <w:jc w:val="center"/>
        <w:rPr>
          <w:rFonts w:cs="Times New Roman"/>
          <w:b/>
          <w:sz w:val="24"/>
          <w:szCs w:val="24"/>
        </w:rPr>
      </w:pPr>
      <w:r w:rsidRPr="00182605">
        <w:rPr>
          <w:rFonts w:cs="Times New Roman"/>
          <w:b/>
          <w:sz w:val="24"/>
          <w:szCs w:val="24"/>
        </w:rPr>
        <w:t>Illustrations of good tasks</w:t>
      </w:r>
    </w:p>
    <w:p w14:paraId="11B47EDE" w14:textId="1928B867" w:rsidR="00EA4CD3" w:rsidRPr="00182605" w:rsidRDefault="00EA4CD3" w:rsidP="00EA4CD3">
      <w:pPr>
        <w:spacing w:line="480" w:lineRule="auto"/>
        <w:rPr>
          <w:rFonts w:cs="Times New Roman"/>
          <w:sz w:val="24"/>
          <w:szCs w:val="24"/>
        </w:rPr>
      </w:pPr>
      <w:r w:rsidRPr="00182605">
        <w:rPr>
          <w:rFonts w:cs="Times New Roman"/>
          <w:sz w:val="24"/>
          <w:szCs w:val="24"/>
        </w:rPr>
        <w:t xml:space="preserve">Tasks in TBLT should engage the use of the second language through holistic activities. For instance, </w:t>
      </w:r>
      <w:proofErr w:type="spellStart"/>
      <w:r w:rsidRPr="00182605">
        <w:rPr>
          <w:rFonts w:cs="Times New Roman"/>
          <w:sz w:val="24"/>
          <w:szCs w:val="24"/>
        </w:rPr>
        <w:t>Samuda</w:t>
      </w:r>
      <w:proofErr w:type="spellEnd"/>
      <w:r w:rsidRPr="00182605">
        <w:rPr>
          <w:rFonts w:cs="Times New Roman"/>
          <w:sz w:val="24"/>
          <w:szCs w:val="24"/>
        </w:rPr>
        <w:t xml:space="preserve"> and </w:t>
      </w:r>
      <w:proofErr w:type="spellStart"/>
      <w:r w:rsidRPr="00182605">
        <w:rPr>
          <w:rFonts w:cs="Times New Roman"/>
          <w:sz w:val="24"/>
          <w:szCs w:val="24"/>
        </w:rPr>
        <w:t>Bygate</w:t>
      </w:r>
      <w:proofErr w:type="spellEnd"/>
      <w:r w:rsidRPr="00182605">
        <w:rPr>
          <w:rFonts w:cs="Times New Roman"/>
          <w:sz w:val="24"/>
          <w:szCs w:val="24"/>
        </w:rPr>
        <w:t xml:space="preserve"> (2008) stated that the role of tasks in L2 learning is to develop students’ ability to communicate effectively in the target language; hence, the language should not just be used to show mastery but also for personal and professional information for social, political, artistic purposes and aesthetic pleasure (p. 7). As a result, students will not only use their second language to pass their exams in secondary schools but also apply it in their daily lives. In order to achieve L2 fluency with the use of TBLT, educators need to know how to </w:t>
      </w:r>
      <w:r w:rsidR="00273056" w:rsidRPr="00182605">
        <w:rPr>
          <w:rFonts w:cs="Times New Roman"/>
          <w:sz w:val="24"/>
          <w:szCs w:val="24"/>
        </w:rPr>
        <w:t>select and</w:t>
      </w:r>
      <w:r w:rsidRPr="00182605">
        <w:rPr>
          <w:rFonts w:cs="Times New Roman"/>
          <w:sz w:val="24"/>
          <w:szCs w:val="24"/>
        </w:rPr>
        <w:t xml:space="preserve"> develop good task</w:t>
      </w:r>
      <w:r w:rsidR="00273056" w:rsidRPr="00182605">
        <w:rPr>
          <w:rFonts w:cs="Times New Roman"/>
          <w:sz w:val="24"/>
          <w:szCs w:val="24"/>
        </w:rPr>
        <w:t>s</w:t>
      </w:r>
      <w:r w:rsidRPr="00182605">
        <w:rPr>
          <w:rFonts w:cs="Times New Roman"/>
          <w:sz w:val="24"/>
          <w:szCs w:val="24"/>
        </w:rPr>
        <w:t xml:space="preserve">. The following </w:t>
      </w:r>
      <w:r w:rsidR="00273056" w:rsidRPr="00182605">
        <w:rPr>
          <w:rFonts w:cs="Times New Roman"/>
          <w:sz w:val="24"/>
          <w:szCs w:val="24"/>
        </w:rPr>
        <w:t>is an</w:t>
      </w:r>
      <w:r w:rsidRPr="00182605">
        <w:rPr>
          <w:rFonts w:cs="Times New Roman"/>
          <w:sz w:val="24"/>
          <w:szCs w:val="24"/>
        </w:rPr>
        <w:t xml:space="preserve"> example of </w:t>
      </w:r>
      <w:r w:rsidR="00273056" w:rsidRPr="00182605">
        <w:rPr>
          <w:rFonts w:cs="Times New Roman"/>
          <w:sz w:val="24"/>
          <w:szCs w:val="24"/>
        </w:rPr>
        <w:t xml:space="preserve">a </w:t>
      </w:r>
      <w:r w:rsidRPr="00182605">
        <w:rPr>
          <w:rFonts w:cs="Times New Roman"/>
          <w:sz w:val="24"/>
          <w:szCs w:val="24"/>
        </w:rPr>
        <w:t xml:space="preserve">good task in TBLT. </w:t>
      </w:r>
      <w:r w:rsidR="00273056" w:rsidRPr="00182605">
        <w:rPr>
          <w:rFonts w:cs="Times New Roman"/>
          <w:sz w:val="24"/>
          <w:szCs w:val="24"/>
        </w:rPr>
        <w:t>The task is called</w:t>
      </w:r>
      <w:r w:rsidRPr="00182605">
        <w:rPr>
          <w:rFonts w:cs="Times New Roman"/>
          <w:sz w:val="24"/>
          <w:szCs w:val="24"/>
        </w:rPr>
        <w:t xml:space="preserve"> </w:t>
      </w:r>
      <w:r w:rsidRPr="00182605">
        <w:rPr>
          <w:rFonts w:cs="Times New Roman"/>
          <w:i/>
          <w:sz w:val="24"/>
          <w:szCs w:val="24"/>
        </w:rPr>
        <w:t xml:space="preserve">‘Things in Pockets </w:t>
      </w:r>
      <w:r w:rsidRPr="00182605">
        <w:rPr>
          <w:rFonts w:cs="Times New Roman"/>
          <w:sz w:val="24"/>
          <w:szCs w:val="24"/>
        </w:rPr>
        <w:t xml:space="preserve">(pp. 9-10) and </w:t>
      </w:r>
      <w:r w:rsidR="00273056" w:rsidRPr="00182605">
        <w:rPr>
          <w:rFonts w:cs="Times New Roman"/>
          <w:sz w:val="24"/>
          <w:szCs w:val="24"/>
        </w:rPr>
        <w:t xml:space="preserve">was developed by </w:t>
      </w:r>
      <w:proofErr w:type="spellStart"/>
      <w:r w:rsidR="00273056" w:rsidRPr="00182605">
        <w:rPr>
          <w:rFonts w:cs="Times New Roman"/>
          <w:sz w:val="24"/>
          <w:szCs w:val="24"/>
        </w:rPr>
        <w:t>Samuda</w:t>
      </w:r>
      <w:proofErr w:type="spellEnd"/>
      <w:r w:rsidR="00273056" w:rsidRPr="00182605">
        <w:rPr>
          <w:rFonts w:cs="Times New Roman"/>
          <w:sz w:val="24"/>
          <w:szCs w:val="24"/>
        </w:rPr>
        <w:t xml:space="preserve"> and </w:t>
      </w:r>
      <w:proofErr w:type="spellStart"/>
      <w:r w:rsidR="00273056" w:rsidRPr="00182605">
        <w:rPr>
          <w:rFonts w:cs="Times New Roman"/>
          <w:sz w:val="24"/>
          <w:szCs w:val="24"/>
        </w:rPr>
        <w:t>Bygate</w:t>
      </w:r>
      <w:proofErr w:type="spellEnd"/>
      <w:r w:rsidR="00273056" w:rsidRPr="00182605">
        <w:rPr>
          <w:rFonts w:cs="Times New Roman"/>
          <w:sz w:val="24"/>
          <w:szCs w:val="24"/>
        </w:rPr>
        <w:t xml:space="preserve"> (2008, pp. 9-10). The task example is accompanied by an analysis </w:t>
      </w:r>
      <w:r w:rsidRPr="00182605">
        <w:rPr>
          <w:rFonts w:cs="Times New Roman"/>
          <w:sz w:val="24"/>
          <w:szCs w:val="24"/>
        </w:rPr>
        <w:t>based on Ellis</w:t>
      </w:r>
      <w:r w:rsidR="00273056" w:rsidRPr="00182605">
        <w:rPr>
          <w:rFonts w:cs="Times New Roman"/>
          <w:sz w:val="24"/>
          <w:szCs w:val="24"/>
        </w:rPr>
        <w:t>’</w:t>
      </w:r>
      <w:r w:rsidRPr="00182605">
        <w:rPr>
          <w:rFonts w:cs="Times New Roman"/>
          <w:sz w:val="24"/>
          <w:szCs w:val="24"/>
        </w:rPr>
        <w:t xml:space="preserve"> (2009) four criteria for task</w:t>
      </w:r>
      <w:r w:rsidR="00273056" w:rsidRPr="00182605">
        <w:rPr>
          <w:rFonts w:cs="Times New Roman"/>
          <w:sz w:val="24"/>
          <w:szCs w:val="24"/>
        </w:rPr>
        <w:t>s</w:t>
      </w:r>
      <w:r w:rsidRPr="00182605">
        <w:rPr>
          <w:rFonts w:cs="Times New Roman"/>
          <w:sz w:val="24"/>
          <w:szCs w:val="24"/>
        </w:rPr>
        <w:t>.</w:t>
      </w:r>
      <w:r w:rsidR="00387180">
        <w:rPr>
          <w:rFonts w:cs="Times New Roman"/>
          <w:sz w:val="24"/>
          <w:szCs w:val="24"/>
        </w:rPr>
        <w:t xml:space="preserve"> </w:t>
      </w:r>
      <w:r w:rsidR="0093598E">
        <w:rPr>
          <w:rFonts w:cs="Times New Roman"/>
          <w:sz w:val="24"/>
          <w:szCs w:val="24"/>
        </w:rPr>
        <w:t>This task can last for 45 minutes where students will spend 15 minutes on each step since the material will be written in the target language. Also, in</w:t>
      </w:r>
      <w:r w:rsidR="00387180">
        <w:rPr>
          <w:rFonts w:cs="Times New Roman"/>
          <w:sz w:val="24"/>
          <w:szCs w:val="24"/>
        </w:rPr>
        <w:t xml:space="preserve"> this activity, </w:t>
      </w:r>
      <w:r w:rsidR="0093598E">
        <w:rPr>
          <w:rFonts w:cs="Times New Roman"/>
          <w:sz w:val="24"/>
          <w:szCs w:val="24"/>
        </w:rPr>
        <w:t xml:space="preserve">the teacher will give </w:t>
      </w:r>
      <w:r w:rsidR="00387180">
        <w:rPr>
          <w:rFonts w:cs="Times New Roman"/>
          <w:sz w:val="24"/>
          <w:szCs w:val="24"/>
        </w:rPr>
        <w:t>simple instructions in the target language about the task and students will b</w:t>
      </w:r>
      <w:r w:rsidR="0093598E">
        <w:rPr>
          <w:rFonts w:cs="Times New Roman"/>
          <w:sz w:val="24"/>
          <w:szCs w:val="24"/>
        </w:rPr>
        <w:t>e</w:t>
      </w:r>
      <w:r w:rsidR="00387180">
        <w:rPr>
          <w:rFonts w:cs="Times New Roman"/>
          <w:sz w:val="24"/>
          <w:szCs w:val="24"/>
        </w:rPr>
        <w:t xml:space="preserve"> expected to discuss their ideas in the target language as well as to respond to the information in the hand-out</w:t>
      </w:r>
      <w:r w:rsidR="0093598E">
        <w:rPr>
          <w:rFonts w:cs="Times New Roman"/>
          <w:sz w:val="24"/>
          <w:szCs w:val="24"/>
        </w:rPr>
        <w:t>.</w:t>
      </w:r>
    </w:p>
    <w:p w14:paraId="5473C9D0" w14:textId="77777777" w:rsidR="00EA4CD3" w:rsidRPr="00182605" w:rsidRDefault="00EA4CD3" w:rsidP="00EA4CD3">
      <w:pPr>
        <w:spacing w:line="480" w:lineRule="auto"/>
        <w:rPr>
          <w:rFonts w:cs="Times New Roman"/>
          <w:b/>
          <w:sz w:val="24"/>
          <w:szCs w:val="24"/>
        </w:rPr>
      </w:pPr>
    </w:p>
    <w:p w14:paraId="79120F1E" w14:textId="2DAA73BF" w:rsidR="00EA4CD3" w:rsidRPr="00182605" w:rsidRDefault="00EA4CD3" w:rsidP="00EA4CD3">
      <w:pPr>
        <w:spacing w:line="480" w:lineRule="auto"/>
        <w:rPr>
          <w:rFonts w:cs="Times New Roman"/>
          <w:b/>
          <w:sz w:val="24"/>
          <w:szCs w:val="24"/>
        </w:rPr>
      </w:pPr>
    </w:p>
    <w:p w14:paraId="7F27264C" w14:textId="1BF52F7E" w:rsidR="004E4DC4" w:rsidRPr="00182605" w:rsidRDefault="004E4DC4" w:rsidP="00EA4CD3">
      <w:pPr>
        <w:spacing w:line="480" w:lineRule="auto"/>
        <w:rPr>
          <w:rFonts w:cs="Times New Roman"/>
          <w:b/>
          <w:sz w:val="24"/>
          <w:szCs w:val="24"/>
        </w:rPr>
      </w:pPr>
    </w:p>
    <w:p w14:paraId="282BAE3F" w14:textId="2EC86694" w:rsidR="004E4DC4" w:rsidRPr="00182605" w:rsidRDefault="004E4DC4" w:rsidP="00EA4CD3">
      <w:pPr>
        <w:spacing w:line="480" w:lineRule="auto"/>
        <w:rPr>
          <w:rFonts w:cs="Times New Roman"/>
          <w:b/>
          <w:sz w:val="24"/>
          <w:szCs w:val="24"/>
        </w:rPr>
      </w:pPr>
    </w:p>
    <w:p w14:paraId="5913FE60" w14:textId="6F129512" w:rsidR="004E4DC4" w:rsidRPr="00182605" w:rsidRDefault="004E4DC4" w:rsidP="00EA4CD3">
      <w:pPr>
        <w:spacing w:line="480" w:lineRule="auto"/>
        <w:rPr>
          <w:rFonts w:cs="Times New Roman"/>
          <w:b/>
          <w:sz w:val="24"/>
          <w:szCs w:val="24"/>
        </w:rPr>
      </w:pPr>
    </w:p>
    <w:p w14:paraId="36EDB878" w14:textId="58CAA0D8" w:rsidR="004E4DC4" w:rsidRPr="00182605" w:rsidRDefault="004E4DC4" w:rsidP="00EA4CD3">
      <w:pPr>
        <w:spacing w:line="480" w:lineRule="auto"/>
        <w:rPr>
          <w:rFonts w:cs="Times New Roman"/>
          <w:b/>
          <w:sz w:val="24"/>
          <w:szCs w:val="24"/>
        </w:rPr>
      </w:pPr>
    </w:p>
    <w:p w14:paraId="708962B8" w14:textId="619D2E65" w:rsidR="004E4DC4" w:rsidRPr="00182605" w:rsidRDefault="004E4DC4" w:rsidP="00EA4CD3">
      <w:pPr>
        <w:spacing w:line="480" w:lineRule="auto"/>
        <w:rPr>
          <w:rFonts w:cs="Times New Roman"/>
          <w:b/>
          <w:sz w:val="24"/>
          <w:szCs w:val="24"/>
        </w:rPr>
      </w:pPr>
    </w:p>
    <w:p w14:paraId="6609B4C7" w14:textId="1D691933" w:rsidR="004E4DC4" w:rsidRPr="00182605" w:rsidRDefault="004E4DC4" w:rsidP="00EA4CD3">
      <w:pPr>
        <w:spacing w:line="480" w:lineRule="auto"/>
        <w:rPr>
          <w:rFonts w:cs="Times New Roman"/>
          <w:b/>
          <w:sz w:val="24"/>
          <w:szCs w:val="24"/>
        </w:rPr>
      </w:pPr>
    </w:p>
    <w:p w14:paraId="63F88A60" w14:textId="50E15E57" w:rsidR="004E4DC4" w:rsidRPr="00182605" w:rsidRDefault="004E4DC4" w:rsidP="00EA4CD3">
      <w:pPr>
        <w:spacing w:line="480" w:lineRule="auto"/>
        <w:rPr>
          <w:rFonts w:cs="Times New Roman"/>
          <w:b/>
          <w:sz w:val="24"/>
          <w:szCs w:val="24"/>
        </w:rPr>
      </w:pPr>
    </w:p>
    <w:p w14:paraId="70ED04CC" w14:textId="4FDDF41A" w:rsidR="004E4DC4" w:rsidRPr="00182605" w:rsidRDefault="004E4DC4" w:rsidP="00EA4CD3">
      <w:pPr>
        <w:spacing w:line="480" w:lineRule="auto"/>
        <w:rPr>
          <w:rFonts w:cs="Times New Roman"/>
          <w:b/>
          <w:sz w:val="24"/>
          <w:szCs w:val="24"/>
        </w:rPr>
      </w:pPr>
    </w:p>
    <w:p w14:paraId="10EA7C2A" w14:textId="0EAA0E42" w:rsidR="004E4DC4" w:rsidRPr="00182605" w:rsidRDefault="004E4DC4" w:rsidP="00EA4CD3">
      <w:pPr>
        <w:spacing w:line="480" w:lineRule="auto"/>
        <w:rPr>
          <w:rFonts w:cs="Times New Roman"/>
          <w:b/>
          <w:sz w:val="24"/>
          <w:szCs w:val="24"/>
        </w:rPr>
      </w:pPr>
    </w:p>
    <w:p w14:paraId="502B6A73" w14:textId="77777777" w:rsidR="002E4F59" w:rsidRDefault="002E4F59" w:rsidP="00851BB9">
      <w:pPr>
        <w:ind w:firstLine="720"/>
        <w:rPr>
          <w:rFonts w:cs="Times New Roman"/>
          <w:b/>
          <w:i/>
          <w:sz w:val="24"/>
          <w:szCs w:val="24"/>
        </w:rPr>
      </w:pPr>
    </w:p>
    <w:p w14:paraId="2C9F9778" w14:textId="77777777" w:rsidR="002E4F59" w:rsidRDefault="002E4F59" w:rsidP="00851BB9">
      <w:pPr>
        <w:ind w:firstLine="720"/>
        <w:rPr>
          <w:rFonts w:cs="Times New Roman"/>
          <w:b/>
          <w:i/>
          <w:sz w:val="24"/>
          <w:szCs w:val="24"/>
        </w:rPr>
      </w:pPr>
    </w:p>
    <w:p w14:paraId="01829A55" w14:textId="77777777" w:rsidR="002E4F59" w:rsidRDefault="002E4F59" w:rsidP="00851BB9">
      <w:pPr>
        <w:ind w:firstLine="720"/>
        <w:rPr>
          <w:rFonts w:cs="Times New Roman"/>
          <w:b/>
          <w:i/>
          <w:sz w:val="24"/>
          <w:szCs w:val="24"/>
        </w:rPr>
      </w:pPr>
    </w:p>
    <w:p w14:paraId="0A676A27" w14:textId="77777777" w:rsidR="002E4F59" w:rsidRDefault="002E4F59" w:rsidP="00851BB9">
      <w:pPr>
        <w:ind w:firstLine="720"/>
        <w:rPr>
          <w:rFonts w:cs="Times New Roman"/>
          <w:b/>
          <w:i/>
          <w:sz w:val="24"/>
          <w:szCs w:val="24"/>
        </w:rPr>
      </w:pPr>
    </w:p>
    <w:p w14:paraId="3C600148" w14:textId="77777777" w:rsidR="002E4F59" w:rsidRDefault="002E4F59" w:rsidP="00851BB9">
      <w:pPr>
        <w:ind w:firstLine="720"/>
        <w:rPr>
          <w:rFonts w:cs="Times New Roman"/>
          <w:b/>
          <w:i/>
          <w:sz w:val="24"/>
          <w:szCs w:val="24"/>
        </w:rPr>
      </w:pPr>
    </w:p>
    <w:p w14:paraId="4A1E0574" w14:textId="77777777" w:rsidR="002E4F59" w:rsidRDefault="002E4F59" w:rsidP="00851BB9">
      <w:pPr>
        <w:ind w:firstLine="720"/>
        <w:rPr>
          <w:rFonts w:cs="Times New Roman"/>
          <w:b/>
          <w:i/>
          <w:sz w:val="24"/>
          <w:szCs w:val="24"/>
        </w:rPr>
      </w:pPr>
    </w:p>
    <w:p w14:paraId="7CC410A6" w14:textId="77777777" w:rsidR="002E4F59" w:rsidRDefault="002E4F59" w:rsidP="00851BB9">
      <w:pPr>
        <w:ind w:firstLine="720"/>
        <w:rPr>
          <w:rFonts w:cs="Times New Roman"/>
          <w:b/>
          <w:i/>
          <w:sz w:val="24"/>
          <w:szCs w:val="24"/>
        </w:rPr>
      </w:pPr>
    </w:p>
    <w:p w14:paraId="05F5ECFF" w14:textId="7FC5A1D5" w:rsidR="006F1F57" w:rsidRDefault="006F1F57" w:rsidP="00851BB9">
      <w:pPr>
        <w:ind w:firstLine="720"/>
        <w:rPr>
          <w:rFonts w:cs="Times New Roman"/>
          <w:b/>
          <w:i/>
          <w:sz w:val="24"/>
          <w:szCs w:val="24"/>
        </w:rPr>
      </w:pPr>
      <w:r w:rsidRPr="00182605">
        <w:rPr>
          <w:rFonts w:cs="Times New Roman"/>
          <w:b/>
          <w:i/>
          <w:sz w:val="24"/>
          <w:szCs w:val="24"/>
        </w:rPr>
        <w:t>Things in pocket</w:t>
      </w:r>
      <w:r w:rsidR="00851BB9" w:rsidRPr="00182605">
        <w:rPr>
          <w:rFonts w:cs="Times New Roman"/>
          <w:b/>
          <w:i/>
          <w:sz w:val="24"/>
          <w:szCs w:val="24"/>
        </w:rPr>
        <w:t>.</w:t>
      </w:r>
    </w:p>
    <w:p w14:paraId="5BDE74DE" w14:textId="5D6406F9" w:rsidR="004E5D56" w:rsidRPr="00FF27C7" w:rsidRDefault="004E5D56" w:rsidP="00FF27C7">
      <w:pPr>
        <w:rPr>
          <w:rFonts w:cs="Times New Roman"/>
          <w:sz w:val="24"/>
          <w:szCs w:val="24"/>
        </w:rPr>
      </w:pPr>
      <w:r w:rsidRPr="00FF27C7">
        <w:rPr>
          <w:rFonts w:cs="Times New Roman"/>
          <w:sz w:val="24"/>
          <w:szCs w:val="24"/>
        </w:rPr>
        <w:t xml:space="preserve">Objects that will be used to complete this activity are: bags containing </w:t>
      </w:r>
      <w:r w:rsidR="00030E16">
        <w:rPr>
          <w:rFonts w:cs="Times New Roman"/>
          <w:sz w:val="24"/>
          <w:szCs w:val="24"/>
        </w:rPr>
        <w:t xml:space="preserve">plastic </w:t>
      </w:r>
      <w:r w:rsidRPr="00FF27C7">
        <w:rPr>
          <w:rFonts w:cs="Times New Roman"/>
          <w:sz w:val="24"/>
          <w:szCs w:val="24"/>
        </w:rPr>
        <w:t xml:space="preserve">car </w:t>
      </w:r>
      <w:r w:rsidR="00030E16">
        <w:rPr>
          <w:rFonts w:cs="Times New Roman"/>
          <w:sz w:val="24"/>
          <w:szCs w:val="24"/>
        </w:rPr>
        <w:t xml:space="preserve">keys </w:t>
      </w:r>
      <w:r w:rsidRPr="00FF27C7">
        <w:rPr>
          <w:rFonts w:cs="Times New Roman"/>
          <w:sz w:val="24"/>
          <w:szCs w:val="24"/>
        </w:rPr>
        <w:t>and house keys, a</w:t>
      </w:r>
      <w:r w:rsidR="00030E16">
        <w:rPr>
          <w:rFonts w:cs="Times New Roman"/>
          <w:sz w:val="24"/>
          <w:szCs w:val="24"/>
        </w:rPr>
        <w:t>n empty</w:t>
      </w:r>
      <w:r w:rsidRPr="00FF27C7">
        <w:rPr>
          <w:rFonts w:cs="Times New Roman"/>
          <w:sz w:val="24"/>
          <w:szCs w:val="24"/>
        </w:rPr>
        <w:t xml:space="preserve"> bottle of Tylenol, </w:t>
      </w:r>
      <w:r w:rsidR="00030E16">
        <w:rPr>
          <w:rFonts w:cs="Times New Roman"/>
          <w:sz w:val="24"/>
          <w:szCs w:val="24"/>
        </w:rPr>
        <w:t xml:space="preserve">plastic </w:t>
      </w:r>
      <w:r w:rsidRPr="00FF27C7">
        <w:rPr>
          <w:rFonts w:cs="Times New Roman"/>
          <w:sz w:val="24"/>
          <w:szCs w:val="24"/>
        </w:rPr>
        <w:t>cell phone, purse, driver’s license</w:t>
      </w:r>
      <w:r w:rsidR="00030E16">
        <w:rPr>
          <w:rFonts w:cs="Times New Roman"/>
          <w:sz w:val="24"/>
          <w:szCs w:val="24"/>
        </w:rPr>
        <w:t xml:space="preserve"> made from paper</w:t>
      </w:r>
      <w:r w:rsidRPr="00FF27C7">
        <w:rPr>
          <w:rFonts w:cs="Times New Roman"/>
          <w:sz w:val="24"/>
          <w:szCs w:val="24"/>
        </w:rPr>
        <w:t xml:space="preserve">, </w:t>
      </w:r>
      <w:r w:rsidR="00030E16">
        <w:rPr>
          <w:rFonts w:cs="Times New Roman"/>
          <w:sz w:val="24"/>
          <w:szCs w:val="24"/>
        </w:rPr>
        <w:t xml:space="preserve">paper </w:t>
      </w:r>
      <w:r w:rsidRPr="00FF27C7">
        <w:rPr>
          <w:rFonts w:cs="Times New Roman"/>
          <w:sz w:val="24"/>
          <w:szCs w:val="24"/>
        </w:rPr>
        <w:t>money (</w:t>
      </w:r>
      <w:r w:rsidRPr="00FF27C7">
        <w:rPr>
          <w:rFonts w:cstheme="minorHAnsi"/>
          <w:sz w:val="24"/>
          <w:szCs w:val="24"/>
        </w:rPr>
        <w:t>£</w:t>
      </w:r>
      <w:r w:rsidRPr="00FF27C7">
        <w:rPr>
          <w:rFonts w:cs="Times New Roman"/>
          <w:sz w:val="24"/>
          <w:szCs w:val="24"/>
        </w:rPr>
        <w:t>10 pound), bubble gums and used tickets from movie theatres and horse</w:t>
      </w:r>
      <w:r w:rsidR="00030E16" w:rsidRPr="00FF27C7">
        <w:rPr>
          <w:rFonts w:cs="Times New Roman"/>
          <w:sz w:val="24"/>
          <w:szCs w:val="24"/>
        </w:rPr>
        <w:t>back</w:t>
      </w:r>
      <w:r w:rsidRPr="00FF27C7">
        <w:rPr>
          <w:rFonts w:cs="Times New Roman"/>
          <w:sz w:val="24"/>
          <w:szCs w:val="24"/>
        </w:rPr>
        <w:t xml:space="preserve"> riding events. Also, the teacher will provide a chart with </w:t>
      </w:r>
      <w:r w:rsidR="00030E16" w:rsidRPr="00FF27C7">
        <w:rPr>
          <w:rFonts w:cs="Times New Roman"/>
          <w:sz w:val="24"/>
          <w:szCs w:val="24"/>
        </w:rPr>
        <w:t>information to assist students a</w:t>
      </w:r>
      <w:r w:rsidR="00030E16">
        <w:rPr>
          <w:rFonts w:cs="Times New Roman"/>
          <w:sz w:val="24"/>
          <w:szCs w:val="24"/>
        </w:rPr>
        <w:t>long with</w:t>
      </w:r>
      <w:r w:rsidR="00030E16" w:rsidRPr="00FF27C7">
        <w:rPr>
          <w:rFonts w:cs="Times New Roman"/>
          <w:sz w:val="24"/>
          <w:szCs w:val="24"/>
        </w:rPr>
        <w:t xml:space="preserve"> markers and cartridge papers </w:t>
      </w:r>
      <w:r w:rsidR="00030E16">
        <w:rPr>
          <w:rFonts w:cs="Times New Roman"/>
          <w:sz w:val="24"/>
          <w:szCs w:val="24"/>
        </w:rPr>
        <w:t>to make</w:t>
      </w:r>
      <w:r w:rsidR="00030E16" w:rsidRPr="00FF27C7">
        <w:rPr>
          <w:rFonts w:cs="Times New Roman"/>
          <w:sz w:val="24"/>
          <w:szCs w:val="24"/>
        </w:rPr>
        <w:t xml:space="preserve"> posters or</w:t>
      </w:r>
      <w:r w:rsidR="00030E16">
        <w:rPr>
          <w:rFonts w:cs="Times New Roman"/>
          <w:sz w:val="24"/>
          <w:szCs w:val="24"/>
        </w:rPr>
        <w:t xml:space="preserve"> to aid in</w:t>
      </w:r>
      <w:r w:rsidR="00030E16" w:rsidRPr="00FF27C7">
        <w:rPr>
          <w:rFonts w:cs="Times New Roman"/>
          <w:sz w:val="24"/>
          <w:szCs w:val="24"/>
        </w:rPr>
        <w:t xml:space="preserve"> presentations.</w:t>
      </w:r>
    </w:p>
    <w:tbl>
      <w:tblPr>
        <w:tblStyle w:val="TableGrid"/>
        <w:tblW w:w="0" w:type="auto"/>
        <w:tblLook w:val="04A0" w:firstRow="1" w:lastRow="0" w:firstColumn="1" w:lastColumn="0" w:noHBand="0" w:noVBand="1"/>
      </w:tblPr>
      <w:tblGrid>
        <w:gridCol w:w="9350"/>
      </w:tblGrid>
      <w:tr w:rsidR="006F1F57" w:rsidRPr="00182605" w14:paraId="4E859448" w14:textId="77777777" w:rsidTr="00A218F3">
        <w:tc>
          <w:tcPr>
            <w:tcW w:w="9350" w:type="dxa"/>
          </w:tcPr>
          <w:p w14:paraId="4691A450" w14:textId="77777777" w:rsidR="006F1F57" w:rsidRPr="00182605" w:rsidRDefault="006F1F57" w:rsidP="00A218F3">
            <w:pPr>
              <w:rPr>
                <w:rFonts w:cs="Times New Roman"/>
                <w:sz w:val="24"/>
                <w:szCs w:val="24"/>
              </w:rPr>
            </w:pPr>
          </w:p>
          <w:p w14:paraId="5C597B4F" w14:textId="01410233" w:rsidR="006F1F57" w:rsidRPr="00182605" w:rsidRDefault="001C00E8" w:rsidP="00A218F3">
            <w:pPr>
              <w:rPr>
                <w:rFonts w:cs="Times New Roman"/>
                <w:sz w:val="24"/>
                <w:szCs w:val="24"/>
              </w:rPr>
            </w:pPr>
            <w:r w:rsidRPr="00182605">
              <w:rPr>
                <w:rFonts w:cs="Times New Roman"/>
                <w:sz w:val="24"/>
                <w:szCs w:val="24"/>
              </w:rPr>
              <w:t>This example</w:t>
            </w:r>
            <w:r w:rsidRPr="00182605" w:rsidDel="001C00E8">
              <w:rPr>
                <w:rFonts w:cs="Times New Roman"/>
                <w:sz w:val="24"/>
                <w:szCs w:val="24"/>
              </w:rPr>
              <w:t xml:space="preserve"> </w:t>
            </w:r>
            <w:r w:rsidRPr="00182605">
              <w:rPr>
                <w:rFonts w:cs="Times New Roman"/>
                <w:sz w:val="24"/>
                <w:szCs w:val="24"/>
              </w:rPr>
              <w:t>i</w:t>
            </w:r>
            <w:r w:rsidR="006F1F57" w:rsidRPr="00182605">
              <w:rPr>
                <w:rFonts w:cs="Times New Roman"/>
                <w:sz w:val="24"/>
                <w:szCs w:val="24"/>
              </w:rPr>
              <w:t xml:space="preserve">llustrates what we mean by ‘task’ and the weight of some of these questions. In this task, participants are given a bag of objects, allegedly the contents of a person’s pockets, and are invited to work in small groups to speculate on the identity of that person. Each group needs to reach a consensus on their ideas concerning the person’s identity, presenting and justifying their conclusions to the rest of the class, first as an informal oral presentation and finally in written form as a poster or report. In this version, the groups use a chart to record their initial hypotheses about the person’s identity under categories such as age, gender, occupation, etc. The chart also requires groups to register </w:t>
            </w:r>
            <w:r w:rsidR="00C3704C" w:rsidRPr="00182605">
              <w:rPr>
                <w:rFonts w:cs="Times New Roman"/>
                <w:sz w:val="24"/>
                <w:szCs w:val="24"/>
              </w:rPr>
              <w:t>th</w:t>
            </w:r>
            <w:r w:rsidR="006F1F57" w:rsidRPr="00182605">
              <w:rPr>
                <w:rFonts w:cs="Times New Roman"/>
                <w:sz w:val="24"/>
                <w:szCs w:val="24"/>
              </w:rPr>
              <w:t>e degree of probability/possibility of each initial hypothesis:</w:t>
            </w:r>
          </w:p>
          <w:p w14:paraId="6FDC7544" w14:textId="77777777" w:rsidR="006F1F57" w:rsidRPr="00182605" w:rsidRDefault="006F1F57" w:rsidP="00A218F3">
            <w:pPr>
              <w:rPr>
                <w:rFonts w:cs="Times New Roman"/>
                <w:sz w:val="24"/>
                <w:szCs w:val="24"/>
              </w:rPr>
            </w:pPr>
          </w:p>
          <w:p w14:paraId="778B9D4C" w14:textId="024DEA29" w:rsidR="006F1F57" w:rsidRPr="00182605" w:rsidRDefault="006F1F57" w:rsidP="00A218F3">
            <w:pPr>
              <w:rPr>
                <w:rFonts w:cs="Times New Roman"/>
                <w:sz w:val="24"/>
                <w:szCs w:val="24"/>
              </w:rPr>
            </w:pPr>
            <w:r w:rsidRPr="00182605">
              <w:rPr>
                <w:rFonts w:cs="Times New Roman"/>
                <w:sz w:val="24"/>
                <w:szCs w:val="24"/>
              </w:rPr>
              <w:t xml:space="preserve">A sample </w:t>
            </w:r>
            <w:r w:rsidR="001C00E8" w:rsidRPr="00182605">
              <w:rPr>
                <w:rFonts w:cs="Times New Roman"/>
                <w:sz w:val="24"/>
                <w:szCs w:val="24"/>
              </w:rPr>
              <w:t>task</w:t>
            </w:r>
          </w:p>
          <w:tbl>
            <w:tblPr>
              <w:tblStyle w:val="TableGrid"/>
              <w:tblW w:w="0" w:type="auto"/>
              <w:tblLook w:val="04A0" w:firstRow="1" w:lastRow="0" w:firstColumn="1" w:lastColumn="0" w:noHBand="0" w:noVBand="1"/>
            </w:tblPr>
            <w:tblGrid>
              <w:gridCol w:w="9124"/>
            </w:tblGrid>
            <w:tr w:rsidR="006F1F57" w:rsidRPr="00182605" w14:paraId="2E73F486" w14:textId="77777777" w:rsidTr="00A218F3">
              <w:tc>
                <w:tcPr>
                  <w:tcW w:w="9350" w:type="dxa"/>
                </w:tcPr>
                <w:p w14:paraId="421E6685" w14:textId="77777777" w:rsidR="006F1F57" w:rsidRPr="00182605" w:rsidRDefault="006F1F57" w:rsidP="00A218F3">
                  <w:pPr>
                    <w:rPr>
                      <w:rFonts w:cs="Times New Roman"/>
                      <w:sz w:val="24"/>
                      <w:szCs w:val="24"/>
                    </w:rPr>
                  </w:pPr>
                </w:p>
                <w:p w14:paraId="234FC42D" w14:textId="77777777" w:rsidR="006F1F57" w:rsidRPr="00182605" w:rsidRDefault="006F1F57" w:rsidP="00A218F3">
                  <w:pPr>
                    <w:rPr>
                      <w:rFonts w:cs="Times New Roman"/>
                      <w:b/>
                      <w:sz w:val="24"/>
                      <w:szCs w:val="24"/>
                    </w:rPr>
                  </w:pPr>
                  <w:r w:rsidRPr="00182605">
                    <w:rPr>
                      <w:rFonts w:cs="Times New Roman"/>
                      <w:b/>
                      <w:sz w:val="24"/>
                      <w:szCs w:val="24"/>
                    </w:rPr>
                    <w:t>Things in Pockets</w:t>
                  </w:r>
                </w:p>
                <w:p w14:paraId="4625AD3E" w14:textId="77777777" w:rsidR="006F1F57" w:rsidRPr="00182605" w:rsidRDefault="006F1F57" w:rsidP="00A218F3">
                  <w:pPr>
                    <w:rPr>
                      <w:rFonts w:cs="Times New Roman"/>
                      <w:sz w:val="24"/>
                      <w:szCs w:val="24"/>
                    </w:rPr>
                  </w:pPr>
                </w:p>
              </w:tc>
            </w:tr>
            <w:tr w:rsidR="006F1F57" w:rsidRPr="00182605" w14:paraId="06DBDE7E" w14:textId="77777777" w:rsidTr="00A218F3">
              <w:tc>
                <w:tcPr>
                  <w:tcW w:w="9350" w:type="dxa"/>
                </w:tcPr>
                <w:p w14:paraId="317879B8" w14:textId="77777777" w:rsidR="006F1F57" w:rsidRPr="00182605" w:rsidRDefault="006F1F57" w:rsidP="00A218F3">
                  <w:pPr>
                    <w:rPr>
                      <w:rFonts w:cs="Times New Roman"/>
                      <w:sz w:val="24"/>
                      <w:szCs w:val="24"/>
                    </w:rPr>
                  </w:pPr>
                </w:p>
                <w:p w14:paraId="75E254CB" w14:textId="77777777" w:rsidR="006F1F57" w:rsidRPr="00182605" w:rsidRDefault="006F1F57" w:rsidP="00A218F3">
                  <w:pPr>
                    <w:rPr>
                      <w:rFonts w:cs="Times New Roman"/>
                      <w:sz w:val="24"/>
                      <w:szCs w:val="24"/>
                    </w:rPr>
                  </w:pPr>
                  <w:r w:rsidRPr="00182605">
                    <w:rPr>
                      <w:rFonts w:cs="Times New Roman"/>
                      <w:sz w:val="24"/>
                      <w:szCs w:val="24"/>
                    </w:rPr>
                    <w:t>An overcoat was found on a plane after a flight from San Francisco to London. The objects that you have in front of you were all found in the pockets of that overcoat. Can they tell us anything about the owner? As a group, look at everything carefully and share your ideas about the identity of the owner of the overcoat. Be ready to present your group’s ideas about the person to the rest of the class and to explain how certain you are about your ideas.</w:t>
                  </w:r>
                </w:p>
              </w:tc>
            </w:tr>
          </w:tbl>
          <w:p w14:paraId="3BF34D3C" w14:textId="77777777" w:rsidR="006F1F57" w:rsidRPr="00182605" w:rsidRDefault="006F1F57" w:rsidP="00A218F3">
            <w:pPr>
              <w:rPr>
                <w:rFonts w:cs="Times New Roman"/>
                <w:sz w:val="24"/>
                <w:szCs w:val="24"/>
              </w:rPr>
            </w:pPr>
          </w:p>
          <w:p w14:paraId="514F97E2" w14:textId="77777777" w:rsidR="006F1F57" w:rsidRPr="00182605" w:rsidRDefault="006F1F57" w:rsidP="00A218F3">
            <w:pPr>
              <w:rPr>
                <w:rFonts w:cs="Times New Roman"/>
                <w:sz w:val="24"/>
                <w:szCs w:val="24"/>
              </w:rPr>
            </w:pPr>
            <w:r w:rsidRPr="00182605">
              <w:rPr>
                <w:rFonts w:cs="Times New Roman"/>
                <w:sz w:val="24"/>
                <w:szCs w:val="24"/>
              </w:rPr>
              <w:t>You can use the chart to organise your ideas and to show how certain you are about each one. For example, if you are 100% certain that you know the person’s name, write it in column 3 (100% certain). But if you are not at all certain about the person’s name, use Column 1 (less than 50% certain). If you are almost certain that you know this person’s name, use Column 2 (90% certain).</w:t>
            </w:r>
          </w:p>
          <w:tbl>
            <w:tblPr>
              <w:tblStyle w:val="TableGrid"/>
              <w:tblW w:w="0" w:type="auto"/>
              <w:tblLook w:val="04A0" w:firstRow="1" w:lastRow="0" w:firstColumn="1" w:lastColumn="0" w:noHBand="0" w:noVBand="1"/>
            </w:tblPr>
            <w:tblGrid>
              <w:gridCol w:w="2269"/>
              <w:gridCol w:w="2261"/>
              <w:gridCol w:w="2266"/>
              <w:gridCol w:w="2256"/>
            </w:tblGrid>
            <w:tr w:rsidR="006F1F57" w:rsidRPr="00182605" w14:paraId="54BEBA0F" w14:textId="77777777" w:rsidTr="00A218F3">
              <w:trPr>
                <w:trHeight w:val="527"/>
              </w:trPr>
              <w:tc>
                <w:tcPr>
                  <w:tcW w:w="2269" w:type="dxa"/>
                </w:tcPr>
                <w:p w14:paraId="75829496" w14:textId="77777777" w:rsidR="006F1F57" w:rsidRPr="00182605" w:rsidRDefault="006F1F57" w:rsidP="00A218F3">
                  <w:pPr>
                    <w:rPr>
                      <w:rFonts w:cs="Times New Roman"/>
                      <w:sz w:val="24"/>
                      <w:szCs w:val="24"/>
                    </w:rPr>
                  </w:pPr>
                </w:p>
              </w:tc>
              <w:tc>
                <w:tcPr>
                  <w:tcW w:w="2261" w:type="dxa"/>
                </w:tcPr>
                <w:p w14:paraId="2D8B3661" w14:textId="77777777" w:rsidR="006F1F57" w:rsidRPr="00182605" w:rsidRDefault="006F1F57" w:rsidP="00A218F3">
                  <w:pPr>
                    <w:jc w:val="center"/>
                    <w:rPr>
                      <w:rFonts w:cs="Times New Roman"/>
                      <w:b/>
                      <w:sz w:val="24"/>
                      <w:szCs w:val="24"/>
                    </w:rPr>
                  </w:pPr>
                  <w:r w:rsidRPr="00182605">
                    <w:rPr>
                      <w:rFonts w:cs="Times New Roman"/>
                      <w:b/>
                      <w:sz w:val="24"/>
                      <w:szCs w:val="24"/>
                    </w:rPr>
                    <w:t>Less than 50%                    (it’s possible)</w:t>
                  </w:r>
                </w:p>
              </w:tc>
              <w:tc>
                <w:tcPr>
                  <w:tcW w:w="2266" w:type="dxa"/>
                </w:tcPr>
                <w:p w14:paraId="50B1F2B1" w14:textId="77777777" w:rsidR="006F1F57" w:rsidRPr="00182605" w:rsidRDefault="006F1F57" w:rsidP="00A218F3">
                  <w:pPr>
                    <w:jc w:val="center"/>
                    <w:rPr>
                      <w:rFonts w:cs="Times New Roman"/>
                      <w:b/>
                      <w:sz w:val="24"/>
                      <w:szCs w:val="24"/>
                    </w:rPr>
                  </w:pPr>
                  <w:r w:rsidRPr="00182605">
                    <w:rPr>
                      <w:rFonts w:cs="Times New Roman"/>
                      <w:b/>
                      <w:sz w:val="24"/>
                      <w:szCs w:val="24"/>
                    </w:rPr>
                    <w:t>90% certain</w:t>
                  </w:r>
                </w:p>
                <w:p w14:paraId="55B846C4" w14:textId="77777777" w:rsidR="006F1F57" w:rsidRPr="00182605" w:rsidRDefault="006F1F57" w:rsidP="00A218F3">
                  <w:pPr>
                    <w:jc w:val="center"/>
                    <w:rPr>
                      <w:rFonts w:cs="Times New Roman"/>
                      <w:sz w:val="24"/>
                      <w:szCs w:val="24"/>
                    </w:rPr>
                  </w:pPr>
                  <w:r w:rsidRPr="00182605">
                    <w:rPr>
                      <w:rFonts w:cs="Times New Roman"/>
                      <w:b/>
                      <w:sz w:val="24"/>
                      <w:szCs w:val="24"/>
                    </w:rPr>
                    <w:t>(it’s probable)</w:t>
                  </w:r>
                </w:p>
              </w:tc>
              <w:tc>
                <w:tcPr>
                  <w:tcW w:w="2256" w:type="dxa"/>
                </w:tcPr>
                <w:p w14:paraId="197FBE93" w14:textId="77777777" w:rsidR="006F1F57" w:rsidRPr="00182605" w:rsidRDefault="006F1F57" w:rsidP="00A218F3">
                  <w:pPr>
                    <w:jc w:val="center"/>
                    <w:rPr>
                      <w:rFonts w:cs="Times New Roman"/>
                      <w:b/>
                      <w:sz w:val="24"/>
                      <w:szCs w:val="24"/>
                    </w:rPr>
                  </w:pPr>
                  <w:r w:rsidRPr="00182605">
                    <w:rPr>
                      <w:rFonts w:cs="Times New Roman"/>
                      <w:b/>
                      <w:sz w:val="24"/>
                      <w:szCs w:val="24"/>
                    </w:rPr>
                    <w:t>100% certain            (it’s certain)</w:t>
                  </w:r>
                </w:p>
              </w:tc>
            </w:tr>
            <w:tr w:rsidR="006F1F57" w:rsidRPr="00182605" w14:paraId="652DF8D1" w14:textId="77777777" w:rsidTr="00A218F3">
              <w:trPr>
                <w:trHeight w:val="263"/>
              </w:trPr>
              <w:tc>
                <w:tcPr>
                  <w:tcW w:w="2269" w:type="dxa"/>
                </w:tcPr>
                <w:p w14:paraId="33F4B52E" w14:textId="77777777" w:rsidR="006F1F57" w:rsidRPr="00182605" w:rsidRDefault="006F1F57" w:rsidP="00A218F3">
                  <w:pPr>
                    <w:rPr>
                      <w:rFonts w:cs="Times New Roman"/>
                      <w:sz w:val="24"/>
                      <w:szCs w:val="24"/>
                    </w:rPr>
                  </w:pPr>
                  <w:r w:rsidRPr="00182605">
                    <w:rPr>
                      <w:rFonts w:cs="Times New Roman"/>
                      <w:sz w:val="24"/>
                      <w:szCs w:val="24"/>
                    </w:rPr>
                    <w:t xml:space="preserve">Name </w:t>
                  </w:r>
                </w:p>
              </w:tc>
              <w:tc>
                <w:tcPr>
                  <w:tcW w:w="2261" w:type="dxa"/>
                </w:tcPr>
                <w:p w14:paraId="4DD7767C" w14:textId="77777777" w:rsidR="006F1F57" w:rsidRPr="00182605" w:rsidRDefault="006F1F57" w:rsidP="00A218F3">
                  <w:pPr>
                    <w:rPr>
                      <w:rFonts w:cs="Times New Roman"/>
                      <w:sz w:val="24"/>
                      <w:szCs w:val="24"/>
                    </w:rPr>
                  </w:pPr>
                </w:p>
              </w:tc>
              <w:tc>
                <w:tcPr>
                  <w:tcW w:w="2266" w:type="dxa"/>
                </w:tcPr>
                <w:p w14:paraId="5DE9458B" w14:textId="77777777" w:rsidR="006F1F57" w:rsidRPr="00182605" w:rsidRDefault="006F1F57" w:rsidP="00A218F3">
                  <w:pPr>
                    <w:rPr>
                      <w:rFonts w:cs="Times New Roman"/>
                      <w:sz w:val="24"/>
                      <w:szCs w:val="24"/>
                    </w:rPr>
                  </w:pPr>
                </w:p>
              </w:tc>
              <w:tc>
                <w:tcPr>
                  <w:tcW w:w="2256" w:type="dxa"/>
                </w:tcPr>
                <w:p w14:paraId="591DBECF" w14:textId="77777777" w:rsidR="006F1F57" w:rsidRPr="00182605" w:rsidRDefault="006F1F57" w:rsidP="00A218F3">
                  <w:pPr>
                    <w:rPr>
                      <w:rFonts w:cs="Times New Roman"/>
                      <w:sz w:val="24"/>
                      <w:szCs w:val="24"/>
                    </w:rPr>
                  </w:pPr>
                </w:p>
              </w:tc>
            </w:tr>
            <w:tr w:rsidR="006F1F57" w:rsidRPr="00182605" w14:paraId="1D4D5691" w14:textId="77777777" w:rsidTr="00A218F3">
              <w:trPr>
                <w:trHeight w:val="263"/>
              </w:trPr>
              <w:tc>
                <w:tcPr>
                  <w:tcW w:w="2269" w:type="dxa"/>
                </w:tcPr>
                <w:p w14:paraId="2FAF602A" w14:textId="77777777" w:rsidR="006F1F57" w:rsidRPr="00182605" w:rsidRDefault="006F1F57" w:rsidP="00A218F3">
                  <w:pPr>
                    <w:rPr>
                      <w:rFonts w:cs="Times New Roman"/>
                      <w:sz w:val="24"/>
                      <w:szCs w:val="24"/>
                    </w:rPr>
                  </w:pPr>
                  <w:r w:rsidRPr="00182605">
                    <w:rPr>
                      <w:rFonts w:cs="Times New Roman"/>
                      <w:sz w:val="24"/>
                      <w:szCs w:val="24"/>
                    </w:rPr>
                    <w:t xml:space="preserve">Sex </w:t>
                  </w:r>
                </w:p>
              </w:tc>
              <w:tc>
                <w:tcPr>
                  <w:tcW w:w="2261" w:type="dxa"/>
                </w:tcPr>
                <w:p w14:paraId="7608F6DC" w14:textId="77777777" w:rsidR="006F1F57" w:rsidRPr="00182605" w:rsidRDefault="006F1F57" w:rsidP="00A218F3">
                  <w:pPr>
                    <w:rPr>
                      <w:rFonts w:cs="Times New Roman"/>
                      <w:sz w:val="24"/>
                      <w:szCs w:val="24"/>
                    </w:rPr>
                  </w:pPr>
                </w:p>
              </w:tc>
              <w:tc>
                <w:tcPr>
                  <w:tcW w:w="2266" w:type="dxa"/>
                </w:tcPr>
                <w:p w14:paraId="50F33A53" w14:textId="77777777" w:rsidR="006F1F57" w:rsidRPr="00182605" w:rsidRDefault="006F1F57" w:rsidP="00A218F3">
                  <w:pPr>
                    <w:rPr>
                      <w:rFonts w:cs="Times New Roman"/>
                      <w:sz w:val="24"/>
                      <w:szCs w:val="24"/>
                    </w:rPr>
                  </w:pPr>
                </w:p>
              </w:tc>
              <w:tc>
                <w:tcPr>
                  <w:tcW w:w="2256" w:type="dxa"/>
                </w:tcPr>
                <w:p w14:paraId="1E116B47" w14:textId="77777777" w:rsidR="006F1F57" w:rsidRPr="00182605" w:rsidRDefault="006F1F57" w:rsidP="00A218F3">
                  <w:pPr>
                    <w:rPr>
                      <w:rFonts w:cs="Times New Roman"/>
                      <w:sz w:val="24"/>
                      <w:szCs w:val="24"/>
                    </w:rPr>
                  </w:pPr>
                </w:p>
              </w:tc>
            </w:tr>
            <w:tr w:rsidR="006F1F57" w:rsidRPr="00182605" w14:paraId="7DC2838E" w14:textId="77777777" w:rsidTr="00A218F3">
              <w:trPr>
                <w:trHeight w:val="263"/>
              </w:trPr>
              <w:tc>
                <w:tcPr>
                  <w:tcW w:w="2269" w:type="dxa"/>
                </w:tcPr>
                <w:p w14:paraId="3AFEAF00" w14:textId="77777777" w:rsidR="006F1F57" w:rsidRPr="00182605" w:rsidRDefault="006F1F57" w:rsidP="00A218F3">
                  <w:pPr>
                    <w:rPr>
                      <w:rFonts w:cs="Times New Roman"/>
                      <w:sz w:val="24"/>
                      <w:szCs w:val="24"/>
                    </w:rPr>
                  </w:pPr>
                  <w:r w:rsidRPr="00182605">
                    <w:rPr>
                      <w:rFonts w:cs="Times New Roman"/>
                      <w:sz w:val="24"/>
                      <w:szCs w:val="24"/>
                    </w:rPr>
                    <w:t xml:space="preserve">Age </w:t>
                  </w:r>
                </w:p>
              </w:tc>
              <w:tc>
                <w:tcPr>
                  <w:tcW w:w="2261" w:type="dxa"/>
                </w:tcPr>
                <w:p w14:paraId="578C60ED" w14:textId="77777777" w:rsidR="006F1F57" w:rsidRPr="00182605" w:rsidRDefault="006F1F57" w:rsidP="00A218F3">
                  <w:pPr>
                    <w:rPr>
                      <w:rFonts w:cs="Times New Roman"/>
                      <w:sz w:val="24"/>
                      <w:szCs w:val="24"/>
                    </w:rPr>
                  </w:pPr>
                </w:p>
              </w:tc>
              <w:tc>
                <w:tcPr>
                  <w:tcW w:w="2266" w:type="dxa"/>
                </w:tcPr>
                <w:p w14:paraId="3F6F3A57" w14:textId="77777777" w:rsidR="006F1F57" w:rsidRPr="00182605" w:rsidRDefault="006F1F57" w:rsidP="00A218F3">
                  <w:pPr>
                    <w:rPr>
                      <w:rFonts w:cs="Times New Roman"/>
                      <w:sz w:val="24"/>
                      <w:szCs w:val="24"/>
                    </w:rPr>
                  </w:pPr>
                </w:p>
              </w:tc>
              <w:tc>
                <w:tcPr>
                  <w:tcW w:w="2256" w:type="dxa"/>
                </w:tcPr>
                <w:p w14:paraId="291DF812" w14:textId="77777777" w:rsidR="006F1F57" w:rsidRPr="00182605" w:rsidRDefault="006F1F57" w:rsidP="00A218F3">
                  <w:pPr>
                    <w:rPr>
                      <w:rFonts w:cs="Times New Roman"/>
                      <w:sz w:val="24"/>
                      <w:szCs w:val="24"/>
                    </w:rPr>
                  </w:pPr>
                </w:p>
              </w:tc>
            </w:tr>
            <w:tr w:rsidR="006F1F57" w:rsidRPr="00182605" w14:paraId="373CE5C9" w14:textId="77777777" w:rsidTr="00A218F3">
              <w:trPr>
                <w:trHeight w:val="250"/>
              </w:trPr>
              <w:tc>
                <w:tcPr>
                  <w:tcW w:w="2269" w:type="dxa"/>
                </w:tcPr>
                <w:p w14:paraId="2A3DE78E" w14:textId="77777777" w:rsidR="006F1F57" w:rsidRPr="00182605" w:rsidRDefault="006F1F57" w:rsidP="00A218F3">
                  <w:pPr>
                    <w:rPr>
                      <w:rFonts w:cs="Times New Roman"/>
                      <w:sz w:val="24"/>
                      <w:szCs w:val="24"/>
                    </w:rPr>
                  </w:pPr>
                  <w:r w:rsidRPr="00182605">
                    <w:rPr>
                      <w:rFonts w:cs="Times New Roman"/>
                      <w:sz w:val="24"/>
                      <w:szCs w:val="24"/>
                    </w:rPr>
                    <w:t xml:space="preserve">Marital status </w:t>
                  </w:r>
                </w:p>
              </w:tc>
              <w:tc>
                <w:tcPr>
                  <w:tcW w:w="2261" w:type="dxa"/>
                </w:tcPr>
                <w:p w14:paraId="23E90DED" w14:textId="77777777" w:rsidR="006F1F57" w:rsidRPr="00182605" w:rsidRDefault="006F1F57" w:rsidP="00A218F3">
                  <w:pPr>
                    <w:rPr>
                      <w:rFonts w:cs="Times New Roman"/>
                      <w:sz w:val="24"/>
                      <w:szCs w:val="24"/>
                    </w:rPr>
                  </w:pPr>
                </w:p>
              </w:tc>
              <w:tc>
                <w:tcPr>
                  <w:tcW w:w="2266" w:type="dxa"/>
                </w:tcPr>
                <w:p w14:paraId="3EC800AF" w14:textId="77777777" w:rsidR="006F1F57" w:rsidRPr="00182605" w:rsidRDefault="006F1F57" w:rsidP="00A218F3">
                  <w:pPr>
                    <w:rPr>
                      <w:rFonts w:cs="Times New Roman"/>
                      <w:sz w:val="24"/>
                      <w:szCs w:val="24"/>
                    </w:rPr>
                  </w:pPr>
                </w:p>
              </w:tc>
              <w:tc>
                <w:tcPr>
                  <w:tcW w:w="2256" w:type="dxa"/>
                </w:tcPr>
                <w:p w14:paraId="19CF0D46" w14:textId="77777777" w:rsidR="006F1F57" w:rsidRPr="00182605" w:rsidRDefault="006F1F57" w:rsidP="00A218F3">
                  <w:pPr>
                    <w:rPr>
                      <w:rFonts w:cs="Times New Roman"/>
                      <w:sz w:val="24"/>
                      <w:szCs w:val="24"/>
                    </w:rPr>
                  </w:pPr>
                </w:p>
              </w:tc>
            </w:tr>
            <w:tr w:rsidR="006F1F57" w:rsidRPr="00182605" w14:paraId="123E80EF" w14:textId="77777777" w:rsidTr="00A218F3">
              <w:trPr>
                <w:trHeight w:val="263"/>
              </w:trPr>
              <w:tc>
                <w:tcPr>
                  <w:tcW w:w="2269" w:type="dxa"/>
                </w:tcPr>
                <w:p w14:paraId="36482211" w14:textId="77777777" w:rsidR="006F1F57" w:rsidRPr="00182605" w:rsidRDefault="006F1F57" w:rsidP="00A218F3">
                  <w:pPr>
                    <w:rPr>
                      <w:rFonts w:cs="Times New Roman"/>
                      <w:sz w:val="24"/>
                      <w:szCs w:val="24"/>
                    </w:rPr>
                  </w:pPr>
                  <w:r w:rsidRPr="00182605">
                    <w:rPr>
                      <w:rFonts w:cs="Times New Roman"/>
                      <w:sz w:val="24"/>
                      <w:szCs w:val="24"/>
                    </w:rPr>
                    <w:t xml:space="preserve">Occupation </w:t>
                  </w:r>
                </w:p>
              </w:tc>
              <w:tc>
                <w:tcPr>
                  <w:tcW w:w="2261" w:type="dxa"/>
                </w:tcPr>
                <w:p w14:paraId="084FBC0C" w14:textId="77777777" w:rsidR="006F1F57" w:rsidRPr="00182605" w:rsidRDefault="006F1F57" w:rsidP="00A218F3">
                  <w:pPr>
                    <w:rPr>
                      <w:rFonts w:cs="Times New Roman"/>
                      <w:sz w:val="24"/>
                      <w:szCs w:val="24"/>
                    </w:rPr>
                  </w:pPr>
                </w:p>
              </w:tc>
              <w:tc>
                <w:tcPr>
                  <w:tcW w:w="2266" w:type="dxa"/>
                </w:tcPr>
                <w:p w14:paraId="75EDD1FA" w14:textId="77777777" w:rsidR="006F1F57" w:rsidRPr="00182605" w:rsidRDefault="006F1F57" w:rsidP="00A218F3">
                  <w:pPr>
                    <w:rPr>
                      <w:rFonts w:cs="Times New Roman"/>
                      <w:sz w:val="24"/>
                      <w:szCs w:val="24"/>
                    </w:rPr>
                  </w:pPr>
                </w:p>
              </w:tc>
              <w:tc>
                <w:tcPr>
                  <w:tcW w:w="2256" w:type="dxa"/>
                </w:tcPr>
                <w:p w14:paraId="3F9D57CF" w14:textId="77777777" w:rsidR="006F1F57" w:rsidRPr="00182605" w:rsidRDefault="006F1F57" w:rsidP="00A218F3">
                  <w:pPr>
                    <w:rPr>
                      <w:rFonts w:cs="Times New Roman"/>
                      <w:sz w:val="24"/>
                      <w:szCs w:val="24"/>
                    </w:rPr>
                  </w:pPr>
                </w:p>
              </w:tc>
            </w:tr>
            <w:tr w:rsidR="006F1F57" w:rsidRPr="00182605" w14:paraId="27D0CBF4" w14:textId="77777777" w:rsidTr="00A218F3">
              <w:trPr>
                <w:trHeight w:val="263"/>
              </w:trPr>
              <w:tc>
                <w:tcPr>
                  <w:tcW w:w="2269" w:type="dxa"/>
                </w:tcPr>
                <w:p w14:paraId="02E51769" w14:textId="77777777" w:rsidR="006F1F57" w:rsidRPr="00182605" w:rsidRDefault="006F1F57" w:rsidP="00A218F3">
                  <w:pPr>
                    <w:rPr>
                      <w:rFonts w:cs="Times New Roman"/>
                      <w:sz w:val="24"/>
                      <w:szCs w:val="24"/>
                    </w:rPr>
                  </w:pPr>
                  <w:r w:rsidRPr="00182605">
                    <w:rPr>
                      <w:rFonts w:cs="Times New Roman"/>
                      <w:sz w:val="24"/>
                      <w:szCs w:val="24"/>
                    </w:rPr>
                    <w:t xml:space="preserve">Likes and interests </w:t>
                  </w:r>
                </w:p>
              </w:tc>
              <w:tc>
                <w:tcPr>
                  <w:tcW w:w="2261" w:type="dxa"/>
                </w:tcPr>
                <w:p w14:paraId="29BFCEAB" w14:textId="77777777" w:rsidR="006F1F57" w:rsidRPr="00182605" w:rsidRDefault="006F1F57" w:rsidP="00A218F3">
                  <w:pPr>
                    <w:rPr>
                      <w:rFonts w:cs="Times New Roman"/>
                      <w:sz w:val="24"/>
                      <w:szCs w:val="24"/>
                    </w:rPr>
                  </w:pPr>
                </w:p>
              </w:tc>
              <w:tc>
                <w:tcPr>
                  <w:tcW w:w="2266" w:type="dxa"/>
                </w:tcPr>
                <w:p w14:paraId="3E684074" w14:textId="77777777" w:rsidR="006F1F57" w:rsidRPr="00182605" w:rsidRDefault="006F1F57" w:rsidP="00A218F3">
                  <w:pPr>
                    <w:rPr>
                      <w:rFonts w:cs="Times New Roman"/>
                      <w:sz w:val="24"/>
                      <w:szCs w:val="24"/>
                    </w:rPr>
                  </w:pPr>
                </w:p>
              </w:tc>
              <w:tc>
                <w:tcPr>
                  <w:tcW w:w="2256" w:type="dxa"/>
                </w:tcPr>
                <w:p w14:paraId="407D73D0" w14:textId="77777777" w:rsidR="006F1F57" w:rsidRPr="00182605" w:rsidRDefault="006F1F57" w:rsidP="00A218F3">
                  <w:pPr>
                    <w:rPr>
                      <w:rFonts w:cs="Times New Roman"/>
                      <w:sz w:val="24"/>
                      <w:szCs w:val="24"/>
                    </w:rPr>
                  </w:pPr>
                </w:p>
              </w:tc>
            </w:tr>
            <w:tr w:rsidR="006F1F57" w:rsidRPr="00182605" w14:paraId="726142FE" w14:textId="77777777" w:rsidTr="00A218F3">
              <w:trPr>
                <w:trHeight w:val="263"/>
              </w:trPr>
              <w:tc>
                <w:tcPr>
                  <w:tcW w:w="2269" w:type="dxa"/>
                </w:tcPr>
                <w:p w14:paraId="102D1DDE" w14:textId="77777777" w:rsidR="006F1F57" w:rsidRPr="00182605" w:rsidRDefault="006F1F57" w:rsidP="00A218F3">
                  <w:pPr>
                    <w:rPr>
                      <w:rFonts w:cs="Times New Roman"/>
                      <w:sz w:val="24"/>
                      <w:szCs w:val="24"/>
                    </w:rPr>
                  </w:pPr>
                  <w:r w:rsidRPr="00182605">
                    <w:rPr>
                      <w:rFonts w:cs="Times New Roman"/>
                      <w:sz w:val="24"/>
                      <w:szCs w:val="24"/>
                    </w:rPr>
                    <w:t xml:space="preserve">Recent activities </w:t>
                  </w:r>
                </w:p>
              </w:tc>
              <w:tc>
                <w:tcPr>
                  <w:tcW w:w="2261" w:type="dxa"/>
                </w:tcPr>
                <w:p w14:paraId="2DDF9967" w14:textId="77777777" w:rsidR="006F1F57" w:rsidRPr="00182605" w:rsidRDefault="006F1F57" w:rsidP="00A218F3">
                  <w:pPr>
                    <w:rPr>
                      <w:rFonts w:cs="Times New Roman"/>
                      <w:sz w:val="24"/>
                      <w:szCs w:val="24"/>
                    </w:rPr>
                  </w:pPr>
                </w:p>
              </w:tc>
              <w:tc>
                <w:tcPr>
                  <w:tcW w:w="2266" w:type="dxa"/>
                </w:tcPr>
                <w:p w14:paraId="760CD064" w14:textId="77777777" w:rsidR="006F1F57" w:rsidRPr="00182605" w:rsidRDefault="006F1F57" w:rsidP="00A218F3">
                  <w:pPr>
                    <w:rPr>
                      <w:rFonts w:cs="Times New Roman"/>
                      <w:sz w:val="24"/>
                      <w:szCs w:val="24"/>
                    </w:rPr>
                  </w:pPr>
                </w:p>
              </w:tc>
              <w:tc>
                <w:tcPr>
                  <w:tcW w:w="2256" w:type="dxa"/>
                </w:tcPr>
                <w:p w14:paraId="64A39392" w14:textId="77777777" w:rsidR="006F1F57" w:rsidRPr="00182605" w:rsidRDefault="006F1F57" w:rsidP="00A218F3">
                  <w:pPr>
                    <w:rPr>
                      <w:rFonts w:cs="Times New Roman"/>
                      <w:sz w:val="24"/>
                      <w:szCs w:val="24"/>
                    </w:rPr>
                  </w:pPr>
                </w:p>
              </w:tc>
            </w:tr>
            <w:tr w:rsidR="006F1F57" w:rsidRPr="00182605" w14:paraId="3EACD2B2" w14:textId="77777777" w:rsidTr="00A218F3">
              <w:trPr>
                <w:trHeight w:val="263"/>
              </w:trPr>
              <w:tc>
                <w:tcPr>
                  <w:tcW w:w="2269" w:type="dxa"/>
                </w:tcPr>
                <w:p w14:paraId="18540D40" w14:textId="77777777" w:rsidR="006F1F57" w:rsidRPr="00182605" w:rsidRDefault="006F1F57" w:rsidP="00A218F3">
                  <w:pPr>
                    <w:rPr>
                      <w:rFonts w:cs="Times New Roman"/>
                      <w:sz w:val="24"/>
                      <w:szCs w:val="24"/>
                    </w:rPr>
                  </w:pPr>
                  <w:r w:rsidRPr="00182605">
                    <w:rPr>
                      <w:rFonts w:cs="Times New Roman"/>
                      <w:sz w:val="24"/>
                      <w:szCs w:val="24"/>
                    </w:rPr>
                    <w:t>Any other ideas</w:t>
                  </w:r>
                </w:p>
              </w:tc>
              <w:tc>
                <w:tcPr>
                  <w:tcW w:w="2261" w:type="dxa"/>
                </w:tcPr>
                <w:p w14:paraId="6B8D1734" w14:textId="77777777" w:rsidR="006F1F57" w:rsidRPr="00182605" w:rsidRDefault="006F1F57" w:rsidP="00A218F3">
                  <w:pPr>
                    <w:rPr>
                      <w:rFonts w:cs="Times New Roman"/>
                      <w:sz w:val="24"/>
                      <w:szCs w:val="24"/>
                    </w:rPr>
                  </w:pPr>
                </w:p>
              </w:tc>
              <w:tc>
                <w:tcPr>
                  <w:tcW w:w="2266" w:type="dxa"/>
                </w:tcPr>
                <w:p w14:paraId="1EC0269F" w14:textId="77777777" w:rsidR="006F1F57" w:rsidRPr="00182605" w:rsidRDefault="006F1F57" w:rsidP="00A218F3">
                  <w:pPr>
                    <w:rPr>
                      <w:rFonts w:cs="Times New Roman"/>
                      <w:sz w:val="24"/>
                      <w:szCs w:val="24"/>
                    </w:rPr>
                  </w:pPr>
                </w:p>
              </w:tc>
              <w:tc>
                <w:tcPr>
                  <w:tcW w:w="2256" w:type="dxa"/>
                </w:tcPr>
                <w:p w14:paraId="4C9657A2" w14:textId="77777777" w:rsidR="006F1F57" w:rsidRPr="00182605" w:rsidRDefault="006F1F57" w:rsidP="00A218F3">
                  <w:pPr>
                    <w:rPr>
                      <w:rFonts w:cs="Times New Roman"/>
                      <w:sz w:val="24"/>
                      <w:szCs w:val="24"/>
                    </w:rPr>
                  </w:pPr>
                </w:p>
              </w:tc>
            </w:tr>
          </w:tbl>
          <w:p w14:paraId="071BBF46" w14:textId="77777777" w:rsidR="006F1F57" w:rsidRPr="00182605" w:rsidRDefault="006F1F57" w:rsidP="00A218F3">
            <w:pPr>
              <w:rPr>
                <w:rFonts w:cs="Times New Roman"/>
                <w:sz w:val="24"/>
                <w:szCs w:val="24"/>
              </w:rPr>
            </w:pPr>
          </w:p>
        </w:tc>
      </w:tr>
    </w:tbl>
    <w:p w14:paraId="75965C4E" w14:textId="58BD4C68" w:rsidR="006F1F57" w:rsidRPr="00182605" w:rsidRDefault="006F1F57" w:rsidP="006F1F57">
      <w:pPr>
        <w:rPr>
          <w:rFonts w:cs="Times New Roman"/>
          <w:sz w:val="24"/>
          <w:szCs w:val="24"/>
        </w:rPr>
      </w:pPr>
      <w:r w:rsidRPr="00182605">
        <w:rPr>
          <w:rFonts w:cs="Times New Roman"/>
          <w:sz w:val="24"/>
          <w:szCs w:val="24"/>
        </w:rPr>
        <w:t xml:space="preserve">Figure </w:t>
      </w:r>
      <w:r w:rsidR="00565017">
        <w:rPr>
          <w:rFonts w:cs="Times New Roman"/>
          <w:sz w:val="24"/>
          <w:szCs w:val="24"/>
        </w:rPr>
        <w:t>1</w:t>
      </w:r>
      <w:r w:rsidRPr="00182605">
        <w:rPr>
          <w:rFonts w:cs="Times New Roman"/>
          <w:sz w:val="24"/>
          <w:szCs w:val="24"/>
        </w:rPr>
        <w:t>. Things in pockets (TIP). This figure illustrates an example of task used in TBLT</w:t>
      </w:r>
      <w:r w:rsidR="001C00E8" w:rsidRPr="00182605">
        <w:rPr>
          <w:rFonts w:cs="Times New Roman"/>
          <w:sz w:val="24"/>
          <w:szCs w:val="24"/>
        </w:rPr>
        <w:t xml:space="preserve"> (</w:t>
      </w:r>
      <w:proofErr w:type="spellStart"/>
      <w:r w:rsidR="001C00E8" w:rsidRPr="00182605">
        <w:rPr>
          <w:rFonts w:cs="Times New Roman"/>
          <w:sz w:val="24"/>
          <w:szCs w:val="24"/>
        </w:rPr>
        <w:t>Samuda</w:t>
      </w:r>
      <w:proofErr w:type="spellEnd"/>
      <w:r w:rsidR="001C00E8" w:rsidRPr="00182605">
        <w:rPr>
          <w:rFonts w:cs="Times New Roman"/>
          <w:sz w:val="24"/>
          <w:szCs w:val="24"/>
        </w:rPr>
        <w:t xml:space="preserve"> and </w:t>
      </w:r>
      <w:proofErr w:type="spellStart"/>
      <w:r w:rsidR="001C00E8" w:rsidRPr="00182605">
        <w:rPr>
          <w:rFonts w:cs="Times New Roman"/>
          <w:sz w:val="24"/>
          <w:szCs w:val="24"/>
        </w:rPr>
        <w:t>Bygate</w:t>
      </w:r>
      <w:proofErr w:type="spellEnd"/>
      <w:r w:rsidR="001C00E8" w:rsidRPr="00182605">
        <w:rPr>
          <w:rFonts w:cs="Times New Roman"/>
          <w:sz w:val="24"/>
          <w:szCs w:val="24"/>
        </w:rPr>
        <w:t>, 2008, pp. 9-10).</w:t>
      </w:r>
    </w:p>
    <w:p w14:paraId="2460077C" w14:textId="21462F71" w:rsidR="006F1F57" w:rsidRPr="00182605" w:rsidRDefault="006F1F57" w:rsidP="006F1F57">
      <w:pPr>
        <w:rPr>
          <w:rFonts w:cs="Times New Roman"/>
          <w:sz w:val="24"/>
          <w:szCs w:val="24"/>
        </w:rPr>
      </w:pPr>
    </w:p>
    <w:p w14:paraId="220181E6" w14:textId="77777777" w:rsidR="002E4F59" w:rsidRDefault="002E4F59" w:rsidP="006F1F57">
      <w:pPr>
        <w:spacing w:line="480" w:lineRule="auto"/>
        <w:rPr>
          <w:rFonts w:cs="Times New Roman"/>
          <w:b/>
          <w:sz w:val="24"/>
          <w:szCs w:val="24"/>
        </w:rPr>
      </w:pPr>
      <w:bookmarkStart w:id="7" w:name="_Hlk513238788"/>
      <w:r>
        <w:rPr>
          <w:rFonts w:cs="Times New Roman"/>
          <w:b/>
          <w:sz w:val="24"/>
          <w:szCs w:val="24"/>
        </w:rPr>
        <w:t>My Critique of ‘Things in Pocket’</w:t>
      </w:r>
    </w:p>
    <w:p w14:paraId="741A2798" w14:textId="2EE118BE" w:rsidR="006F1F57" w:rsidRPr="00182605" w:rsidRDefault="006F1F57" w:rsidP="006F1F57">
      <w:pPr>
        <w:spacing w:line="480" w:lineRule="auto"/>
        <w:rPr>
          <w:rFonts w:cs="Times New Roman"/>
          <w:b/>
          <w:sz w:val="24"/>
          <w:szCs w:val="24"/>
        </w:rPr>
      </w:pPr>
      <w:r w:rsidRPr="00182605">
        <w:rPr>
          <w:rFonts w:cs="Times New Roman"/>
          <w:b/>
          <w:sz w:val="24"/>
          <w:szCs w:val="24"/>
        </w:rPr>
        <w:t>Focus on meaning</w:t>
      </w:r>
    </w:p>
    <w:p w14:paraId="2A6DF5A5" w14:textId="73E85B58" w:rsidR="006F1F57" w:rsidRPr="00182605" w:rsidRDefault="006F1F57" w:rsidP="006F1F57">
      <w:pPr>
        <w:spacing w:line="480" w:lineRule="auto"/>
        <w:rPr>
          <w:rFonts w:cs="Times New Roman"/>
          <w:sz w:val="24"/>
          <w:szCs w:val="24"/>
        </w:rPr>
      </w:pPr>
      <w:r w:rsidRPr="00182605">
        <w:rPr>
          <w:rFonts w:cs="Times New Roman"/>
          <w:sz w:val="24"/>
          <w:szCs w:val="24"/>
        </w:rPr>
        <w:t xml:space="preserve">In figure </w:t>
      </w:r>
      <w:r w:rsidR="00565017">
        <w:rPr>
          <w:rFonts w:cs="Times New Roman"/>
          <w:sz w:val="24"/>
          <w:szCs w:val="24"/>
        </w:rPr>
        <w:t>1</w:t>
      </w:r>
      <w:r w:rsidRPr="00182605">
        <w:rPr>
          <w:rFonts w:cs="Times New Roman"/>
          <w:sz w:val="24"/>
          <w:szCs w:val="24"/>
        </w:rPr>
        <w:t xml:space="preserve">, </w:t>
      </w:r>
      <w:r w:rsidRPr="00182605">
        <w:rPr>
          <w:rFonts w:cs="Times New Roman"/>
          <w:i/>
          <w:sz w:val="24"/>
          <w:szCs w:val="24"/>
        </w:rPr>
        <w:t>‘Things in the Pocket,’</w:t>
      </w:r>
      <w:r w:rsidRPr="00182605">
        <w:rPr>
          <w:rFonts w:cs="Times New Roman"/>
          <w:sz w:val="24"/>
          <w:szCs w:val="24"/>
        </w:rPr>
        <w:t xml:space="preserve"> students will </w:t>
      </w:r>
      <w:r w:rsidR="0057522A" w:rsidRPr="00182605">
        <w:rPr>
          <w:rFonts w:cs="Times New Roman"/>
          <w:sz w:val="24"/>
          <w:szCs w:val="24"/>
        </w:rPr>
        <w:t xml:space="preserve">not just be practicing grammar and vocabulary. They will also be communicating messages and ideas as they try to determine the identity of the person who left their coat on </w:t>
      </w:r>
      <w:r w:rsidR="00742086">
        <w:rPr>
          <w:rFonts w:cs="Times New Roman"/>
          <w:sz w:val="24"/>
          <w:szCs w:val="24"/>
        </w:rPr>
        <w:t>the</w:t>
      </w:r>
      <w:r w:rsidR="00742086" w:rsidRPr="00182605">
        <w:rPr>
          <w:rFonts w:cs="Times New Roman"/>
          <w:sz w:val="24"/>
          <w:szCs w:val="24"/>
        </w:rPr>
        <w:t xml:space="preserve"> </w:t>
      </w:r>
      <w:r w:rsidR="0057522A" w:rsidRPr="00182605">
        <w:rPr>
          <w:rFonts w:cs="Times New Roman"/>
          <w:sz w:val="24"/>
          <w:szCs w:val="24"/>
        </w:rPr>
        <w:t>plane</w:t>
      </w:r>
      <w:r w:rsidRPr="00182605">
        <w:rPr>
          <w:rFonts w:cs="Times New Roman"/>
          <w:sz w:val="24"/>
          <w:szCs w:val="24"/>
        </w:rPr>
        <w:t xml:space="preserve">. Thus, the focus is on meaning because students are describing </w:t>
      </w:r>
      <w:r w:rsidR="0057522A" w:rsidRPr="00182605">
        <w:rPr>
          <w:rFonts w:cs="Times New Roman"/>
          <w:sz w:val="24"/>
          <w:szCs w:val="24"/>
        </w:rPr>
        <w:t xml:space="preserve">objects, trying to </w:t>
      </w:r>
      <w:r w:rsidR="00742086" w:rsidRPr="00182605">
        <w:rPr>
          <w:rFonts w:cs="Times New Roman"/>
          <w:sz w:val="24"/>
          <w:szCs w:val="24"/>
        </w:rPr>
        <w:t>problem</w:t>
      </w:r>
      <w:r w:rsidR="00742086">
        <w:rPr>
          <w:rFonts w:cs="Times New Roman"/>
          <w:sz w:val="24"/>
          <w:szCs w:val="24"/>
        </w:rPr>
        <w:t>-</w:t>
      </w:r>
      <w:r w:rsidR="0057522A" w:rsidRPr="00182605">
        <w:rPr>
          <w:rFonts w:cs="Times New Roman"/>
          <w:sz w:val="24"/>
          <w:szCs w:val="24"/>
        </w:rPr>
        <w:t>solve, formulating hypotheses and justifying their thinking</w:t>
      </w:r>
      <w:r w:rsidRPr="00182605">
        <w:rPr>
          <w:rFonts w:cs="Times New Roman"/>
          <w:sz w:val="24"/>
          <w:szCs w:val="24"/>
        </w:rPr>
        <w:t xml:space="preserve">. </w:t>
      </w:r>
    </w:p>
    <w:p w14:paraId="528F28B6" w14:textId="77777777" w:rsidR="006F1F57" w:rsidRPr="00182605" w:rsidRDefault="006F1F57" w:rsidP="006F1F57">
      <w:pPr>
        <w:spacing w:line="480" w:lineRule="auto"/>
        <w:rPr>
          <w:rFonts w:cs="Times New Roman"/>
          <w:b/>
          <w:sz w:val="24"/>
          <w:szCs w:val="24"/>
        </w:rPr>
      </w:pPr>
      <w:r w:rsidRPr="00182605">
        <w:rPr>
          <w:rFonts w:cs="Times New Roman"/>
          <w:b/>
          <w:sz w:val="24"/>
          <w:szCs w:val="24"/>
        </w:rPr>
        <w:t>Gap</w:t>
      </w:r>
    </w:p>
    <w:p w14:paraId="5919A435" w14:textId="48132FA1" w:rsidR="006F1F57" w:rsidRPr="00182605" w:rsidRDefault="006F1F57" w:rsidP="006F1F57">
      <w:pPr>
        <w:spacing w:line="480" w:lineRule="auto"/>
        <w:rPr>
          <w:rFonts w:cs="Times New Roman"/>
          <w:sz w:val="24"/>
          <w:szCs w:val="24"/>
        </w:rPr>
      </w:pPr>
      <w:r w:rsidRPr="00182605">
        <w:rPr>
          <w:rFonts w:cs="Times New Roman"/>
          <w:sz w:val="24"/>
          <w:szCs w:val="24"/>
        </w:rPr>
        <w:t xml:space="preserve">Figure </w:t>
      </w:r>
      <w:r w:rsidR="00565017">
        <w:rPr>
          <w:rFonts w:cs="Times New Roman"/>
          <w:sz w:val="24"/>
          <w:szCs w:val="24"/>
        </w:rPr>
        <w:t>1</w:t>
      </w:r>
      <w:r w:rsidRPr="00182605">
        <w:rPr>
          <w:rFonts w:cs="Times New Roman"/>
          <w:sz w:val="24"/>
          <w:szCs w:val="24"/>
        </w:rPr>
        <w:t xml:space="preserve">, </w:t>
      </w:r>
      <w:r w:rsidRPr="00182605">
        <w:rPr>
          <w:rFonts w:cs="Times New Roman"/>
          <w:i/>
          <w:sz w:val="24"/>
          <w:szCs w:val="24"/>
        </w:rPr>
        <w:t>‘Things in pocket,’</w:t>
      </w:r>
      <w:r w:rsidRPr="00182605">
        <w:rPr>
          <w:rFonts w:cs="Times New Roman"/>
          <w:sz w:val="24"/>
          <w:szCs w:val="24"/>
        </w:rPr>
        <w:t xml:space="preserve"> contains all three gaps</w:t>
      </w:r>
      <w:r w:rsidR="0057522A" w:rsidRPr="00182605">
        <w:rPr>
          <w:rFonts w:cs="Times New Roman"/>
          <w:sz w:val="24"/>
          <w:szCs w:val="24"/>
        </w:rPr>
        <w:t>:</w:t>
      </w:r>
      <w:r w:rsidRPr="00182605">
        <w:rPr>
          <w:rFonts w:cs="Times New Roman"/>
          <w:sz w:val="24"/>
          <w:szCs w:val="24"/>
        </w:rPr>
        <w:t xml:space="preserve"> information, opinion and reasoning gap. For the first gap students </w:t>
      </w:r>
      <w:r w:rsidR="0057522A" w:rsidRPr="00182605">
        <w:rPr>
          <w:rFonts w:cs="Times New Roman"/>
          <w:sz w:val="24"/>
          <w:szCs w:val="24"/>
        </w:rPr>
        <w:t>are missing some information which results in the need to solve something that is not fully known</w:t>
      </w:r>
      <w:r w:rsidRPr="00182605">
        <w:rPr>
          <w:rFonts w:cs="Times New Roman"/>
          <w:sz w:val="24"/>
          <w:szCs w:val="24"/>
        </w:rPr>
        <w:t xml:space="preserve">. The second gap is </w:t>
      </w:r>
      <w:r w:rsidR="00742086">
        <w:rPr>
          <w:rFonts w:cs="Times New Roman"/>
          <w:sz w:val="24"/>
          <w:szCs w:val="24"/>
        </w:rPr>
        <w:t xml:space="preserve">an </w:t>
      </w:r>
      <w:r w:rsidRPr="00182605">
        <w:rPr>
          <w:rFonts w:cs="Times New Roman"/>
          <w:sz w:val="24"/>
          <w:szCs w:val="24"/>
        </w:rPr>
        <w:t xml:space="preserve">opinion gap </w:t>
      </w:r>
      <w:r w:rsidR="00742086">
        <w:rPr>
          <w:rFonts w:cs="Times New Roman"/>
          <w:sz w:val="24"/>
          <w:szCs w:val="24"/>
        </w:rPr>
        <w:t xml:space="preserve">since students will need </w:t>
      </w:r>
      <w:r w:rsidRPr="00182605">
        <w:rPr>
          <w:rFonts w:cs="Times New Roman"/>
          <w:sz w:val="24"/>
          <w:szCs w:val="24"/>
        </w:rPr>
        <w:t xml:space="preserve">to justify </w:t>
      </w:r>
      <w:r w:rsidR="0057522A" w:rsidRPr="00182605">
        <w:rPr>
          <w:rFonts w:cs="Times New Roman"/>
          <w:sz w:val="24"/>
          <w:szCs w:val="24"/>
        </w:rPr>
        <w:t>their own views and hypotheses</w:t>
      </w:r>
      <w:r w:rsidRPr="00182605">
        <w:rPr>
          <w:rFonts w:cs="Times New Roman"/>
          <w:sz w:val="24"/>
          <w:szCs w:val="24"/>
        </w:rPr>
        <w:t xml:space="preserve">. For the third gap, which is </w:t>
      </w:r>
      <w:r w:rsidR="0057522A" w:rsidRPr="00182605">
        <w:rPr>
          <w:rFonts w:cs="Times New Roman"/>
          <w:sz w:val="24"/>
          <w:szCs w:val="24"/>
        </w:rPr>
        <w:t xml:space="preserve">the </w:t>
      </w:r>
      <w:r w:rsidRPr="00182605">
        <w:rPr>
          <w:rFonts w:cs="Times New Roman"/>
          <w:sz w:val="24"/>
          <w:szCs w:val="24"/>
        </w:rPr>
        <w:t xml:space="preserve">reasoning gap, students will gain knowledge while </w:t>
      </w:r>
      <w:r w:rsidR="0057522A" w:rsidRPr="00182605">
        <w:rPr>
          <w:rFonts w:cs="Times New Roman"/>
          <w:sz w:val="24"/>
          <w:szCs w:val="24"/>
        </w:rPr>
        <w:t xml:space="preserve">figuring something out, and </w:t>
      </w:r>
      <w:r w:rsidRPr="00182605">
        <w:rPr>
          <w:rFonts w:cs="Times New Roman"/>
          <w:sz w:val="24"/>
          <w:szCs w:val="24"/>
        </w:rPr>
        <w:t xml:space="preserve">they will need to justify their answers. This will be done as they try to express themselves </w:t>
      </w:r>
      <w:r w:rsidR="0057522A" w:rsidRPr="00182605">
        <w:rPr>
          <w:rFonts w:cs="Times New Roman"/>
          <w:sz w:val="24"/>
          <w:szCs w:val="24"/>
        </w:rPr>
        <w:t>in the target language</w:t>
      </w:r>
      <w:r w:rsidRPr="00182605">
        <w:rPr>
          <w:rFonts w:cs="Times New Roman"/>
          <w:sz w:val="24"/>
          <w:szCs w:val="24"/>
        </w:rPr>
        <w:t>.</w:t>
      </w:r>
    </w:p>
    <w:p w14:paraId="64EC413F" w14:textId="77777777" w:rsidR="006F1F57" w:rsidRPr="00182605" w:rsidRDefault="006F1F57" w:rsidP="006F1F57">
      <w:pPr>
        <w:spacing w:line="480" w:lineRule="auto"/>
        <w:rPr>
          <w:rFonts w:cs="Times New Roman"/>
          <w:b/>
          <w:sz w:val="24"/>
          <w:szCs w:val="24"/>
        </w:rPr>
      </w:pPr>
      <w:r w:rsidRPr="00182605">
        <w:rPr>
          <w:rFonts w:cs="Times New Roman"/>
          <w:b/>
          <w:sz w:val="24"/>
          <w:szCs w:val="24"/>
        </w:rPr>
        <w:t>Linguistic and non-linguistic resources</w:t>
      </w:r>
    </w:p>
    <w:p w14:paraId="25BC5C33" w14:textId="38143C22" w:rsidR="0001014F" w:rsidRPr="00182605" w:rsidRDefault="00B353C0" w:rsidP="006F1F57">
      <w:pPr>
        <w:spacing w:line="480" w:lineRule="auto"/>
        <w:rPr>
          <w:rFonts w:cs="Times New Roman"/>
          <w:sz w:val="24"/>
          <w:szCs w:val="24"/>
        </w:rPr>
      </w:pPr>
      <w:r w:rsidRPr="00182605">
        <w:rPr>
          <w:rFonts w:cs="Times New Roman"/>
          <w:sz w:val="24"/>
          <w:szCs w:val="24"/>
        </w:rPr>
        <w:t xml:space="preserve">Students will </w:t>
      </w:r>
      <w:r w:rsidR="0001014F" w:rsidRPr="00182605">
        <w:rPr>
          <w:rFonts w:cs="Times New Roman"/>
          <w:sz w:val="24"/>
          <w:szCs w:val="24"/>
        </w:rPr>
        <w:t xml:space="preserve">draw from </w:t>
      </w:r>
      <w:r w:rsidRPr="00182605">
        <w:rPr>
          <w:rFonts w:cs="Times New Roman"/>
          <w:sz w:val="24"/>
          <w:szCs w:val="24"/>
        </w:rPr>
        <w:t xml:space="preserve">all their knowledge </w:t>
      </w:r>
      <w:r w:rsidR="0001014F" w:rsidRPr="00182605">
        <w:rPr>
          <w:rFonts w:cs="Times New Roman"/>
          <w:sz w:val="24"/>
          <w:szCs w:val="24"/>
        </w:rPr>
        <w:t xml:space="preserve">about </w:t>
      </w:r>
      <w:r w:rsidRPr="00182605">
        <w:rPr>
          <w:rFonts w:cs="Times New Roman"/>
          <w:sz w:val="24"/>
          <w:szCs w:val="24"/>
        </w:rPr>
        <w:t xml:space="preserve">their L2 to </w:t>
      </w:r>
      <w:r w:rsidR="00F14A6D" w:rsidRPr="00182605">
        <w:rPr>
          <w:rFonts w:cs="Times New Roman"/>
          <w:sz w:val="24"/>
          <w:szCs w:val="24"/>
        </w:rPr>
        <w:t xml:space="preserve">convey information about the person to </w:t>
      </w:r>
      <w:r w:rsidR="0001014F" w:rsidRPr="00182605">
        <w:rPr>
          <w:rFonts w:cs="Times New Roman"/>
          <w:sz w:val="24"/>
          <w:szCs w:val="24"/>
        </w:rPr>
        <w:t xml:space="preserve">complete the task illustrated in Figure </w:t>
      </w:r>
      <w:r w:rsidR="00565017">
        <w:rPr>
          <w:rFonts w:cs="Times New Roman"/>
          <w:sz w:val="24"/>
          <w:szCs w:val="24"/>
        </w:rPr>
        <w:t>1</w:t>
      </w:r>
      <w:r w:rsidR="0001014F" w:rsidRPr="00182605">
        <w:rPr>
          <w:rFonts w:cs="Times New Roman"/>
          <w:sz w:val="24"/>
          <w:szCs w:val="24"/>
        </w:rPr>
        <w:t xml:space="preserve">. Additionally, they will need to use their </w:t>
      </w:r>
      <w:r w:rsidR="00742086">
        <w:rPr>
          <w:rFonts w:cs="Times New Roman"/>
          <w:sz w:val="24"/>
          <w:szCs w:val="24"/>
        </w:rPr>
        <w:t xml:space="preserve">knowledge, </w:t>
      </w:r>
      <w:r w:rsidR="0001014F" w:rsidRPr="00182605">
        <w:rPr>
          <w:rFonts w:cs="Times New Roman"/>
          <w:sz w:val="24"/>
          <w:szCs w:val="24"/>
        </w:rPr>
        <w:t>experiences and problem-solving skills to complete the task accurately</w:t>
      </w:r>
      <w:r w:rsidR="00742086">
        <w:rPr>
          <w:rFonts w:cs="Times New Roman"/>
          <w:sz w:val="24"/>
          <w:szCs w:val="24"/>
        </w:rPr>
        <w:t>. These are examples of</w:t>
      </w:r>
      <w:r w:rsidR="0001014F" w:rsidRPr="00182605">
        <w:rPr>
          <w:rFonts w:cs="Times New Roman"/>
          <w:sz w:val="24"/>
          <w:szCs w:val="24"/>
        </w:rPr>
        <w:t xml:space="preserve"> non-linguistic resource</w:t>
      </w:r>
      <w:r w:rsidR="00742086">
        <w:rPr>
          <w:rFonts w:cs="Times New Roman"/>
          <w:sz w:val="24"/>
          <w:szCs w:val="24"/>
        </w:rPr>
        <w:t>s</w:t>
      </w:r>
      <w:r w:rsidR="0001014F" w:rsidRPr="00182605">
        <w:rPr>
          <w:rFonts w:cs="Times New Roman"/>
          <w:sz w:val="24"/>
          <w:szCs w:val="24"/>
        </w:rPr>
        <w:t>.</w:t>
      </w:r>
    </w:p>
    <w:p w14:paraId="08BFA486" w14:textId="77777777" w:rsidR="002E4F59" w:rsidRDefault="002E4F59" w:rsidP="006F1F57">
      <w:pPr>
        <w:spacing w:line="480" w:lineRule="auto"/>
        <w:rPr>
          <w:rFonts w:cs="Times New Roman"/>
          <w:b/>
          <w:sz w:val="24"/>
          <w:szCs w:val="24"/>
        </w:rPr>
      </w:pPr>
    </w:p>
    <w:p w14:paraId="2C06F773" w14:textId="77777777" w:rsidR="006F1F57" w:rsidRPr="00182605" w:rsidRDefault="006F1F57" w:rsidP="006F1F57">
      <w:pPr>
        <w:spacing w:line="480" w:lineRule="auto"/>
        <w:rPr>
          <w:rFonts w:cs="Times New Roman"/>
          <w:b/>
          <w:sz w:val="24"/>
          <w:szCs w:val="24"/>
        </w:rPr>
      </w:pPr>
      <w:r w:rsidRPr="00182605">
        <w:rPr>
          <w:rFonts w:cs="Times New Roman"/>
          <w:b/>
          <w:sz w:val="24"/>
          <w:szCs w:val="24"/>
        </w:rPr>
        <w:t>Outcome</w:t>
      </w:r>
    </w:p>
    <w:p w14:paraId="224FC96D" w14:textId="77893781" w:rsidR="006F1F57" w:rsidRPr="00182605" w:rsidRDefault="006F1F57" w:rsidP="006F1F57">
      <w:pPr>
        <w:spacing w:line="480" w:lineRule="auto"/>
        <w:rPr>
          <w:rFonts w:cs="Times New Roman"/>
          <w:sz w:val="24"/>
          <w:szCs w:val="24"/>
        </w:rPr>
      </w:pPr>
      <w:r w:rsidRPr="00182605">
        <w:rPr>
          <w:rFonts w:cs="Times New Roman"/>
          <w:sz w:val="24"/>
          <w:szCs w:val="24"/>
        </w:rPr>
        <w:t xml:space="preserve">The outcome for the task </w:t>
      </w:r>
      <w:r w:rsidRPr="00182605">
        <w:rPr>
          <w:rFonts w:cs="Times New Roman"/>
          <w:i/>
          <w:sz w:val="24"/>
          <w:szCs w:val="24"/>
        </w:rPr>
        <w:t xml:space="preserve">‘Things in pocket,’ </w:t>
      </w:r>
      <w:r w:rsidRPr="00182605">
        <w:rPr>
          <w:rFonts w:cs="Times New Roman"/>
          <w:sz w:val="24"/>
          <w:szCs w:val="24"/>
        </w:rPr>
        <w:t xml:space="preserve">will be </w:t>
      </w:r>
      <w:r w:rsidR="00C146A8" w:rsidRPr="00182605">
        <w:rPr>
          <w:rFonts w:cs="Times New Roman"/>
          <w:sz w:val="24"/>
          <w:szCs w:val="24"/>
        </w:rPr>
        <w:t>for</w:t>
      </w:r>
      <w:r w:rsidRPr="00182605">
        <w:rPr>
          <w:rFonts w:cs="Times New Roman"/>
          <w:sz w:val="24"/>
          <w:szCs w:val="24"/>
        </w:rPr>
        <w:t xml:space="preserve"> students </w:t>
      </w:r>
      <w:r w:rsidR="00C146A8" w:rsidRPr="00182605">
        <w:rPr>
          <w:rFonts w:cs="Times New Roman"/>
          <w:sz w:val="24"/>
          <w:szCs w:val="24"/>
        </w:rPr>
        <w:t>to</w:t>
      </w:r>
      <w:r w:rsidR="0001014F" w:rsidRPr="00182605">
        <w:rPr>
          <w:rFonts w:cs="Times New Roman"/>
          <w:sz w:val="24"/>
          <w:szCs w:val="24"/>
        </w:rPr>
        <w:t xml:space="preserve"> figur</w:t>
      </w:r>
      <w:r w:rsidR="00C146A8" w:rsidRPr="00182605">
        <w:rPr>
          <w:rFonts w:cs="Times New Roman"/>
          <w:sz w:val="24"/>
          <w:szCs w:val="24"/>
        </w:rPr>
        <w:t>e</w:t>
      </w:r>
      <w:r w:rsidR="0001014F" w:rsidRPr="00182605">
        <w:rPr>
          <w:rFonts w:cs="Times New Roman"/>
          <w:sz w:val="24"/>
          <w:szCs w:val="24"/>
        </w:rPr>
        <w:t xml:space="preserve"> out </w:t>
      </w:r>
      <w:r w:rsidR="00742086">
        <w:rPr>
          <w:rFonts w:cs="Times New Roman"/>
          <w:sz w:val="24"/>
          <w:szCs w:val="24"/>
        </w:rPr>
        <w:t>the identity of</w:t>
      </w:r>
      <w:r w:rsidR="00F14A6D" w:rsidRPr="00182605">
        <w:rPr>
          <w:rFonts w:cs="Times New Roman"/>
          <w:sz w:val="24"/>
          <w:szCs w:val="24"/>
        </w:rPr>
        <w:t xml:space="preserve"> the person who lost the overcoat</w:t>
      </w:r>
      <w:r w:rsidRPr="00182605">
        <w:rPr>
          <w:rFonts w:cs="Times New Roman"/>
          <w:sz w:val="24"/>
          <w:szCs w:val="24"/>
        </w:rPr>
        <w:t xml:space="preserve">. </w:t>
      </w:r>
      <w:r w:rsidR="00742086">
        <w:rPr>
          <w:rFonts w:cs="Times New Roman"/>
          <w:sz w:val="24"/>
          <w:szCs w:val="24"/>
        </w:rPr>
        <w:t xml:space="preserve">As they </w:t>
      </w:r>
      <w:r w:rsidR="00C146A8" w:rsidRPr="00182605">
        <w:rPr>
          <w:rFonts w:cs="Times New Roman"/>
          <w:sz w:val="24"/>
          <w:szCs w:val="24"/>
        </w:rPr>
        <w:t>try to</w:t>
      </w:r>
      <w:r w:rsidRPr="00182605">
        <w:rPr>
          <w:rFonts w:cs="Times New Roman"/>
          <w:sz w:val="24"/>
          <w:szCs w:val="24"/>
        </w:rPr>
        <w:t xml:space="preserve"> </w:t>
      </w:r>
      <w:r w:rsidR="001D4CE7" w:rsidRPr="00182605">
        <w:rPr>
          <w:rFonts w:cs="Times New Roman"/>
          <w:sz w:val="24"/>
          <w:szCs w:val="24"/>
        </w:rPr>
        <w:t>fi</w:t>
      </w:r>
      <w:r w:rsidR="00F14A6D" w:rsidRPr="00182605">
        <w:rPr>
          <w:rFonts w:cs="Times New Roman"/>
          <w:sz w:val="24"/>
          <w:szCs w:val="24"/>
        </w:rPr>
        <w:t>gure out important details about the person who lost the overcoat</w:t>
      </w:r>
      <w:r w:rsidR="00742086">
        <w:rPr>
          <w:rFonts w:cs="Times New Roman"/>
          <w:sz w:val="24"/>
          <w:szCs w:val="24"/>
        </w:rPr>
        <w:t>, they will fill in</w:t>
      </w:r>
      <w:r w:rsidR="00F14A6D" w:rsidRPr="00182605">
        <w:rPr>
          <w:rFonts w:cs="Times New Roman"/>
          <w:sz w:val="24"/>
          <w:szCs w:val="24"/>
        </w:rPr>
        <w:t xml:space="preserve"> the chart provided</w:t>
      </w:r>
      <w:r w:rsidR="001D4CE7" w:rsidRPr="00182605">
        <w:rPr>
          <w:rFonts w:cs="Times New Roman"/>
          <w:sz w:val="24"/>
          <w:szCs w:val="24"/>
        </w:rPr>
        <w:t>.</w:t>
      </w:r>
    </w:p>
    <w:bookmarkEnd w:id="7"/>
    <w:p w14:paraId="51DC93E5" w14:textId="77777777" w:rsidR="006F1F57" w:rsidRDefault="006F1F57" w:rsidP="006F1F57">
      <w:pPr>
        <w:spacing w:line="480" w:lineRule="auto"/>
        <w:rPr>
          <w:rFonts w:cs="Times New Roman"/>
          <w:b/>
          <w:sz w:val="24"/>
          <w:szCs w:val="24"/>
        </w:rPr>
      </w:pPr>
    </w:p>
    <w:p w14:paraId="5C27EF2E" w14:textId="77777777" w:rsidR="00182605" w:rsidRPr="00182605" w:rsidRDefault="00182605" w:rsidP="006F1F57">
      <w:pPr>
        <w:spacing w:line="480" w:lineRule="auto"/>
        <w:rPr>
          <w:rFonts w:cs="Times New Roman"/>
          <w:b/>
          <w:sz w:val="24"/>
          <w:szCs w:val="24"/>
        </w:rPr>
      </w:pPr>
    </w:p>
    <w:p w14:paraId="0C7EEFBE" w14:textId="77777777" w:rsidR="002E4F59" w:rsidRDefault="002E4F59" w:rsidP="006F1F57">
      <w:pPr>
        <w:spacing w:line="480" w:lineRule="auto"/>
        <w:jc w:val="center"/>
        <w:rPr>
          <w:rFonts w:cs="Times New Roman"/>
          <w:b/>
          <w:sz w:val="24"/>
          <w:szCs w:val="24"/>
        </w:rPr>
      </w:pPr>
    </w:p>
    <w:p w14:paraId="7CC000C5" w14:textId="77777777" w:rsidR="002E4F59" w:rsidRDefault="002E4F59" w:rsidP="006F1F57">
      <w:pPr>
        <w:spacing w:line="480" w:lineRule="auto"/>
        <w:jc w:val="center"/>
        <w:rPr>
          <w:rFonts w:cs="Times New Roman"/>
          <w:b/>
          <w:sz w:val="24"/>
          <w:szCs w:val="24"/>
        </w:rPr>
      </w:pPr>
    </w:p>
    <w:p w14:paraId="6CEA80F9" w14:textId="77777777" w:rsidR="002E4F59" w:rsidRDefault="002E4F59" w:rsidP="006F1F57">
      <w:pPr>
        <w:spacing w:line="480" w:lineRule="auto"/>
        <w:jc w:val="center"/>
        <w:rPr>
          <w:rFonts w:cs="Times New Roman"/>
          <w:b/>
          <w:sz w:val="24"/>
          <w:szCs w:val="24"/>
        </w:rPr>
      </w:pPr>
    </w:p>
    <w:p w14:paraId="7B62B096" w14:textId="77777777" w:rsidR="002E4F59" w:rsidRDefault="002E4F59" w:rsidP="006F1F57">
      <w:pPr>
        <w:spacing w:line="480" w:lineRule="auto"/>
        <w:jc w:val="center"/>
        <w:rPr>
          <w:rFonts w:cs="Times New Roman"/>
          <w:b/>
          <w:sz w:val="24"/>
          <w:szCs w:val="24"/>
        </w:rPr>
      </w:pPr>
    </w:p>
    <w:p w14:paraId="141D6C7F" w14:textId="77777777" w:rsidR="002E4F59" w:rsidRDefault="002E4F59" w:rsidP="006F1F57">
      <w:pPr>
        <w:spacing w:line="480" w:lineRule="auto"/>
        <w:jc w:val="center"/>
        <w:rPr>
          <w:rFonts w:cs="Times New Roman"/>
          <w:b/>
          <w:sz w:val="24"/>
          <w:szCs w:val="24"/>
        </w:rPr>
      </w:pPr>
    </w:p>
    <w:p w14:paraId="47D7FD4F" w14:textId="77777777" w:rsidR="002E4F59" w:rsidRDefault="002E4F59" w:rsidP="006F1F57">
      <w:pPr>
        <w:spacing w:line="480" w:lineRule="auto"/>
        <w:jc w:val="center"/>
        <w:rPr>
          <w:rFonts w:cs="Times New Roman"/>
          <w:b/>
          <w:sz w:val="24"/>
          <w:szCs w:val="24"/>
        </w:rPr>
      </w:pPr>
    </w:p>
    <w:p w14:paraId="441D89E1" w14:textId="77777777" w:rsidR="002E4F59" w:rsidRDefault="002E4F59" w:rsidP="006F1F57">
      <w:pPr>
        <w:spacing w:line="480" w:lineRule="auto"/>
        <w:jc w:val="center"/>
        <w:rPr>
          <w:rFonts w:cs="Times New Roman"/>
          <w:b/>
          <w:sz w:val="24"/>
          <w:szCs w:val="24"/>
        </w:rPr>
      </w:pPr>
    </w:p>
    <w:p w14:paraId="3C3F4FD6" w14:textId="77777777" w:rsidR="002E4F59" w:rsidRDefault="002E4F59" w:rsidP="006F1F57">
      <w:pPr>
        <w:spacing w:line="480" w:lineRule="auto"/>
        <w:jc w:val="center"/>
        <w:rPr>
          <w:rFonts w:cs="Times New Roman"/>
          <w:b/>
          <w:sz w:val="24"/>
          <w:szCs w:val="24"/>
        </w:rPr>
      </w:pPr>
    </w:p>
    <w:p w14:paraId="63E68913" w14:textId="77777777" w:rsidR="002E4F59" w:rsidRDefault="002E4F59" w:rsidP="006F1F57">
      <w:pPr>
        <w:spacing w:line="480" w:lineRule="auto"/>
        <w:jc w:val="center"/>
        <w:rPr>
          <w:rFonts w:cs="Times New Roman"/>
          <w:b/>
          <w:sz w:val="24"/>
          <w:szCs w:val="24"/>
        </w:rPr>
      </w:pPr>
    </w:p>
    <w:p w14:paraId="1E2590EB" w14:textId="77777777" w:rsidR="002E4F59" w:rsidRDefault="002E4F59" w:rsidP="006F1F57">
      <w:pPr>
        <w:spacing w:line="480" w:lineRule="auto"/>
        <w:jc w:val="center"/>
        <w:rPr>
          <w:rFonts w:cs="Times New Roman"/>
          <w:b/>
          <w:sz w:val="24"/>
          <w:szCs w:val="24"/>
        </w:rPr>
      </w:pPr>
    </w:p>
    <w:p w14:paraId="22355A3E" w14:textId="77777777" w:rsidR="002E4F59" w:rsidRDefault="002E4F59" w:rsidP="006F1F57">
      <w:pPr>
        <w:spacing w:line="480" w:lineRule="auto"/>
        <w:jc w:val="center"/>
        <w:rPr>
          <w:rFonts w:cs="Times New Roman"/>
          <w:b/>
          <w:sz w:val="24"/>
          <w:szCs w:val="24"/>
        </w:rPr>
      </w:pPr>
    </w:p>
    <w:p w14:paraId="73D3D250" w14:textId="77777777" w:rsidR="002E4F59" w:rsidRDefault="002E4F59" w:rsidP="006F1F57">
      <w:pPr>
        <w:spacing w:line="480" w:lineRule="auto"/>
        <w:jc w:val="center"/>
        <w:rPr>
          <w:rFonts w:cs="Times New Roman"/>
          <w:b/>
          <w:sz w:val="24"/>
          <w:szCs w:val="24"/>
        </w:rPr>
      </w:pPr>
    </w:p>
    <w:p w14:paraId="7B7F36BE" w14:textId="4AD2A893" w:rsidR="006F1F57" w:rsidRPr="00182605" w:rsidRDefault="006F1F57" w:rsidP="006F1F57">
      <w:pPr>
        <w:spacing w:line="480" w:lineRule="auto"/>
        <w:jc w:val="center"/>
        <w:rPr>
          <w:rFonts w:cs="Times New Roman"/>
          <w:b/>
          <w:sz w:val="24"/>
          <w:szCs w:val="24"/>
        </w:rPr>
      </w:pPr>
      <w:r w:rsidRPr="00182605">
        <w:rPr>
          <w:rFonts w:cs="Times New Roman"/>
          <w:b/>
          <w:sz w:val="24"/>
          <w:szCs w:val="24"/>
        </w:rPr>
        <w:t>Using tasks in a lesson</w:t>
      </w:r>
    </w:p>
    <w:p w14:paraId="784CC0B2" w14:textId="19B9EEEC" w:rsidR="00B9082C" w:rsidRPr="00182605" w:rsidRDefault="00F92C0E" w:rsidP="00B9082C">
      <w:pPr>
        <w:spacing w:line="480" w:lineRule="auto"/>
        <w:rPr>
          <w:rFonts w:cs="Times New Roman"/>
          <w:sz w:val="24"/>
          <w:szCs w:val="24"/>
        </w:rPr>
      </w:pPr>
      <w:r w:rsidRPr="00182605">
        <w:rPr>
          <w:rFonts w:cs="Times New Roman"/>
          <w:sz w:val="24"/>
          <w:szCs w:val="24"/>
        </w:rPr>
        <w:t>To incorporate a task into a lesson, it can be helpful</w:t>
      </w:r>
      <w:r w:rsidR="00B9082C" w:rsidRPr="00182605">
        <w:rPr>
          <w:rFonts w:cs="Times New Roman"/>
          <w:sz w:val="24"/>
          <w:szCs w:val="24"/>
        </w:rPr>
        <w:t xml:space="preserve"> for teachers to use three</w:t>
      </w:r>
      <w:r w:rsidRPr="00182605">
        <w:rPr>
          <w:rFonts w:cs="Times New Roman"/>
          <w:sz w:val="24"/>
          <w:szCs w:val="24"/>
        </w:rPr>
        <w:t xml:space="preserve"> </w:t>
      </w:r>
      <w:r w:rsidR="00B9082C" w:rsidRPr="00182605">
        <w:rPr>
          <w:rFonts w:cs="Times New Roman"/>
          <w:sz w:val="24"/>
          <w:szCs w:val="24"/>
        </w:rPr>
        <w:t>task phase</w:t>
      </w:r>
      <w:r w:rsidRPr="00182605">
        <w:rPr>
          <w:rFonts w:cs="Times New Roman"/>
          <w:sz w:val="24"/>
          <w:szCs w:val="24"/>
        </w:rPr>
        <w:t>s</w:t>
      </w:r>
      <w:r w:rsidR="00B9082C" w:rsidRPr="00182605">
        <w:rPr>
          <w:rFonts w:cs="Times New Roman"/>
          <w:sz w:val="24"/>
          <w:szCs w:val="24"/>
        </w:rPr>
        <w:t xml:space="preserve"> in their TBLT lessons to attain their objectives and encourage L2 acquisition. </w:t>
      </w:r>
      <w:r w:rsidRPr="00182605">
        <w:rPr>
          <w:rFonts w:cs="Times New Roman"/>
          <w:sz w:val="24"/>
          <w:szCs w:val="24"/>
        </w:rPr>
        <w:t>These are</w:t>
      </w:r>
      <w:r w:rsidR="00B9082C" w:rsidRPr="00182605">
        <w:rPr>
          <w:rFonts w:cs="Times New Roman"/>
          <w:sz w:val="24"/>
          <w:szCs w:val="24"/>
        </w:rPr>
        <w:t xml:space="preserve"> the pre-task phase which is the preparation stage, the during-task phase where students work on diverse tasks to accomplish a set of goals that the teachers design and the post-task phase, where students reflect on the previous task phase </w:t>
      </w:r>
      <w:r w:rsidRPr="00182605">
        <w:rPr>
          <w:rFonts w:cs="Times New Roman"/>
          <w:sz w:val="24"/>
          <w:szCs w:val="24"/>
        </w:rPr>
        <w:t xml:space="preserve">to </w:t>
      </w:r>
      <w:r w:rsidR="00B9082C" w:rsidRPr="00182605">
        <w:rPr>
          <w:rFonts w:cs="Times New Roman"/>
          <w:sz w:val="24"/>
          <w:szCs w:val="24"/>
        </w:rPr>
        <w:t xml:space="preserve">present </w:t>
      </w:r>
      <w:r w:rsidRPr="00182605">
        <w:rPr>
          <w:rFonts w:cs="Times New Roman"/>
          <w:sz w:val="24"/>
          <w:szCs w:val="24"/>
        </w:rPr>
        <w:t xml:space="preserve">and expand </w:t>
      </w:r>
      <w:r w:rsidR="00B9082C" w:rsidRPr="00182605">
        <w:rPr>
          <w:rFonts w:cs="Times New Roman"/>
          <w:sz w:val="24"/>
          <w:szCs w:val="24"/>
        </w:rPr>
        <w:t>their knowledge of the assigned task. Thus, all three stages are vital for L2 fluency as they help students understand, complete and evaluate their assigned task while learning in the target language.</w:t>
      </w:r>
    </w:p>
    <w:p w14:paraId="338976FC" w14:textId="77777777" w:rsidR="00B9082C" w:rsidRPr="00182605" w:rsidRDefault="00B9082C" w:rsidP="00B9082C">
      <w:pPr>
        <w:spacing w:line="480" w:lineRule="auto"/>
        <w:rPr>
          <w:rFonts w:cs="Times New Roman"/>
          <w:b/>
          <w:sz w:val="24"/>
          <w:szCs w:val="24"/>
        </w:rPr>
      </w:pPr>
    </w:p>
    <w:p w14:paraId="3BA66103" w14:textId="70867F0A" w:rsidR="00B9082C" w:rsidRPr="00182605" w:rsidRDefault="00B9082C" w:rsidP="00B9082C">
      <w:pPr>
        <w:spacing w:line="480" w:lineRule="auto"/>
        <w:rPr>
          <w:rFonts w:cs="Times New Roman"/>
          <w:b/>
          <w:sz w:val="24"/>
          <w:szCs w:val="24"/>
        </w:rPr>
      </w:pPr>
      <w:r w:rsidRPr="00182605">
        <w:rPr>
          <w:rFonts w:cs="Times New Roman"/>
          <w:b/>
          <w:sz w:val="24"/>
          <w:szCs w:val="24"/>
        </w:rPr>
        <w:t>Pre-task</w:t>
      </w:r>
    </w:p>
    <w:p w14:paraId="71AEEB17" w14:textId="2E6D3776" w:rsidR="00B9082C" w:rsidRPr="00182605" w:rsidRDefault="00B9082C" w:rsidP="00B9082C">
      <w:pPr>
        <w:spacing w:line="480" w:lineRule="auto"/>
        <w:rPr>
          <w:rFonts w:cs="Times New Roman"/>
          <w:sz w:val="24"/>
          <w:szCs w:val="24"/>
        </w:rPr>
      </w:pPr>
      <w:r w:rsidRPr="00182605">
        <w:rPr>
          <w:rFonts w:cs="Times New Roman"/>
          <w:sz w:val="24"/>
          <w:szCs w:val="24"/>
        </w:rPr>
        <w:t xml:space="preserve">Ellis (2003) stated that the goal of the pre-task phase is to prepare students to complete the task in ways that will encourage L2 acquisition (p. 244). As a result, teachers play a significant role at this stage which can affect students’ overall performance when completing the tasks. </w:t>
      </w:r>
      <w:r w:rsidR="00F92C0E" w:rsidRPr="00182605">
        <w:rPr>
          <w:rFonts w:cs="Times New Roman"/>
          <w:sz w:val="24"/>
          <w:szCs w:val="24"/>
        </w:rPr>
        <w:t>Van den Branden</w:t>
      </w:r>
      <w:r w:rsidRPr="00182605">
        <w:rPr>
          <w:rFonts w:cs="Times New Roman"/>
          <w:sz w:val="24"/>
          <w:szCs w:val="24"/>
        </w:rPr>
        <w:t xml:space="preserve"> (2006) recommended that when teachers are introducing tasks to students, they should motivate the students to perform the task, prepare the students to perform the task by connecting real-world experiences and organizing the performance phase by using clear instructions (pp. 98-99). This will not only stimulate students to complete the activities but also develop their understanding of the topic and tasks that they need to accomplish. Additionally, </w:t>
      </w:r>
      <w:r w:rsidR="00492909" w:rsidRPr="00182605">
        <w:rPr>
          <w:rFonts w:cs="Times New Roman"/>
          <w:sz w:val="24"/>
          <w:szCs w:val="24"/>
        </w:rPr>
        <w:t xml:space="preserve">Lockyer </w:t>
      </w:r>
      <w:r w:rsidRPr="00182605">
        <w:rPr>
          <w:rFonts w:cs="Times New Roman"/>
          <w:sz w:val="24"/>
          <w:szCs w:val="24"/>
        </w:rPr>
        <w:t xml:space="preserve">Willis (1996), explained that teachers should evaluate the extent to which the task they are preparing has the potential to motivate the students into meaningful action and to elicit the kind of cognitive and interactional processes assumed to enhance L2 learning (pp. 175-176). As a result, the preparation stage will help students to use both prior and current concepts together to accomplish the given tasks which will aid in L2 fluency. For example, </w:t>
      </w:r>
      <w:r w:rsidR="00492909" w:rsidRPr="00182605">
        <w:rPr>
          <w:rFonts w:cs="Times New Roman"/>
          <w:sz w:val="24"/>
          <w:szCs w:val="24"/>
        </w:rPr>
        <w:t>Lockyer</w:t>
      </w:r>
      <w:r w:rsidR="003F0759">
        <w:rPr>
          <w:rFonts w:cs="Times New Roman"/>
          <w:sz w:val="24"/>
          <w:szCs w:val="24"/>
        </w:rPr>
        <w:t xml:space="preserve"> </w:t>
      </w:r>
      <w:r w:rsidRPr="00182605">
        <w:rPr>
          <w:rFonts w:cs="Times New Roman"/>
          <w:sz w:val="24"/>
          <w:szCs w:val="24"/>
        </w:rPr>
        <w:t>Willis (1996), stated that at the pre-task stage, teachers need to</w:t>
      </w:r>
      <w:r w:rsidRPr="00182605">
        <w:rPr>
          <w:rFonts w:cs="Times New Roman"/>
          <w:b/>
          <w:sz w:val="24"/>
          <w:szCs w:val="24"/>
        </w:rPr>
        <w:t xml:space="preserve"> </w:t>
      </w:r>
      <w:r w:rsidRPr="00182605">
        <w:rPr>
          <w:rFonts w:cs="Times New Roman"/>
          <w:sz w:val="24"/>
          <w:szCs w:val="24"/>
        </w:rPr>
        <w:t>introduce the topic to the students, help them recall previous knowledge and learn new concepts, explore different ways for them to understand task instruction and share the effects of preparation time (p. 50). Therefore, by facilitating students at the pre-task phase, the teacher would interactionally support task performance which is essential to L2 learning.</w:t>
      </w:r>
    </w:p>
    <w:p w14:paraId="179E9D95" w14:textId="77777777" w:rsidR="00B9082C" w:rsidRPr="00182605" w:rsidRDefault="00B9082C" w:rsidP="00B9082C">
      <w:pPr>
        <w:spacing w:line="480" w:lineRule="auto"/>
        <w:ind w:firstLine="720"/>
        <w:rPr>
          <w:rFonts w:cs="Times New Roman"/>
          <w:b/>
          <w:sz w:val="24"/>
          <w:szCs w:val="24"/>
        </w:rPr>
      </w:pPr>
    </w:p>
    <w:p w14:paraId="3B102E5A" w14:textId="77777777" w:rsidR="00B9082C" w:rsidRPr="00182605" w:rsidRDefault="00B9082C" w:rsidP="00B9082C">
      <w:pPr>
        <w:spacing w:line="480" w:lineRule="auto"/>
        <w:ind w:firstLine="720"/>
        <w:rPr>
          <w:rFonts w:cs="Times New Roman"/>
          <w:b/>
          <w:sz w:val="24"/>
          <w:szCs w:val="24"/>
        </w:rPr>
      </w:pPr>
      <w:r w:rsidRPr="00182605">
        <w:rPr>
          <w:rFonts w:cs="Times New Roman"/>
          <w:b/>
          <w:sz w:val="24"/>
          <w:szCs w:val="24"/>
        </w:rPr>
        <w:t>During-task.</w:t>
      </w:r>
    </w:p>
    <w:p w14:paraId="76CF08A3" w14:textId="6444835A" w:rsidR="00B9082C" w:rsidRPr="00182605" w:rsidRDefault="00B9082C" w:rsidP="00B9082C">
      <w:pPr>
        <w:spacing w:line="480" w:lineRule="auto"/>
        <w:rPr>
          <w:rFonts w:cs="Times New Roman"/>
          <w:sz w:val="24"/>
          <w:szCs w:val="24"/>
        </w:rPr>
      </w:pPr>
      <w:r w:rsidRPr="00182605">
        <w:rPr>
          <w:rFonts w:cs="Times New Roman"/>
          <w:sz w:val="24"/>
          <w:szCs w:val="24"/>
        </w:rPr>
        <w:t xml:space="preserve">The next stage in </w:t>
      </w:r>
      <w:r w:rsidR="00F92C0E" w:rsidRPr="00182605">
        <w:rPr>
          <w:rFonts w:cs="Times New Roman"/>
          <w:sz w:val="24"/>
          <w:szCs w:val="24"/>
        </w:rPr>
        <w:t>a</w:t>
      </w:r>
      <w:r w:rsidRPr="00182605">
        <w:rPr>
          <w:rFonts w:cs="Times New Roman"/>
          <w:sz w:val="24"/>
          <w:szCs w:val="24"/>
        </w:rPr>
        <w:t xml:space="preserve"> TBLT </w:t>
      </w:r>
      <w:r w:rsidR="00F92C0E" w:rsidRPr="00182605">
        <w:rPr>
          <w:rFonts w:cs="Times New Roman"/>
          <w:sz w:val="24"/>
          <w:szCs w:val="24"/>
        </w:rPr>
        <w:t xml:space="preserve">lesson </w:t>
      </w:r>
      <w:r w:rsidRPr="00182605">
        <w:rPr>
          <w:rFonts w:cs="Times New Roman"/>
          <w:sz w:val="24"/>
          <w:szCs w:val="24"/>
        </w:rPr>
        <w:t xml:space="preserve">is called the ‘During-task phase.’ This </w:t>
      </w:r>
      <w:r w:rsidR="00742086">
        <w:rPr>
          <w:rFonts w:cs="Times New Roman"/>
          <w:sz w:val="24"/>
          <w:szCs w:val="24"/>
        </w:rPr>
        <w:t xml:space="preserve">phase is where students carry out tasks in their L2. </w:t>
      </w:r>
      <w:r w:rsidRPr="00182605">
        <w:rPr>
          <w:rFonts w:cs="Times New Roman"/>
          <w:sz w:val="24"/>
          <w:szCs w:val="24"/>
        </w:rPr>
        <w:t xml:space="preserve">For this stage, along with their role in monitoring and mediating, there are three task performance options that teachers need to take into consideration: time, control of agenda and task structure. </w:t>
      </w:r>
    </w:p>
    <w:p w14:paraId="7F8B3C2A" w14:textId="4E5CD836" w:rsidR="00B9082C" w:rsidRPr="00182605" w:rsidRDefault="00B9082C" w:rsidP="00B9082C">
      <w:pPr>
        <w:spacing w:line="480" w:lineRule="auto"/>
        <w:rPr>
          <w:rFonts w:cs="Times New Roman"/>
          <w:sz w:val="24"/>
          <w:szCs w:val="24"/>
        </w:rPr>
      </w:pPr>
      <w:r w:rsidRPr="00182605">
        <w:rPr>
          <w:rFonts w:cs="Times New Roman"/>
          <w:sz w:val="24"/>
          <w:szCs w:val="24"/>
        </w:rPr>
        <w:t>Teachers ought to plan task</w:t>
      </w:r>
      <w:r w:rsidR="00F92C0E" w:rsidRPr="00182605">
        <w:rPr>
          <w:rFonts w:cs="Times New Roman"/>
          <w:sz w:val="24"/>
          <w:szCs w:val="24"/>
        </w:rPr>
        <w:t>s</w:t>
      </w:r>
      <w:r w:rsidRPr="00182605">
        <w:rPr>
          <w:rFonts w:cs="Times New Roman"/>
          <w:sz w:val="24"/>
          <w:szCs w:val="24"/>
        </w:rPr>
        <w:t xml:space="preserve"> based on the allotted </w:t>
      </w:r>
      <w:r w:rsidR="00742086">
        <w:rPr>
          <w:rFonts w:cs="Times New Roman"/>
          <w:sz w:val="24"/>
          <w:szCs w:val="24"/>
        </w:rPr>
        <w:t xml:space="preserve">class </w:t>
      </w:r>
      <w:r w:rsidRPr="00182605">
        <w:rPr>
          <w:rFonts w:cs="Times New Roman"/>
          <w:sz w:val="24"/>
          <w:szCs w:val="24"/>
        </w:rPr>
        <w:t xml:space="preserve">time </w:t>
      </w:r>
      <w:r w:rsidR="00742086">
        <w:rPr>
          <w:rFonts w:cs="Times New Roman"/>
          <w:sz w:val="24"/>
          <w:szCs w:val="24"/>
        </w:rPr>
        <w:t>available</w:t>
      </w:r>
      <w:r w:rsidRPr="00182605">
        <w:rPr>
          <w:rFonts w:cs="Times New Roman"/>
          <w:sz w:val="24"/>
          <w:szCs w:val="24"/>
        </w:rPr>
        <w:t>.</w:t>
      </w:r>
      <w:r w:rsidRPr="00182605">
        <w:rPr>
          <w:rFonts w:cs="Times New Roman"/>
          <w:b/>
          <w:sz w:val="24"/>
          <w:szCs w:val="24"/>
        </w:rPr>
        <w:t xml:space="preserve"> </w:t>
      </w:r>
      <w:r w:rsidRPr="00182605">
        <w:rPr>
          <w:rFonts w:cs="Times New Roman"/>
          <w:sz w:val="24"/>
          <w:szCs w:val="24"/>
        </w:rPr>
        <w:t>Additionally, Ellis (2003), mentioned that teachers can allow students to complete tasks in their own time or set a time limit (p. 249). This can be done based on the students’ level of maturity and experience with TBLT lessons as well as the teacher</w:t>
      </w:r>
      <w:r w:rsidR="00742086">
        <w:rPr>
          <w:rFonts w:cs="Times New Roman"/>
          <w:sz w:val="24"/>
          <w:szCs w:val="24"/>
        </w:rPr>
        <w:t>’s</w:t>
      </w:r>
      <w:r w:rsidRPr="00182605">
        <w:rPr>
          <w:rFonts w:cs="Times New Roman"/>
          <w:sz w:val="24"/>
          <w:szCs w:val="24"/>
        </w:rPr>
        <w:t xml:space="preserve"> knowledge of the students’ behaviour towards tasks. </w:t>
      </w:r>
      <w:r w:rsidR="00492909" w:rsidRPr="00182605">
        <w:rPr>
          <w:rFonts w:cs="Times New Roman"/>
          <w:sz w:val="24"/>
          <w:szCs w:val="24"/>
        </w:rPr>
        <w:t xml:space="preserve">Lockyer </w:t>
      </w:r>
      <w:r w:rsidRPr="00182605">
        <w:rPr>
          <w:rFonts w:cs="Times New Roman"/>
          <w:sz w:val="24"/>
          <w:szCs w:val="24"/>
        </w:rPr>
        <w:t xml:space="preserve">Willis (1996) stated that timing is important because students can take extended time to complete tasks; thus, the teachers’ role is to monitor students’ time based on the complexity of the tasks (pp. 54-55). Hence, during this phase, teachers </w:t>
      </w:r>
      <w:r w:rsidR="00742086">
        <w:rPr>
          <w:rFonts w:cs="Times New Roman"/>
          <w:sz w:val="24"/>
          <w:szCs w:val="24"/>
        </w:rPr>
        <w:t>may wish to</w:t>
      </w:r>
      <w:r w:rsidR="00742086" w:rsidRPr="00182605">
        <w:rPr>
          <w:rFonts w:cs="Times New Roman"/>
          <w:sz w:val="24"/>
          <w:szCs w:val="24"/>
        </w:rPr>
        <w:t xml:space="preserve"> </w:t>
      </w:r>
      <w:r w:rsidRPr="00182605">
        <w:rPr>
          <w:rFonts w:cs="Times New Roman"/>
          <w:sz w:val="24"/>
          <w:szCs w:val="24"/>
        </w:rPr>
        <w:t>give limited time for students to complete the tasks depending on the level of complexity and extend or add more activities if there is sufficient time left after the activity and remind studen</w:t>
      </w:r>
      <w:r w:rsidR="00182605">
        <w:rPr>
          <w:rFonts w:cs="Times New Roman"/>
          <w:sz w:val="24"/>
          <w:szCs w:val="24"/>
        </w:rPr>
        <w:t xml:space="preserve">ts of the time when necessary. </w:t>
      </w:r>
      <w:r w:rsidRPr="00182605">
        <w:rPr>
          <w:rFonts w:cs="Times New Roman"/>
          <w:sz w:val="24"/>
          <w:szCs w:val="24"/>
        </w:rPr>
        <w:t xml:space="preserve">Additionally, agenda is important at this stage as it relates to the way in which tasks are </w:t>
      </w:r>
      <w:r w:rsidR="00F92C0E" w:rsidRPr="00182605">
        <w:rPr>
          <w:rFonts w:cs="Times New Roman"/>
          <w:sz w:val="24"/>
          <w:szCs w:val="24"/>
        </w:rPr>
        <w:t>carried out</w:t>
      </w:r>
      <w:r w:rsidRPr="00182605">
        <w:rPr>
          <w:rFonts w:cs="Times New Roman"/>
          <w:sz w:val="24"/>
          <w:szCs w:val="24"/>
        </w:rPr>
        <w:t>. Willis</w:t>
      </w:r>
      <w:r w:rsidR="00492909" w:rsidRPr="00182605">
        <w:rPr>
          <w:rFonts w:cs="Times New Roman"/>
          <w:sz w:val="24"/>
          <w:szCs w:val="24"/>
        </w:rPr>
        <w:t xml:space="preserve"> and Willis</w:t>
      </w:r>
      <w:r w:rsidRPr="00182605">
        <w:rPr>
          <w:rFonts w:cs="Times New Roman"/>
          <w:sz w:val="24"/>
          <w:szCs w:val="24"/>
        </w:rPr>
        <w:t xml:space="preserve"> (2007) claimed that the agenda should be carefully structured and controlled to motivate low level students while giving a more complex task to higher level students (p. 161). </w:t>
      </w:r>
      <w:r w:rsidR="00F92C0E" w:rsidRPr="00182605">
        <w:rPr>
          <w:rFonts w:cs="Times New Roman"/>
          <w:sz w:val="24"/>
          <w:szCs w:val="24"/>
        </w:rPr>
        <w:t>The aim is to</w:t>
      </w:r>
      <w:r w:rsidRPr="00182605">
        <w:rPr>
          <w:rFonts w:cs="Times New Roman"/>
          <w:sz w:val="24"/>
          <w:szCs w:val="24"/>
        </w:rPr>
        <w:t xml:space="preserve"> decrease low level students’ lack of interest and </w:t>
      </w:r>
      <w:r w:rsidR="00742086">
        <w:rPr>
          <w:rFonts w:cs="Times New Roman"/>
          <w:sz w:val="24"/>
          <w:szCs w:val="24"/>
        </w:rPr>
        <w:t xml:space="preserve">increase their </w:t>
      </w:r>
      <w:r w:rsidRPr="00182605">
        <w:rPr>
          <w:rFonts w:cs="Times New Roman"/>
          <w:sz w:val="24"/>
          <w:szCs w:val="24"/>
        </w:rPr>
        <w:t>ability to perform tasks</w:t>
      </w:r>
      <w:r w:rsidR="00742086">
        <w:rPr>
          <w:rFonts w:cs="Times New Roman"/>
          <w:sz w:val="24"/>
          <w:szCs w:val="24"/>
        </w:rPr>
        <w:t>,</w:t>
      </w:r>
      <w:r w:rsidRPr="00182605">
        <w:rPr>
          <w:rFonts w:cs="Times New Roman"/>
          <w:sz w:val="24"/>
          <w:szCs w:val="24"/>
        </w:rPr>
        <w:t xml:space="preserve"> while at the same time, challeng</w:t>
      </w:r>
      <w:r w:rsidR="001A0134" w:rsidRPr="00182605">
        <w:rPr>
          <w:rFonts w:cs="Times New Roman"/>
          <w:sz w:val="24"/>
          <w:szCs w:val="24"/>
        </w:rPr>
        <w:t>ing</w:t>
      </w:r>
      <w:r w:rsidRPr="00182605">
        <w:rPr>
          <w:rFonts w:cs="Times New Roman"/>
          <w:sz w:val="24"/>
          <w:szCs w:val="24"/>
        </w:rPr>
        <w:t xml:space="preserve"> high level students and prevent</w:t>
      </w:r>
      <w:r w:rsidR="001A0134" w:rsidRPr="00182605">
        <w:rPr>
          <w:rFonts w:cs="Times New Roman"/>
          <w:sz w:val="24"/>
          <w:szCs w:val="24"/>
        </w:rPr>
        <w:t>ing</w:t>
      </w:r>
      <w:r w:rsidRPr="00182605">
        <w:rPr>
          <w:rFonts w:cs="Times New Roman"/>
          <w:sz w:val="24"/>
          <w:szCs w:val="24"/>
        </w:rPr>
        <w:t xml:space="preserve"> boredom.</w:t>
      </w:r>
    </w:p>
    <w:p w14:paraId="1B900747" w14:textId="02057303" w:rsidR="00B9082C" w:rsidRPr="00182605" w:rsidRDefault="00B9082C" w:rsidP="00B9082C">
      <w:pPr>
        <w:spacing w:line="480" w:lineRule="auto"/>
        <w:rPr>
          <w:rFonts w:cs="Times New Roman"/>
          <w:sz w:val="24"/>
          <w:szCs w:val="24"/>
        </w:rPr>
      </w:pPr>
      <w:r w:rsidRPr="00182605">
        <w:rPr>
          <w:rFonts w:cs="Times New Roman"/>
          <w:sz w:val="24"/>
          <w:szCs w:val="24"/>
        </w:rPr>
        <w:t xml:space="preserve">Finally, the teachers’ role during this stage is to be </w:t>
      </w:r>
      <w:r w:rsidR="001A0134" w:rsidRPr="00182605">
        <w:rPr>
          <w:rFonts w:cs="Times New Roman"/>
          <w:sz w:val="24"/>
          <w:szCs w:val="24"/>
        </w:rPr>
        <w:t xml:space="preserve">a </w:t>
      </w:r>
      <w:r w:rsidRPr="00182605">
        <w:rPr>
          <w:rFonts w:cs="Times New Roman"/>
          <w:sz w:val="24"/>
          <w:szCs w:val="24"/>
        </w:rPr>
        <w:t>mediator</w:t>
      </w:r>
      <w:r w:rsidR="00742086">
        <w:rPr>
          <w:rFonts w:cs="Times New Roman"/>
          <w:sz w:val="24"/>
          <w:szCs w:val="24"/>
        </w:rPr>
        <w:t>,</w:t>
      </w:r>
      <w:r w:rsidRPr="00182605">
        <w:rPr>
          <w:rFonts w:cs="Times New Roman"/>
          <w:sz w:val="24"/>
          <w:szCs w:val="24"/>
        </w:rPr>
        <w:t xml:space="preserve"> </w:t>
      </w:r>
      <w:r w:rsidR="00742086" w:rsidRPr="00182605">
        <w:rPr>
          <w:rFonts w:cs="Times New Roman"/>
          <w:sz w:val="24"/>
          <w:szCs w:val="24"/>
        </w:rPr>
        <w:t>whether cognitively or affectively</w:t>
      </w:r>
      <w:r w:rsidR="00742086">
        <w:rPr>
          <w:rFonts w:cs="Times New Roman"/>
          <w:sz w:val="24"/>
          <w:szCs w:val="24"/>
        </w:rPr>
        <w:t>,</w:t>
      </w:r>
      <w:r w:rsidR="00742086" w:rsidRPr="00182605">
        <w:rPr>
          <w:rFonts w:cs="Times New Roman"/>
          <w:sz w:val="24"/>
          <w:szCs w:val="24"/>
        </w:rPr>
        <w:t xml:space="preserve"> </w:t>
      </w:r>
      <w:r w:rsidRPr="00182605">
        <w:rPr>
          <w:rFonts w:cs="Times New Roman"/>
          <w:sz w:val="24"/>
          <w:szCs w:val="24"/>
        </w:rPr>
        <w:t xml:space="preserve">by facilitating students </w:t>
      </w:r>
      <w:r w:rsidR="00742086">
        <w:rPr>
          <w:rFonts w:cs="Times New Roman"/>
          <w:sz w:val="24"/>
          <w:szCs w:val="24"/>
        </w:rPr>
        <w:t xml:space="preserve">in resolving </w:t>
      </w:r>
      <w:r w:rsidRPr="00182605">
        <w:rPr>
          <w:rFonts w:cs="Times New Roman"/>
          <w:sz w:val="24"/>
          <w:szCs w:val="24"/>
        </w:rPr>
        <w:t xml:space="preserve">issues or problems with meaning and form of their L2. </w:t>
      </w:r>
      <w:r w:rsidR="001A0134" w:rsidRPr="00182605">
        <w:rPr>
          <w:rFonts w:cs="Times New Roman"/>
          <w:sz w:val="24"/>
          <w:szCs w:val="24"/>
        </w:rPr>
        <w:t xml:space="preserve">Van den </w:t>
      </w:r>
      <w:r w:rsidRPr="00182605">
        <w:rPr>
          <w:rFonts w:cs="Times New Roman"/>
          <w:sz w:val="24"/>
          <w:szCs w:val="24"/>
        </w:rPr>
        <w:t>Branden (2006), stated that teachers should take the form of interactional support where they mediate between task demands and the students’ current abilities (p. 102). Consequently, teachers should not be problem solvers but rather guide students during the problem-solving process which will be different for students at diverse learning levels.</w:t>
      </w:r>
    </w:p>
    <w:p w14:paraId="7F73F78B" w14:textId="77777777" w:rsidR="00B9082C" w:rsidRPr="00182605" w:rsidRDefault="00B9082C" w:rsidP="00B9082C">
      <w:pPr>
        <w:spacing w:line="480" w:lineRule="auto"/>
        <w:rPr>
          <w:rFonts w:cs="Times New Roman"/>
          <w:sz w:val="24"/>
          <w:szCs w:val="24"/>
        </w:rPr>
      </w:pPr>
      <w:r w:rsidRPr="00182605">
        <w:rPr>
          <w:rFonts w:cs="Times New Roman"/>
          <w:sz w:val="24"/>
          <w:szCs w:val="24"/>
        </w:rPr>
        <w:t>Therefore, the during-task is the second stage in TBLT which will require teachers to monitor students’ time allotted for the tasks, control the agenda and task structure and to be mediators for students during the problem-solving stage. These are important to support students’ successful completion of tasks while allowing them to be independent learners and acquiring fluency in their L2.</w:t>
      </w:r>
    </w:p>
    <w:p w14:paraId="1EEC9E03" w14:textId="77777777" w:rsidR="00B9082C" w:rsidRPr="00182605" w:rsidRDefault="00B9082C" w:rsidP="00B9082C">
      <w:pPr>
        <w:spacing w:line="480" w:lineRule="auto"/>
        <w:ind w:firstLine="720"/>
        <w:rPr>
          <w:rFonts w:cs="Times New Roman"/>
          <w:i/>
          <w:sz w:val="24"/>
          <w:szCs w:val="24"/>
        </w:rPr>
      </w:pPr>
    </w:p>
    <w:p w14:paraId="76769F25" w14:textId="77777777" w:rsidR="00B9082C" w:rsidRPr="00182605" w:rsidRDefault="00B9082C" w:rsidP="00B9082C">
      <w:pPr>
        <w:spacing w:line="480" w:lineRule="auto"/>
        <w:ind w:firstLine="720"/>
        <w:rPr>
          <w:rFonts w:cs="Times New Roman"/>
          <w:b/>
          <w:i/>
          <w:sz w:val="24"/>
          <w:szCs w:val="24"/>
        </w:rPr>
      </w:pPr>
      <w:r w:rsidRPr="00182605">
        <w:rPr>
          <w:rFonts w:cs="Times New Roman"/>
          <w:b/>
          <w:i/>
          <w:sz w:val="24"/>
          <w:szCs w:val="24"/>
        </w:rPr>
        <w:t>Post-task.</w:t>
      </w:r>
    </w:p>
    <w:p w14:paraId="3FC44846" w14:textId="2619DC69" w:rsidR="00B9082C" w:rsidRPr="00182605" w:rsidRDefault="00B9082C" w:rsidP="00B9082C">
      <w:pPr>
        <w:spacing w:line="480" w:lineRule="auto"/>
        <w:rPr>
          <w:rFonts w:cs="Times New Roman"/>
          <w:sz w:val="24"/>
          <w:szCs w:val="24"/>
        </w:rPr>
      </w:pPr>
      <w:r w:rsidRPr="00182605">
        <w:rPr>
          <w:rFonts w:cs="Times New Roman"/>
          <w:sz w:val="24"/>
          <w:szCs w:val="24"/>
        </w:rPr>
        <w:t>The final phase of task in TBLT is called the ‘Post-task’ phase</w:t>
      </w:r>
      <w:r w:rsidR="001A0134" w:rsidRPr="00182605">
        <w:rPr>
          <w:rFonts w:cs="Times New Roman"/>
          <w:sz w:val="24"/>
          <w:szCs w:val="24"/>
        </w:rPr>
        <w:t>,</w:t>
      </w:r>
      <w:r w:rsidRPr="00182605">
        <w:rPr>
          <w:rFonts w:cs="Times New Roman"/>
          <w:sz w:val="24"/>
          <w:szCs w:val="24"/>
        </w:rPr>
        <w:t xml:space="preserve"> which is the report stage </w:t>
      </w:r>
      <w:r w:rsidR="001A0134" w:rsidRPr="00182605">
        <w:rPr>
          <w:rFonts w:cs="Times New Roman"/>
          <w:sz w:val="24"/>
          <w:szCs w:val="24"/>
        </w:rPr>
        <w:t>and</w:t>
      </w:r>
      <w:r w:rsidRPr="00182605">
        <w:rPr>
          <w:rFonts w:cs="Times New Roman"/>
          <w:sz w:val="24"/>
          <w:szCs w:val="24"/>
        </w:rPr>
        <w:t xml:space="preserve"> the natural conclusion of the task cycle. During this stage, teachers should play the role of chairpersons, allow opportunities for reflection </w:t>
      </w:r>
      <w:r w:rsidR="00742086">
        <w:rPr>
          <w:rFonts w:cs="Times New Roman"/>
          <w:sz w:val="24"/>
          <w:szCs w:val="24"/>
        </w:rPr>
        <w:t>on</w:t>
      </w:r>
      <w:r w:rsidR="00742086" w:rsidRPr="00182605">
        <w:rPr>
          <w:rFonts w:cs="Times New Roman"/>
          <w:sz w:val="24"/>
          <w:szCs w:val="24"/>
        </w:rPr>
        <w:t xml:space="preserve"> </w:t>
      </w:r>
      <w:r w:rsidRPr="00182605">
        <w:rPr>
          <w:rFonts w:cs="Times New Roman"/>
          <w:sz w:val="24"/>
          <w:szCs w:val="24"/>
        </w:rPr>
        <w:t>the task and revise the form of the target language with students.</w:t>
      </w:r>
    </w:p>
    <w:p w14:paraId="68158CC1" w14:textId="492962F7" w:rsidR="00B9082C" w:rsidRPr="00182605" w:rsidRDefault="00492909" w:rsidP="00B9082C">
      <w:pPr>
        <w:spacing w:line="480" w:lineRule="auto"/>
        <w:rPr>
          <w:rFonts w:cs="Times New Roman"/>
          <w:sz w:val="24"/>
          <w:szCs w:val="24"/>
        </w:rPr>
      </w:pPr>
      <w:r w:rsidRPr="00182605">
        <w:rPr>
          <w:rFonts w:cs="Times New Roman"/>
          <w:sz w:val="24"/>
          <w:szCs w:val="24"/>
        </w:rPr>
        <w:t xml:space="preserve">Lockyer </w:t>
      </w:r>
      <w:r w:rsidR="00B9082C" w:rsidRPr="00182605">
        <w:rPr>
          <w:rFonts w:cs="Times New Roman"/>
          <w:sz w:val="24"/>
          <w:szCs w:val="24"/>
        </w:rPr>
        <w:t>Willis (1996) stated that the teacher</w:t>
      </w:r>
      <w:r w:rsidR="00742086">
        <w:rPr>
          <w:rFonts w:cs="Times New Roman"/>
          <w:sz w:val="24"/>
          <w:szCs w:val="24"/>
        </w:rPr>
        <w:t>’s</w:t>
      </w:r>
      <w:r w:rsidR="00B9082C" w:rsidRPr="00182605">
        <w:rPr>
          <w:rFonts w:cs="Times New Roman"/>
          <w:sz w:val="24"/>
          <w:szCs w:val="24"/>
        </w:rPr>
        <w:t xml:space="preserve"> role at this phase is to be a chairperson by introducing the presentations, set</w:t>
      </w:r>
      <w:r w:rsidR="001A0134" w:rsidRPr="00182605">
        <w:rPr>
          <w:rFonts w:cs="Times New Roman"/>
          <w:sz w:val="24"/>
          <w:szCs w:val="24"/>
        </w:rPr>
        <w:t>ting</w:t>
      </w:r>
      <w:r w:rsidR="00B9082C" w:rsidRPr="00182605">
        <w:rPr>
          <w:rFonts w:cs="Times New Roman"/>
          <w:sz w:val="24"/>
          <w:szCs w:val="24"/>
        </w:rPr>
        <w:t xml:space="preserve"> a purpose for listening, choos</w:t>
      </w:r>
      <w:r w:rsidR="001A0134" w:rsidRPr="00182605">
        <w:rPr>
          <w:rFonts w:cs="Times New Roman"/>
          <w:sz w:val="24"/>
          <w:szCs w:val="24"/>
        </w:rPr>
        <w:t>ing</w:t>
      </w:r>
      <w:r w:rsidR="00B9082C" w:rsidRPr="00182605">
        <w:rPr>
          <w:rFonts w:cs="Times New Roman"/>
          <w:sz w:val="24"/>
          <w:szCs w:val="24"/>
        </w:rPr>
        <w:t xml:space="preserve"> the speakers and conclud</w:t>
      </w:r>
      <w:r w:rsidR="001A0134" w:rsidRPr="00182605">
        <w:rPr>
          <w:rFonts w:cs="Times New Roman"/>
          <w:sz w:val="24"/>
          <w:szCs w:val="24"/>
        </w:rPr>
        <w:t>ing</w:t>
      </w:r>
      <w:r w:rsidR="00B9082C" w:rsidRPr="00182605">
        <w:rPr>
          <w:rFonts w:cs="Times New Roman"/>
          <w:sz w:val="24"/>
          <w:szCs w:val="24"/>
        </w:rPr>
        <w:t xml:space="preserve"> the presentations (pp. 58-59). This will aid in organization as well as to set the atmosphere for learning. </w:t>
      </w:r>
    </w:p>
    <w:p w14:paraId="1DC5B476" w14:textId="6BDC39F9" w:rsidR="00B9082C" w:rsidRPr="00182605" w:rsidRDefault="00B9082C" w:rsidP="00B9082C">
      <w:pPr>
        <w:spacing w:line="480" w:lineRule="auto"/>
        <w:rPr>
          <w:rFonts w:cs="Times New Roman"/>
          <w:sz w:val="24"/>
          <w:szCs w:val="24"/>
        </w:rPr>
      </w:pPr>
      <w:r w:rsidRPr="00182605">
        <w:rPr>
          <w:rFonts w:cs="Times New Roman"/>
          <w:sz w:val="24"/>
          <w:szCs w:val="24"/>
        </w:rPr>
        <w:t>Additionally, during this phase, Ellis (2003) recommended that teachers should allow students to reflect on the</w:t>
      </w:r>
      <w:r w:rsidR="00742086">
        <w:rPr>
          <w:rFonts w:cs="Times New Roman"/>
          <w:sz w:val="24"/>
          <w:szCs w:val="24"/>
        </w:rPr>
        <w:t>ir</w:t>
      </w:r>
      <w:r w:rsidRPr="00182605">
        <w:rPr>
          <w:rFonts w:cs="Times New Roman"/>
          <w:sz w:val="24"/>
          <w:szCs w:val="24"/>
        </w:rPr>
        <w:t xml:space="preserve"> performance of a task and advise students to review ‘form’</w:t>
      </w:r>
      <w:r w:rsidR="00F51832">
        <w:rPr>
          <w:rFonts w:cs="Times New Roman"/>
          <w:sz w:val="24"/>
          <w:szCs w:val="24"/>
        </w:rPr>
        <w:t>,</w:t>
      </w:r>
      <w:r w:rsidRPr="00182605">
        <w:rPr>
          <w:rFonts w:cs="Times New Roman"/>
          <w:sz w:val="24"/>
          <w:szCs w:val="24"/>
        </w:rPr>
        <w:t xml:space="preserve"> especially the forms that were challenging for the students (p. 258). This will increase students’ knowledge of their L2. Likewise, </w:t>
      </w:r>
      <w:r w:rsidR="001A0134" w:rsidRPr="00182605">
        <w:rPr>
          <w:rFonts w:cs="Times New Roman"/>
          <w:sz w:val="24"/>
          <w:szCs w:val="24"/>
        </w:rPr>
        <w:t xml:space="preserve">Van den Branden </w:t>
      </w:r>
      <w:r w:rsidRPr="00182605">
        <w:rPr>
          <w:rFonts w:cs="Times New Roman"/>
          <w:sz w:val="24"/>
          <w:szCs w:val="24"/>
        </w:rPr>
        <w:t xml:space="preserve">(2006), stated that teachers and students should verbally reflect on the way in which each group or individual attempted the task and whether it led them to the correct or incorrect solutions (p. 104). Through such reflection, not only will students learn from their accomplishment, but also from their mistakes and the diverse routes that other students used to complete the task. Moreover, </w:t>
      </w:r>
      <w:r w:rsidR="001A0134" w:rsidRPr="00182605">
        <w:rPr>
          <w:rFonts w:cs="Times New Roman"/>
          <w:sz w:val="24"/>
          <w:szCs w:val="24"/>
        </w:rPr>
        <w:t xml:space="preserve">Van den Branden </w:t>
      </w:r>
      <w:r w:rsidRPr="00182605">
        <w:rPr>
          <w:rFonts w:cs="Times New Roman"/>
          <w:sz w:val="24"/>
          <w:szCs w:val="24"/>
        </w:rPr>
        <w:t>(2006), mentioned that this phase offer</w:t>
      </w:r>
      <w:r w:rsidR="001A0134" w:rsidRPr="00182605">
        <w:rPr>
          <w:rFonts w:cs="Times New Roman"/>
          <w:sz w:val="24"/>
          <w:szCs w:val="24"/>
        </w:rPr>
        <w:t>s</w:t>
      </w:r>
      <w:r w:rsidRPr="00182605">
        <w:rPr>
          <w:rFonts w:cs="Times New Roman"/>
          <w:sz w:val="24"/>
          <w:szCs w:val="24"/>
        </w:rPr>
        <w:t xml:space="preserve"> many opportunities for students and teachers to focus on linguistic form</w:t>
      </w:r>
      <w:r w:rsidR="001A0134" w:rsidRPr="00182605">
        <w:rPr>
          <w:rFonts w:cs="Times New Roman"/>
          <w:sz w:val="24"/>
          <w:szCs w:val="24"/>
        </w:rPr>
        <w:t>s</w:t>
      </w:r>
      <w:r w:rsidRPr="00182605">
        <w:rPr>
          <w:rFonts w:cs="Times New Roman"/>
          <w:sz w:val="24"/>
          <w:szCs w:val="24"/>
        </w:rPr>
        <w:t xml:space="preserve"> that </w:t>
      </w:r>
      <w:r w:rsidR="001A0134" w:rsidRPr="00182605">
        <w:rPr>
          <w:rFonts w:cs="Times New Roman"/>
          <w:sz w:val="24"/>
          <w:szCs w:val="24"/>
        </w:rPr>
        <w:t xml:space="preserve">are </w:t>
      </w:r>
      <w:r w:rsidRPr="00182605">
        <w:rPr>
          <w:rFonts w:cs="Times New Roman"/>
          <w:sz w:val="24"/>
          <w:szCs w:val="24"/>
        </w:rPr>
        <w:t>relevant to students or expressions that they failed to produce in the during-task phase (p. 105). Although these reflections are vital for students’ growth, teachers should not convert this final stage into a drill or another lesson as it will divert from the purpose of this stage.</w:t>
      </w:r>
    </w:p>
    <w:p w14:paraId="45DCC3E7" w14:textId="3F24F4E6" w:rsidR="00B9082C" w:rsidRPr="00A459E2" w:rsidRDefault="00742086" w:rsidP="0042704B">
      <w:pPr>
        <w:spacing w:line="480" w:lineRule="auto"/>
        <w:rPr>
          <w:rFonts w:cs="Times New Roman"/>
          <w:sz w:val="24"/>
          <w:szCs w:val="24"/>
        </w:rPr>
      </w:pPr>
      <w:r>
        <w:rPr>
          <w:rFonts w:cs="Times New Roman"/>
          <w:sz w:val="24"/>
          <w:szCs w:val="24"/>
        </w:rPr>
        <w:t>Having described the general phases of a task-based lesson, I will now present two lesson plan outlines. The first is a lesson plan that I previously used in Jamaica. The second is an adaptation of my previous lesson into a TBLT lesson.</w:t>
      </w:r>
    </w:p>
    <w:p w14:paraId="588F6EF8" w14:textId="77777777" w:rsidR="00B9082C" w:rsidRPr="00182605" w:rsidRDefault="00B9082C" w:rsidP="0042704B">
      <w:pPr>
        <w:spacing w:line="480" w:lineRule="auto"/>
        <w:rPr>
          <w:rFonts w:cs="Times New Roman"/>
          <w:b/>
          <w:sz w:val="24"/>
          <w:szCs w:val="24"/>
        </w:rPr>
      </w:pPr>
    </w:p>
    <w:p w14:paraId="10B5C931" w14:textId="28F4056A" w:rsidR="00D842FC" w:rsidRDefault="00D842FC" w:rsidP="003C0A14">
      <w:pPr>
        <w:spacing w:line="480" w:lineRule="auto"/>
        <w:rPr>
          <w:rFonts w:cs="Times New Roman"/>
          <w:sz w:val="24"/>
          <w:szCs w:val="24"/>
        </w:rPr>
      </w:pPr>
    </w:p>
    <w:p w14:paraId="29F32ECD" w14:textId="77777777" w:rsidR="002E4F59" w:rsidRDefault="002E4F59" w:rsidP="003C0A14">
      <w:pPr>
        <w:spacing w:line="480" w:lineRule="auto"/>
        <w:rPr>
          <w:rFonts w:cs="Times New Roman"/>
          <w:sz w:val="24"/>
          <w:szCs w:val="24"/>
        </w:rPr>
      </w:pPr>
    </w:p>
    <w:p w14:paraId="71572877" w14:textId="77777777" w:rsidR="002E4F59" w:rsidRDefault="002E4F59" w:rsidP="003C0A14">
      <w:pPr>
        <w:spacing w:line="480" w:lineRule="auto"/>
        <w:rPr>
          <w:rFonts w:cs="Times New Roman"/>
          <w:sz w:val="24"/>
          <w:szCs w:val="24"/>
        </w:rPr>
      </w:pPr>
    </w:p>
    <w:p w14:paraId="37B84DB3" w14:textId="77777777" w:rsidR="002E4F59" w:rsidRDefault="002E4F59" w:rsidP="003C0A14">
      <w:pPr>
        <w:spacing w:line="480" w:lineRule="auto"/>
        <w:rPr>
          <w:rFonts w:cs="Times New Roman"/>
          <w:sz w:val="24"/>
          <w:szCs w:val="24"/>
        </w:rPr>
      </w:pPr>
    </w:p>
    <w:p w14:paraId="3489983B" w14:textId="77777777" w:rsidR="002E4F59" w:rsidRDefault="002E4F59" w:rsidP="003C0A14">
      <w:pPr>
        <w:spacing w:line="480" w:lineRule="auto"/>
        <w:rPr>
          <w:rFonts w:cs="Times New Roman"/>
          <w:sz w:val="24"/>
          <w:szCs w:val="24"/>
        </w:rPr>
      </w:pPr>
    </w:p>
    <w:p w14:paraId="1DA1DEDC" w14:textId="77777777" w:rsidR="002E4F59" w:rsidRDefault="002E4F59" w:rsidP="003C0A14">
      <w:pPr>
        <w:spacing w:line="480" w:lineRule="auto"/>
        <w:rPr>
          <w:rFonts w:cs="Times New Roman"/>
          <w:sz w:val="24"/>
          <w:szCs w:val="24"/>
        </w:rPr>
      </w:pPr>
    </w:p>
    <w:p w14:paraId="65EF6613" w14:textId="77777777" w:rsidR="002E4F59" w:rsidRDefault="002E4F59" w:rsidP="003C0A14">
      <w:pPr>
        <w:spacing w:line="480" w:lineRule="auto"/>
        <w:rPr>
          <w:rFonts w:cs="Times New Roman"/>
          <w:sz w:val="24"/>
          <w:szCs w:val="24"/>
        </w:rPr>
      </w:pPr>
    </w:p>
    <w:p w14:paraId="2C2BE409" w14:textId="77777777" w:rsidR="002E4F59" w:rsidRDefault="002E4F59" w:rsidP="003C0A14">
      <w:pPr>
        <w:spacing w:line="480" w:lineRule="auto"/>
        <w:rPr>
          <w:rFonts w:cs="Times New Roman"/>
          <w:sz w:val="24"/>
          <w:szCs w:val="24"/>
        </w:rPr>
      </w:pPr>
    </w:p>
    <w:p w14:paraId="2AD7EDC9" w14:textId="77777777" w:rsidR="002E4F59" w:rsidRDefault="002E4F59" w:rsidP="003C0A14">
      <w:pPr>
        <w:spacing w:line="480" w:lineRule="auto"/>
        <w:rPr>
          <w:rFonts w:cs="Times New Roman"/>
          <w:sz w:val="24"/>
          <w:szCs w:val="24"/>
        </w:rPr>
      </w:pPr>
    </w:p>
    <w:p w14:paraId="38C9FA8E" w14:textId="77777777" w:rsidR="002E4F59" w:rsidRDefault="002E4F59" w:rsidP="003C0A14">
      <w:pPr>
        <w:spacing w:line="480" w:lineRule="auto"/>
        <w:rPr>
          <w:rFonts w:cs="Times New Roman"/>
          <w:sz w:val="24"/>
          <w:szCs w:val="24"/>
        </w:rPr>
      </w:pPr>
    </w:p>
    <w:p w14:paraId="379DFED1" w14:textId="77777777" w:rsidR="002E4F59" w:rsidRDefault="002E4F59" w:rsidP="003C0A14">
      <w:pPr>
        <w:spacing w:line="480" w:lineRule="auto"/>
        <w:rPr>
          <w:rFonts w:cs="Times New Roman"/>
          <w:sz w:val="24"/>
          <w:szCs w:val="24"/>
        </w:rPr>
      </w:pPr>
    </w:p>
    <w:p w14:paraId="43455A9D" w14:textId="77777777" w:rsidR="002E4F59" w:rsidRDefault="002E4F59" w:rsidP="003C0A14">
      <w:pPr>
        <w:spacing w:line="480" w:lineRule="auto"/>
        <w:rPr>
          <w:rFonts w:cs="Times New Roman"/>
          <w:sz w:val="24"/>
          <w:szCs w:val="24"/>
        </w:rPr>
      </w:pPr>
    </w:p>
    <w:p w14:paraId="56B205D6" w14:textId="77777777" w:rsidR="002E4F59" w:rsidRDefault="002E4F59" w:rsidP="003C0A14">
      <w:pPr>
        <w:spacing w:line="480" w:lineRule="auto"/>
        <w:rPr>
          <w:rFonts w:cs="Times New Roman"/>
          <w:sz w:val="24"/>
          <w:szCs w:val="24"/>
        </w:rPr>
      </w:pPr>
    </w:p>
    <w:p w14:paraId="0696C38E" w14:textId="77777777" w:rsidR="002E4F59" w:rsidRPr="00182605" w:rsidRDefault="002E4F59" w:rsidP="003C0A14">
      <w:pPr>
        <w:spacing w:line="480" w:lineRule="auto"/>
        <w:rPr>
          <w:rFonts w:cs="Times New Roman"/>
          <w:sz w:val="24"/>
          <w:szCs w:val="24"/>
        </w:rPr>
      </w:pPr>
    </w:p>
    <w:p w14:paraId="621A9278" w14:textId="7CC91751" w:rsidR="00EA4CD3" w:rsidRPr="00182605" w:rsidRDefault="00EA4CD3" w:rsidP="00EA4CD3">
      <w:pPr>
        <w:spacing w:line="480" w:lineRule="auto"/>
        <w:ind w:firstLine="720"/>
        <w:rPr>
          <w:rFonts w:cs="Times New Roman"/>
          <w:i/>
          <w:sz w:val="24"/>
          <w:szCs w:val="24"/>
        </w:rPr>
      </w:pPr>
      <w:r w:rsidRPr="00182605">
        <w:rPr>
          <w:rFonts w:cs="Times New Roman"/>
          <w:i/>
          <w:sz w:val="24"/>
          <w:szCs w:val="24"/>
        </w:rPr>
        <w:t>Example of a lesson plan without TBLT</w:t>
      </w:r>
      <w:r w:rsidR="00F54CE0" w:rsidRPr="00182605">
        <w:rPr>
          <w:rFonts w:cs="Times New Roman"/>
          <w:i/>
          <w:sz w:val="24"/>
          <w:szCs w:val="24"/>
        </w:rPr>
        <w:t>.</w:t>
      </w:r>
    </w:p>
    <w:p w14:paraId="3071EBDF" w14:textId="09F75540" w:rsidR="00EA4CD3" w:rsidRPr="00182605" w:rsidRDefault="00EA4CD3" w:rsidP="00EA4CD3">
      <w:pPr>
        <w:spacing w:line="480" w:lineRule="auto"/>
        <w:rPr>
          <w:rFonts w:cs="Times New Roman"/>
          <w:i/>
          <w:sz w:val="24"/>
          <w:szCs w:val="24"/>
        </w:rPr>
      </w:pPr>
      <w:r w:rsidRPr="00182605">
        <w:rPr>
          <w:rFonts w:cs="Times New Roman"/>
          <w:sz w:val="24"/>
          <w:szCs w:val="24"/>
        </w:rPr>
        <w:t xml:space="preserve">The following </w:t>
      </w:r>
      <w:r w:rsidR="00742086">
        <w:rPr>
          <w:rFonts w:cs="Times New Roman"/>
          <w:sz w:val="24"/>
          <w:szCs w:val="24"/>
        </w:rPr>
        <w:t>is a</w:t>
      </w:r>
      <w:r w:rsidRPr="00182605">
        <w:rPr>
          <w:rFonts w:cs="Times New Roman"/>
          <w:sz w:val="24"/>
          <w:szCs w:val="24"/>
        </w:rPr>
        <w:t xml:space="preserve"> lesson plan </w:t>
      </w:r>
      <w:r w:rsidR="00742086">
        <w:rPr>
          <w:rFonts w:cs="Times New Roman"/>
          <w:sz w:val="24"/>
          <w:szCs w:val="24"/>
        </w:rPr>
        <w:t xml:space="preserve">outline </w:t>
      </w:r>
      <w:r w:rsidRPr="00182605">
        <w:rPr>
          <w:rFonts w:cs="Times New Roman"/>
          <w:sz w:val="24"/>
          <w:szCs w:val="24"/>
        </w:rPr>
        <w:t xml:space="preserve">for a grade seven class that </w:t>
      </w:r>
      <w:r w:rsidR="00742086">
        <w:rPr>
          <w:rFonts w:cs="Times New Roman"/>
          <w:sz w:val="24"/>
          <w:szCs w:val="24"/>
        </w:rPr>
        <w:t>I</w:t>
      </w:r>
      <w:r w:rsidR="00742086" w:rsidRPr="00182605">
        <w:rPr>
          <w:rFonts w:cs="Times New Roman"/>
          <w:sz w:val="24"/>
          <w:szCs w:val="24"/>
        </w:rPr>
        <w:t xml:space="preserve"> </w:t>
      </w:r>
      <w:r w:rsidRPr="00182605">
        <w:rPr>
          <w:rFonts w:cs="Times New Roman"/>
          <w:sz w:val="24"/>
          <w:szCs w:val="24"/>
        </w:rPr>
        <w:t>taught in a Jamaican classroom. The use of the audio-lingual method was employed</w:t>
      </w:r>
      <w:r w:rsidR="00565017">
        <w:rPr>
          <w:rFonts w:cs="Times New Roman"/>
          <w:sz w:val="24"/>
          <w:szCs w:val="24"/>
        </w:rPr>
        <w:t xml:space="preserve">, and </w:t>
      </w:r>
      <w:r w:rsidRPr="00182605">
        <w:rPr>
          <w:rFonts w:cs="Times New Roman"/>
          <w:sz w:val="24"/>
          <w:szCs w:val="24"/>
        </w:rPr>
        <w:t>the four second language skills were addressed in the same lesson.</w:t>
      </w:r>
    </w:p>
    <w:tbl>
      <w:tblPr>
        <w:tblStyle w:val="TableGrid"/>
        <w:tblW w:w="0" w:type="auto"/>
        <w:tblLook w:val="04A0" w:firstRow="1" w:lastRow="0" w:firstColumn="1" w:lastColumn="0" w:noHBand="0" w:noVBand="1"/>
      </w:tblPr>
      <w:tblGrid>
        <w:gridCol w:w="9350"/>
      </w:tblGrid>
      <w:tr w:rsidR="00EA4CD3" w:rsidRPr="00182605" w14:paraId="51AB97E0" w14:textId="77777777" w:rsidTr="00A218F3">
        <w:tc>
          <w:tcPr>
            <w:tcW w:w="9350" w:type="dxa"/>
          </w:tcPr>
          <w:p w14:paraId="1D72A188" w14:textId="77777777" w:rsidR="00EA4CD3" w:rsidRPr="00182605" w:rsidRDefault="00EA4CD3" w:rsidP="00A218F3">
            <w:pPr>
              <w:tabs>
                <w:tab w:val="center" w:pos="4567"/>
              </w:tabs>
              <w:spacing w:line="480" w:lineRule="auto"/>
              <w:rPr>
                <w:rFonts w:cs="Times New Roman"/>
                <w:b/>
                <w:sz w:val="24"/>
                <w:szCs w:val="24"/>
              </w:rPr>
            </w:pPr>
            <w:bookmarkStart w:id="8" w:name="_Hlk513192625"/>
            <w:r w:rsidRPr="00182605">
              <w:rPr>
                <w:rFonts w:cs="Times New Roman"/>
                <w:b/>
                <w:sz w:val="24"/>
                <w:szCs w:val="24"/>
              </w:rPr>
              <w:t xml:space="preserve">Spanish Lesson Plan                                                        </w:t>
            </w:r>
          </w:p>
        </w:tc>
      </w:tr>
      <w:tr w:rsidR="00EA4CD3" w:rsidRPr="00182605" w14:paraId="57DD0892" w14:textId="77777777" w:rsidTr="00A218F3">
        <w:tc>
          <w:tcPr>
            <w:tcW w:w="9350" w:type="dxa"/>
          </w:tcPr>
          <w:p w14:paraId="3EEE526D" w14:textId="77777777" w:rsidR="00EA4CD3" w:rsidRPr="00182605" w:rsidRDefault="00EA4CD3" w:rsidP="00A218F3">
            <w:pPr>
              <w:spacing w:line="480" w:lineRule="auto"/>
              <w:rPr>
                <w:rFonts w:cs="Times New Roman"/>
                <w:b/>
                <w:sz w:val="24"/>
                <w:szCs w:val="24"/>
                <w:lang w:val="es-ES"/>
              </w:rPr>
            </w:pPr>
            <w:r w:rsidRPr="00182605">
              <w:rPr>
                <w:rFonts w:cs="Times New Roman"/>
                <w:b/>
                <w:sz w:val="24"/>
                <w:szCs w:val="24"/>
              </w:rPr>
              <w:t xml:space="preserve">Duration: </w:t>
            </w:r>
            <w:r w:rsidRPr="00182605">
              <w:rPr>
                <w:rFonts w:cs="Times New Roman"/>
                <w:sz w:val="24"/>
                <w:szCs w:val="24"/>
              </w:rPr>
              <w:t xml:space="preserve">1hr. </w:t>
            </w:r>
            <w:r w:rsidRPr="00182605">
              <w:rPr>
                <w:rFonts w:cs="Times New Roman"/>
                <w:sz w:val="24"/>
                <w:szCs w:val="24"/>
                <w:lang w:val="es-ES"/>
              </w:rPr>
              <w:t>20 minutes</w:t>
            </w:r>
            <w:r w:rsidRPr="00182605">
              <w:rPr>
                <w:rFonts w:cs="Times New Roman"/>
                <w:b/>
                <w:sz w:val="24"/>
                <w:szCs w:val="24"/>
                <w:lang w:val="es-ES"/>
              </w:rPr>
              <w:t xml:space="preserve">            </w:t>
            </w:r>
            <w:r w:rsidRPr="00182605">
              <w:rPr>
                <w:rFonts w:cs="Times New Roman"/>
                <w:b/>
                <w:sz w:val="24"/>
                <w:szCs w:val="24"/>
              </w:rPr>
              <w:t xml:space="preserve">                                Grade: </w:t>
            </w:r>
            <w:r w:rsidRPr="00182605">
              <w:rPr>
                <w:rFonts w:cs="Times New Roman"/>
                <w:sz w:val="24"/>
                <w:szCs w:val="24"/>
              </w:rPr>
              <w:t>7</w:t>
            </w:r>
          </w:p>
        </w:tc>
      </w:tr>
      <w:tr w:rsidR="00EA4CD3" w:rsidRPr="00AD6FAC" w14:paraId="449BA3BA" w14:textId="77777777" w:rsidTr="00A218F3">
        <w:tc>
          <w:tcPr>
            <w:tcW w:w="9350" w:type="dxa"/>
          </w:tcPr>
          <w:p w14:paraId="559EB53C" w14:textId="77777777" w:rsidR="00EA4CD3" w:rsidRPr="00182605" w:rsidRDefault="00EA4CD3" w:rsidP="00A218F3">
            <w:pPr>
              <w:spacing w:line="480" w:lineRule="auto"/>
              <w:rPr>
                <w:rFonts w:cs="Times New Roman"/>
                <w:b/>
                <w:sz w:val="24"/>
                <w:szCs w:val="24"/>
                <w:lang w:val="es-ES"/>
              </w:rPr>
            </w:pPr>
            <w:proofErr w:type="spellStart"/>
            <w:r w:rsidRPr="00182605">
              <w:rPr>
                <w:rFonts w:cs="Times New Roman"/>
                <w:b/>
                <w:sz w:val="24"/>
                <w:szCs w:val="24"/>
                <w:lang w:val="es-ES"/>
              </w:rPr>
              <w:t>Topic</w:t>
            </w:r>
            <w:proofErr w:type="spellEnd"/>
            <w:r w:rsidRPr="00182605">
              <w:rPr>
                <w:rFonts w:cs="Times New Roman"/>
                <w:b/>
                <w:sz w:val="24"/>
                <w:szCs w:val="24"/>
                <w:lang w:val="es-ES"/>
              </w:rPr>
              <w:t xml:space="preserve">: </w:t>
            </w:r>
            <w:r w:rsidRPr="00182605">
              <w:rPr>
                <w:rFonts w:cs="Times New Roman"/>
                <w:sz w:val="24"/>
                <w:szCs w:val="24"/>
                <w:lang w:val="es-ES"/>
              </w:rPr>
              <w:t>¿Qué es esto?</w:t>
            </w:r>
            <w:r w:rsidRPr="00182605">
              <w:rPr>
                <w:rFonts w:cs="Times New Roman"/>
                <w:b/>
                <w:sz w:val="24"/>
                <w:szCs w:val="24"/>
                <w:lang w:val="es-ES"/>
              </w:rPr>
              <w:t xml:space="preserve">                                                     Sub-</w:t>
            </w:r>
            <w:proofErr w:type="spellStart"/>
            <w:r w:rsidRPr="00182605">
              <w:rPr>
                <w:rFonts w:cs="Times New Roman"/>
                <w:b/>
                <w:sz w:val="24"/>
                <w:szCs w:val="24"/>
                <w:lang w:val="es-ES"/>
              </w:rPr>
              <w:t>topic</w:t>
            </w:r>
            <w:proofErr w:type="spellEnd"/>
            <w:r w:rsidRPr="00182605">
              <w:rPr>
                <w:rFonts w:cs="Times New Roman"/>
                <w:b/>
                <w:sz w:val="24"/>
                <w:szCs w:val="24"/>
                <w:lang w:val="es-ES"/>
              </w:rPr>
              <w:t xml:space="preserve">: </w:t>
            </w:r>
            <w:r w:rsidRPr="00182605">
              <w:rPr>
                <w:rFonts w:cs="Times New Roman"/>
                <w:sz w:val="24"/>
                <w:szCs w:val="24"/>
                <w:lang w:val="es-ES"/>
              </w:rPr>
              <w:t>Los objetos de la clase</w:t>
            </w:r>
          </w:p>
        </w:tc>
      </w:tr>
      <w:bookmarkEnd w:id="8"/>
      <w:tr w:rsidR="00EA4CD3" w:rsidRPr="00182605" w14:paraId="6501F3AC" w14:textId="77777777" w:rsidTr="00A218F3">
        <w:tc>
          <w:tcPr>
            <w:tcW w:w="9350" w:type="dxa"/>
          </w:tcPr>
          <w:p w14:paraId="21E4E3C0" w14:textId="7AA8F53F" w:rsidR="00EA4CD3" w:rsidRPr="00182605" w:rsidRDefault="00EA4CD3" w:rsidP="00A218F3">
            <w:pPr>
              <w:spacing w:line="480" w:lineRule="auto"/>
              <w:rPr>
                <w:rFonts w:cs="Times New Roman"/>
                <w:b/>
                <w:sz w:val="24"/>
                <w:szCs w:val="24"/>
                <w:lang w:val="en-US"/>
              </w:rPr>
            </w:pPr>
            <w:r w:rsidRPr="00182605">
              <w:rPr>
                <w:rFonts w:cs="Times New Roman"/>
                <w:b/>
                <w:sz w:val="24"/>
                <w:szCs w:val="24"/>
                <w:lang w:val="en-US"/>
              </w:rPr>
              <w:t xml:space="preserve">General Objective:   </w:t>
            </w:r>
            <w:r w:rsidRPr="00182605">
              <w:rPr>
                <w:rFonts w:cs="Times New Roman"/>
                <w:sz w:val="24"/>
                <w:szCs w:val="24"/>
                <w:lang w:val="en-US"/>
              </w:rPr>
              <w:t>At the end of this lesson, students should understand how t</w:t>
            </w:r>
            <w:r w:rsidR="00F51832">
              <w:rPr>
                <w:rFonts w:cs="Times New Roman"/>
                <w:sz w:val="24"/>
                <w:szCs w:val="24"/>
                <w:lang w:val="en-US"/>
              </w:rPr>
              <w:t>o</w:t>
            </w:r>
            <w:r w:rsidRPr="00182605">
              <w:rPr>
                <w:rFonts w:cs="Times New Roman"/>
                <w:sz w:val="24"/>
                <w:szCs w:val="24"/>
                <w:lang w:val="en-US"/>
              </w:rPr>
              <w:t xml:space="preserve"> use the concept ‘¿</w:t>
            </w:r>
            <w:proofErr w:type="spellStart"/>
            <w:r w:rsidRPr="00182605">
              <w:rPr>
                <w:rFonts w:cs="Times New Roman"/>
                <w:sz w:val="24"/>
                <w:szCs w:val="24"/>
                <w:lang w:val="en-US"/>
              </w:rPr>
              <w:t>Qué</w:t>
            </w:r>
            <w:proofErr w:type="spellEnd"/>
            <w:r w:rsidRPr="00182605">
              <w:rPr>
                <w:rFonts w:cs="Times New Roman"/>
                <w:sz w:val="24"/>
                <w:szCs w:val="24"/>
                <w:lang w:val="en-US"/>
              </w:rPr>
              <w:t xml:space="preserve"> </w:t>
            </w:r>
            <w:proofErr w:type="spellStart"/>
            <w:r w:rsidRPr="00182605">
              <w:rPr>
                <w:rFonts w:cs="Times New Roman"/>
                <w:sz w:val="24"/>
                <w:szCs w:val="24"/>
                <w:lang w:val="en-US"/>
              </w:rPr>
              <w:t>es</w:t>
            </w:r>
            <w:proofErr w:type="spellEnd"/>
            <w:r w:rsidRPr="00182605">
              <w:rPr>
                <w:rFonts w:cs="Times New Roman"/>
                <w:sz w:val="24"/>
                <w:szCs w:val="24"/>
                <w:lang w:val="en-US"/>
              </w:rPr>
              <w:t xml:space="preserve"> </w:t>
            </w:r>
            <w:proofErr w:type="spellStart"/>
            <w:r w:rsidRPr="00182605">
              <w:rPr>
                <w:rFonts w:cs="Times New Roman"/>
                <w:sz w:val="24"/>
                <w:szCs w:val="24"/>
                <w:lang w:val="en-US"/>
              </w:rPr>
              <w:t>esto</w:t>
            </w:r>
            <w:proofErr w:type="spellEnd"/>
            <w:r w:rsidRPr="00182605">
              <w:rPr>
                <w:rFonts w:cs="Times New Roman"/>
                <w:sz w:val="24"/>
                <w:szCs w:val="24"/>
                <w:lang w:val="en-US"/>
              </w:rPr>
              <w:t>?’  and know the different objects in their classroom in Spanish.</w:t>
            </w:r>
          </w:p>
        </w:tc>
      </w:tr>
      <w:tr w:rsidR="00EA4CD3" w:rsidRPr="00182605" w14:paraId="002FCEDF" w14:textId="77777777" w:rsidTr="00A218F3">
        <w:tc>
          <w:tcPr>
            <w:tcW w:w="9350" w:type="dxa"/>
          </w:tcPr>
          <w:p w14:paraId="16EDECCC" w14:textId="77777777" w:rsidR="00EA4CD3" w:rsidRPr="00182605" w:rsidRDefault="00EA4CD3" w:rsidP="00A218F3">
            <w:pPr>
              <w:spacing w:line="480" w:lineRule="auto"/>
              <w:rPr>
                <w:rFonts w:cs="Times New Roman"/>
                <w:sz w:val="24"/>
                <w:szCs w:val="24"/>
                <w:lang w:val="en-US"/>
              </w:rPr>
            </w:pPr>
            <w:r w:rsidRPr="00182605">
              <w:rPr>
                <w:rFonts w:cs="Times New Roman"/>
                <w:b/>
                <w:sz w:val="24"/>
                <w:szCs w:val="24"/>
                <w:lang w:val="en-US"/>
              </w:rPr>
              <w:t>Specific Objectives: Students should be able to:</w:t>
            </w:r>
          </w:p>
          <w:p w14:paraId="40A20362" w14:textId="77777777" w:rsidR="00EA4CD3" w:rsidRPr="00182605" w:rsidRDefault="00EA4CD3" w:rsidP="00A218F3">
            <w:pPr>
              <w:pStyle w:val="ListParagraph"/>
              <w:numPr>
                <w:ilvl w:val="0"/>
                <w:numId w:val="19"/>
              </w:numPr>
              <w:spacing w:line="480" w:lineRule="auto"/>
              <w:rPr>
                <w:rFonts w:cs="Times New Roman"/>
                <w:sz w:val="24"/>
                <w:szCs w:val="24"/>
                <w:lang w:val="en-US"/>
              </w:rPr>
            </w:pPr>
            <w:r w:rsidRPr="00182605">
              <w:rPr>
                <w:rFonts w:cs="Times New Roman"/>
                <w:sz w:val="24"/>
                <w:szCs w:val="24"/>
                <w:lang w:val="en-US"/>
              </w:rPr>
              <w:t>Listen keenly to a song in Spanish which entails the use of the concept.</w:t>
            </w:r>
          </w:p>
          <w:p w14:paraId="2268A610" w14:textId="77777777" w:rsidR="00EA4CD3" w:rsidRPr="00182605" w:rsidRDefault="00EA4CD3" w:rsidP="00A218F3">
            <w:pPr>
              <w:pStyle w:val="ListParagraph"/>
              <w:numPr>
                <w:ilvl w:val="0"/>
                <w:numId w:val="19"/>
              </w:numPr>
              <w:spacing w:line="480" w:lineRule="auto"/>
              <w:rPr>
                <w:rFonts w:cs="Times New Roman"/>
                <w:sz w:val="24"/>
                <w:szCs w:val="24"/>
                <w:lang w:val="en-US"/>
              </w:rPr>
            </w:pPr>
            <w:r w:rsidRPr="00182605">
              <w:rPr>
                <w:rFonts w:cs="Times New Roman"/>
                <w:sz w:val="24"/>
                <w:szCs w:val="24"/>
                <w:lang w:val="en-US"/>
              </w:rPr>
              <w:t>Sing the song in Spanish</w:t>
            </w:r>
          </w:p>
          <w:p w14:paraId="23B77706" w14:textId="77777777" w:rsidR="00EA4CD3" w:rsidRPr="00182605" w:rsidRDefault="00EA4CD3" w:rsidP="00A218F3">
            <w:pPr>
              <w:pStyle w:val="ListParagraph"/>
              <w:numPr>
                <w:ilvl w:val="0"/>
                <w:numId w:val="19"/>
              </w:numPr>
              <w:spacing w:line="480" w:lineRule="auto"/>
              <w:rPr>
                <w:rFonts w:cs="Times New Roman"/>
                <w:sz w:val="24"/>
                <w:szCs w:val="24"/>
                <w:lang w:val="en-US"/>
              </w:rPr>
            </w:pPr>
            <w:r w:rsidRPr="00182605">
              <w:rPr>
                <w:rFonts w:cs="Times New Roman"/>
                <w:sz w:val="24"/>
                <w:szCs w:val="24"/>
                <w:lang w:val="en-US"/>
              </w:rPr>
              <w:t>Say the different classroom objects in Spanish.</w:t>
            </w:r>
          </w:p>
          <w:p w14:paraId="505DF865" w14:textId="77777777" w:rsidR="00EA4CD3" w:rsidRPr="00182605" w:rsidRDefault="00EA4CD3" w:rsidP="00A218F3">
            <w:pPr>
              <w:pStyle w:val="ListParagraph"/>
              <w:numPr>
                <w:ilvl w:val="0"/>
                <w:numId w:val="19"/>
              </w:numPr>
              <w:spacing w:line="480" w:lineRule="auto"/>
              <w:rPr>
                <w:rFonts w:cs="Times New Roman"/>
                <w:sz w:val="24"/>
                <w:szCs w:val="24"/>
                <w:lang w:val="en-US"/>
              </w:rPr>
            </w:pPr>
            <w:r w:rsidRPr="00182605">
              <w:rPr>
                <w:rFonts w:cs="Times New Roman"/>
                <w:sz w:val="24"/>
                <w:szCs w:val="24"/>
                <w:lang w:val="en-US"/>
              </w:rPr>
              <w:t>Draw pictures to match the given classroom objects.</w:t>
            </w:r>
          </w:p>
          <w:p w14:paraId="400F2504" w14:textId="77777777" w:rsidR="00EA4CD3" w:rsidRPr="00182605" w:rsidRDefault="00EA4CD3" w:rsidP="00A218F3">
            <w:pPr>
              <w:pStyle w:val="ListParagraph"/>
              <w:numPr>
                <w:ilvl w:val="0"/>
                <w:numId w:val="19"/>
              </w:numPr>
              <w:spacing w:line="480" w:lineRule="auto"/>
              <w:rPr>
                <w:rFonts w:cs="Times New Roman"/>
                <w:sz w:val="24"/>
                <w:szCs w:val="24"/>
                <w:lang w:val="es-ES"/>
              </w:rPr>
            </w:pPr>
            <w:r w:rsidRPr="00182605">
              <w:rPr>
                <w:rFonts w:cs="Times New Roman"/>
                <w:sz w:val="24"/>
                <w:szCs w:val="24"/>
                <w:lang w:val="es-ES"/>
              </w:rPr>
              <w:t xml:space="preserve">Ask </w:t>
            </w:r>
            <w:proofErr w:type="spellStart"/>
            <w:r w:rsidRPr="00182605">
              <w:rPr>
                <w:rFonts w:cs="Times New Roman"/>
                <w:sz w:val="24"/>
                <w:szCs w:val="24"/>
                <w:lang w:val="es-ES"/>
              </w:rPr>
              <w:t>the</w:t>
            </w:r>
            <w:proofErr w:type="spellEnd"/>
            <w:r w:rsidRPr="00182605">
              <w:rPr>
                <w:rFonts w:cs="Times New Roman"/>
                <w:sz w:val="24"/>
                <w:szCs w:val="24"/>
                <w:lang w:val="es-ES"/>
              </w:rPr>
              <w:t xml:space="preserve"> </w:t>
            </w:r>
            <w:proofErr w:type="spellStart"/>
            <w:r w:rsidRPr="00182605">
              <w:rPr>
                <w:rFonts w:cs="Times New Roman"/>
                <w:sz w:val="24"/>
                <w:szCs w:val="24"/>
                <w:lang w:val="es-ES"/>
              </w:rPr>
              <w:t>question</w:t>
            </w:r>
            <w:proofErr w:type="spellEnd"/>
            <w:r w:rsidRPr="00182605">
              <w:rPr>
                <w:rFonts w:cs="Times New Roman"/>
                <w:sz w:val="24"/>
                <w:szCs w:val="24"/>
                <w:lang w:val="es-ES"/>
              </w:rPr>
              <w:t xml:space="preserve"> ‘¿Qué es esto?’</w:t>
            </w:r>
          </w:p>
          <w:p w14:paraId="200BDAA1" w14:textId="77777777" w:rsidR="00EA4CD3" w:rsidRPr="00182605" w:rsidRDefault="00EA4CD3" w:rsidP="00A218F3">
            <w:pPr>
              <w:pStyle w:val="ListParagraph"/>
              <w:numPr>
                <w:ilvl w:val="0"/>
                <w:numId w:val="19"/>
              </w:numPr>
              <w:spacing w:line="480" w:lineRule="auto"/>
              <w:rPr>
                <w:rFonts w:cs="Times New Roman"/>
                <w:sz w:val="24"/>
                <w:szCs w:val="24"/>
                <w:lang w:val="en-US"/>
              </w:rPr>
            </w:pPr>
            <w:r w:rsidRPr="00182605">
              <w:rPr>
                <w:rFonts w:cs="Times New Roman"/>
                <w:sz w:val="24"/>
                <w:szCs w:val="24"/>
                <w:lang w:val="en-US"/>
              </w:rPr>
              <w:t>Answer to the question in Spanish accurately.</w:t>
            </w:r>
          </w:p>
          <w:p w14:paraId="01CF139B" w14:textId="77777777" w:rsidR="00EA4CD3" w:rsidRPr="00182605" w:rsidRDefault="00EA4CD3" w:rsidP="00A218F3">
            <w:pPr>
              <w:pStyle w:val="ListParagraph"/>
              <w:numPr>
                <w:ilvl w:val="0"/>
                <w:numId w:val="19"/>
              </w:numPr>
              <w:spacing w:line="480" w:lineRule="auto"/>
              <w:rPr>
                <w:rFonts w:cs="Times New Roman"/>
                <w:b/>
                <w:sz w:val="24"/>
                <w:szCs w:val="24"/>
                <w:lang w:val="en-US"/>
              </w:rPr>
            </w:pPr>
            <w:r w:rsidRPr="00182605">
              <w:rPr>
                <w:rFonts w:cs="Times New Roman"/>
                <w:sz w:val="24"/>
                <w:szCs w:val="24"/>
                <w:lang w:val="en-US"/>
              </w:rPr>
              <w:t xml:space="preserve"> Fill in the blank spaces with the missing classroom objects in Spanish.</w:t>
            </w:r>
          </w:p>
        </w:tc>
      </w:tr>
      <w:tr w:rsidR="00EA4CD3" w:rsidRPr="00182605" w14:paraId="72B76D53" w14:textId="77777777" w:rsidTr="00A218F3">
        <w:tc>
          <w:tcPr>
            <w:tcW w:w="9350" w:type="dxa"/>
          </w:tcPr>
          <w:p w14:paraId="451FDEE9" w14:textId="77777777" w:rsidR="00EA4CD3" w:rsidRPr="00182605" w:rsidRDefault="00EA4CD3" w:rsidP="00A218F3">
            <w:pPr>
              <w:spacing w:line="480" w:lineRule="auto"/>
              <w:rPr>
                <w:rFonts w:cs="Times New Roman"/>
                <w:b/>
                <w:sz w:val="24"/>
                <w:szCs w:val="24"/>
                <w:lang w:val="en-US"/>
              </w:rPr>
            </w:pPr>
            <w:r w:rsidRPr="00182605">
              <w:rPr>
                <w:rFonts w:cs="Times New Roman"/>
                <w:b/>
                <w:sz w:val="24"/>
                <w:szCs w:val="24"/>
                <w:lang w:val="en-US"/>
              </w:rPr>
              <w:t xml:space="preserve">Materials: </w:t>
            </w:r>
            <w:r w:rsidRPr="00182605">
              <w:rPr>
                <w:rFonts w:cs="Times New Roman"/>
                <w:sz w:val="24"/>
                <w:szCs w:val="24"/>
                <w:u w:val="single"/>
                <w:lang w:val="en-US"/>
              </w:rPr>
              <w:t>Dime 1 textbook</w:t>
            </w:r>
            <w:r w:rsidRPr="00182605">
              <w:rPr>
                <w:rFonts w:cs="Times New Roman"/>
                <w:sz w:val="24"/>
                <w:szCs w:val="24"/>
                <w:lang w:val="en-US"/>
              </w:rPr>
              <w:t>, Classroom objects, Chart with the song and Flash Cards with the Spanish word for the classroom objects.</w:t>
            </w:r>
          </w:p>
        </w:tc>
      </w:tr>
      <w:tr w:rsidR="00EA4CD3" w:rsidRPr="00182605" w14:paraId="69FA6D4E" w14:textId="77777777" w:rsidTr="00A218F3">
        <w:tc>
          <w:tcPr>
            <w:tcW w:w="9350" w:type="dxa"/>
          </w:tcPr>
          <w:p w14:paraId="063CEA70" w14:textId="5085050B" w:rsidR="00EA4CD3" w:rsidRPr="00182605" w:rsidRDefault="00EA4CD3" w:rsidP="00A97FCE">
            <w:pPr>
              <w:spacing w:line="480" w:lineRule="auto"/>
              <w:rPr>
                <w:rFonts w:cs="Times New Roman"/>
                <w:b/>
                <w:sz w:val="24"/>
                <w:szCs w:val="24"/>
                <w:lang w:val="en-US"/>
              </w:rPr>
            </w:pPr>
            <w:r w:rsidRPr="00182605">
              <w:rPr>
                <w:rFonts w:cs="Times New Roman"/>
                <w:b/>
                <w:sz w:val="24"/>
                <w:szCs w:val="24"/>
                <w:lang w:val="en-US"/>
              </w:rPr>
              <w:t xml:space="preserve">Previous Knowledge: </w:t>
            </w:r>
            <w:r w:rsidRPr="00182605">
              <w:rPr>
                <w:rFonts w:cs="Times New Roman"/>
                <w:sz w:val="24"/>
                <w:szCs w:val="24"/>
                <w:lang w:val="en-US"/>
              </w:rPr>
              <w:t>Students already know the difference between the masculine and feminine objects from previous lessons.</w:t>
            </w:r>
          </w:p>
        </w:tc>
      </w:tr>
      <w:tr w:rsidR="00EA4CD3" w:rsidRPr="00182605" w14:paraId="59D5200B" w14:textId="77777777" w:rsidTr="00A218F3">
        <w:tc>
          <w:tcPr>
            <w:tcW w:w="9350" w:type="dxa"/>
          </w:tcPr>
          <w:p w14:paraId="47403705" w14:textId="77777777" w:rsidR="00EA4CD3" w:rsidRPr="00182605" w:rsidRDefault="00EA4CD3" w:rsidP="00A218F3">
            <w:pPr>
              <w:spacing w:line="480" w:lineRule="auto"/>
              <w:rPr>
                <w:rFonts w:cs="Times New Roman"/>
                <w:sz w:val="24"/>
                <w:szCs w:val="24"/>
                <w:lang w:val="en-US"/>
              </w:rPr>
            </w:pPr>
            <w:r w:rsidRPr="00182605">
              <w:rPr>
                <w:rFonts w:cs="Times New Roman"/>
                <w:b/>
                <w:sz w:val="24"/>
                <w:szCs w:val="24"/>
                <w:lang w:val="en-US"/>
              </w:rPr>
              <w:t xml:space="preserve">Four Second Language Skills: </w:t>
            </w:r>
            <w:r w:rsidRPr="00182605">
              <w:rPr>
                <w:rFonts w:cs="Times New Roman"/>
                <w:sz w:val="24"/>
                <w:szCs w:val="24"/>
                <w:lang w:val="en-US"/>
              </w:rPr>
              <w:t>listening, speaking, reading and writing.</w:t>
            </w:r>
          </w:p>
          <w:p w14:paraId="058BA8BD" w14:textId="77777777" w:rsidR="00EA4CD3" w:rsidRPr="00182605" w:rsidRDefault="00EA4CD3" w:rsidP="00A218F3">
            <w:pPr>
              <w:spacing w:line="480" w:lineRule="auto"/>
              <w:rPr>
                <w:rFonts w:cs="Times New Roman"/>
                <w:sz w:val="24"/>
                <w:szCs w:val="24"/>
                <w:lang w:val="en-US"/>
              </w:rPr>
            </w:pPr>
            <w:r w:rsidRPr="00182605">
              <w:rPr>
                <w:rFonts w:cs="Times New Roman"/>
                <w:b/>
                <w:sz w:val="24"/>
                <w:szCs w:val="24"/>
                <w:lang w:val="en-US"/>
              </w:rPr>
              <w:t>Method</w:t>
            </w:r>
            <w:r w:rsidRPr="00182605">
              <w:rPr>
                <w:rFonts w:cs="Times New Roman"/>
                <w:sz w:val="24"/>
                <w:szCs w:val="24"/>
                <w:lang w:val="en-US"/>
              </w:rPr>
              <w:t>: audio-lingual method- repetition drill.</w:t>
            </w:r>
          </w:p>
        </w:tc>
      </w:tr>
      <w:tr w:rsidR="00EA4CD3" w:rsidRPr="00AD6FAC" w14:paraId="49A78E24" w14:textId="77777777" w:rsidTr="00A218F3">
        <w:tc>
          <w:tcPr>
            <w:tcW w:w="9350" w:type="dxa"/>
          </w:tcPr>
          <w:p w14:paraId="603B277A" w14:textId="77777777" w:rsidR="00EA4CD3" w:rsidRPr="00182605" w:rsidRDefault="00EA4CD3" w:rsidP="00A218F3">
            <w:pPr>
              <w:spacing w:line="480" w:lineRule="auto"/>
              <w:rPr>
                <w:rFonts w:cs="Times New Roman"/>
                <w:b/>
                <w:sz w:val="24"/>
                <w:szCs w:val="24"/>
                <w:lang w:val="en-US"/>
              </w:rPr>
            </w:pPr>
          </w:p>
          <w:p w14:paraId="58665939" w14:textId="77777777" w:rsidR="00EA4CD3" w:rsidRPr="00182605" w:rsidRDefault="00EA4CD3" w:rsidP="00A218F3">
            <w:pPr>
              <w:spacing w:line="480" w:lineRule="auto"/>
              <w:jc w:val="center"/>
              <w:rPr>
                <w:rFonts w:cs="Times New Roman"/>
                <w:b/>
                <w:sz w:val="24"/>
                <w:szCs w:val="24"/>
                <w:u w:val="single"/>
                <w:lang w:val="en-US"/>
              </w:rPr>
            </w:pPr>
            <w:r w:rsidRPr="00182605">
              <w:rPr>
                <w:rFonts w:cs="Times New Roman"/>
                <w:b/>
                <w:sz w:val="24"/>
                <w:szCs w:val="24"/>
                <w:u w:val="single"/>
                <w:lang w:val="en-US"/>
              </w:rPr>
              <w:t>Content</w:t>
            </w:r>
          </w:p>
          <w:p w14:paraId="6979BABE" w14:textId="77777777" w:rsidR="00EA4CD3" w:rsidRPr="00182605" w:rsidRDefault="00EA4CD3" w:rsidP="00A218F3">
            <w:pPr>
              <w:spacing w:line="480" w:lineRule="auto"/>
              <w:rPr>
                <w:rFonts w:cs="Times New Roman"/>
                <w:b/>
                <w:sz w:val="24"/>
                <w:szCs w:val="24"/>
                <w:lang w:val="en-US"/>
              </w:rPr>
            </w:pPr>
            <w:r w:rsidRPr="00182605">
              <w:rPr>
                <w:rFonts w:cs="Times New Roman"/>
                <w:b/>
                <w:sz w:val="24"/>
                <w:szCs w:val="24"/>
                <w:lang w:val="en-US"/>
              </w:rPr>
              <w:t>¿</w:t>
            </w:r>
            <w:proofErr w:type="spellStart"/>
            <w:r w:rsidRPr="00182605">
              <w:rPr>
                <w:rFonts w:cs="Times New Roman"/>
                <w:b/>
                <w:sz w:val="24"/>
                <w:szCs w:val="24"/>
                <w:lang w:val="en-US"/>
              </w:rPr>
              <w:t>Qué</w:t>
            </w:r>
            <w:proofErr w:type="spellEnd"/>
            <w:r w:rsidRPr="00182605">
              <w:rPr>
                <w:rFonts w:cs="Times New Roman"/>
                <w:b/>
                <w:sz w:val="24"/>
                <w:szCs w:val="24"/>
                <w:lang w:val="en-US"/>
              </w:rPr>
              <w:t xml:space="preserve"> </w:t>
            </w:r>
            <w:proofErr w:type="spellStart"/>
            <w:r w:rsidRPr="00182605">
              <w:rPr>
                <w:rFonts w:cs="Times New Roman"/>
                <w:b/>
                <w:sz w:val="24"/>
                <w:szCs w:val="24"/>
                <w:lang w:val="en-US"/>
              </w:rPr>
              <w:t>es</w:t>
            </w:r>
            <w:proofErr w:type="spellEnd"/>
            <w:r w:rsidRPr="00182605">
              <w:rPr>
                <w:rFonts w:cs="Times New Roman"/>
                <w:b/>
                <w:sz w:val="24"/>
                <w:szCs w:val="24"/>
                <w:lang w:val="en-US"/>
              </w:rPr>
              <w:t xml:space="preserve"> </w:t>
            </w:r>
            <w:proofErr w:type="spellStart"/>
            <w:r w:rsidRPr="00182605">
              <w:rPr>
                <w:rFonts w:cs="Times New Roman"/>
                <w:b/>
                <w:sz w:val="24"/>
                <w:szCs w:val="24"/>
                <w:lang w:val="en-US"/>
              </w:rPr>
              <w:t>esto</w:t>
            </w:r>
            <w:proofErr w:type="spellEnd"/>
            <w:r w:rsidRPr="00182605">
              <w:rPr>
                <w:rFonts w:cs="Times New Roman"/>
                <w:b/>
                <w:sz w:val="24"/>
                <w:szCs w:val="24"/>
                <w:lang w:val="en-US"/>
              </w:rPr>
              <w:t>?  -What is this?</w:t>
            </w:r>
          </w:p>
          <w:p w14:paraId="143E360D" w14:textId="77777777" w:rsidR="00EA4CD3" w:rsidRPr="00182605" w:rsidRDefault="00EA4CD3" w:rsidP="00A218F3">
            <w:pPr>
              <w:spacing w:line="480" w:lineRule="auto"/>
              <w:rPr>
                <w:rFonts w:cs="Times New Roman"/>
                <w:b/>
                <w:sz w:val="24"/>
                <w:szCs w:val="24"/>
                <w:lang w:val="es-ES"/>
              </w:rPr>
            </w:pPr>
            <w:r w:rsidRPr="00182605">
              <w:rPr>
                <w:rFonts w:cs="Times New Roman"/>
                <w:b/>
                <w:sz w:val="24"/>
                <w:szCs w:val="24"/>
                <w:lang w:val="es-ES"/>
              </w:rPr>
              <w:t xml:space="preserve">Esto es un lápiz.         </w:t>
            </w:r>
            <w:proofErr w:type="spellStart"/>
            <w:r w:rsidRPr="00182605">
              <w:rPr>
                <w:rFonts w:cs="Times New Roman"/>
                <w:b/>
                <w:sz w:val="24"/>
                <w:szCs w:val="24"/>
                <w:lang w:val="es-ES"/>
              </w:rPr>
              <w:t>This</w:t>
            </w:r>
            <w:proofErr w:type="spellEnd"/>
            <w:r w:rsidRPr="00182605">
              <w:rPr>
                <w:rFonts w:cs="Times New Roman"/>
                <w:b/>
                <w:sz w:val="24"/>
                <w:szCs w:val="24"/>
                <w:lang w:val="es-ES"/>
              </w:rPr>
              <w:t xml:space="preserve"> </w:t>
            </w:r>
            <w:proofErr w:type="spellStart"/>
            <w:r w:rsidRPr="00182605">
              <w:rPr>
                <w:rFonts w:cs="Times New Roman"/>
                <w:b/>
                <w:sz w:val="24"/>
                <w:szCs w:val="24"/>
                <w:lang w:val="es-ES"/>
              </w:rPr>
              <w:t>is</w:t>
            </w:r>
            <w:proofErr w:type="spellEnd"/>
            <w:r w:rsidRPr="00182605">
              <w:rPr>
                <w:rFonts w:cs="Times New Roman"/>
                <w:b/>
                <w:sz w:val="24"/>
                <w:szCs w:val="24"/>
                <w:lang w:val="es-ES"/>
              </w:rPr>
              <w:t xml:space="preserve"> a </w:t>
            </w:r>
            <w:proofErr w:type="spellStart"/>
            <w:r w:rsidRPr="00182605">
              <w:rPr>
                <w:rFonts w:cs="Times New Roman"/>
                <w:b/>
                <w:sz w:val="24"/>
                <w:szCs w:val="24"/>
                <w:lang w:val="es-ES"/>
              </w:rPr>
              <w:t>pencil</w:t>
            </w:r>
            <w:proofErr w:type="spellEnd"/>
            <w:r w:rsidRPr="00182605">
              <w:rPr>
                <w:rFonts w:cs="Times New Roman"/>
                <w:b/>
                <w:sz w:val="24"/>
                <w:szCs w:val="24"/>
                <w:lang w:val="es-ES"/>
              </w:rPr>
              <w:t>.</w:t>
            </w:r>
          </w:p>
          <w:p w14:paraId="31AC3EA8" w14:textId="77777777" w:rsidR="00EA4CD3" w:rsidRPr="00182605" w:rsidRDefault="00EA4CD3" w:rsidP="00A218F3">
            <w:pPr>
              <w:spacing w:line="480" w:lineRule="auto"/>
              <w:rPr>
                <w:rFonts w:cs="Times New Roman"/>
                <w:sz w:val="24"/>
                <w:szCs w:val="24"/>
                <w:lang w:val="en-US"/>
              </w:rPr>
            </w:pPr>
            <w:r w:rsidRPr="00182605">
              <w:rPr>
                <w:rFonts w:cs="Times New Roman"/>
                <w:sz w:val="24"/>
                <w:szCs w:val="24"/>
                <w:lang w:val="en-US"/>
              </w:rPr>
              <w:t>(The Words ‘</w:t>
            </w:r>
            <w:proofErr w:type="spellStart"/>
            <w:r w:rsidRPr="00182605">
              <w:rPr>
                <w:rFonts w:cs="Times New Roman"/>
                <w:sz w:val="24"/>
                <w:szCs w:val="24"/>
                <w:lang w:val="en-US"/>
              </w:rPr>
              <w:t>Esto</w:t>
            </w:r>
            <w:proofErr w:type="spellEnd"/>
            <w:r w:rsidRPr="00182605">
              <w:rPr>
                <w:rFonts w:cs="Times New Roman"/>
                <w:sz w:val="24"/>
                <w:szCs w:val="24"/>
                <w:lang w:val="en-US"/>
              </w:rPr>
              <w:t>’ and ‘Un’ are used with masculine objects).</w:t>
            </w:r>
          </w:p>
          <w:p w14:paraId="05222403" w14:textId="77777777" w:rsidR="00EA4CD3" w:rsidRPr="00182605" w:rsidRDefault="00EA4CD3" w:rsidP="00A218F3">
            <w:pPr>
              <w:spacing w:line="480" w:lineRule="auto"/>
              <w:rPr>
                <w:rFonts w:cs="Times New Roman"/>
                <w:b/>
                <w:sz w:val="24"/>
                <w:szCs w:val="24"/>
                <w:lang w:val="es-ES"/>
              </w:rPr>
            </w:pPr>
            <w:r w:rsidRPr="00182605">
              <w:rPr>
                <w:rFonts w:cs="Times New Roman"/>
                <w:b/>
                <w:sz w:val="24"/>
                <w:szCs w:val="24"/>
                <w:lang w:val="es-ES"/>
              </w:rPr>
              <w:t xml:space="preserve">Esta es una mesa. </w:t>
            </w:r>
            <w:proofErr w:type="spellStart"/>
            <w:r w:rsidRPr="00182605">
              <w:rPr>
                <w:rFonts w:cs="Times New Roman"/>
                <w:b/>
                <w:sz w:val="24"/>
                <w:szCs w:val="24"/>
                <w:lang w:val="es-ES"/>
              </w:rPr>
              <w:t>This</w:t>
            </w:r>
            <w:proofErr w:type="spellEnd"/>
            <w:r w:rsidRPr="00182605">
              <w:rPr>
                <w:rFonts w:cs="Times New Roman"/>
                <w:b/>
                <w:sz w:val="24"/>
                <w:szCs w:val="24"/>
                <w:lang w:val="es-ES"/>
              </w:rPr>
              <w:t xml:space="preserve"> </w:t>
            </w:r>
            <w:proofErr w:type="spellStart"/>
            <w:r w:rsidRPr="00182605">
              <w:rPr>
                <w:rFonts w:cs="Times New Roman"/>
                <w:b/>
                <w:sz w:val="24"/>
                <w:szCs w:val="24"/>
                <w:lang w:val="es-ES"/>
              </w:rPr>
              <w:t>is</w:t>
            </w:r>
            <w:proofErr w:type="spellEnd"/>
            <w:r w:rsidRPr="00182605">
              <w:rPr>
                <w:rFonts w:cs="Times New Roman"/>
                <w:b/>
                <w:sz w:val="24"/>
                <w:szCs w:val="24"/>
                <w:lang w:val="es-ES"/>
              </w:rPr>
              <w:t xml:space="preserve"> a </w:t>
            </w:r>
            <w:proofErr w:type="spellStart"/>
            <w:r w:rsidRPr="00182605">
              <w:rPr>
                <w:rFonts w:cs="Times New Roman"/>
                <w:b/>
                <w:sz w:val="24"/>
                <w:szCs w:val="24"/>
                <w:lang w:val="es-ES"/>
              </w:rPr>
              <w:t>table</w:t>
            </w:r>
            <w:proofErr w:type="spellEnd"/>
            <w:r w:rsidRPr="00182605">
              <w:rPr>
                <w:rFonts w:cs="Times New Roman"/>
                <w:b/>
                <w:sz w:val="24"/>
                <w:szCs w:val="24"/>
                <w:lang w:val="es-ES"/>
              </w:rPr>
              <w:t>.</w:t>
            </w:r>
          </w:p>
          <w:p w14:paraId="09CC3998" w14:textId="77777777" w:rsidR="00EA4CD3" w:rsidRPr="00182605" w:rsidRDefault="00EA4CD3" w:rsidP="00A218F3">
            <w:pPr>
              <w:spacing w:line="480" w:lineRule="auto"/>
              <w:rPr>
                <w:rFonts w:cs="Times New Roman"/>
                <w:sz w:val="24"/>
                <w:szCs w:val="24"/>
                <w:lang w:val="en-US"/>
              </w:rPr>
            </w:pPr>
            <w:r w:rsidRPr="00182605">
              <w:rPr>
                <w:rFonts w:cs="Times New Roman"/>
                <w:sz w:val="24"/>
                <w:szCs w:val="24"/>
                <w:lang w:val="en-US"/>
              </w:rPr>
              <w:t>(The words ‘</w:t>
            </w:r>
            <w:proofErr w:type="spellStart"/>
            <w:r w:rsidRPr="00182605">
              <w:rPr>
                <w:rFonts w:cs="Times New Roman"/>
                <w:sz w:val="24"/>
                <w:szCs w:val="24"/>
                <w:lang w:val="en-US"/>
              </w:rPr>
              <w:t>Esta</w:t>
            </w:r>
            <w:proofErr w:type="spellEnd"/>
            <w:r w:rsidRPr="00182605">
              <w:rPr>
                <w:rFonts w:cs="Times New Roman"/>
                <w:sz w:val="24"/>
                <w:szCs w:val="24"/>
                <w:lang w:val="en-US"/>
              </w:rPr>
              <w:t>’ and ‘Una’ are used with feminine objects).</w:t>
            </w:r>
          </w:p>
          <w:p w14:paraId="3C073525" w14:textId="77777777" w:rsidR="00EA4CD3" w:rsidRPr="00182605" w:rsidRDefault="00EA4CD3" w:rsidP="00A218F3">
            <w:pPr>
              <w:spacing w:line="480" w:lineRule="auto"/>
              <w:jc w:val="center"/>
              <w:rPr>
                <w:rFonts w:cs="Times New Roman"/>
                <w:sz w:val="24"/>
                <w:szCs w:val="24"/>
                <w:lang w:val="en-US"/>
              </w:rPr>
            </w:pPr>
            <w:r w:rsidRPr="00182605">
              <w:rPr>
                <w:rFonts w:cs="Times New Roman"/>
                <w:b/>
                <w:sz w:val="24"/>
                <w:szCs w:val="24"/>
                <w:u w:val="single"/>
                <w:lang w:val="en-US"/>
              </w:rPr>
              <w:t>Vocabulary</w:t>
            </w:r>
            <w:r w:rsidRPr="00182605">
              <w:rPr>
                <w:rFonts w:cs="Times New Roman"/>
                <w:sz w:val="24"/>
                <w:szCs w:val="24"/>
                <w:lang w:val="en-US"/>
              </w:rPr>
              <w:t xml:space="preserve"> (Examples of some of the words used)</w:t>
            </w:r>
          </w:p>
          <w:p w14:paraId="7B8E95CB" w14:textId="77777777" w:rsidR="00EA4CD3" w:rsidRPr="00182605" w:rsidRDefault="00EA4CD3" w:rsidP="00A218F3">
            <w:pPr>
              <w:spacing w:line="480" w:lineRule="auto"/>
              <w:rPr>
                <w:rFonts w:cs="Times New Roman"/>
                <w:sz w:val="24"/>
                <w:szCs w:val="24"/>
                <w:lang w:val="es-ES"/>
              </w:rPr>
            </w:pPr>
            <w:r w:rsidRPr="00182605">
              <w:rPr>
                <w:rFonts w:cs="Times New Roman"/>
                <w:sz w:val="24"/>
                <w:szCs w:val="24"/>
                <w:lang w:val="es-ES"/>
              </w:rPr>
              <w:t xml:space="preserve">Un lápiz- a </w:t>
            </w:r>
            <w:proofErr w:type="spellStart"/>
            <w:r w:rsidRPr="00182605">
              <w:rPr>
                <w:rFonts w:cs="Times New Roman"/>
                <w:sz w:val="24"/>
                <w:szCs w:val="24"/>
                <w:lang w:val="es-ES"/>
              </w:rPr>
              <w:t>pencil</w:t>
            </w:r>
            <w:proofErr w:type="spellEnd"/>
            <w:r w:rsidRPr="00182605">
              <w:rPr>
                <w:rFonts w:cs="Times New Roman"/>
                <w:sz w:val="24"/>
                <w:szCs w:val="24"/>
                <w:lang w:val="es-ES"/>
              </w:rPr>
              <w:t xml:space="preserve">                                              una silla- a </w:t>
            </w:r>
            <w:proofErr w:type="spellStart"/>
            <w:r w:rsidRPr="00182605">
              <w:rPr>
                <w:rFonts w:cs="Times New Roman"/>
                <w:sz w:val="24"/>
                <w:szCs w:val="24"/>
                <w:lang w:val="es-ES"/>
              </w:rPr>
              <w:t>chair</w:t>
            </w:r>
            <w:proofErr w:type="spellEnd"/>
          </w:p>
          <w:p w14:paraId="28158648" w14:textId="77777777" w:rsidR="00EA4CD3" w:rsidRPr="00182605" w:rsidRDefault="00EA4CD3" w:rsidP="00A218F3">
            <w:pPr>
              <w:spacing w:line="480" w:lineRule="auto"/>
              <w:rPr>
                <w:rFonts w:cs="Times New Roman"/>
                <w:sz w:val="24"/>
                <w:szCs w:val="24"/>
                <w:lang w:val="es-ES"/>
              </w:rPr>
            </w:pPr>
            <w:r w:rsidRPr="00182605">
              <w:rPr>
                <w:rFonts w:cs="Times New Roman"/>
                <w:sz w:val="24"/>
                <w:szCs w:val="24"/>
                <w:lang w:val="es-ES"/>
              </w:rPr>
              <w:t xml:space="preserve">Un libro- a </w:t>
            </w:r>
            <w:proofErr w:type="spellStart"/>
            <w:r w:rsidRPr="00182605">
              <w:rPr>
                <w:rFonts w:cs="Times New Roman"/>
                <w:sz w:val="24"/>
                <w:szCs w:val="24"/>
                <w:lang w:val="es-ES"/>
              </w:rPr>
              <w:t>textbook</w:t>
            </w:r>
            <w:proofErr w:type="spellEnd"/>
            <w:r w:rsidRPr="00182605">
              <w:rPr>
                <w:rFonts w:cs="Times New Roman"/>
                <w:sz w:val="24"/>
                <w:szCs w:val="24"/>
                <w:lang w:val="es-ES"/>
              </w:rPr>
              <w:t xml:space="preserve">                                         una mesa- a table</w:t>
            </w:r>
          </w:p>
          <w:p w14:paraId="5CCD439C" w14:textId="77777777" w:rsidR="00EA4CD3" w:rsidRPr="00182605" w:rsidRDefault="00EA4CD3" w:rsidP="00A218F3">
            <w:pPr>
              <w:spacing w:line="480" w:lineRule="auto"/>
              <w:rPr>
                <w:rFonts w:cs="Times New Roman"/>
                <w:sz w:val="24"/>
                <w:szCs w:val="24"/>
                <w:lang w:val="es-ES"/>
              </w:rPr>
            </w:pPr>
            <w:r w:rsidRPr="00182605">
              <w:rPr>
                <w:rFonts w:cs="Times New Roman"/>
                <w:sz w:val="24"/>
                <w:szCs w:val="24"/>
                <w:lang w:val="es-ES"/>
              </w:rPr>
              <w:t xml:space="preserve">Un cuaderno- a notebook                                 una pizarra- a </w:t>
            </w:r>
            <w:proofErr w:type="spellStart"/>
            <w:r w:rsidRPr="00182605">
              <w:rPr>
                <w:rFonts w:cs="Times New Roman"/>
                <w:sz w:val="24"/>
                <w:szCs w:val="24"/>
                <w:lang w:val="es-ES"/>
              </w:rPr>
              <w:t>chalkboard</w:t>
            </w:r>
            <w:proofErr w:type="spellEnd"/>
          </w:p>
        </w:tc>
      </w:tr>
      <w:tr w:rsidR="00EA4CD3" w:rsidRPr="00182605" w14:paraId="73980D01" w14:textId="77777777" w:rsidTr="00A218F3">
        <w:tc>
          <w:tcPr>
            <w:tcW w:w="9350" w:type="dxa"/>
          </w:tcPr>
          <w:p w14:paraId="1A1F5F86" w14:textId="77777777" w:rsidR="00A97FCE" w:rsidRPr="00FF27C7" w:rsidRDefault="00A97FCE" w:rsidP="00A218F3">
            <w:pPr>
              <w:spacing w:after="160" w:line="480" w:lineRule="auto"/>
              <w:jc w:val="center"/>
              <w:rPr>
                <w:rFonts w:cs="Times New Roman"/>
                <w:b/>
                <w:sz w:val="24"/>
                <w:szCs w:val="24"/>
                <w:lang w:val="es-ES"/>
              </w:rPr>
            </w:pPr>
          </w:p>
          <w:p w14:paraId="1E2FE6A7" w14:textId="77777777" w:rsidR="00EA4CD3" w:rsidRPr="00182605" w:rsidRDefault="00EA4CD3" w:rsidP="00A218F3">
            <w:pPr>
              <w:spacing w:line="480" w:lineRule="auto"/>
              <w:jc w:val="center"/>
              <w:rPr>
                <w:rFonts w:cs="Times New Roman"/>
                <w:b/>
                <w:sz w:val="24"/>
                <w:szCs w:val="24"/>
                <w:lang w:val="en-US"/>
              </w:rPr>
            </w:pPr>
            <w:r w:rsidRPr="00182605">
              <w:rPr>
                <w:rFonts w:cs="Times New Roman"/>
                <w:b/>
                <w:sz w:val="24"/>
                <w:szCs w:val="24"/>
                <w:lang w:val="en-US"/>
              </w:rPr>
              <w:t>Teacher will:</w:t>
            </w:r>
          </w:p>
          <w:p w14:paraId="2EB05209" w14:textId="77777777" w:rsidR="00EA4CD3" w:rsidRPr="00182605" w:rsidRDefault="00EA4CD3" w:rsidP="00A218F3">
            <w:pPr>
              <w:spacing w:line="480" w:lineRule="auto"/>
              <w:rPr>
                <w:rFonts w:cs="Times New Roman"/>
                <w:sz w:val="24"/>
                <w:szCs w:val="24"/>
                <w:lang w:val="en-US"/>
              </w:rPr>
            </w:pPr>
            <w:r w:rsidRPr="00182605">
              <w:rPr>
                <w:rFonts w:cs="Times New Roman"/>
                <w:b/>
                <w:sz w:val="24"/>
                <w:szCs w:val="24"/>
                <w:lang w:val="en-US"/>
              </w:rPr>
              <w:t xml:space="preserve">Introductory Activity: </w:t>
            </w:r>
            <w:r w:rsidRPr="00182605">
              <w:rPr>
                <w:rFonts w:cs="Times New Roman"/>
                <w:sz w:val="24"/>
                <w:szCs w:val="24"/>
                <w:lang w:val="en-US"/>
              </w:rPr>
              <w:t>introduce the lesson with a song titled ‘¿</w:t>
            </w:r>
            <w:proofErr w:type="spellStart"/>
            <w:r w:rsidRPr="00182605">
              <w:rPr>
                <w:rFonts w:cs="Times New Roman"/>
                <w:sz w:val="24"/>
                <w:szCs w:val="24"/>
                <w:lang w:val="en-US"/>
              </w:rPr>
              <w:t>Qué</w:t>
            </w:r>
            <w:proofErr w:type="spellEnd"/>
            <w:r w:rsidRPr="00182605">
              <w:rPr>
                <w:rFonts w:cs="Times New Roman"/>
                <w:sz w:val="24"/>
                <w:szCs w:val="24"/>
                <w:lang w:val="en-US"/>
              </w:rPr>
              <w:t xml:space="preserve"> </w:t>
            </w:r>
            <w:proofErr w:type="spellStart"/>
            <w:r w:rsidRPr="00182605">
              <w:rPr>
                <w:rFonts w:cs="Times New Roman"/>
                <w:sz w:val="24"/>
                <w:szCs w:val="24"/>
                <w:lang w:val="en-US"/>
              </w:rPr>
              <w:t>es</w:t>
            </w:r>
            <w:proofErr w:type="spellEnd"/>
            <w:r w:rsidRPr="00182605">
              <w:rPr>
                <w:rFonts w:cs="Times New Roman"/>
                <w:sz w:val="24"/>
                <w:szCs w:val="24"/>
                <w:lang w:val="en-US"/>
              </w:rPr>
              <w:t xml:space="preserve"> </w:t>
            </w:r>
            <w:proofErr w:type="spellStart"/>
            <w:r w:rsidRPr="00182605">
              <w:rPr>
                <w:rFonts w:cs="Times New Roman"/>
                <w:sz w:val="24"/>
                <w:szCs w:val="24"/>
                <w:lang w:val="en-US"/>
              </w:rPr>
              <w:t>esto</w:t>
            </w:r>
            <w:proofErr w:type="spellEnd"/>
            <w:r w:rsidRPr="00182605">
              <w:rPr>
                <w:rFonts w:cs="Times New Roman"/>
                <w:sz w:val="24"/>
                <w:szCs w:val="24"/>
                <w:lang w:val="en-US"/>
              </w:rPr>
              <w:t>?’ and allow students to join after the first model of the song.</w:t>
            </w:r>
          </w:p>
          <w:p w14:paraId="40F1AEC8" w14:textId="77777777" w:rsidR="00565017" w:rsidRDefault="00565017" w:rsidP="00A218F3">
            <w:pPr>
              <w:spacing w:line="480" w:lineRule="auto"/>
              <w:rPr>
                <w:rFonts w:cs="Times New Roman"/>
                <w:b/>
                <w:sz w:val="24"/>
                <w:szCs w:val="24"/>
                <w:lang w:val="en-US"/>
              </w:rPr>
            </w:pPr>
          </w:p>
          <w:p w14:paraId="4E6A6AE8" w14:textId="3ED57264" w:rsidR="00EA4CD3" w:rsidRPr="00182605" w:rsidRDefault="00EA4CD3" w:rsidP="00A218F3">
            <w:pPr>
              <w:spacing w:line="480" w:lineRule="auto"/>
              <w:rPr>
                <w:rFonts w:cs="Times New Roman"/>
                <w:sz w:val="24"/>
                <w:szCs w:val="24"/>
                <w:lang w:val="en-US"/>
              </w:rPr>
            </w:pPr>
            <w:r w:rsidRPr="00182605">
              <w:rPr>
                <w:rFonts w:cs="Times New Roman"/>
                <w:b/>
                <w:sz w:val="24"/>
                <w:szCs w:val="24"/>
                <w:lang w:val="en-US"/>
              </w:rPr>
              <w:t xml:space="preserve">Step 1: </w:t>
            </w:r>
            <w:r w:rsidRPr="00182605">
              <w:rPr>
                <w:rFonts w:cs="Times New Roman"/>
                <w:sz w:val="24"/>
                <w:szCs w:val="24"/>
                <w:lang w:val="en-US"/>
              </w:rPr>
              <w:t>encourage students to repeat the different classroom objects in Spanish while she touches them and instruct</w:t>
            </w:r>
            <w:r w:rsidR="00F51832">
              <w:rPr>
                <w:rFonts w:cs="Times New Roman"/>
                <w:sz w:val="24"/>
                <w:szCs w:val="24"/>
                <w:lang w:val="en-US"/>
              </w:rPr>
              <w:t>s</w:t>
            </w:r>
            <w:r w:rsidRPr="00182605">
              <w:rPr>
                <w:rFonts w:cs="Times New Roman"/>
                <w:sz w:val="24"/>
                <w:szCs w:val="24"/>
                <w:lang w:val="en-US"/>
              </w:rPr>
              <w:t xml:space="preserve"> volunteer students to label the classroom objects in Spanish by placing their given flash cards on the correct items.</w:t>
            </w:r>
          </w:p>
          <w:p w14:paraId="6394383F" w14:textId="77777777" w:rsidR="00EA4CD3" w:rsidRPr="00182605" w:rsidRDefault="00EA4CD3" w:rsidP="00A218F3">
            <w:pPr>
              <w:spacing w:line="480" w:lineRule="auto"/>
              <w:rPr>
                <w:rFonts w:cs="Times New Roman"/>
                <w:b/>
                <w:sz w:val="24"/>
                <w:szCs w:val="24"/>
                <w:lang w:val="en-US"/>
              </w:rPr>
            </w:pPr>
          </w:p>
          <w:p w14:paraId="483EAD4A" w14:textId="1D922D96" w:rsidR="00EA4CD3" w:rsidRPr="00182605" w:rsidRDefault="00EA4CD3" w:rsidP="00A218F3">
            <w:pPr>
              <w:spacing w:line="480" w:lineRule="auto"/>
              <w:rPr>
                <w:rFonts w:cs="Times New Roman"/>
                <w:sz w:val="24"/>
                <w:szCs w:val="24"/>
                <w:lang w:val="en-US"/>
              </w:rPr>
            </w:pPr>
            <w:r w:rsidRPr="00182605">
              <w:rPr>
                <w:rFonts w:cs="Times New Roman"/>
                <w:b/>
                <w:sz w:val="24"/>
                <w:szCs w:val="24"/>
                <w:lang w:val="en-US"/>
              </w:rPr>
              <w:t xml:space="preserve">Step 2: </w:t>
            </w:r>
            <w:r w:rsidRPr="00182605">
              <w:rPr>
                <w:rFonts w:cs="Times New Roman"/>
                <w:sz w:val="24"/>
                <w:szCs w:val="24"/>
                <w:lang w:val="en-US"/>
              </w:rPr>
              <w:t>write five classroom objects on the board and ask students to draw pictures to represent each of the object</w:t>
            </w:r>
            <w:r w:rsidR="00F51832">
              <w:rPr>
                <w:rFonts w:cs="Times New Roman"/>
                <w:sz w:val="24"/>
                <w:szCs w:val="24"/>
                <w:lang w:val="en-US"/>
              </w:rPr>
              <w:t>s</w:t>
            </w:r>
            <w:r w:rsidRPr="00182605">
              <w:rPr>
                <w:rFonts w:cs="Times New Roman"/>
                <w:sz w:val="24"/>
                <w:szCs w:val="24"/>
                <w:lang w:val="en-US"/>
              </w:rPr>
              <w:t xml:space="preserve"> after which she will assess each of their work.</w:t>
            </w:r>
          </w:p>
          <w:p w14:paraId="278AD902" w14:textId="77777777" w:rsidR="00EA4CD3" w:rsidRPr="00182605" w:rsidRDefault="00EA4CD3" w:rsidP="00A218F3">
            <w:pPr>
              <w:spacing w:line="480" w:lineRule="auto"/>
              <w:rPr>
                <w:rFonts w:cs="Times New Roman"/>
                <w:b/>
                <w:sz w:val="24"/>
                <w:szCs w:val="24"/>
                <w:lang w:val="en-US"/>
              </w:rPr>
            </w:pPr>
          </w:p>
          <w:p w14:paraId="14B3F580" w14:textId="77777777" w:rsidR="00EA4CD3" w:rsidRPr="00182605" w:rsidRDefault="00EA4CD3" w:rsidP="00A218F3">
            <w:pPr>
              <w:spacing w:line="480" w:lineRule="auto"/>
              <w:rPr>
                <w:rFonts w:cs="Times New Roman"/>
                <w:sz w:val="24"/>
                <w:szCs w:val="24"/>
                <w:lang w:val="en-US"/>
              </w:rPr>
            </w:pPr>
            <w:r w:rsidRPr="00182605">
              <w:rPr>
                <w:rFonts w:cs="Times New Roman"/>
                <w:b/>
                <w:sz w:val="24"/>
                <w:szCs w:val="24"/>
                <w:lang w:val="en-US"/>
              </w:rPr>
              <w:t xml:space="preserve">Step 3: </w:t>
            </w:r>
            <w:r w:rsidRPr="00182605">
              <w:rPr>
                <w:rFonts w:cs="Times New Roman"/>
                <w:sz w:val="24"/>
                <w:szCs w:val="24"/>
                <w:lang w:val="en-US"/>
              </w:rPr>
              <w:t>model the concept by asking and answering to the question ‘¿</w:t>
            </w:r>
            <w:proofErr w:type="spellStart"/>
            <w:r w:rsidRPr="00182605">
              <w:rPr>
                <w:rFonts w:cs="Times New Roman"/>
                <w:sz w:val="24"/>
                <w:szCs w:val="24"/>
                <w:lang w:val="en-US"/>
              </w:rPr>
              <w:t>Qué</w:t>
            </w:r>
            <w:proofErr w:type="spellEnd"/>
            <w:r w:rsidRPr="00182605">
              <w:rPr>
                <w:rFonts w:cs="Times New Roman"/>
                <w:sz w:val="24"/>
                <w:szCs w:val="24"/>
                <w:lang w:val="en-US"/>
              </w:rPr>
              <w:t xml:space="preserve"> </w:t>
            </w:r>
            <w:proofErr w:type="spellStart"/>
            <w:r w:rsidRPr="00182605">
              <w:rPr>
                <w:rFonts w:cs="Times New Roman"/>
                <w:sz w:val="24"/>
                <w:szCs w:val="24"/>
                <w:lang w:val="en-US"/>
              </w:rPr>
              <w:t>es</w:t>
            </w:r>
            <w:proofErr w:type="spellEnd"/>
            <w:r w:rsidRPr="00182605">
              <w:rPr>
                <w:rFonts w:cs="Times New Roman"/>
                <w:sz w:val="24"/>
                <w:szCs w:val="24"/>
                <w:lang w:val="en-US"/>
              </w:rPr>
              <w:t xml:space="preserve"> </w:t>
            </w:r>
            <w:proofErr w:type="spellStart"/>
            <w:r w:rsidRPr="00182605">
              <w:rPr>
                <w:rFonts w:cs="Times New Roman"/>
                <w:sz w:val="24"/>
                <w:szCs w:val="24"/>
                <w:lang w:val="en-US"/>
              </w:rPr>
              <w:t>esto</w:t>
            </w:r>
            <w:proofErr w:type="spellEnd"/>
            <w:r w:rsidRPr="00182605">
              <w:rPr>
                <w:rFonts w:cs="Times New Roman"/>
                <w:sz w:val="24"/>
                <w:szCs w:val="24"/>
                <w:lang w:val="en-US"/>
              </w:rPr>
              <w:t>?’   and then, ask individual students the question in Spanish while pointing to different classroom objects and allowing them to answer to the question in Spanish.</w:t>
            </w:r>
          </w:p>
          <w:p w14:paraId="56DDE5D2" w14:textId="77777777" w:rsidR="00EA4CD3" w:rsidRPr="00182605" w:rsidRDefault="00EA4CD3" w:rsidP="00A218F3">
            <w:pPr>
              <w:spacing w:line="480" w:lineRule="auto"/>
              <w:rPr>
                <w:rFonts w:cs="Times New Roman"/>
                <w:b/>
                <w:sz w:val="24"/>
                <w:szCs w:val="24"/>
                <w:lang w:val="en-US"/>
              </w:rPr>
            </w:pPr>
          </w:p>
          <w:p w14:paraId="19C69D95" w14:textId="77777777" w:rsidR="00EA4CD3" w:rsidRPr="00182605" w:rsidRDefault="00EA4CD3" w:rsidP="00A218F3">
            <w:pPr>
              <w:spacing w:line="480" w:lineRule="auto"/>
              <w:rPr>
                <w:rFonts w:cs="Times New Roman"/>
                <w:b/>
                <w:sz w:val="24"/>
                <w:szCs w:val="24"/>
                <w:lang w:val="en-US"/>
              </w:rPr>
            </w:pPr>
            <w:r w:rsidRPr="00182605">
              <w:rPr>
                <w:rFonts w:cs="Times New Roman"/>
                <w:b/>
                <w:sz w:val="24"/>
                <w:szCs w:val="24"/>
                <w:lang w:val="en-US"/>
              </w:rPr>
              <w:t>Culminating Activity: s</w:t>
            </w:r>
            <w:r w:rsidRPr="00182605">
              <w:rPr>
                <w:rFonts w:cs="Times New Roman"/>
                <w:sz w:val="24"/>
                <w:szCs w:val="24"/>
                <w:lang w:val="en-US"/>
              </w:rPr>
              <w:t>tudents will be instructed to read five given sentences in Spanish and fill in the blank spaces with the most appropriate classroom objects in Spanish. After that, the teacher will instruct students to read their answers and then, assess individual students’ work.</w:t>
            </w:r>
          </w:p>
        </w:tc>
      </w:tr>
    </w:tbl>
    <w:p w14:paraId="2B37E231" w14:textId="708E2534" w:rsidR="00EA4CD3" w:rsidRPr="00182605" w:rsidRDefault="00EA4CD3" w:rsidP="00EA4CD3">
      <w:pPr>
        <w:spacing w:line="480" w:lineRule="auto"/>
        <w:rPr>
          <w:rFonts w:cs="Times New Roman"/>
          <w:sz w:val="24"/>
          <w:szCs w:val="24"/>
        </w:rPr>
      </w:pPr>
      <w:bookmarkStart w:id="9" w:name="_Hlk513194287"/>
      <w:r w:rsidRPr="00182605">
        <w:rPr>
          <w:rFonts w:cs="Times New Roman"/>
          <w:i/>
          <w:sz w:val="24"/>
          <w:szCs w:val="24"/>
        </w:rPr>
        <w:t xml:space="preserve">Figure </w:t>
      </w:r>
      <w:r w:rsidR="00565017">
        <w:rPr>
          <w:rFonts w:cs="Times New Roman"/>
          <w:i/>
          <w:sz w:val="24"/>
          <w:szCs w:val="24"/>
        </w:rPr>
        <w:t>2</w:t>
      </w:r>
      <w:r w:rsidRPr="00182605">
        <w:rPr>
          <w:rFonts w:cs="Times New Roman"/>
          <w:i/>
          <w:sz w:val="24"/>
          <w:szCs w:val="24"/>
        </w:rPr>
        <w:t xml:space="preserve">. </w:t>
      </w:r>
      <w:r w:rsidRPr="00182605">
        <w:rPr>
          <w:rFonts w:cs="Times New Roman"/>
          <w:sz w:val="24"/>
          <w:szCs w:val="24"/>
        </w:rPr>
        <w:t>Example of a model lesson plan. This figure illustrates a model lesson plan taught in the past without TBLT.</w:t>
      </w:r>
    </w:p>
    <w:bookmarkEnd w:id="9"/>
    <w:p w14:paraId="19ED2AF9" w14:textId="77777777" w:rsidR="00EA4CD3" w:rsidRPr="00182605" w:rsidRDefault="00EA4CD3" w:rsidP="00EA4CD3">
      <w:pPr>
        <w:spacing w:line="480" w:lineRule="auto"/>
        <w:rPr>
          <w:rFonts w:cs="Times New Roman"/>
          <w:sz w:val="24"/>
          <w:szCs w:val="24"/>
        </w:rPr>
      </w:pPr>
    </w:p>
    <w:p w14:paraId="3A965CA3" w14:textId="46D9B474" w:rsidR="00EA4CD3" w:rsidRPr="00182605" w:rsidRDefault="00565017" w:rsidP="00EA4CD3">
      <w:pPr>
        <w:spacing w:line="480" w:lineRule="auto"/>
        <w:rPr>
          <w:rFonts w:cs="Times New Roman"/>
          <w:sz w:val="24"/>
          <w:szCs w:val="24"/>
        </w:rPr>
      </w:pPr>
      <w:r>
        <w:rPr>
          <w:rFonts w:cs="Times New Roman"/>
          <w:sz w:val="24"/>
          <w:szCs w:val="24"/>
        </w:rPr>
        <w:t>The following is a lesson that addresses similar material to the first lesson, but this second lesson has been designed based on TBLT.</w:t>
      </w:r>
    </w:p>
    <w:p w14:paraId="416F4627" w14:textId="77777777" w:rsidR="009D08B2" w:rsidRDefault="009D08B2" w:rsidP="00EA4CD3">
      <w:pPr>
        <w:spacing w:line="480" w:lineRule="auto"/>
        <w:rPr>
          <w:rFonts w:cs="Times New Roman"/>
          <w:sz w:val="24"/>
          <w:szCs w:val="24"/>
        </w:rPr>
      </w:pPr>
    </w:p>
    <w:p w14:paraId="60D8C5C6" w14:textId="77777777" w:rsidR="002E4F59" w:rsidRDefault="002E4F59" w:rsidP="00EA4CD3">
      <w:pPr>
        <w:spacing w:line="480" w:lineRule="auto"/>
        <w:rPr>
          <w:rFonts w:cs="Times New Roman"/>
          <w:sz w:val="24"/>
          <w:szCs w:val="24"/>
        </w:rPr>
      </w:pPr>
    </w:p>
    <w:p w14:paraId="772816B1" w14:textId="77777777" w:rsidR="002E4F59" w:rsidRDefault="002E4F59" w:rsidP="00EA4CD3">
      <w:pPr>
        <w:spacing w:line="480" w:lineRule="auto"/>
        <w:rPr>
          <w:rFonts w:cs="Times New Roman"/>
          <w:sz w:val="24"/>
          <w:szCs w:val="24"/>
        </w:rPr>
      </w:pPr>
    </w:p>
    <w:p w14:paraId="57FB755E" w14:textId="77777777" w:rsidR="002E4F59" w:rsidRPr="00182605" w:rsidRDefault="002E4F59" w:rsidP="00EA4CD3">
      <w:pPr>
        <w:spacing w:line="480" w:lineRule="auto"/>
        <w:rPr>
          <w:rFonts w:cs="Times New Roman"/>
          <w:sz w:val="24"/>
          <w:szCs w:val="24"/>
        </w:rPr>
      </w:pPr>
    </w:p>
    <w:p w14:paraId="60E5789F" w14:textId="489E697E" w:rsidR="00EA4CD3" w:rsidRPr="00182605" w:rsidRDefault="00EA4CD3" w:rsidP="00EA4CD3">
      <w:pPr>
        <w:spacing w:line="480" w:lineRule="auto"/>
        <w:ind w:firstLine="720"/>
        <w:rPr>
          <w:rFonts w:cs="Times New Roman"/>
          <w:i/>
          <w:sz w:val="24"/>
          <w:szCs w:val="24"/>
        </w:rPr>
      </w:pPr>
      <w:bookmarkStart w:id="10" w:name="_Hlk513194404"/>
      <w:r w:rsidRPr="00182605">
        <w:rPr>
          <w:rFonts w:cs="Times New Roman"/>
          <w:i/>
          <w:sz w:val="24"/>
          <w:szCs w:val="24"/>
        </w:rPr>
        <w:t>A modification of the model lesson plan into TBLT with the use of the three-phase task</w:t>
      </w:r>
      <w:r w:rsidR="00F54CE0" w:rsidRPr="00182605">
        <w:rPr>
          <w:rFonts w:cs="Times New Roman"/>
          <w:i/>
          <w:sz w:val="24"/>
          <w:szCs w:val="24"/>
        </w:rPr>
        <w:t>.</w:t>
      </w:r>
    </w:p>
    <w:tbl>
      <w:tblPr>
        <w:tblStyle w:val="TableGrid"/>
        <w:tblW w:w="0" w:type="auto"/>
        <w:tblLook w:val="04A0" w:firstRow="1" w:lastRow="0" w:firstColumn="1" w:lastColumn="0" w:noHBand="0" w:noVBand="1"/>
      </w:tblPr>
      <w:tblGrid>
        <w:gridCol w:w="9350"/>
      </w:tblGrid>
      <w:tr w:rsidR="00EA4CD3" w:rsidRPr="00182605" w14:paraId="740C7B62" w14:textId="77777777" w:rsidTr="00A218F3">
        <w:tc>
          <w:tcPr>
            <w:tcW w:w="9350" w:type="dxa"/>
          </w:tcPr>
          <w:bookmarkEnd w:id="10"/>
          <w:p w14:paraId="5E5167EB" w14:textId="77777777" w:rsidR="00EA4CD3" w:rsidRPr="00182605" w:rsidRDefault="00EA4CD3" w:rsidP="00A218F3">
            <w:pPr>
              <w:tabs>
                <w:tab w:val="center" w:pos="4567"/>
              </w:tabs>
              <w:spacing w:line="480" w:lineRule="auto"/>
              <w:rPr>
                <w:rFonts w:cs="Times New Roman"/>
                <w:b/>
                <w:sz w:val="24"/>
                <w:szCs w:val="24"/>
              </w:rPr>
            </w:pPr>
            <w:r w:rsidRPr="00182605">
              <w:rPr>
                <w:rFonts w:cs="Times New Roman"/>
                <w:b/>
                <w:sz w:val="24"/>
                <w:szCs w:val="24"/>
              </w:rPr>
              <w:t xml:space="preserve">Spanish Lesson Plan                                                        </w:t>
            </w:r>
          </w:p>
        </w:tc>
      </w:tr>
      <w:tr w:rsidR="00EA4CD3" w:rsidRPr="00182605" w14:paraId="2899648D" w14:textId="77777777" w:rsidTr="00A218F3">
        <w:tc>
          <w:tcPr>
            <w:tcW w:w="9350" w:type="dxa"/>
          </w:tcPr>
          <w:p w14:paraId="1DE656B7" w14:textId="77777777" w:rsidR="00EA4CD3" w:rsidRPr="00182605" w:rsidRDefault="00EA4CD3" w:rsidP="00A218F3">
            <w:pPr>
              <w:spacing w:line="480" w:lineRule="auto"/>
              <w:rPr>
                <w:rFonts w:cs="Times New Roman"/>
                <w:b/>
                <w:sz w:val="24"/>
                <w:szCs w:val="24"/>
                <w:lang w:val="es-ES"/>
              </w:rPr>
            </w:pPr>
            <w:r w:rsidRPr="00182605">
              <w:rPr>
                <w:rFonts w:cs="Times New Roman"/>
                <w:b/>
                <w:sz w:val="24"/>
                <w:szCs w:val="24"/>
              </w:rPr>
              <w:t xml:space="preserve">Duration: </w:t>
            </w:r>
            <w:r w:rsidRPr="00182605">
              <w:rPr>
                <w:rFonts w:cs="Times New Roman"/>
                <w:sz w:val="24"/>
                <w:szCs w:val="24"/>
              </w:rPr>
              <w:t xml:space="preserve">1hr. </w:t>
            </w:r>
            <w:r w:rsidRPr="00182605">
              <w:rPr>
                <w:rFonts w:cs="Times New Roman"/>
                <w:sz w:val="24"/>
                <w:szCs w:val="24"/>
                <w:lang w:val="es-ES"/>
              </w:rPr>
              <w:t>20 minutes</w:t>
            </w:r>
            <w:r w:rsidRPr="00182605">
              <w:rPr>
                <w:rFonts w:cs="Times New Roman"/>
                <w:b/>
                <w:sz w:val="24"/>
                <w:szCs w:val="24"/>
                <w:lang w:val="es-ES"/>
              </w:rPr>
              <w:t xml:space="preserve">            </w:t>
            </w:r>
            <w:r w:rsidRPr="00182605">
              <w:rPr>
                <w:rFonts w:cs="Times New Roman"/>
                <w:b/>
                <w:sz w:val="24"/>
                <w:szCs w:val="24"/>
              </w:rPr>
              <w:t xml:space="preserve">                                Grade: </w:t>
            </w:r>
            <w:r w:rsidRPr="00182605">
              <w:rPr>
                <w:rFonts w:cs="Times New Roman"/>
                <w:sz w:val="24"/>
                <w:szCs w:val="24"/>
              </w:rPr>
              <w:t>7</w:t>
            </w:r>
          </w:p>
        </w:tc>
      </w:tr>
      <w:tr w:rsidR="00EA4CD3" w:rsidRPr="00AD6FAC" w14:paraId="3B9C999E" w14:textId="77777777" w:rsidTr="00A218F3">
        <w:tc>
          <w:tcPr>
            <w:tcW w:w="9350" w:type="dxa"/>
          </w:tcPr>
          <w:p w14:paraId="1FB3464C" w14:textId="7395377F" w:rsidR="00EA4CD3" w:rsidRPr="00182605" w:rsidRDefault="00EA4CD3" w:rsidP="00565017">
            <w:pPr>
              <w:spacing w:line="480" w:lineRule="auto"/>
              <w:rPr>
                <w:rFonts w:cs="Times New Roman"/>
                <w:b/>
                <w:sz w:val="24"/>
                <w:szCs w:val="24"/>
                <w:lang w:val="es-ES"/>
              </w:rPr>
            </w:pPr>
            <w:proofErr w:type="spellStart"/>
            <w:r w:rsidRPr="00182605">
              <w:rPr>
                <w:rFonts w:cs="Times New Roman"/>
                <w:b/>
                <w:sz w:val="24"/>
                <w:szCs w:val="24"/>
                <w:lang w:val="es-ES"/>
              </w:rPr>
              <w:t>Topic</w:t>
            </w:r>
            <w:proofErr w:type="spellEnd"/>
            <w:r w:rsidRPr="00182605">
              <w:rPr>
                <w:rFonts w:cs="Times New Roman"/>
                <w:b/>
                <w:sz w:val="24"/>
                <w:szCs w:val="24"/>
                <w:lang w:val="es-ES"/>
              </w:rPr>
              <w:t xml:space="preserve">: </w:t>
            </w:r>
            <w:r w:rsidRPr="00182605">
              <w:rPr>
                <w:rFonts w:cs="Times New Roman"/>
                <w:sz w:val="24"/>
                <w:szCs w:val="24"/>
                <w:lang w:val="es-ES"/>
              </w:rPr>
              <w:t>Los objetos de la clase</w:t>
            </w:r>
          </w:p>
        </w:tc>
      </w:tr>
      <w:tr w:rsidR="00EA4CD3" w:rsidRPr="00182605" w14:paraId="72C19F30" w14:textId="77777777" w:rsidTr="00A218F3">
        <w:tc>
          <w:tcPr>
            <w:tcW w:w="9350" w:type="dxa"/>
          </w:tcPr>
          <w:p w14:paraId="01BE0B3C" w14:textId="29DB107D" w:rsidR="00EA4CD3" w:rsidRPr="00182605" w:rsidRDefault="00EA4CD3" w:rsidP="00565017">
            <w:pPr>
              <w:spacing w:line="480" w:lineRule="auto"/>
              <w:rPr>
                <w:rFonts w:cs="Times New Roman"/>
                <w:b/>
                <w:sz w:val="24"/>
                <w:szCs w:val="24"/>
                <w:lang w:val="en-US"/>
              </w:rPr>
            </w:pPr>
            <w:r w:rsidRPr="00182605">
              <w:rPr>
                <w:rFonts w:cs="Times New Roman"/>
                <w:b/>
                <w:sz w:val="24"/>
                <w:szCs w:val="24"/>
                <w:lang w:val="en-US"/>
              </w:rPr>
              <w:t xml:space="preserve">General Objective:   </w:t>
            </w:r>
            <w:r w:rsidRPr="00182605">
              <w:rPr>
                <w:rFonts w:cs="Times New Roman"/>
                <w:sz w:val="24"/>
                <w:szCs w:val="24"/>
                <w:lang w:val="en-US"/>
              </w:rPr>
              <w:t>At the end of this lesson, students should understand how t</w:t>
            </w:r>
            <w:r w:rsidR="00565017">
              <w:rPr>
                <w:rFonts w:cs="Times New Roman"/>
                <w:sz w:val="24"/>
                <w:szCs w:val="24"/>
                <w:lang w:val="en-US"/>
              </w:rPr>
              <w:t>o</w:t>
            </w:r>
            <w:r w:rsidRPr="00182605">
              <w:rPr>
                <w:rFonts w:cs="Times New Roman"/>
                <w:sz w:val="24"/>
                <w:szCs w:val="24"/>
                <w:lang w:val="en-US"/>
              </w:rPr>
              <w:t xml:space="preserve"> </w:t>
            </w:r>
            <w:r w:rsidR="00565017">
              <w:rPr>
                <w:rFonts w:cs="Times New Roman"/>
                <w:sz w:val="24"/>
                <w:szCs w:val="24"/>
                <w:lang w:val="en-US"/>
              </w:rPr>
              <w:t xml:space="preserve">identify some </w:t>
            </w:r>
            <w:r w:rsidRPr="00182605">
              <w:rPr>
                <w:rFonts w:cs="Times New Roman"/>
                <w:sz w:val="24"/>
                <w:szCs w:val="24"/>
                <w:lang w:val="en-US"/>
              </w:rPr>
              <w:t>objects in their classroom in Spanish</w:t>
            </w:r>
            <w:r w:rsidR="00565017">
              <w:rPr>
                <w:rFonts w:cs="Times New Roman"/>
                <w:sz w:val="24"/>
                <w:szCs w:val="24"/>
                <w:lang w:val="en-US"/>
              </w:rPr>
              <w:t xml:space="preserve"> and use this knowledge to carry out tasks</w:t>
            </w:r>
            <w:r w:rsidRPr="00182605">
              <w:rPr>
                <w:rFonts w:cs="Times New Roman"/>
                <w:sz w:val="24"/>
                <w:szCs w:val="24"/>
                <w:lang w:val="en-US"/>
              </w:rPr>
              <w:t>.</w:t>
            </w:r>
          </w:p>
        </w:tc>
      </w:tr>
      <w:tr w:rsidR="00EA4CD3" w:rsidRPr="00182605" w14:paraId="3E52B5A2" w14:textId="77777777" w:rsidTr="00A218F3">
        <w:tc>
          <w:tcPr>
            <w:tcW w:w="9350" w:type="dxa"/>
          </w:tcPr>
          <w:p w14:paraId="0904DC98" w14:textId="77777777" w:rsidR="00EA4CD3" w:rsidRPr="00182605" w:rsidRDefault="00EA4CD3" w:rsidP="00A218F3">
            <w:pPr>
              <w:spacing w:line="480" w:lineRule="auto"/>
              <w:rPr>
                <w:rFonts w:cs="Times New Roman"/>
                <w:sz w:val="24"/>
                <w:szCs w:val="24"/>
                <w:lang w:val="en-US"/>
              </w:rPr>
            </w:pPr>
            <w:r w:rsidRPr="00182605">
              <w:rPr>
                <w:rFonts w:cs="Times New Roman"/>
                <w:b/>
                <w:sz w:val="24"/>
                <w:szCs w:val="24"/>
                <w:lang w:val="en-US"/>
              </w:rPr>
              <w:t>Specific Objectives: Students should be able to:</w:t>
            </w:r>
          </w:p>
          <w:p w14:paraId="1A8F69D8" w14:textId="77777777" w:rsidR="00EA4CD3" w:rsidRPr="00182605" w:rsidRDefault="00EA4CD3" w:rsidP="00A218F3">
            <w:pPr>
              <w:pStyle w:val="ListParagraph"/>
              <w:numPr>
                <w:ilvl w:val="0"/>
                <w:numId w:val="21"/>
              </w:numPr>
              <w:spacing w:line="480" w:lineRule="auto"/>
              <w:rPr>
                <w:rFonts w:cs="Times New Roman"/>
                <w:sz w:val="24"/>
                <w:szCs w:val="24"/>
                <w:lang w:val="en-US"/>
              </w:rPr>
            </w:pPr>
            <w:r w:rsidRPr="00182605">
              <w:rPr>
                <w:rFonts w:cs="Times New Roman"/>
                <w:sz w:val="24"/>
                <w:szCs w:val="24"/>
                <w:lang w:val="en-US"/>
              </w:rPr>
              <w:t>listen keenly to the instructions for the during-task phase.</w:t>
            </w:r>
          </w:p>
          <w:p w14:paraId="0ADC46E8" w14:textId="2BFECB20" w:rsidR="00EA4CD3" w:rsidRPr="00182605" w:rsidRDefault="00565017" w:rsidP="00A218F3">
            <w:pPr>
              <w:pStyle w:val="ListParagraph"/>
              <w:numPr>
                <w:ilvl w:val="0"/>
                <w:numId w:val="21"/>
              </w:numPr>
              <w:spacing w:line="480" w:lineRule="auto"/>
              <w:rPr>
                <w:rFonts w:cs="Times New Roman"/>
                <w:sz w:val="24"/>
                <w:szCs w:val="24"/>
                <w:lang w:val="en-US"/>
              </w:rPr>
            </w:pPr>
            <w:r>
              <w:rPr>
                <w:rFonts w:cs="Times New Roman"/>
                <w:sz w:val="24"/>
                <w:szCs w:val="24"/>
                <w:lang w:val="en-US"/>
              </w:rPr>
              <w:t>identify some classroom objects</w:t>
            </w:r>
            <w:r w:rsidR="00EA4CD3" w:rsidRPr="00182605">
              <w:rPr>
                <w:rFonts w:cs="Times New Roman"/>
                <w:sz w:val="24"/>
                <w:szCs w:val="24"/>
                <w:lang w:val="en-US"/>
              </w:rPr>
              <w:t>.</w:t>
            </w:r>
          </w:p>
          <w:p w14:paraId="3F98F80A" w14:textId="68C348AA" w:rsidR="00EA4CD3" w:rsidRPr="00182605" w:rsidRDefault="00565017" w:rsidP="00A218F3">
            <w:pPr>
              <w:pStyle w:val="ListParagraph"/>
              <w:numPr>
                <w:ilvl w:val="0"/>
                <w:numId w:val="21"/>
              </w:numPr>
              <w:spacing w:line="480" w:lineRule="auto"/>
              <w:rPr>
                <w:rFonts w:cs="Times New Roman"/>
                <w:sz w:val="24"/>
                <w:szCs w:val="24"/>
                <w:lang w:val="en-US"/>
              </w:rPr>
            </w:pPr>
            <w:r>
              <w:rPr>
                <w:rFonts w:cs="Times New Roman"/>
                <w:sz w:val="24"/>
                <w:szCs w:val="24"/>
                <w:lang w:val="en-US"/>
              </w:rPr>
              <w:t>sort classroom objects into categories</w:t>
            </w:r>
            <w:r w:rsidR="00EA4CD3" w:rsidRPr="00182605">
              <w:rPr>
                <w:rFonts w:cs="Times New Roman"/>
                <w:sz w:val="24"/>
                <w:szCs w:val="24"/>
                <w:lang w:val="en-US"/>
              </w:rPr>
              <w:t>.</w:t>
            </w:r>
          </w:p>
          <w:p w14:paraId="6A707597" w14:textId="26C78AE2" w:rsidR="00EA4CD3" w:rsidRPr="00FF27C7" w:rsidRDefault="00565017" w:rsidP="00A218F3">
            <w:pPr>
              <w:pStyle w:val="ListParagraph"/>
              <w:numPr>
                <w:ilvl w:val="0"/>
                <w:numId w:val="21"/>
              </w:numPr>
              <w:spacing w:after="160" w:line="480" w:lineRule="auto"/>
              <w:rPr>
                <w:rFonts w:cs="Times New Roman"/>
                <w:sz w:val="24"/>
                <w:szCs w:val="24"/>
                <w:lang w:val="en-US"/>
              </w:rPr>
            </w:pPr>
            <w:r w:rsidRPr="00FF27C7">
              <w:rPr>
                <w:rFonts w:cs="Times New Roman"/>
                <w:sz w:val="24"/>
                <w:szCs w:val="24"/>
                <w:lang w:val="en-US"/>
              </w:rPr>
              <w:t>poll their classmates to determine how many carry specific classroom objects in their backpack.</w:t>
            </w:r>
          </w:p>
          <w:p w14:paraId="73F6E6C6" w14:textId="77777777" w:rsidR="00EA4CD3" w:rsidRPr="00182605" w:rsidRDefault="00EA4CD3" w:rsidP="00A218F3">
            <w:pPr>
              <w:pStyle w:val="ListParagraph"/>
              <w:numPr>
                <w:ilvl w:val="0"/>
                <w:numId w:val="21"/>
              </w:numPr>
              <w:spacing w:line="480" w:lineRule="auto"/>
              <w:rPr>
                <w:rFonts w:cs="Times New Roman"/>
                <w:sz w:val="24"/>
                <w:szCs w:val="24"/>
                <w:lang w:val="en-US"/>
              </w:rPr>
            </w:pPr>
            <w:r w:rsidRPr="00182605">
              <w:rPr>
                <w:rFonts w:cs="Times New Roman"/>
                <w:sz w:val="24"/>
                <w:szCs w:val="24"/>
                <w:lang w:val="en-US"/>
              </w:rPr>
              <w:t>share their challenges and experience with the given tasks.</w:t>
            </w:r>
          </w:p>
          <w:p w14:paraId="62003DE0" w14:textId="77777777" w:rsidR="00EA4CD3" w:rsidRPr="00182605" w:rsidRDefault="00EA4CD3" w:rsidP="00A218F3">
            <w:pPr>
              <w:pStyle w:val="ListParagraph"/>
              <w:numPr>
                <w:ilvl w:val="0"/>
                <w:numId w:val="21"/>
              </w:numPr>
              <w:spacing w:line="480" w:lineRule="auto"/>
              <w:rPr>
                <w:rFonts w:cs="Times New Roman"/>
                <w:sz w:val="24"/>
                <w:szCs w:val="24"/>
                <w:lang w:val="en-US"/>
              </w:rPr>
            </w:pPr>
            <w:r w:rsidRPr="00182605">
              <w:rPr>
                <w:rFonts w:cs="Times New Roman"/>
                <w:sz w:val="24"/>
                <w:szCs w:val="24"/>
                <w:lang w:val="en-US"/>
              </w:rPr>
              <w:t>repeat and or complete additional tasks.</w:t>
            </w:r>
          </w:p>
        </w:tc>
      </w:tr>
      <w:tr w:rsidR="00EA4CD3" w:rsidRPr="00182605" w14:paraId="02CD024C" w14:textId="77777777" w:rsidTr="00A218F3">
        <w:tc>
          <w:tcPr>
            <w:tcW w:w="9350" w:type="dxa"/>
          </w:tcPr>
          <w:p w14:paraId="060ED9FA" w14:textId="23A1C2F2" w:rsidR="00EA4CD3" w:rsidRPr="00182605" w:rsidRDefault="00EA4CD3" w:rsidP="003D304E">
            <w:pPr>
              <w:spacing w:line="480" w:lineRule="auto"/>
              <w:rPr>
                <w:rFonts w:cs="Times New Roman"/>
                <w:b/>
                <w:sz w:val="24"/>
                <w:szCs w:val="24"/>
                <w:lang w:val="en-US"/>
              </w:rPr>
            </w:pPr>
            <w:r w:rsidRPr="00182605">
              <w:rPr>
                <w:rFonts w:cs="Times New Roman"/>
                <w:b/>
                <w:sz w:val="24"/>
                <w:szCs w:val="24"/>
                <w:lang w:val="en-US"/>
              </w:rPr>
              <w:t xml:space="preserve">Previous Knowledge: </w:t>
            </w:r>
            <w:r w:rsidRPr="00182605">
              <w:rPr>
                <w:rFonts w:cs="Times New Roman"/>
                <w:sz w:val="24"/>
                <w:szCs w:val="24"/>
                <w:lang w:val="en-US"/>
              </w:rPr>
              <w:t>Students already know the difference between the masculine and feminine objects from previous lessons.</w:t>
            </w:r>
            <w:r w:rsidR="00F51832">
              <w:rPr>
                <w:rFonts w:cs="Times New Roman"/>
                <w:sz w:val="24"/>
                <w:szCs w:val="24"/>
                <w:lang w:val="en-US"/>
              </w:rPr>
              <w:t xml:space="preserve"> </w:t>
            </w:r>
            <w:r w:rsidR="003D304E">
              <w:rPr>
                <w:rFonts w:cs="Times New Roman"/>
                <w:sz w:val="24"/>
                <w:szCs w:val="24"/>
                <w:lang w:val="en-US"/>
              </w:rPr>
              <w:t>Students also know some general words about school (e.g., school, classroom, student, teacher, etc.)</w:t>
            </w:r>
          </w:p>
        </w:tc>
      </w:tr>
      <w:tr w:rsidR="00EA4CD3" w:rsidRPr="00182605" w14:paraId="11F8A72D" w14:textId="77777777" w:rsidTr="00A218F3">
        <w:tc>
          <w:tcPr>
            <w:tcW w:w="9350" w:type="dxa"/>
          </w:tcPr>
          <w:p w14:paraId="0DDDD31D" w14:textId="77777777" w:rsidR="00EA4CD3" w:rsidRPr="00182605" w:rsidRDefault="00EA4CD3" w:rsidP="00A218F3">
            <w:pPr>
              <w:spacing w:line="480" w:lineRule="auto"/>
              <w:rPr>
                <w:rFonts w:cs="Times New Roman"/>
                <w:sz w:val="24"/>
                <w:szCs w:val="24"/>
                <w:lang w:val="en-US"/>
              </w:rPr>
            </w:pPr>
            <w:r w:rsidRPr="00182605">
              <w:rPr>
                <w:rFonts w:cs="Times New Roman"/>
                <w:b/>
                <w:sz w:val="24"/>
                <w:szCs w:val="24"/>
                <w:lang w:val="en-US"/>
              </w:rPr>
              <w:t xml:space="preserve">Four Second Language Skills: </w:t>
            </w:r>
            <w:r w:rsidRPr="00182605">
              <w:rPr>
                <w:rFonts w:cs="Times New Roman"/>
                <w:sz w:val="24"/>
                <w:szCs w:val="24"/>
                <w:lang w:val="en-US"/>
              </w:rPr>
              <w:t>listening, speaking, reading and writing.</w:t>
            </w:r>
          </w:p>
        </w:tc>
      </w:tr>
      <w:tr w:rsidR="00EA4CD3" w:rsidRPr="00182605" w14:paraId="207C6ECE" w14:textId="77777777" w:rsidTr="00A218F3">
        <w:tc>
          <w:tcPr>
            <w:tcW w:w="9350" w:type="dxa"/>
          </w:tcPr>
          <w:p w14:paraId="0B323734" w14:textId="22F7EEB3" w:rsidR="00EA4CD3" w:rsidRPr="00182605" w:rsidRDefault="00EA4CD3" w:rsidP="00565017">
            <w:pPr>
              <w:spacing w:line="480" w:lineRule="auto"/>
              <w:rPr>
                <w:rFonts w:cs="Times New Roman"/>
                <w:b/>
                <w:sz w:val="24"/>
                <w:szCs w:val="24"/>
                <w:lang w:val="en-US"/>
              </w:rPr>
            </w:pPr>
            <w:r w:rsidRPr="00182605">
              <w:rPr>
                <w:rFonts w:cs="Times New Roman"/>
                <w:b/>
                <w:sz w:val="24"/>
                <w:szCs w:val="24"/>
                <w:lang w:val="en-US"/>
              </w:rPr>
              <w:t xml:space="preserve">Method: </w:t>
            </w:r>
            <w:r w:rsidR="00565017">
              <w:rPr>
                <w:rFonts w:cs="Times New Roman"/>
                <w:sz w:val="24"/>
                <w:szCs w:val="24"/>
                <w:lang w:val="en-US"/>
              </w:rPr>
              <w:t>TBLT</w:t>
            </w:r>
            <w:r w:rsidRPr="00182605">
              <w:rPr>
                <w:rFonts w:cs="Times New Roman"/>
                <w:sz w:val="24"/>
                <w:szCs w:val="24"/>
                <w:lang w:val="en-US"/>
              </w:rPr>
              <w:t>.</w:t>
            </w:r>
          </w:p>
        </w:tc>
      </w:tr>
      <w:tr w:rsidR="00EA4CD3" w:rsidRPr="00AD6FAC" w14:paraId="3EC1FD24" w14:textId="77777777" w:rsidTr="00A218F3">
        <w:tc>
          <w:tcPr>
            <w:tcW w:w="9350" w:type="dxa"/>
          </w:tcPr>
          <w:p w14:paraId="60B38F0E" w14:textId="1C8D16F5" w:rsidR="00EA4CD3" w:rsidRPr="00182605" w:rsidRDefault="00EA4CD3" w:rsidP="00A218F3">
            <w:pPr>
              <w:spacing w:line="480" w:lineRule="auto"/>
              <w:rPr>
                <w:rFonts w:cs="Times New Roman"/>
                <w:sz w:val="24"/>
                <w:szCs w:val="24"/>
                <w:lang w:val="en-US"/>
              </w:rPr>
            </w:pPr>
            <w:r w:rsidRPr="00182605">
              <w:rPr>
                <w:rFonts w:cs="Times New Roman"/>
                <w:b/>
                <w:sz w:val="24"/>
                <w:szCs w:val="24"/>
                <w:lang w:val="en-US"/>
              </w:rPr>
              <w:t xml:space="preserve">Materials: </w:t>
            </w:r>
            <w:r w:rsidRPr="00182605">
              <w:rPr>
                <w:rFonts w:cs="Times New Roman"/>
                <w:sz w:val="24"/>
                <w:szCs w:val="24"/>
                <w:lang w:val="en-US"/>
              </w:rPr>
              <w:t xml:space="preserve">Classroom objects, </w:t>
            </w:r>
            <w:r w:rsidR="00565017">
              <w:rPr>
                <w:rFonts w:cs="Times New Roman"/>
                <w:sz w:val="24"/>
                <w:szCs w:val="24"/>
                <w:lang w:val="en-US"/>
              </w:rPr>
              <w:t xml:space="preserve">sets of </w:t>
            </w:r>
            <w:r w:rsidRPr="00182605">
              <w:rPr>
                <w:rFonts w:cs="Times New Roman"/>
                <w:sz w:val="24"/>
                <w:szCs w:val="24"/>
                <w:lang w:val="en-US"/>
              </w:rPr>
              <w:t>Flash Cards with the Spanish word</w:t>
            </w:r>
            <w:r w:rsidR="00565017">
              <w:rPr>
                <w:rFonts w:cs="Times New Roman"/>
                <w:sz w:val="24"/>
                <w:szCs w:val="24"/>
                <w:lang w:val="en-US"/>
              </w:rPr>
              <w:t>s</w:t>
            </w:r>
            <w:r w:rsidRPr="00182605">
              <w:rPr>
                <w:rFonts w:cs="Times New Roman"/>
                <w:sz w:val="24"/>
                <w:szCs w:val="24"/>
                <w:lang w:val="en-US"/>
              </w:rPr>
              <w:t xml:space="preserve"> for the classroom objects</w:t>
            </w:r>
            <w:r w:rsidR="00565017">
              <w:rPr>
                <w:rFonts w:cs="Times New Roman"/>
                <w:sz w:val="24"/>
                <w:szCs w:val="24"/>
                <w:lang w:val="en-US"/>
              </w:rPr>
              <w:t xml:space="preserve"> (including photos of the objects), sets of </w:t>
            </w:r>
            <w:r w:rsidR="00565017" w:rsidRPr="00182605">
              <w:rPr>
                <w:rFonts w:cs="Times New Roman"/>
                <w:sz w:val="24"/>
                <w:szCs w:val="24"/>
                <w:lang w:val="en-US"/>
              </w:rPr>
              <w:t>Flash Cards with the Spanish word</w:t>
            </w:r>
            <w:r w:rsidR="00565017">
              <w:rPr>
                <w:rFonts w:cs="Times New Roman"/>
                <w:sz w:val="24"/>
                <w:szCs w:val="24"/>
                <w:lang w:val="en-US"/>
              </w:rPr>
              <w:t>s</w:t>
            </w:r>
            <w:r w:rsidR="00565017" w:rsidRPr="00182605">
              <w:rPr>
                <w:rFonts w:cs="Times New Roman"/>
                <w:sz w:val="24"/>
                <w:szCs w:val="24"/>
                <w:lang w:val="en-US"/>
              </w:rPr>
              <w:t xml:space="preserve"> for the classroom objects</w:t>
            </w:r>
            <w:r w:rsidR="00565017">
              <w:rPr>
                <w:rFonts w:cs="Times New Roman"/>
                <w:sz w:val="24"/>
                <w:szCs w:val="24"/>
                <w:lang w:val="en-US"/>
              </w:rPr>
              <w:t xml:space="preserve"> (without photos of the objects), students’ backpacks containing their school-related objects</w:t>
            </w:r>
            <w:r w:rsidRPr="00182605">
              <w:rPr>
                <w:rFonts w:cs="Times New Roman"/>
                <w:sz w:val="24"/>
                <w:szCs w:val="24"/>
                <w:lang w:val="en-US"/>
              </w:rPr>
              <w:t>.</w:t>
            </w:r>
          </w:p>
          <w:p w14:paraId="3EF19769" w14:textId="77777777" w:rsidR="00EA4CD3" w:rsidRPr="00182605" w:rsidRDefault="00EA4CD3" w:rsidP="00A218F3">
            <w:pPr>
              <w:spacing w:line="480" w:lineRule="auto"/>
              <w:jc w:val="center"/>
              <w:rPr>
                <w:rFonts w:cs="Times New Roman"/>
                <w:b/>
                <w:sz w:val="24"/>
                <w:szCs w:val="24"/>
                <w:lang w:val="en-US"/>
              </w:rPr>
            </w:pPr>
            <w:r w:rsidRPr="00182605">
              <w:rPr>
                <w:rFonts w:cs="Times New Roman"/>
                <w:b/>
                <w:sz w:val="24"/>
                <w:szCs w:val="24"/>
                <w:lang w:val="en-US"/>
              </w:rPr>
              <w:t>Content</w:t>
            </w:r>
          </w:p>
          <w:p w14:paraId="41BF0BF6" w14:textId="77777777" w:rsidR="00EA4CD3" w:rsidRPr="00182605" w:rsidRDefault="00EA4CD3" w:rsidP="00A218F3">
            <w:pPr>
              <w:spacing w:line="480" w:lineRule="auto"/>
              <w:rPr>
                <w:rFonts w:cs="Times New Roman"/>
                <w:b/>
                <w:sz w:val="24"/>
                <w:szCs w:val="24"/>
                <w:lang w:val="en-US"/>
              </w:rPr>
            </w:pPr>
            <w:r w:rsidRPr="00182605">
              <w:rPr>
                <w:rFonts w:cs="Times New Roman"/>
                <w:b/>
                <w:sz w:val="24"/>
                <w:szCs w:val="24"/>
                <w:lang w:val="en-US"/>
              </w:rPr>
              <w:t>Vocabulary (Examples of some of the words used)</w:t>
            </w:r>
          </w:p>
          <w:p w14:paraId="593AAE43" w14:textId="77777777" w:rsidR="00EA4CD3" w:rsidRPr="00182605" w:rsidRDefault="00EA4CD3" w:rsidP="00A218F3">
            <w:pPr>
              <w:spacing w:line="480" w:lineRule="auto"/>
              <w:rPr>
                <w:rFonts w:cs="Times New Roman"/>
                <w:b/>
                <w:sz w:val="24"/>
                <w:szCs w:val="24"/>
                <w:lang w:val="es-ES"/>
              </w:rPr>
            </w:pPr>
            <w:r w:rsidRPr="00182605">
              <w:rPr>
                <w:rFonts w:cs="Times New Roman"/>
                <w:b/>
                <w:sz w:val="24"/>
                <w:szCs w:val="24"/>
                <w:lang w:val="es-ES"/>
              </w:rPr>
              <w:t xml:space="preserve">Un lápiz- a </w:t>
            </w:r>
            <w:proofErr w:type="spellStart"/>
            <w:r w:rsidRPr="00182605">
              <w:rPr>
                <w:rFonts w:cs="Times New Roman"/>
                <w:b/>
                <w:sz w:val="24"/>
                <w:szCs w:val="24"/>
                <w:lang w:val="es-ES"/>
              </w:rPr>
              <w:t>pencil</w:t>
            </w:r>
            <w:proofErr w:type="spellEnd"/>
            <w:r w:rsidRPr="00182605">
              <w:rPr>
                <w:rFonts w:cs="Times New Roman"/>
                <w:b/>
                <w:sz w:val="24"/>
                <w:szCs w:val="24"/>
                <w:lang w:val="es-ES"/>
              </w:rPr>
              <w:t xml:space="preserve">                                              una silla- a </w:t>
            </w:r>
            <w:proofErr w:type="spellStart"/>
            <w:r w:rsidRPr="00182605">
              <w:rPr>
                <w:rFonts w:cs="Times New Roman"/>
                <w:b/>
                <w:sz w:val="24"/>
                <w:szCs w:val="24"/>
                <w:lang w:val="es-ES"/>
              </w:rPr>
              <w:t>chair</w:t>
            </w:r>
            <w:proofErr w:type="spellEnd"/>
          </w:p>
          <w:p w14:paraId="3B3C2EA3" w14:textId="77777777" w:rsidR="00EA4CD3" w:rsidRPr="00182605" w:rsidRDefault="00EA4CD3" w:rsidP="00A218F3">
            <w:pPr>
              <w:spacing w:line="480" w:lineRule="auto"/>
              <w:rPr>
                <w:rFonts w:cs="Times New Roman"/>
                <w:b/>
                <w:sz w:val="24"/>
                <w:szCs w:val="24"/>
                <w:lang w:val="es-ES"/>
              </w:rPr>
            </w:pPr>
            <w:r w:rsidRPr="00182605">
              <w:rPr>
                <w:rFonts w:cs="Times New Roman"/>
                <w:b/>
                <w:sz w:val="24"/>
                <w:szCs w:val="24"/>
                <w:lang w:val="es-ES"/>
              </w:rPr>
              <w:t xml:space="preserve">Un libro- a </w:t>
            </w:r>
            <w:proofErr w:type="spellStart"/>
            <w:r w:rsidRPr="00182605">
              <w:rPr>
                <w:rFonts w:cs="Times New Roman"/>
                <w:b/>
                <w:sz w:val="24"/>
                <w:szCs w:val="24"/>
                <w:lang w:val="es-ES"/>
              </w:rPr>
              <w:t>textbook</w:t>
            </w:r>
            <w:proofErr w:type="spellEnd"/>
            <w:r w:rsidRPr="00182605">
              <w:rPr>
                <w:rFonts w:cs="Times New Roman"/>
                <w:b/>
                <w:sz w:val="24"/>
                <w:szCs w:val="24"/>
                <w:lang w:val="es-ES"/>
              </w:rPr>
              <w:t xml:space="preserve">                                         una mesa- a table</w:t>
            </w:r>
          </w:p>
          <w:p w14:paraId="0ED5E515" w14:textId="77777777" w:rsidR="00EA4CD3" w:rsidRPr="00182605" w:rsidRDefault="00EA4CD3" w:rsidP="00A218F3">
            <w:pPr>
              <w:spacing w:line="480" w:lineRule="auto"/>
              <w:rPr>
                <w:rFonts w:cs="Times New Roman"/>
                <w:b/>
                <w:sz w:val="24"/>
                <w:szCs w:val="24"/>
                <w:lang w:val="es-ES"/>
              </w:rPr>
            </w:pPr>
            <w:r w:rsidRPr="00182605">
              <w:rPr>
                <w:rFonts w:cs="Times New Roman"/>
                <w:b/>
                <w:sz w:val="24"/>
                <w:szCs w:val="24"/>
                <w:lang w:val="es-ES"/>
              </w:rPr>
              <w:t xml:space="preserve">Un cuaderno- a notebook                                 una pizarra- a </w:t>
            </w:r>
            <w:proofErr w:type="spellStart"/>
            <w:r w:rsidRPr="00182605">
              <w:rPr>
                <w:rFonts w:cs="Times New Roman"/>
                <w:b/>
                <w:sz w:val="24"/>
                <w:szCs w:val="24"/>
                <w:lang w:val="es-ES"/>
              </w:rPr>
              <w:t>chalkboard</w:t>
            </w:r>
            <w:proofErr w:type="spellEnd"/>
          </w:p>
        </w:tc>
      </w:tr>
      <w:tr w:rsidR="00EA4CD3" w:rsidRPr="00182605" w14:paraId="53BD1D9D" w14:textId="77777777" w:rsidTr="00A218F3">
        <w:tc>
          <w:tcPr>
            <w:tcW w:w="9350" w:type="dxa"/>
          </w:tcPr>
          <w:p w14:paraId="78D5251D" w14:textId="77777777" w:rsidR="002E4F59" w:rsidRPr="00FF27C7" w:rsidRDefault="002E4F59" w:rsidP="00A218F3">
            <w:pPr>
              <w:spacing w:after="160" w:line="480" w:lineRule="auto"/>
              <w:jc w:val="center"/>
              <w:rPr>
                <w:rFonts w:cs="Times New Roman"/>
                <w:b/>
                <w:sz w:val="24"/>
                <w:szCs w:val="24"/>
                <w:lang w:val="es-ES"/>
              </w:rPr>
            </w:pPr>
          </w:p>
          <w:p w14:paraId="6933DBFC" w14:textId="77777777" w:rsidR="00EA4CD3" w:rsidRPr="00182605" w:rsidRDefault="00EA4CD3" w:rsidP="00A218F3">
            <w:pPr>
              <w:spacing w:line="480" w:lineRule="auto"/>
              <w:jc w:val="center"/>
              <w:rPr>
                <w:rFonts w:cs="Times New Roman"/>
                <w:b/>
                <w:sz w:val="24"/>
                <w:szCs w:val="24"/>
                <w:lang w:val="en-US"/>
              </w:rPr>
            </w:pPr>
            <w:r w:rsidRPr="00182605">
              <w:rPr>
                <w:rFonts w:cs="Times New Roman"/>
                <w:b/>
                <w:sz w:val="24"/>
                <w:szCs w:val="24"/>
                <w:lang w:val="en-US"/>
              </w:rPr>
              <w:t>Pre-task</w:t>
            </w:r>
          </w:p>
          <w:p w14:paraId="058B530E" w14:textId="485BF97C" w:rsidR="00EA4CD3" w:rsidRPr="00182605" w:rsidRDefault="00EA4CD3" w:rsidP="00A218F3">
            <w:pPr>
              <w:spacing w:line="480" w:lineRule="auto"/>
              <w:rPr>
                <w:rFonts w:cs="Times New Roman"/>
                <w:sz w:val="24"/>
                <w:szCs w:val="24"/>
                <w:lang w:val="en-US"/>
              </w:rPr>
            </w:pPr>
            <w:r w:rsidRPr="00182605">
              <w:rPr>
                <w:rFonts w:cs="Times New Roman"/>
                <w:sz w:val="24"/>
                <w:szCs w:val="24"/>
                <w:lang w:val="en-US"/>
              </w:rPr>
              <w:t>During this phase, the teacher will tell the students the topic for the lesson and share the objectives. After that, she will explain the instructions clearly to students about how to complete the tasks during the task stage. Furthermore, the teacher will:</w:t>
            </w:r>
          </w:p>
          <w:p w14:paraId="4CFDE0E7" w14:textId="77777777" w:rsidR="00EA4CD3" w:rsidRPr="00182605" w:rsidRDefault="00EA4CD3" w:rsidP="00A218F3">
            <w:pPr>
              <w:spacing w:line="480" w:lineRule="auto"/>
              <w:rPr>
                <w:rFonts w:cs="Times New Roman"/>
                <w:b/>
                <w:sz w:val="24"/>
                <w:szCs w:val="24"/>
                <w:lang w:val="en-US"/>
              </w:rPr>
            </w:pPr>
          </w:p>
          <w:p w14:paraId="70359C61" w14:textId="64D274BB" w:rsidR="00EA4CD3" w:rsidRPr="002E4F59" w:rsidRDefault="00EA4CD3" w:rsidP="002E4F59">
            <w:pPr>
              <w:spacing w:line="480" w:lineRule="auto"/>
              <w:rPr>
                <w:rFonts w:cs="Times New Roman"/>
                <w:sz w:val="24"/>
                <w:szCs w:val="24"/>
                <w:lang w:val="en-US"/>
              </w:rPr>
            </w:pPr>
            <w:r w:rsidRPr="00182605">
              <w:rPr>
                <w:rFonts w:cs="Times New Roman"/>
                <w:b/>
                <w:sz w:val="24"/>
                <w:szCs w:val="24"/>
                <w:lang w:val="en-US"/>
              </w:rPr>
              <w:t xml:space="preserve">Step 1: </w:t>
            </w:r>
            <w:r w:rsidRPr="00182605">
              <w:rPr>
                <w:rFonts w:cs="Times New Roman"/>
                <w:sz w:val="24"/>
                <w:szCs w:val="24"/>
                <w:lang w:val="en-US"/>
              </w:rPr>
              <w:t>introduce the lesson with a song titled ‘¿</w:t>
            </w:r>
            <w:proofErr w:type="spellStart"/>
            <w:r w:rsidRPr="00182605">
              <w:rPr>
                <w:rFonts w:cs="Times New Roman"/>
                <w:sz w:val="24"/>
                <w:szCs w:val="24"/>
                <w:lang w:val="en-US"/>
              </w:rPr>
              <w:t>Qué</w:t>
            </w:r>
            <w:proofErr w:type="spellEnd"/>
            <w:r w:rsidRPr="00182605">
              <w:rPr>
                <w:rFonts w:cs="Times New Roman"/>
                <w:sz w:val="24"/>
                <w:szCs w:val="24"/>
                <w:lang w:val="en-US"/>
              </w:rPr>
              <w:t xml:space="preserve"> </w:t>
            </w:r>
            <w:proofErr w:type="spellStart"/>
            <w:r w:rsidRPr="00182605">
              <w:rPr>
                <w:rFonts w:cs="Times New Roman"/>
                <w:sz w:val="24"/>
                <w:szCs w:val="24"/>
                <w:lang w:val="en-US"/>
              </w:rPr>
              <w:t>es</w:t>
            </w:r>
            <w:proofErr w:type="spellEnd"/>
            <w:r w:rsidRPr="00182605">
              <w:rPr>
                <w:rFonts w:cs="Times New Roman"/>
                <w:sz w:val="24"/>
                <w:szCs w:val="24"/>
                <w:lang w:val="en-US"/>
              </w:rPr>
              <w:t xml:space="preserve"> </w:t>
            </w:r>
            <w:proofErr w:type="spellStart"/>
            <w:r w:rsidRPr="00182605">
              <w:rPr>
                <w:rFonts w:cs="Times New Roman"/>
                <w:sz w:val="24"/>
                <w:szCs w:val="24"/>
                <w:lang w:val="en-US"/>
              </w:rPr>
              <w:t>esto</w:t>
            </w:r>
            <w:proofErr w:type="spellEnd"/>
            <w:r w:rsidRPr="00182605">
              <w:rPr>
                <w:rFonts w:cs="Times New Roman"/>
                <w:sz w:val="24"/>
                <w:szCs w:val="24"/>
                <w:lang w:val="en-US"/>
              </w:rPr>
              <w:t>? (5 minutes)</w:t>
            </w:r>
          </w:p>
        </w:tc>
      </w:tr>
      <w:tr w:rsidR="00EA4CD3" w:rsidRPr="00182605" w14:paraId="5E4872C8" w14:textId="77777777" w:rsidTr="00A218F3">
        <w:tc>
          <w:tcPr>
            <w:tcW w:w="9350" w:type="dxa"/>
          </w:tcPr>
          <w:p w14:paraId="1925EAED" w14:textId="0DE40782" w:rsidR="00EA4CD3" w:rsidRPr="00182605" w:rsidRDefault="00EA4CD3" w:rsidP="00A218F3">
            <w:pPr>
              <w:spacing w:line="480" w:lineRule="auto"/>
              <w:rPr>
                <w:rFonts w:cs="Times New Roman"/>
                <w:sz w:val="24"/>
                <w:szCs w:val="24"/>
                <w:lang w:val="en-US"/>
              </w:rPr>
            </w:pPr>
          </w:p>
          <w:p w14:paraId="5EB2463C" w14:textId="77777777" w:rsidR="00EA4CD3" w:rsidRPr="00182605" w:rsidRDefault="00EA4CD3" w:rsidP="00A218F3">
            <w:pPr>
              <w:spacing w:line="480" w:lineRule="auto"/>
              <w:jc w:val="center"/>
              <w:rPr>
                <w:rFonts w:cs="Times New Roman"/>
                <w:b/>
                <w:sz w:val="24"/>
                <w:szCs w:val="24"/>
                <w:lang w:val="en-US"/>
              </w:rPr>
            </w:pPr>
            <w:r w:rsidRPr="00182605">
              <w:rPr>
                <w:rFonts w:cs="Times New Roman"/>
                <w:b/>
                <w:sz w:val="24"/>
                <w:szCs w:val="24"/>
                <w:lang w:val="en-US"/>
              </w:rPr>
              <w:t>During-task</w:t>
            </w:r>
          </w:p>
          <w:p w14:paraId="783D5837" w14:textId="2ACBD395" w:rsidR="00EA4CD3" w:rsidRPr="00182605" w:rsidRDefault="00EA4CD3" w:rsidP="00A218F3">
            <w:pPr>
              <w:spacing w:line="480" w:lineRule="auto"/>
              <w:rPr>
                <w:rFonts w:cs="Times New Roman"/>
                <w:sz w:val="24"/>
                <w:szCs w:val="24"/>
                <w:lang w:val="en-US"/>
              </w:rPr>
            </w:pPr>
            <w:r w:rsidRPr="00182605">
              <w:rPr>
                <w:rFonts w:cs="Times New Roman"/>
                <w:sz w:val="24"/>
                <w:szCs w:val="24"/>
                <w:lang w:val="en-US"/>
              </w:rPr>
              <w:t xml:space="preserve">This phase consists of </w:t>
            </w:r>
            <w:r w:rsidR="00565017">
              <w:rPr>
                <w:rFonts w:cs="Times New Roman"/>
                <w:sz w:val="24"/>
                <w:szCs w:val="24"/>
                <w:lang w:val="en-US"/>
              </w:rPr>
              <w:t>three</w:t>
            </w:r>
            <w:r w:rsidR="00565017" w:rsidRPr="00182605">
              <w:rPr>
                <w:rFonts w:cs="Times New Roman"/>
                <w:sz w:val="24"/>
                <w:szCs w:val="24"/>
                <w:lang w:val="en-US"/>
              </w:rPr>
              <w:t xml:space="preserve"> </w:t>
            </w:r>
            <w:r w:rsidRPr="00182605">
              <w:rPr>
                <w:rFonts w:cs="Times New Roman"/>
                <w:sz w:val="24"/>
                <w:szCs w:val="24"/>
                <w:lang w:val="en-US"/>
              </w:rPr>
              <w:t xml:space="preserve">tasks for the students to complete. These tasks will be completed collaboratively, in </w:t>
            </w:r>
            <w:r w:rsidR="00565017">
              <w:rPr>
                <w:rFonts w:cs="Times New Roman"/>
                <w:sz w:val="24"/>
                <w:szCs w:val="24"/>
                <w:lang w:val="en-US"/>
              </w:rPr>
              <w:t>pairs</w:t>
            </w:r>
            <w:r w:rsidR="00565017" w:rsidRPr="00182605">
              <w:rPr>
                <w:rFonts w:cs="Times New Roman"/>
                <w:sz w:val="24"/>
                <w:szCs w:val="24"/>
                <w:lang w:val="en-US"/>
              </w:rPr>
              <w:t xml:space="preserve"> </w:t>
            </w:r>
            <w:r w:rsidRPr="00182605">
              <w:rPr>
                <w:rFonts w:cs="Times New Roman"/>
                <w:sz w:val="24"/>
                <w:szCs w:val="24"/>
                <w:lang w:val="en-US"/>
              </w:rPr>
              <w:t xml:space="preserve">and individually </w:t>
            </w:r>
            <w:r w:rsidR="00565017">
              <w:rPr>
                <w:rFonts w:cs="Times New Roman"/>
                <w:sz w:val="24"/>
                <w:szCs w:val="24"/>
                <w:lang w:val="en-US"/>
              </w:rPr>
              <w:t>subsequently</w:t>
            </w:r>
            <w:r w:rsidRPr="00182605">
              <w:rPr>
                <w:rFonts w:cs="Times New Roman"/>
                <w:sz w:val="24"/>
                <w:szCs w:val="24"/>
                <w:lang w:val="en-US"/>
              </w:rPr>
              <w:t>.</w:t>
            </w:r>
          </w:p>
          <w:p w14:paraId="646E2FD0" w14:textId="77777777" w:rsidR="00EA4CD3" w:rsidRPr="00182605" w:rsidRDefault="00EA4CD3" w:rsidP="00A218F3">
            <w:pPr>
              <w:spacing w:line="480" w:lineRule="auto"/>
              <w:rPr>
                <w:rFonts w:cs="Times New Roman"/>
                <w:sz w:val="24"/>
                <w:szCs w:val="24"/>
                <w:lang w:val="en-US"/>
              </w:rPr>
            </w:pPr>
          </w:p>
          <w:p w14:paraId="722D25E3" w14:textId="77777777" w:rsidR="00EA4CD3" w:rsidRPr="00182605" w:rsidRDefault="00EA4CD3" w:rsidP="00A218F3">
            <w:pPr>
              <w:spacing w:line="480" w:lineRule="auto"/>
              <w:rPr>
                <w:rFonts w:cs="Times New Roman"/>
                <w:b/>
                <w:sz w:val="24"/>
                <w:szCs w:val="24"/>
                <w:lang w:val="en-US"/>
              </w:rPr>
            </w:pPr>
            <w:r w:rsidRPr="00182605">
              <w:rPr>
                <w:rFonts w:cs="Times New Roman"/>
                <w:b/>
                <w:sz w:val="24"/>
                <w:szCs w:val="24"/>
                <w:lang w:val="en-US"/>
              </w:rPr>
              <w:t>The teacher will:</w:t>
            </w:r>
          </w:p>
          <w:p w14:paraId="7AF3A0AA" w14:textId="19D3199A" w:rsidR="00AD0585" w:rsidRPr="00182605" w:rsidRDefault="00EA4CD3" w:rsidP="00A218F3">
            <w:pPr>
              <w:spacing w:line="480" w:lineRule="auto"/>
              <w:rPr>
                <w:rFonts w:cs="Times New Roman"/>
                <w:sz w:val="24"/>
                <w:szCs w:val="24"/>
                <w:lang w:val="en-US"/>
              </w:rPr>
            </w:pPr>
            <w:r w:rsidRPr="00182605">
              <w:rPr>
                <w:rFonts w:cs="Times New Roman"/>
                <w:b/>
                <w:sz w:val="24"/>
                <w:szCs w:val="24"/>
                <w:lang w:val="en-US"/>
              </w:rPr>
              <w:t>Task 1:</w:t>
            </w:r>
            <w:r w:rsidRPr="00182605">
              <w:rPr>
                <w:rFonts w:cs="Times New Roman"/>
                <w:sz w:val="24"/>
                <w:szCs w:val="24"/>
                <w:lang w:val="en-US"/>
              </w:rPr>
              <w:t xml:space="preserve"> place students into groups of </w:t>
            </w:r>
            <w:r w:rsidR="00565017">
              <w:rPr>
                <w:rFonts w:cs="Times New Roman"/>
                <w:sz w:val="24"/>
                <w:szCs w:val="24"/>
                <w:lang w:val="en-US"/>
              </w:rPr>
              <w:t>two</w:t>
            </w:r>
            <w:r w:rsidR="00565017" w:rsidRPr="00182605">
              <w:rPr>
                <w:rFonts w:cs="Times New Roman"/>
                <w:sz w:val="24"/>
                <w:szCs w:val="24"/>
                <w:lang w:val="en-US"/>
              </w:rPr>
              <w:t xml:space="preserve"> </w:t>
            </w:r>
            <w:r w:rsidR="00AD0585" w:rsidRPr="00182605">
              <w:rPr>
                <w:rFonts w:cs="Times New Roman"/>
                <w:sz w:val="24"/>
                <w:szCs w:val="24"/>
                <w:lang w:val="en-US"/>
              </w:rPr>
              <w:t>and give them the flash cards with the names of classroom items and corresponding picture</w:t>
            </w:r>
            <w:r w:rsidR="004F2CAD">
              <w:rPr>
                <w:rFonts w:cs="Times New Roman"/>
                <w:sz w:val="24"/>
                <w:szCs w:val="24"/>
                <w:lang w:val="en-US"/>
              </w:rPr>
              <w:t>s</w:t>
            </w:r>
            <w:r w:rsidR="00AD0585" w:rsidRPr="00182605">
              <w:rPr>
                <w:rFonts w:cs="Times New Roman"/>
                <w:sz w:val="24"/>
                <w:szCs w:val="24"/>
                <w:lang w:val="en-US"/>
              </w:rPr>
              <w:t>. The</w:t>
            </w:r>
            <w:r w:rsidR="004F2CAD">
              <w:rPr>
                <w:rFonts w:cs="Times New Roman"/>
                <w:sz w:val="24"/>
                <w:szCs w:val="24"/>
                <w:lang w:val="en-US"/>
              </w:rPr>
              <w:t>y</w:t>
            </w:r>
            <w:r w:rsidR="00AD0585" w:rsidRPr="00182605">
              <w:rPr>
                <w:rFonts w:cs="Times New Roman"/>
                <w:sz w:val="24"/>
                <w:szCs w:val="24"/>
                <w:lang w:val="en-US"/>
              </w:rPr>
              <w:t xml:space="preserve"> will be instructed to </w:t>
            </w:r>
            <w:r w:rsidR="004F2CAD">
              <w:rPr>
                <w:rFonts w:cs="Times New Roman"/>
                <w:sz w:val="24"/>
                <w:szCs w:val="24"/>
                <w:lang w:val="en-US"/>
              </w:rPr>
              <w:t xml:space="preserve">sort the cards into two categories: </w:t>
            </w:r>
            <w:r w:rsidR="00AD0585" w:rsidRPr="00182605">
              <w:rPr>
                <w:rFonts w:cs="Times New Roman"/>
                <w:sz w:val="24"/>
                <w:szCs w:val="24"/>
                <w:lang w:val="en-US"/>
              </w:rPr>
              <w:t>items that can be found in their backpack</w:t>
            </w:r>
            <w:r w:rsidR="004F2CAD">
              <w:rPr>
                <w:rFonts w:cs="Times New Roman"/>
                <w:sz w:val="24"/>
                <w:szCs w:val="24"/>
                <w:lang w:val="en-US"/>
              </w:rPr>
              <w:t xml:space="preserve"> and other </w:t>
            </w:r>
            <w:r w:rsidR="00AD0585" w:rsidRPr="00182605">
              <w:rPr>
                <w:rFonts w:cs="Times New Roman"/>
                <w:sz w:val="24"/>
                <w:szCs w:val="24"/>
                <w:lang w:val="en-US"/>
              </w:rPr>
              <w:t xml:space="preserve">classroom objects that cannot fit into a bag. After that, students will be asked to practice the </w:t>
            </w:r>
            <w:r w:rsidR="004F2CAD">
              <w:rPr>
                <w:rFonts w:cs="Times New Roman"/>
                <w:sz w:val="24"/>
                <w:szCs w:val="24"/>
                <w:lang w:val="en-US"/>
              </w:rPr>
              <w:t>words</w:t>
            </w:r>
            <w:r w:rsidR="004F2CAD" w:rsidRPr="00182605">
              <w:rPr>
                <w:rFonts w:cs="Times New Roman"/>
                <w:sz w:val="24"/>
                <w:szCs w:val="24"/>
                <w:lang w:val="en-US"/>
              </w:rPr>
              <w:t xml:space="preserve"> </w:t>
            </w:r>
            <w:r w:rsidR="00AD0585" w:rsidRPr="00182605">
              <w:rPr>
                <w:rFonts w:cs="Times New Roman"/>
                <w:sz w:val="24"/>
                <w:szCs w:val="24"/>
                <w:lang w:val="en-US"/>
              </w:rPr>
              <w:t>using the flash cards with each other in the same group.</w:t>
            </w:r>
          </w:p>
          <w:p w14:paraId="33D40A2A" w14:textId="00C6009D" w:rsidR="00AD0585" w:rsidRPr="00182605" w:rsidRDefault="00AD0585" w:rsidP="00A218F3">
            <w:pPr>
              <w:spacing w:line="480" w:lineRule="auto"/>
              <w:rPr>
                <w:rFonts w:cs="Times New Roman"/>
                <w:sz w:val="24"/>
                <w:szCs w:val="24"/>
                <w:lang w:val="en-US"/>
              </w:rPr>
            </w:pPr>
          </w:p>
          <w:p w14:paraId="4015E546" w14:textId="7FC9AC22" w:rsidR="000B5B45" w:rsidRPr="00182605" w:rsidRDefault="00EA4CD3" w:rsidP="00A218F3">
            <w:pPr>
              <w:spacing w:line="480" w:lineRule="auto"/>
              <w:rPr>
                <w:rFonts w:cs="Times New Roman"/>
                <w:sz w:val="24"/>
                <w:szCs w:val="24"/>
                <w:lang w:val="en-US"/>
              </w:rPr>
            </w:pPr>
            <w:r w:rsidRPr="00182605">
              <w:rPr>
                <w:rFonts w:cs="Times New Roman"/>
                <w:b/>
                <w:sz w:val="24"/>
                <w:szCs w:val="24"/>
                <w:lang w:val="en-US"/>
              </w:rPr>
              <w:t>Task 2:</w:t>
            </w:r>
            <w:r w:rsidRPr="00182605">
              <w:rPr>
                <w:rFonts w:cs="Times New Roman"/>
                <w:sz w:val="24"/>
                <w:szCs w:val="24"/>
                <w:lang w:val="en-US"/>
              </w:rPr>
              <w:t xml:space="preserve"> </w:t>
            </w:r>
            <w:r w:rsidR="000B5B45" w:rsidRPr="00182605">
              <w:rPr>
                <w:rFonts w:cs="Times New Roman"/>
                <w:sz w:val="24"/>
                <w:szCs w:val="24"/>
                <w:lang w:val="en-US"/>
              </w:rPr>
              <w:t>instruct students to do another word sort</w:t>
            </w:r>
            <w:r w:rsidR="004F2CAD">
              <w:rPr>
                <w:rFonts w:cs="Times New Roman"/>
                <w:sz w:val="24"/>
                <w:szCs w:val="24"/>
                <w:lang w:val="en-US"/>
              </w:rPr>
              <w:t xml:space="preserve">. This time the </w:t>
            </w:r>
            <w:r w:rsidR="000B5B45" w:rsidRPr="00182605">
              <w:rPr>
                <w:rFonts w:cs="Times New Roman"/>
                <w:sz w:val="24"/>
                <w:szCs w:val="24"/>
                <w:lang w:val="en-US"/>
              </w:rPr>
              <w:t xml:space="preserve">flash cards </w:t>
            </w:r>
            <w:r w:rsidR="004F2CAD">
              <w:rPr>
                <w:rFonts w:cs="Times New Roman"/>
                <w:sz w:val="24"/>
                <w:szCs w:val="24"/>
                <w:lang w:val="en-US"/>
              </w:rPr>
              <w:t xml:space="preserve">do not include the pictures. Again, students </w:t>
            </w:r>
            <w:r w:rsidR="004F2CAD" w:rsidRPr="00182605">
              <w:rPr>
                <w:rFonts w:cs="Times New Roman"/>
                <w:sz w:val="24"/>
                <w:szCs w:val="24"/>
                <w:lang w:val="en-US"/>
              </w:rPr>
              <w:t xml:space="preserve">will be instructed to </w:t>
            </w:r>
            <w:r w:rsidR="004F2CAD">
              <w:rPr>
                <w:rFonts w:cs="Times New Roman"/>
                <w:sz w:val="24"/>
                <w:szCs w:val="24"/>
                <w:lang w:val="en-US"/>
              </w:rPr>
              <w:t xml:space="preserve">sort the cards into two categories: </w:t>
            </w:r>
            <w:r w:rsidR="004F2CAD" w:rsidRPr="00182605">
              <w:rPr>
                <w:rFonts w:cs="Times New Roman"/>
                <w:sz w:val="24"/>
                <w:szCs w:val="24"/>
                <w:lang w:val="en-US"/>
              </w:rPr>
              <w:t>items that can be found in their backpack</w:t>
            </w:r>
            <w:r w:rsidR="004F2CAD">
              <w:rPr>
                <w:rFonts w:cs="Times New Roman"/>
                <w:sz w:val="24"/>
                <w:szCs w:val="24"/>
                <w:lang w:val="en-US"/>
              </w:rPr>
              <w:t xml:space="preserve"> and other </w:t>
            </w:r>
            <w:r w:rsidR="004F2CAD" w:rsidRPr="00182605">
              <w:rPr>
                <w:rFonts w:cs="Times New Roman"/>
                <w:sz w:val="24"/>
                <w:szCs w:val="24"/>
                <w:lang w:val="en-US"/>
              </w:rPr>
              <w:t xml:space="preserve">classroom objects that cannot fit into a bag. After that, students will be asked to practice the </w:t>
            </w:r>
            <w:r w:rsidR="004F2CAD">
              <w:rPr>
                <w:rFonts w:cs="Times New Roman"/>
                <w:sz w:val="24"/>
                <w:szCs w:val="24"/>
                <w:lang w:val="en-US"/>
              </w:rPr>
              <w:t>words</w:t>
            </w:r>
            <w:r w:rsidR="004F2CAD" w:rsidRPr="00182605">
              <w:rPr>
                <w:rFonts w:cs="Times New Roman"/>
                <w:sz w:val="24"/>
                <w:szCs w:val="24"/>
                <w:lang w:val="en-US"/>
              </w:rPr>
              <w:t xml:space="preserve"> using the flash cards with each other in the same group.</w:t>
            </w:r>
            <w:r w:rsidR="004F2CAD">
              <w:rPr>
                <w:rFonts w:cs="Times New Roman"/>
                <w:sz w:val="24"/>
                <w:szCs w:val="24"/>
                <w:lang w:val="en-US"/>
              </w:rPr>
              <w:t xml:space="preserve"> </w:t>
            </w:r>
          </w:p>
          <w:p w14:paraId="5A88DBEC" w14:textId="77777777" w:rsidR="00EA4CD3" w:rsidRPr="00182605" w:rsidRDefault="00EA4CD3" w:rsidP="00A218F3">
            <w:pPr>
              <w:spacing w:line="480" w:lineRule="auto"/>
              <w:rPr>
                <w:rFonts w:cs="Times New Roman"/>
                <w:b/>
                <w:sz w:val="24"/>
                <w:szCs w:val="24"/>
                <w:lang w:val="en-US"/>
              </w:rPr>
            </w:pPr>
          </w:p>
          <w:p w14:paraId="49F88663" w14:textId="23FDBB0E" w:rsidR="00EA4CD3" w:rsidRPr="00182605" w:rsidRDefault="00EA4CD3" w:rsidP="002E4F59">
            <w:pPr>
              <w:spacing w:line="480" w:lineRule="auto"/>
              <w:rPr>
                <w:rFonts w:eastAsiaTheme="majorEastAsia" w:cs="Times New Roman"/>
                <w:b/>
                <w:bCs/>
                <w:i/>
                <w:iCs/>
                <w:color w:val="4472C4" w:themeColor="accent1"/>
                <w:sz w:val="24"/>
                <w:szCs w:val="24"/>
                <w:lang w:val="en-US"/>
              </w:rPr>
            </w:pPr>
            <w:r w:rsidRPr="00182605">
              <w:rPr>
                <w:rFonts w:cs="Times New Roman"/>
                <w:b/>
                <w:sz w:val="24"/>
                <w:szCs w:val="24"/>
                <w:lang w:val="en-US"/>
              </w:rPr>
              <w:t>Task 3:</w:t>
            </w:r>
            <w:r w:rsidRPr="00182605">
              <w:rPr>
                <w:rFonts w:cs="Times New Roman"/>
                <w:sz w:val="24"/>
                <w:szCs w:val="24"/>
                <w:lang w:val="en-US"/>
              </w:rPr>
              <w:t xml:space="preserve"> </w:t>
            </w:r>
            <w:r w:rsidR="004F2CAD">
              <w:rPr>
                <w:rFonts w:cs="Times New Roman"/>
                <w:sz w:val="24"/>
                <w:szCs w:val="24"/>
                <w:lang w:val="en-US"/>
              </w:rPr>
              <w:t>Students will be given a list of common school objects and asked to poll their classmates to find out how many have the specific items in their backpack. Once the polling has taken place, the class will calculate what percentage of students carry each object in their backpack.</w:t>
            </w:r>
          </w:p>
        </w:tc>
      </w:tr>
      <w:tr w:rsidR="00EA4CD3" w:rsidRPr="00182605" w14:paraId="58A27CB3" w14:textId="77777777" w:rsidTr="00A218F3">
        <w:tc>
          <w:tcPr>
            <w:tcW w:w="9350" w:type="dxa"/>
          </w:tcPr>
          <w:p w14:paraId="1C68554D" w14:textId="77777777" w:rsidR="00EA4CD3" w:rsidRPr="00182605" w:rsidRDefault="00EA4CD3" w:rsidP="00A218F3">
            <w:pPr>
              <w:spacing w:line="480" w:lineRule="auto"/>
              <w:rPr>
                <w:rFonts w:cs="Times New Roman"/>
                <w:sz w:val="24"/>
                <w:szCs w:val="24"/>
                <w:lang w:val="en-US"/>
              </w:rPr>
            </w:pPr>
          </w:p>
          <w:p w14:paraId="699D1B00" w14:textId="77777777" w:rsidR="00EA4CD3" w:rsidRPr="00182605" w:rsidRDefault="00EA4CD3" w:rsidP="00A218F3">
            <w:pPr>
              <w:spacing w:line="480" w:lineRule="auto"/>
              <w:jc w:val="center"/>
              <w:rPr>
                <w:rFonts w:cs="Times New Roman"/>
                <w:b/>
                <w:sz w:val="24"/>
                <w:szCs w:val="24"/>
                <w:lang w:val="en-US"/>
              </w:rPr>
            </w:pPr>
            <w:r w:rsidRPr="00182605">
              <w:rPr>
                <w:rFonts w:cs="Times New Roman"/>
                <w:b/>
                <w:sz w:val="24"/>
                <w:szCs w:val="24"/>
                <w:lang w:val="en-US"/>
              </w:rPr>
              <w:t>Post-task</w:t>
            </w:r>
          </w:p>
          <w:p w14:paraId="0DD5A834" w14:textId="0B7EEDEE" w:rsidR="00EA4CD3" w:rsidRPr="00182605" w:rsidRDefault="00EA4CD3" w:rsidP="004F2CAD">
            <w:pPr>
              <w:spacing w:line="480" w:lineRule="auto"/>
              <w:rPr>
                <w:rFonts w:cs="Times New Roman"/>
                <w:sz w:val="24"/>
                <w:szCs w:val="24"/>
                <w:lang w:val="en-US"/>
              </w:rPr>
            </w:pPr>
            <w:r w:rsidRPr="00182605">
              <w:rPr>
                <w:rFonts w:cs="Times New Roman"/>
                <w:sz w:val="24"/>
                <w:szCs w:val="24"/>
                <w:lang w:val="en-US"/>
              </w:rPr>
              <w:t>The po</w:t>
            </w:r>
            <w:r w:rsidR="0030390D" w:rsidRPr="00182605">
              <w:rPr>
                <w:rFonts w:cs="Times New Roman"/>
                <w:sz w:val="24"/>
                <w:szCs w:val="24"/>
                <w:lang w:val="en-US"/>
              </w:rPr>
              <w:t>s</w:t>
            </w:r>
            <w:r w:rsidRPr="00182605">
              <w:rPr>
                <w:rFonts w:cs="Times New Roman"/>
                <w:sz w:val="24"/>
                <w:szCs w:val="24"/>
                <w:lang w:val="en-US"/>
              </w:rPr>
              <w:t xml:space="preserve">t-task is the final stage </w:t>
            </w:r>
            <w:r w:rsidR="00F51832">
              <w:rPr>
                <w:rFonts w:cs="Times New Roman"/>
                <w:sz w:val="24"/>
                <w:szCs w:val="24"/>
                <w:lang w:val="en-US"/>
              </w:rPr>
              <w:t>of</w:t>
            </w:r>
            <w:r w:rsidRPr="00182605">
              <w:rPr>
                <w:rFonts w:cs="Times New Roman"/>
                <w:sz w:val="24"/>
                <w:szCs w:val="24"/>
                <w:lang w:val="en-US"/>
              </w:rPr>
              <w:t xml:space="preserve"> the lesson. During this phase, the teacher will encourage students to evaluate </w:t>
            </w:r>
            <w:r w:rsidR="004F2CAD">
              <w:rPr>
                <w:rFonts w:cs="Times New Roman"/>
                <w:sz w:val="24"/>
                <w:szCs w:val="24"/>
                <w:lang w:val="en-US"/>
              </w:rPr>
              <w:t xml:space="preserve">their task performance and </w:t>
            </w:r>
            <w:r w:rsidRPr="00182605">
              <w:rPr>
                <w:rFonts w:cs="Times New Roman"/>
                <w:sz w:val="24"/>
                <w:szCs w:val="24"/>
                <w:lang w:val="en-US"/>
              </w:rPr>
              <w:t xml:space="preserve">share their challenges. Moreover, based on their responses, the teacher will </w:t>
            </w:r>
            <w:r w:rsidR="004F2CAD">
              <w:rPr>
                <w:rFonts w:cs="Times New Roman"/>
                <w:sz w:val="24"/>
                <w:szCs w:val="24"/>
                <w:lang w:val="en-US"/>
              </w:rPr>
              <w:t xml:space="preserve">help students practice new words, learn words that they </w:t>
            </w:r>
            <w:r w:rsidR="00F51832">
              <w:rPr>
                <w:rFonts w:cs="Times New Roman"/>
                <w:sz w:val="24"/>
                <w:szCs w:val="24"/>
                <w:lang w:val="en-US"/>
              </w:rPr>
              <w:t xml:space="preserve">are </w:t>
            </w:r>
            <w:r w:rsidR="004F2CAD">
              <w:rPr>
                <w:rFonts w:cs="Times New Roman"/>
                <w:sz w:val="24"/>
                <w:szCs w:val="24"/>
                <w:lang w:val="en-US"/>
              </w:rPr>
              <w:t xml:space="preserve">missing, refine pronunciation, etc. The teacher can </w:t>
            </w:r>
            <w:r w:rsidRPr="00182605">
              <w:rPr>
                <w:rFonts w:cs="Times New Roman"/>
                <w:sz w:val="24"/>
                <w:szCs w:val="24"/>
                <w:lang w:val="en-US"/>
              </w:rPr>
              <w:t>assign more tasks or repeat certain tasks</w:t>
            </w:r>
            <w:r w:rsidR="004F2CAD">
              <w:rPr>
                <w:rFonts w:cs="Times New Roman"/>
                <w:sz w:val="24"/>
                <w:szCs w:val="24"/>
                <w:lang w:val="en-US"/>
              </w:rPr>
              <w:t xml:space="preserve"> as needed</w:t>
            </w:r>
            <w:r w:rsidRPr="00182605">
              <w:rPr>
                <w:rFonts w:cs="Times New Roman"/>
                <w:sz w:val="24"/>
                <w:szCs w:val="24"/>
                <w:lang w:val="en-US"/>
              </w:rPr>
              <w:t>.</w:t>
            </w:r>
          </w:p>
        </w:tc>
      </w:tr>
    </w:tbl>
    <w:p w14:paraId="6C96C680" w14:textId="5F724B4F" w:rsidR="00EA4CD3" w:rsidRPr="00182605" w:rsidRDefault="00EA4CD3" w:rsidP="00EA4CD3">
      <w:pPr>
        <w:spacing w:line="480" w:lineRule="auto"/>
        <w:ind w:firstLine="720"/>
        <w:rPr>
          <w:rFonts w:cs="Times New Roman"/>
          <w:i/>
          <w:sz w:val="24"/>
          <w:szCs w:val="24"/>
        </w:rPr>
      </w:pPr>
      <w:r w:rsidRPr="00182605">
        <w:rPr>
          <w:rFonts w:cs="Times New Roman"/>
          <w:i/>
          <w:sz w:val="24"/>
          <w:szCs w:val="24"/>
        </w:rPr>
        <w:t xml:space="preserve">Figure </w:t>
      </w:r>
      <w:r w:rsidR="00565017">
        <w:rPr>
          <w:rFonts w:cs="Times New Roman"/>
          <w:i/>
          <w:sz w:val="24"/>
          <w:szCs w:val="24"/>
        </w:rPr>
        <w:t>3</w:t>
      </w:r>
      <w:r w:rsidRPr="00182605">
        <w:rPr>
          <w:rFonts w:cs="Times New Roman"/>
          <w:i/>
          <w:sz w:val="24"/>
          <w:szCs w:val="24"/>
        </w:rPr>
        <w:t xml:space="preserve">. </w:t>
      </w:r>
      <w:r w:rsidRPr="00182605">
        <w:rPr>
          <w:rFonts w:cs="Times New Roman"/>
          <w:sz w:val="24"/>
          <w:szCs w:val="24"/>
        </w:rPr>
        <w:t>Example of a modified lesson plan into TBLT. This figure illustrates a</w:t>
      </w:r>
      <w:r w:rsidRPr="00182605">
        <w:rPr>
          <w:rFonts w:cs="Times New Roman"/>
          <w:i/>
          <w:sz w:val="24"/>
          <w:szCs w:val="24"/>
        </w:rPr>
        <w:t xml:space="preserve"> modification of the model lesson plan into TBLT with the use of the three-phase task </w:t>
      </w:r>
    </w:p>
    <w:bookmarkEnd w:id="6"/>
    <w:p w14:paraId="53BC7757" w14:textId="77777777" w:rsidR="0052682C" w:rsidRPr="00182605" w:rsidRDefault="0052682C" w:rsidP="0052682C">
      <w:pPr>
        <w:spacing w:line="576" w:lineRule="atLeast"/>
        <w:ind w:firstLine="720"/>
        <w:rPr>
          <w:rFonts w:eastAsia="Times New Roman" w:cs="Times New Roman"/>
          <w:b/>
          <w:color w:val="000000"/>
          <w:sz w:val="24"/>
          <w:szCs w:val="24"/>
          <w:lang w:eastAsia="en-CA"/>
        </w:rPr>
      </w:pPr>
      <w:r w:rsidRPr="00182605">
        <w:rPr>
          <w:rFonts w:eastAsia="Times New Roman" w:cs="Times New Roman"/>
          <w:b/>
          <w:color w:val="000000"/>
          <w:sz w:val="24"/>
          <w:szCs w:val="24"/>
          <w:lang w:eastAsia="en-CA"/>
        </w:rPr>
        <w:t>ALM versus TBLT.</w:t>
      </w:r>
    </w:p>
    <w:p w14:paraId="6A3CB168" w14:textId="1F7A7BCF" w:rsidR="001A0134" w:rsidRPr="00182605" w:rsidRDefault="0052682C" w:rsidP="0052682C">
      <w:pPr>
        <w:spacing w:line="576" w:lineRule="atLeast"/>
        <w:rPr>
          <w:rFonts w:eastAsia="Times New Roman" w:cs="Times New Roman"/>
          <w:color w:val="000000"/>
          <w:sz w:val="24"/>
          <w:szCs w:val="24"/>
          <w:lang w:eastAsia="en-CA"/>
        </w:rPr>
      </w:pPr>
      <w:r w:rsidRPr="00182605">
        <w:rPr>
          <w:rFonts w:eastAsia="Times New Roman" w:cs="Times New Roman"/>
          <w:color w:val="000000"/>
          <w:sz w:val="24"/>
          <w:szCs w:val="24"/>
          <w:lang w:eastAsia="en-CA"/>
        </w:rPr>
        <w:t xml:space="preserve">Educators </w:t>
      </w:r>
      <w:r w:rsidR="001A0134" w:rsidRPr="00182605">
        <w:rPr>
          <w:rFonts w:eastAsia="Times New Roman" w:cs="Times New Roman"/>
          <w:color w:val="000000"/>
          <w:sz w:val="24"/>
          <w:szCs w:val="24"/>
          <w:lang w:eastAsia="en-CA"/>
        </w:rPr>
        <w:t>tend</w:t>
      </w:r>
      <w:r w:rsidRPr="00182605">
        <w:rPr>
          <w:rFonts w:eastAsia="Times New Roman" w:cs="Times New Roman"/>
          <w:color w:val="000000"/>
          <w:sz w:val="24"/>
          <w:szCs w:val="24"/>
          <w:lang w:eastAsia="en-CA"/>
        </w:rPr>
        <w:t xml:space="preserve"> to use specific teaching methods to teach</w:t>
      </w:r>
      <w:r w:rsidR="001A0134" w:rsidRPr="00182605">
        <w:rPr>
          <w:rFonts w:eastAsia="Times New Roman" w:cs="Times New Roman"/>
          <w:color w:val="000000"/>
          <w:sz w:val="24"/>
          <w:szCs w:val="24"/>
          <w:lang w:eastAsia="en-CA"/>
        </w:rPr>
        <w:t>,</w:t>
      </w:r>
      <w:r w:rsidRPr="00182605">
        <w:rPr>
          <w:rFonts w:eastAsia="Times New Roman" w:cs="Times New Roman"/>
          <w:color w:val="000000"/>
          <w:sz w:val="24"/>
          <w:szCs w:val="24"/>
          <w:lang w:eastAsia="en-CA"/>
        </w:rPr>
        <w:t xml:space="preserve"> which in my case was the Audiolingual Method (ALM). According to Vance (2013), the audio-lingual method </w:t>
      </w:r>
      <w:r w:rsidR="001A0134" w:rsidRPr="00182605">
        <w:rPr>
          <w:rFonts w:eastAsia="Times New Roman" w:cs="Times New Roman"/>
          <w:color w:val="000000"/>
          <w:sz w:val="24"/>
          <w:szCs w:val="24"/>
          <w:lang w:eastAsia="en-CA"/>
        </w:rPr>
        <w:t xml:space="preserve">was </w:t>
      </w:r>
      <w:r w:rsidRPr="00182605">
        <w:rPr>
          <w:rFonts w:eastAsia="Times New Roman" w:cs="Times New Roman"/>
          <w:color w:val="000000"/>
          <w:sz w:val="24"/>
          <w:szCs w:val="24"/>
          <w:lang w:eastAsia="en-CA"/>
        </w:rPr>
        <w:t xml:space="preserve">used in the army </w:t>
      </w:r>
      <w:r w:rsidR="001A0134" w:rsidRPr="00182605">
        <w:rPr>
          <w:rFonts w:eastAsia="Times New Roman" w:cs="Times New Roman"/>
          <w:color w:val="000000"/>
          <w:sz w:val="24"/>
          <w:szCs w:val="24"/>
          <w:lang w:eastAsia="en-CA"/>
        </w:rPr>
        <w:t>and</w:t>
      </w:r>
      <w:r w:rsidRPr="00182605">
        <w:rPr>
          <w:rFonts w:eastAsia="Times New Roman" w:cs="Times New Roman"/>
          <w:color w:val="000000"/>
          <w:sz w:val="24"/>
          <w:szCs w:val="24"/>
          <w:lang w:eastAsia="en-CA"/>
        </w:rPr>
        <w:t xml:space="preserve"> developed in the 1960s </w:t>
      </w:r>
      <w:r w:rsidR="001A0134" w:rsidRPr="00182605">
        <w:rPr>
          <w:rFonts w:eastAsia="Times New Roman" w:cs="Times New Roman"/>
          <w:color w:val="000000"/>
          <w:sz w:val="24"/>
          <w:szCs w:val="24"/>
          <w:lang w:eastAsia="en-CA"/>
        </w:rPr>
        <w:t>for use in classrooms</w:t>
      </w:r>
      <w:r w:rsidRPr="00182605">
        <w:rPr>
          <w:rFonts w:eastAsia="Times New Roman" w:cs="Times New Roman"/>
          <w:color w:val="000000"/>
          <w:sz w:val="24"/>
          <w:szCs w:val="24"/>
          <w:lang w:eastAsia="en-CA"/>
        </w:rPr>
        <w:t xml:space="preserve"> (para. 6). The behaviourist theorist B. F. Skinner influenced this method because he created </w:t>
      </w:r>
      <w:r w:rsidR="001A0134" w:rsidRPr="00182605">
        <w:rPr>
          <w:rFonts w:eastAsia="Times New Roman" w:cs="Times New Roman"/>
          <w:color w:val="000000"/>
          <w:sz w:val="24"/>
          <w:szCs w:val="24"/>
          <w:lang w:eastAsia="en-CA"/>
        </w:rPr>
        <w:t xml:space="preserve">a theory of </w:t>
      </w:r>
      <w:r w:rsidRPr="00182605">
        <w:rPr>
          <w:rFonts w:eastAsia="Times New Roman" w:cs="Times New Roman"/>
          <w:color w:val="000000"/>
          <w:sz w:val="24"/>
          <w:szCs w:val="24"/>
          <w:lang w:eastAsia="en-CA"/>
        </w:rPr>
        <w:t xml:space="preserve">positive and negative reinforcements. </w:t>
      </w:r>
      <w:r w:rsidR="001A0134" w:rsidRPr="00182605">
        <w:rPr>
          <w:rFonts w:eastAsia="Times New Roman" w:cs="Times New Roman"/>
          <w:color w:val="000000"/>
          <w:sz w:val="24"/>
          <w:szCs w:val="24"/>
          <w:lang w:eastAsia="en-CA"/>
        </w:rPr>
        <w:t>His view was</w:t>
      </w:r>
      <w:r w:rsidRPr="00182605">
        <w:rPr>
          <w:rFonts w:eastAsia="Times New Roman" w:cs="Times New Roman"/>
          <w:color w:val="000000"/>
          <w:sz w:val="24"/>
          <w:szCs w:val="24"/>
          <w:lang w:eastAsia="en-CA"/>
        </w:rPr>
        <w:t xml:space="preserve"> that positive habits </w:t>
      </w:r>
      <w:r w:rsidR="001A0134" w:rsidRPr="00182605">
        <w:rPr>
          <w:rFonts w:eastAsia="Times New Roman" w:cs="Times New Roman"/>
          <w:color w:val="000000"/>
          <w:sz w:val="24"/>
          <w:szCs w:val="24"/>
          <w:lang w:eastAsia="en-CA"/>
        </w:rPr>
        <w:t xml:space="preserve">should be </w:t>
      </w:r>
      <w:r w:rsidRPr="00182605">
        <w:rPr>
          <w:rFonts w:eastAsia="Times New Roman" w:cs="Times New Roman"/>
          <w:color w:val="000000"/>
          <w:sz w:val="24"/>
          <w:szCs w:val="24"/>
          <w:lang w:eastAsia="en-CA"/>
        </w:rPr>
        <w:t xml:space="preserve">rewarded, and negative habits </w:t>
      </w:r>
      <w:r w:rsidR="001A0134" w:rsidRPr="00182605">
        <w:rPr>
          <w:rFonts w:eastAsia="Times New Roman" w:cs="Times New Roman"/>
          <w:color w:val="000000"/>
          <w:sz w:val="24"/>
          <w:szCs w:val="24"/>
          <w:lang w:eastAsia="en-CA"/>
        </w:rPr>
        <w:t xml:space="preserve">should be </w:t>
      </w:r>
      <w:r w:rsidRPr="00182605">
        <w:rPr>
          <w:rFonts w:eastAsia="Times New Roman" w:cs="Times New Roman"/>
          <w:color w:val="000000"/>
          <w:sz w:val="24"/>
          <w:szCs w:val="24"/>
          <w:lang w:eastAsia="en-CA"/>
        </w:rPr>
        <w:t xml:space="preserve">opposed in order to prevent repetition of errors. For example, in my L2 classroom in the past, I would give gifts to students who answered questions correctly in the target language while I would reject the incorrect answer subtly but encouraged the students to try again instead of commending them for even attempting to answer in the target language. This made students very shy to participate in class and or even use the target language. However, Chomsky (1997) believed that language is not a habit structure and rejected the behaviourist foundation of </w:t>
      </w:r>
      <w:r w:rsidR="004F2CAD">
        <w:rPr>
          <w:rFonts w:eastAsia="Times New Roman" w:cs="Times New Roman"/>
          <w:color w:val="000000"/>
          <w:sz w:val="24"/>
          <w:szCs w:val="24"/>
          <w:lang w:eastAsia="en-CA"/>
        </w:rPr>
        <w:t>Skinner and the ALM</w:t>
      </w:r>
      <w:r w:rsidR="004F2CAD" w:rsidRPr="00182605">
        <w:rPr>
          <w:rFonts w:eastAsia="Times New Roman" w:cs="Times New Roman"/>
          <w:color w:val="000000"/>
          <w:sz w:val="24"/>
          <w:szCs w:val="24"/>
          <w:lang w:eastAsia="en-CA"/>
        </w:rPr>
        <w:t xml:space="preserve"> </w:t>
      </w:r>
      <w:r w:rsidRPr="00182605">
        <w:rPr>
          <w:rFonts w:eastAsia="Times New Roman" w:cs="Times New Roman"/>
          <w:color w:val="000000"/>
          <w:sz w:val="24"/>
          <w:szCs w:val="24"/>
          <w:lang w:eastAsia="en-CA"/>
        </w:rPr>
        <w:t>method (</w:t>
      </w:r>
      <w:r w:rsidR="001A0134" w:rsidRPr="00182605">
        <w:rPr>
          <w:rFonts w:eastAsia="Times New Roman" w:cs="Times New Roman"/>
          <w:color w:val="000000"/>
          <w:sz w:val="24"/>
          <w:szCs w:val="24"/>
          <w:lang w:eastAsia="en-CA"/>
        </w:rPr>
        <w:t xml:space="preserve">Vance, 2013, </w:t>
      </w:r>
      <w:r w:rsidRPr="00182605">
        <w:rPr>
          <w:rFonts w:eastAsia="Times New Roman" w:cs="Times New Roman"/>
          <w:color w:val="000000"/>
          <w:sz w:val="24"/>
          <w:szCs w:val="24"/>
          <w:lang w:eastAsia="en-CA"/>
        </w:rPr>
        <w:t>para. 11)</w:t>
      </w:r>
      <w:r w:rsidR="001A0134" w:rsidRPr="00182605">
        <w:rPr>
          <w:rFonts w:eastAsia="Times New Roman" w:cs="Times New Roman"/>
          <w:color w:val="000000"/>
          <w:sz w:val="24"/>
          <w:szCs w:val="24"/>
          <w:lang w:eastAsia="en-CA"/>
        </w:rPr>
        <w:t xml:space="preserve">. </w:t>
      </w:r>
      <w:proofErr w:type="spellStart"/>
      <w:r w:rsidRPr="00182605">
        <w:rPr>
          <w:rFonts w:eastAsia="Times New Roman" w:cs="Times New Roman"/>
          <w:color w:val="000000"/>
          <w:sz w:val="24"/>
          <w:szCs w:val="24"/>
          <w:lang w:eastAsia="en-CA"/>
        </w:rPr>
        <w:t>Ausbel</w:t>
      </w:r>
      <w:proofErr w:type="spellEnd"/>
      <w:r w:rsidRPr="00182605">
        <w:rPr>
          <w:rFonts w:eastAsia="Times New Roman" w:cs="Times New Roman"/>
          <w:color w:val="000000"/>
          <w:sz w:val="24"/>
          <w:szCs w:val="24"/>
          <w:lang w:eastAsia="en-CA"/>
        </w:rPr>
        <w:t xml:space="preserve"> </w:t>
      </w:r>
      <w:r w:rsidR="004F2CAD">
        <w:rPr>
          <w:rFonts w:eastAsia="Times New Roman" w:cs="Times New Roman"/>
          <w:color w:val="000000"/>
          <w:sz w:val="24"/>
          <w:szCs w:val="24"/>
          <w:lang w:eastAsia="en-CA"/>
        </w:rPr>
        <w:t xml:space="preserve">also </w:t>
      </w:r>
      <w:r w:rsidRPr="00182605">
        <w:rPr>
          <w:rFonts w:eastAsia="Times New Roman" w:cs="Times New Roman"/>
          <w:color w:val="000000"/>
          <w:sz w:val="24"/>
          <w:szCs w:val="24"/>
          <w:lang w:eastAsia="en-CA"/>
        </w:rPr>
        <w:t>rejected the method and highlighted the importance of the deductive approach for L2 academic achievement (</w:t>
      </w:r>
      <w:r w:rsidR="004C7A66" w:rsidRPr="00182605">
        <w:rPr>
          <w:rFonts w:eastAsia="Times New Roman" w:cs="Times New Roman"/>
          <w:color w:val="000000"/>
          <w:sz w:val="24"/>
          <w:szCs w:val="24"/>
          <w:lang w:eastAsia="en-CA"/>
        </w:rPr>
        <w:t xml:space="preserve">as cited in Vance, 2013, </w:t>
      </w:r>
      <w:r w:rsidRPr="00182605">
        <w:rPr>
          <w:rFonts w:eastAsia="Times New Roman" w:cs="Times New Roman"/>
          <w:color w:val="000000"/>
          <w:sz w:val="24"/>
          <w:szCs w:val="24"/>
          <w:lang w:eastAsia="en-CA"/>
        </w:rPr>
        <w:t xml:space="preserve">para. 12). </w:t>
      </w:r>
    </w:p>
    <w:p w14:paraId="7814412F" w14:textId="20A4AF93" w:rsidR="0052682C" w:rsidRPr="00182605" w:rsidRDefault="005F1B0D" w:rsidP="0052682C">
      <w:pPr>
        <w:spacing w:line="576" w:lineRule="atLeast"/>
        <w:rPr>
          <w:rFonts w:eastAsia="Times New Roman" w:cs="Times New Roman"/>
          <w:b/>
          <w:sz w:val="24"/>
          <w:szCs w:val="24"/>
          <w:lang w:eastAsia="en-CA"/>
        </w:rPr>
      </w:pPr>
      <w:r w:rsidRPr="00182605">
        <w:rPr>
          <w:rFonts w:eastAsia="Times New Roman" w:cs="Times New Roman"/>
          <w:color w:val="000000"/>
          <w:sz w:val="24"/>
          <w:szCs w:val="24"/>
          <w:lang w:eastAsia="en-CA"/>
        </w:rPr>
        <w:t>While the ALM was influenced by behaviourist theory,</w:t>
      </w:r>
      <w:r w:rsidR="0052682C" w:rsidRPr="00182605">
        <w:rPr>
          <w:rFonts w:eastAsia="Times New Roman" w:cs="Times New Roman"/>
          <w:color w:val="000000"/>
          <w:sz w:val="24"/>
          <w:szCs w:val="24"/>
          <w:lang w:eastAsia="en-CA"/>
        </w:rPr>
        <w:t xml:space="preserve"> TBLT was </w:t>
      </w:r>
      <w:r w:rsidRPr="00182605">
        <w:rPr>
          <w:rFonts w:eastAsia="Times New Roman" w:cs="Times New Roman"/>
          <w:color w:val="000000"/>
          <w:sz w:val="24"/>
          <w:szCs w:val="24"/>
          <w:lang w:eastAsia="en-CA"/>
        </w:rPr>
        <w:t xml:space="preserve">influenced by </w:t>
      </w:r>
      <w:r w:rsidR="0052682C" w:rsidRPr="00182605">
        <w:rPr>
          <w:rFonts w:eastAsia="Times New Roman" w:cs="Times New Roman"/>
          <w:color w:val="000000"/>
          <w:sz w:val="24"/>
          <w:szCs w:val="24"/>
          <w:lang w:eastAsia="en-CA"/>
        </w:rPr>
        <w:t xml:space="preserve">cognitivist </w:t>
      </w:r>
      <w:r w:rsidRPr="00182605">
        <w:rPr>
          <w:rFonts w:eastAsia="Times New Roman" w:cs="Times New Roman"/>
          <w:color w:val="000000"/>
          <w:sz w:val="24"/>
          <w:szCs w:val="24"/>
          <w:lang w:eastAsia="en-CA"/>
        </w:rPr>
        <w:t>theories</w:t>
      </w:r>
      <w:r w:rsidR="0052682C" w:rsidRPr="00182605">
        <w:rPr>
          <w:rFonts w:eastAsia="Times New Roman" w:cs="Times New Roman"/>
          <w:color w:val="000000"/>
          <w:sz w:val="24"/>
          <w:szCs w:val="24"/>
          <w:lang w:eastAsia="en-CA"/>
        </w:rPr>
        <w:t xml:space="preserve">. For instance, </w:t>
      </w:r>
      <w:proofErr w:type="spellStart"/>
      <w:r w:rsidR="0052682C" w:rsidRPr="00182605">
        <w:rPr>
          <w:rFonts w:eastAsia="Times New Roman" w:cs="Times New Roman"/>
          <w:color w:val="000000"/>
          <w:sz w:val="24"/>
          <w:szCs w:val="24"/>
          <w:lang w:eastAsia="en-CA"/>
        </w:rPr>
        <w:t>Nunan</w:t>
      </w:r>
      <w:proofErr w:type="spellEnd"/>
      <w:r w:rsidR="0052682C" w:rsidRPr="00182605">
        <w:rPr>
          <w:rFonts w:eastAsia="Times New Roman" w:cs="Times New Roman"/>
          <w:color w:val="000000"/>
          <w:sz w:val="24"/>
          <w:szCs w:val="24"/>
          <w:lang w:eastAsia="en-CA"/>
        </w:rPr>
        <w:t xml:space="preserve"> (2004)</w:t>
      </w:r>
      <w:r w:rsidRPr="00182605">
        <w:rPr>
          <w:rFonts w:eastAsia="Times New Roman" w:cs="Times New Roman"/>
          <w:color w:val="000000"/>
          <w:sz w:val="24"/>
          <w:szCs w:val="24"/>
          <w:lang w:eastAsia="en-CA"/>
        </w:rPr>
        <w:t xml:space="preserve"> </w:t>
      </w:r>
      <w:proofErr w:type="spellStart"/>
      <w:r w:rsidRPr="00182605">
        <w:rPr>
          <w:rFonts w:eastAsia="Times New Roman" w:cs="Times New Roman"/>
          <w:color w:val="000000"/>
          <w:sz w:val="24"/>
          <w:szCs w:val="24"/>
          <w:lang w:eastAsia="en-CA"/>
        </w:rPr>
        <w:t>dicussed</w:t>
      </w:r>
      <w:proofErr w:type="spellEnd"/>
      <w:r w:rsidRPr="00182605">
        <w:rPr>
          <w:rFonts w:eastAsia="Times New Roman" w:cs="Times New Roman"/>
          <w:color w:val="000000"/>
          <w:sz w:val="24"/>
          <w:szCs w:val="24"/>
          <w:lang w:eastAsia="en-CA"/>
        </w:rPr>
        <w:t xml:space="preserve"> the role of </w:t>
      </w:r>
      <w:r w:rsidR="0052682C" w:rsidRPr="00182605">
        <w:rPr>
          <w:rFonts w:eastAsia="Times New Roman" w:cs="Times New Roman"/>
          <w:color w:val="000000"/>
          <w:sz w:val="24"/>
          <w:szCs w:val="24"/>
          <w:lang w:eastAsia="en-CA"/>
        </w:rPr>
        <w:t xml:space="preserve">Stephen Krashen, </w:t>
      </w:r>
      <w:r w:rsidRPr="00182605">
        <w:rPr>
          <w:rFonts w:eastAsia="Times New Roman" w:cs="Times New Roman"/>
          <w:color w:val="000000"/>
          <w:sz w:val="24"/>
          <w:szCs w:val="24"/>
          <w:lang w:eastAsia="en-CA"/>
        </w:rPr>
        <w:t xml:space="preserve">a cognitivist </w:t>
      </w:r>
      <w:r w:rsidR="0052682C" w:rsidRPr="00182605">
        <w:rPr>
          <w:rFonts w:eastAsia="Times New Roman" w:cs="Times New Roman"/>
          <w:color w:val="000000"/>
          <w:sz w:val="24"/>
          <w:szCs w:val="24"/>
          <w:lang w:eastAsia="en-CA"/>
        </w:rPr>
        <w:t xml:space="preserve">who claimed that acquisition and learning are two dissimilar </w:t>
      </w:r>
      <w:r w:rsidR="0052682C" w:rsidRPr="00182605">
        <w:rPr>
          <w:rFonts w:eastAsia="Times New Roman" w:cs="Times New Roman"/>
          <w:sz w:val="24"/>
          <w:szCs w:val="24"/>
          <w:lang w:eastAsia="en-CA"/>
        </w:rPr>
        <w:t xml:space="preserve">psycholinguistic processes in L2 </w:t>
      </w:r>
      <w:r w:rsidR="004F2CAD">
        <w:rPr>
          <w:rFonts w:eastAsia="Times New Roman" w:cs="Times New Roman"/>
          <w:sz w:val="24"/>
          <w:szCs w:val="24"/>
          <w:lang w:eastAsia="en-CA"/>
        </w:rPr>
        <w:t>education</w:t>
      </w:r>
      <w:r w:rsidR="0052682C" w:rsidRPr="00182605">
        <w:rPr>
          <w:rFonts w:eastAsia="Times New Roman" w:cs="Times New Roman"/>
          <w:sz w:val="24"/>
          <w:szCs w:val="24"/>
          <w:lang w:eastAsia="en-CA"/>
        </w:rPr>
        <w:t xml:space="preserve">. As a result, learning </w:t>
      </w:r>
      <w:r w:rsidRPr="00182605">
        <w:rPr>
          <w:rFonts w:eastAsia="Times New Roman" w:cs="Times New Roman"/>
          <w:sz w:val="24"/>
          <w:szCs w:val="24"/>
          <w:lang w:eastAsia="en-CA"/>
        </w:rPr>
        <w:t xml:space="preserve">is considered </w:t>
      </w:r>
      <w:r w:rsidR="0052682C" w:rsidRPr="00182605">
        <w:rPr>
          <w:rFonts w:eastAsia="Times New Roman" w:cs="Times New Roman"/>
          <w:sz w:val="24"/>
          <w:szCs w:val="24"/>
          <w:lang w:eastAsia="en-CA"/>
        </w:rPr>
        <w:t xml:space="preserve">a conscious process while acquisition is </w:t>
      </w:r>
      <w:r w:rsidRPr="00182605">
        <w:rPr>
          <w:rFonts w:eastAsia="Times New Roman" w:cs="Times New Roman"/>
          <w:sz w:val="24"/>
          <w:szCs w:val="24"/>
          <w:lang w:eastAsia="en-CA"/>
        </w:rPr>
        <w:t xml:space="preserve">considered </w:t>
      </w:r>
      <w:r w:rsidR="0052682C" w:rsidRPr="00182605">
        <w:rPr>
          <w:rFonts w:eastAsia="Times New Roman" w:cs="Times New Roman"/>
          <w:sz w:val="24"/>
          <w:szCs w:val="24"/>
          <w:lang w:eastAsia="en-CA"/>
        </w:rPr>
        <w:t>subconscious</w:t>
      </w:r>
      <w:r w:rsidRPr="00182605">
        <w:rPr>
          <w:rFonts w:eastAsia="Times New Roman" w:cs="Times New Roman"/>
          <w:sz w:val="24"/>
          <w:szCs w:val="24"/>
          <w:lang w:eastAsia="en-CA"/>
        </w:rPr>
        <w:t>,</w:t>
      </w:r>
      <w:r w:rsidR="0052682C" w:rsidRPr="00182605">
        <w:rPr>
          <w:rFonts w:eastAsia="Times New Roman" w:cs="Times New Roman"/>
          <w:sz w:val="24"/>
          <w:szCs w:val="24"/>
          <w:lang w:eastAsia="en-CA"/>
        </w:rPr>
        <w:t xml:space="preserve"> which is similar </w:t>
      </w:r>
      <w:r w:rsidRPr="00182605">
        <w:rPr>
          <w:rFonts w:eastAsia="Times New Roman" w:cs="Times New Roman"/>
          <w:sz w:val="24"/>
          <w:szCs w:val="24"/>
          <w:lang w:eastAsia="en-CA"/>
        </w:rPr>
        <w:t>to</w:t>
      </w:r>
      <w:r w:rsidR="0052682C" w:rsidRPr="00182605">
        <w:rPr>
          <w:rFonts w:eastAsia="Times New Roman" w:cs="Times New Roman"/>
          <w:sz w:val="24"/>
          <w:szCs w:val="24"/>
          <w:lang w:eastAsia="en-CA"/>
        </w:rPr>
        <w:t xml:space="preserve"> L1 acquisition and may be activated when students use language for communication (as cited in Ahmed and </w:t>
      </w:r>
      <w:proofErr w:type="spellStart"/>
      <w:r w:rsidR="0052682C" w:rsidRPr="00182605">
        <w:rPr>
          <w:rFonts w:eastAsia="Times New Roman" w:cs="Times New Roman"/>
          <w:sz w:val="24"/>
          <w:szCs w:val="24"/>
          <w:lang w:eastAsia="en-CA"/>
        </w:rPr>
        <w:t>Hussnain</w:t>
      </w:r>
      <w:proofErr w:type="spellEnd"/>
      <w:r w:rsidR="0052682C" w:rsidRPr="00182605">
        <w:rPr>
          <w:rFonts w:eastAsia="Times New Roman" w:cs="Times New Roman"/>
          <w:sz w:val="24"/>
          <w:szCs w:val="24"/>
          <w:lang w:eastAsia="en-CA"/>
        </w:rPr>
        <w:t>, 2013, p.451). This implies that when students are learning language consciously with the ‘focus on form,’ they will not be able to acquire their L2</w:t>
      </w:r>
      <w:r w:rsidRPr="00182605">
        <w:rPr>
          <w:rFonts w:eastAsia="Times New Roman" w:cs="Times New Roman"/>
          <w:sz w:val="24"/>
          <w:szCs w:val="24"/>
          <w:lang w:eastAsia="en-CA"/>
        </w:rPr>
        <w:t xml:space="preserve"> for use</w:t>
      </w:r>
      <w:r w:rsidR="0052682C" w:rsidRPr="00182605">
        <w:rPr>
          <w:rFonts w:eastAsia="Times New Roman" w:cs="Times New Roman"/>
          <w:sz w:val="24"/>
          <w:szCs w:val="24"/>
          <w:lang w:eastAsia="en-CA"/>
        </w:rPr>
        <w:t xml:space="preserve"> in communicative context</w:t>
      </w:r>
      <w:r w:rsidR="004F2CAD">
        <w:rPr>
          <w:rFonts w:eastAsia="Times New Roman" w:cs="Times New Roman"/>
          <w:sz w:val="24"/>
          <w:szCs w:val="24"/>
          <w:lang w:eastAsia="en-CA"/>
        </w:rPr>
        <w:t>s</w:t>
      </w:r>
      <w:r w:rsidR="0052682C" w:rsidRPr="00182605">
        <w:rPr>
          <w:rFonts w:eastAsia="Times New Roman" w:cs="Times New Roman"/>
          <w:sz w:val="24"/>
          <w:szCs w:val="24"/>
          <w:lang w:eastAsia="en-CA"/>
        </w:rPr>
        <w:t xml:space="preserve">. As a result, TBLT </w:t>
      </w:r>
      <w:r w:rsidRPr="00182605">
        <w:rPr>
          <w:rFonts w:eastAsia="Times New Roman" w:cs="Times New Roman"/>
          <w:sz w:val="24"/>
          <w:szCs w:val="24"/>
          <w:lang w:eastAsia="en-CA"/>
        </w:rPr>
        <w:t xml:space="preserve">does </w:t>
      </w:r>
      <w:r w:rsidR="0052682C" w:rsidRPr="00182605">
        <w:rPr>
          <w:rFonts w:eastAsia="Times New Roman" w:cs="Times New Roman"/>
          <w:sz w:val="24"/>
          <w:szCs w:val="24"/>
          <w:lang w:eastAsia="en-CA"/>
        </w:rPr>
        <w:t>not just focus on form but also involves us</w:t>
      </w:r>
      <w:r w:rsidR="004F2CAD">
        <w:rPr>
          <w:rFonts w:eastAsia="Times New Roman" w:cs="Times New Roman"/>
          <w:sz w:val="24"/>
          <w:szCs w:val="24"/>
          <w:lang w:eastAsia="en-CA"/>
        </w:rPr>
        <w:t>ing</w:t>
      </w:r>
      <w:r w:rsidR="0052682C" w:rsidRPr="00182605">
        <w:rPr>
          <w:rFonts w:eastAsia="Times New Roman" w:cs="Times New Roman"/>
          <w:sz w:val="24"/>
          <w:szCs w:val="24"/>
          <w:lang w:eastAsia="en-CA"/>
        </w:rPr>
        <w:t xml:space="preserve"> the target language</w:t>
      </w:r>
      <w:r w:rsidR="004F0EB5">
        <w:rPr>
          <w:rFonts w:eastAsia="Times New Roman" w:cs="Times New Roman"/>
          <w:sz w:val="24"/>
          <w:szCs w:val="24"/>
          <w:lang w:eastAsia="en-CA"/>
        </w:rPr>
        <w:t>,</w:t>
      </w:r>
      <w:r w:rsidR="0052682C" w:rsidRPr="00182605">
        <w:rPr>
          <w:rFonts w:eastAsia="Times New Roman" w:cs="Times New Roman"/>
          <w:sz w:val="24"/>
          <w:szCs w:val="24"/>
          <w:lang w:eastAsia="en-CA"/>
        </w:rPr>
        <w:t xml:space="preserve"> which results in students achieving </w:t>
      </w:r>
      <w:r w:rsidR="004F0EB5">
        <w:rPr>
          <w:rFonts w:eastAsia="Times New Roman" w:cs="Times New Roman"/>
          <w:sz w:val="24"/>
          <w:szCs w:val="24"/>
          <w:lang w:eastAsia="en-CA"/>
        </w:rPr>
        <w:t>both learning and acquisition</w:t>
      </w:r>
      <w:r w:rsidR="0052682C" w:rsidRPr="00182605">
        <w:rPr>
          <w:rFonts w:eastAsia="Times New Roman" w:cs="Times New Roman"/>
          <w:sz w:val="24"/>
          <w:szCs w:val="24"/>
          <w:lang w:eastAsia="en-CA"/>
        </w:rPr>
        <w:t xml:space="preserve">. </w:t>
      </w:r>
      <w:r w:rsidR="0052682C" w:rsidRPr="00182605">
        <w:rPr>
          <w:rFonts w:eastAsia="Times New Roman" w:cs="Times New Roman"/>
          <w:sz w:val="24"/>
          <w:szCs w:val="24"/>
          <w:shd w:val="clear" w:color="auto" w:fill="FFFFFF"/>
          <w:lang w:eastAsia="en-CA"/>
        </w:rPr>
        <w:t>Lockyer</w:t>
      </w:r>
      <w:r w:rsidR="0052682C" w:rsidRPr="00182605">
        <w:rPr>
          <w:rFonts w:eastAsia="Times New Roman" w:cs="Times New Roman"/>
          <w:sz w:val="24"/>
          <w:szCs w:val="24"/>
          <w:lang w:eastAsia="en-CA"/>
        </w:rPr>
        <w:t xml:space="preserve"> Willis (1996) stated that tasks are activities </w:t>
      </w:r>
      <w:r w:rsidRPr="00182605">
        <w:rPr>
          <w:rFonts w:eastAsia="Times New Roman" w:cs="Times New Roman"/>
          <w:sz w:val="24"/>
          <w:szCs w:val="24"/>
          <w:lang w:eastAsia="en-CA"/>
        </w:rPr>
        <w:t xml:space="preserve">that </w:t>
      </w:r>
      <w:r w:rsidR="0052682C" w:rsidRPr="00182605">
        <w:rPr>
          <w:rFonts w:eastAsia="Times New Roman" w:cs="Times New Roman"/>
          <w:sz w:val="24"/>
          <w:szCs w:val="24"/>
          <w:lang w:eastAsia="en-CA"/>
        </w:rPr>
        <w:t xml:space="preserve">allow students to use the target language to achieve a communicative purpose or to achieve an outcome (p. 23). Therefore, </w:t>
      </w:r>
      <w:r w:rsidRPr="00182605">
        <w:rPr>
          <w:rFonts w:eastAsia="Times New Roman" w:cs="Times New Roman"/>
          <w:sz w:val="24"/>
          <w:szCs w:val="24"/>
          <w:lang w:eastAsia="en-CA"/>
        </w:rPr>
        <w:t xml:space="preserve">the </w:t>
      </w:r>
      <w:r w:rsidR="0052682C" w:rsidRPr="00182605">
        <w:rPr>
          <w:rFonts w:eastAsia="Times New Roman" w:cs="Times New Roman"/>
          <w:sz w:val="24"/>
          <w:szCs w:val="24"/>
          <w:lang w:eastAsia="en-CA"/>
        </w:rPr>
        <w:t xml:space="preserve">ALM and TBLT have </w:t>
      </w:r>
      <w:r w:rsidRPr="00182605">
        <w:rPr>
          <w:rFonts w:eastAsia="Times New Roman" w:cs="Times New Roman"/>
          <w:sz w:val="24"/>
          <w:szCs w:val="24"/>
          <w:lang w:eastAsia="en-CA"/>
        </w:rPr>
        <w:t xml:space="preserve">different theoretical origins and consequently they produce different </w:t>
      </w:r>
      <w:r w:rsidR="0052682C" w:rsidRPr="00182605">
        <w:rPr>
          <w:rFonts w:eastAsia="Times New Roman" w:cs="Times New Roman"/>
          <w:sz w:val="24"/>
          <w:szCs w:val="24"/>
          <w:lang w:eastAsia="en-CA"/>
        </w:rPr>
        <w:t xml:space="preserve">learning outcomes </w:t>
      </w:r>
      <w:r w:rsidRPr="00182605">
        <w:rPr>
          <w:rFonts w:eastAsia="Times New Roman" w:cs="Times New Roman"/>
          <w:sz w:val="24"/>
          <w:szCs w:val="24"/>
          <w:lang w:eastAsia="en-CA"/>
        </w:rPr>
        <w:t>for</w:t>
      </w:r>
      <w:r w:rsidR="0052682C" w:rsidRPr="00182605">
        <w:rPr>
          <w:rFonts w:eastAsia="Times New Roman" w:cs="Times New Roman"/>
          <w:sz w:val="24"/>
          <w:szCs w:val="24"/>
          <w:lang w:eastAsia="en-CA"/>
        </w:rPr>
        <w:t xml:space="preserve"> students.</w:t>
      </w:r>
    </w:p>
    <w:p w14:paraId="49C4BCD5" w14:textId="38EC7E74" w:rsidR="0052682C" w:rsidRPr="00182605" w:rsidRDefault="0052682C" w:rsidP="0052682C">
      <w:pPr>
        <w:spacing w:line="576" w:lineRule="atLeast"/>
        <w:rPr>
          <w:rFonts w:eastAsia="Times New Roman" w:cs="Times New Roman"/>
          <w:sz w:val="24"/>
          <w:szCs w:val="24"/>
          <w:lang w:eastAsia="en-CA"/>
        </w:rPr>
      </w:pPr>
      <w:r w:rsidRPr="00182605">
        <w:rPr>
          <w:rFonts w:eastAsia="Times New Roman" w:cs="Times New Roman"/>
          <w:sz w:val="24"/>
          <w:szCs w:val="24"/>
          <w:lang w:eastAsia="en-CA"/>
        </w:rPr>
        <w:t>The ALM method was developed specifically to develop the oral skills which would be learn</w:t>
      </w:r>
      <w:r w:rsidR="003E72F8">
        <w:rPr>
          <w:rFonts w:eastAsia="Times New Roman" w:cs="Times New Roman"/>
          <w:sz w:val="24"/>
          <w:szCs w:val="24"/>
          <w:lang w:eastAsia="en-CA"/>
        </w:rPr>
        <w:t>ed</w:t>
      </w:r>
      <w:r w:rsidRPr="00182605">
        <w:rPr>
          <w:rFonts w:eastAsia="Times New Roman" w:cs="Times New Roman"/>
          <w:sz w:val="24"/>
          <w:szCs w:val="24"/>
          <w:lang w:eastAsia="en-CA"/>
        </w:rPr>
        <w:t xml:space="preserve"> by students through repetition drills and oral activities. In my seventh and eight grade classes, my students enjoyed repeating words or phrases and singing songs in the target language</w:t>
      </w:r>
      <w:r w:rsidR="004F0EB5">
        <w:rPr>
          <w:rFonts w:eastAsia="Times New Roman" w:cs="Times New Roman"/>
          <w:sz w:val="24"/>
          <w:szCs w:val="24"/>
          <w:lang w:eastAsia="en-CA"/>
        </w:rPr>
        <w:t>. W</w:t>
      </w:r>
      <w:r w:rsidRPr="00182605">
        <w:rPr>
          <w:rFonts w:eastAsia="Times New Roman" w:cs="Times New Roman"/>
          <w:sz w:val="24"/>
          <w:szCs w:val="24"/>
          <w:lang w:eastAsia="en-CA"/>
        </w:rPr>
        <w:t xml:space="preserve">hile this captured my lower grades students, it was difficult </w:t>
      </w:r>
      <w:r w:rsidR="004F0EB5">
        <w:rPr>
          <w:rFonts w:eastAsia="Times New Roman" w:cs="Times New Roman"/>
          <w:sz w:val="24"/>
          <w:szCs w:val="24"/>
          <w:lang w:eastAsia="en-CA"/>
        </w:rPr>
        <w:t>for</w:t>
      </w:r>
      <w:r w:rsidRPr="00182605">
        <w:rPr>
          <w:rFonts w:eastAsia="Times New Roman" w:cs="Times New Roman"/>
          <w:sz w:val="24"/>
          <w:szCs w:val="24"/>
          <w:lang w:eastAsia="en-CA"/>
        </w:rPr>
        <w:t xml:space="preserve"> students in the upper grades to follow this repetition. Although there were other creative ways of teaching the oral skills, it was challenging to find interesting activities based on this approach. Furthermore, I would include other activities that aim towards developing students’ writing skills so that they </w:t>
      </w:r>
      <w:r w:rsidR="004F0EB5">
        <w:rPr>
          <w:rFonts w:eastAsia="Times New Roman" w:cs="Times New Roman"/>
          <w:sz w:val="24"/>
          <w:szCs w:val="24"/>
          <w:lang w:eastAsia="en-CA"/>
        </w:rPr>
        <w:t>were</w:t>
      </w:r>
      <w:r w:rsidR="004F0EB5" w:rsidRPr="00182605">
        <w:rPr>
          <w:rFonts w:eastAsia="Times New Roman" w:cs="Times New Roman"/>
          <w:sz w:val="24"/>
          <w:szCs w:val="24"/>
          <w:lang w:eastAsia="en-CA"/>
        </w:rPr>
        <w:t xml:space="preserve"> </w:t>
      </w:r>
      <w:r w:rsidRPr="00182605">
        <w:rPr>
          <w:rFonts w:eastAsia="Times New Roman" w:cs="Times New Roman"/>
          <w:sz w:val="24"/>
          <w:szCs w:val="24"/>
          <w:lang w:eastAsia="en-CA"/>
        </w:rPr>
        <w:t>able to excel on the written exam papers. This approach did not just take time to develop but was also difficult to assess as I had to use a few hours after school to continue assessment. For instance, I taught grade</w:t>
      </w:r>
      <w:r w:rsidR="003E72F8">
        <w:rPr>
          <w:rFonts w:eastAsia="Times New Roman" w:cs="Times New Roman"/>
          <w:sz w:val="24"/>
          <w:szCs w:val="24"/>
          <w:lang w:eastAsia="en-CA"/>
        </w:rPr>
        <w:t>s</w:t>
      </w:r>
      <w:r w:rsidRPr="00182605">
        <w:rPr>
          <w:rFonts w:eastAsia="Times New Roman" w:cs="Times New Roman"/>
          <w:sz w:val="24"/>
          <w:szCs w:val="24"/>
          <w:lang w:eastAsia="en-CA"/>
        </w:rPr>
        <w:t xml:space="preserve"> seven, eight and nine classes Spanish, English and English literature. Each class contains a maximum of 59 students and a minimum of 48 students. It took time every month to administer listening activities and time to listen to every child read and answer given questions without any teacher assistant. This did not include time marking papers for every grade and subject area. It was quite stressful; thus, most teachers did not focus on assessing the oral skills until the second exam in the final semester. However, the TBLT approach is very different from the ALM because it does not just focus on one skill but includes all skills depending on the teachers’ objectives. Moreover, these skills are displayed in the types of task designed for students. For example, Willis and Willis (2007) stated that tasks are valuable learning activities in themselves and by proving a context, can make the written or oral skills into meaning focused activities (p. 33).  As a result, the aim of </w:t>
      </w:r>
      <w:r w:rsidR="003E72F8">
        <w:rPr>
          <w:rFonts w:eastAsia="Times New Roman" w:cs="Times New Roman"/>
          <w:sz w:val="24"/>
          <w:szCs w:val="24"/>
          <w:lang w:eastAsia="en-CA"/>
        </w:rPr>
        <w:t xml:space="preserve">the </w:t>
      </w:r>
      <w:r w:rsidRPr="00182605">
        <w:rPr>
          <w:rFonts w:eastAsia="Times New Roman" w:cs="Times New Roman"/>
          <w:sz w:val="24"/>
          <w:szCs w:val="24"/>
          <w:lang w:eastAsia="en-CA"/>
        </w:rPr>
        <w:t xml:space="preserve">ALM approach is to develop the oral skills while TBLT focuses on all areas of communication in the target language; thus, the activities can be organized in different ways to develop all four L2 skills or just focus on one skill in a TBLT lesson. </w:t>
      </w:r>
    </w:p>
    <w:p w14:paraId="11135DE7" w14:textId="5B93FD0E" w:rsidR="0052682C" w:rsidRPr="00182605" w:rsidRDefault="0052682C" w:rsidP="0052682C">
      <w:pPr>
        <w:spacing w:line="576" w:lineRule="atLeast"/>
        <w:rPr>
          <w:rFonts w:eastAsia="Times New Roman" w:cs="Times New Roman"/>
          <w:color w:val="000000"/>
          <w:sz w:val="24"/>
          <w:szCs w:val="24"/>
          <w:lang w:eastAsia="en-CA"/>
        </w:rPr>
      </w:pPr>
      <w:r w:rsidRPr="00182605">
        <w:rPr>
          <w:rFonts w:eastAsia="Times New Roman" w:cs="Times New Roman"/>
          <w:color w:val="000000"/>
          <w:sz w:val="24"/>
          <w:szCs w:val="24"/>
          <w:lang w:eastAsia="en-CA"/>
        </w:rPr>
        <w:t>The ALM approach is seen as a teacher-centered approach while TBLT is more student-centered. Hence, the TBLT approach can motivate students to learn their L2 better than the ALM approach. The activities used in the ALM classroom are teacher-centered because the teacher is the orchestra leader who is conducting, facilitating and directing the students’ behavior in the target language. Hence, the repetition drill</w:t>
      </w:r>
      <w:r w:rsidR="004F0EB5">
        <w:rPr>
          <w:rFonts w:eastAsia="Times New Roman" w:cs="Times New Roman"/>
          <w:color w:val="000000"/>
          <w:sz w:val="24"/>
          <w:szCs w:val="24"/>
          <w:lang w:eastAsia="en-CA"/>
        </w:rPr>
        <w:t>s are led</w:t>
      </w:r>
      <w:r w:rsidRPr="00182605">
        <w:rPr>
          <w:rFonts w:eastAsia="Times New Roman" w:cs="Times New Roman"/>
          <w:color w:val="000000"/>
          <w:sz w:val="24"/>
          <w:szCs w:val="24"/>
          <w:lang w:eastAsia="en-CA"/>
        </w:rPr>
        <w:t xml:space="preserve"> by </w:t>
      </w:r>
      <w:r w:rsidR="004F0EB5">
        <w:rPr>
          <w:rFonts w:eastAsia="Times New Roman" w:cs="Times New Roman"/>
          <w:color w:val="000000"/>
          <w:sz w:val="24"/>
          <w:szCs w:val="24"/>
          <w:lang w:eastAsia="en-CA"/>
        </w:rPr>
        <w:t xml:space="preserve">the </w:t>
      </w:r>
      <w:r w:rsidRPr="00182605">
        <w:rPr>
          <w:rFonts w:eastAsia="Times New Roman" w:cs="Times New Roman"/>
          <w:color w:val="000000"/>
          <w:sz w:val="24"/>
          <w:szCs w:val="24"/>
          <w:lang w:eastAsia="en-CA"/>
        </w:rPr>
        <w:t>teacher</w:t>
      </w:r>
      <w:r w:rsidR="004F0EB5">
        <w:rPr>
          <w:rFonts w:eastAsia="Times New Roman" w:cs="Times New Roman"/>
          <w:color w:val="000000"/>
          <w:sz w:val="24"/>
          <w:szCs w:val="24"/>
          <w:lang w:eastAsia="en-CA"/>
        </w:rPr>
        <w:t>,</w:t>
      </w:r>
      <w:r w:rsidRPr="00182605">
        <w:rPr>
          <w:rFonts w:eastAsia="Times New Roman" w:cs="Times New Roman"/>
          <w:color w:val="000000"/>
          <w:sz w:val="24"/>
          <w:szCs w:val="24"/>
          <w:lang w:eastAsia="en-CA"/>
        </w:rPr>
        <w:t xml:space="preserve"> who models and controls all the activities so that the objectives are met. For example, when I was teaching, I guided my students so that they would respond in accordance to the topic of the lesson. This did not give students the freedom to use and explore the language</w:t>
      </w:r>
      <w:r w:rsidR="004F0EB5">
        <w:rPr>
          <w:rFonts w:eastAsia="Times New Roman" w:cs="Times New Roman"/>
          <w:color w:val="000000"/>
          <w:sz w:val="24"/>
          <w:szCs w:val="24"/>
          <w:lang w:eastAsia="en-CA"/>
        </w:rPr>
        <w:t>,</w:t>
      </w:r>
      <w:r w:rsidRPr="00182605">
        <w:rPr>
          <w:rFonts w:eastAsia="Times New Roman" w:cs="Times New Roman"/>
          <w:color w:val="000000"/>
          <w:sz w:val="24"/>
          <w:szCs w:val="24"/>
          <w:lang w:eastAsia="en-CA"/>
        </w:rPr>
        <w:t xml:space="preserve"> which prevented them from connecting other topics to the lesson as well as using the language outside of the classroom. On the other hand, the TBLT approach gives students the ability to use the language through </w:t>
      </w:r>
      <w:r w:rsidR="004F0EB5">
        <w:rPr>
          <w:rFonts w:eastAsia="Times New Roman" w:cs="Times New Roman"/>
          <w:color w:val="000000"/>
          <w:sz w:val="24"/>
          <w:szCs w:val="24"/>
          <w:lang w:eastAsia="en-CA"/>
        </w:rPr>
        <w:t>authentic tasks</w:t>
      </w:r>
      <w:r w:rsidRPr="00182605">
        <w:rPr>
          <w:rFonts w:eastAsia="Times New Roman" w:cs="Times New Roman"/>
          <w:color w:val="000000"/>
          <w:sz w:val="24"/>
          <w:szCs w:val="24"/>
          <w:lang w:eastAsia="en-CA"/>
        </w:rPr>
        <w:t>. This means that tasks are based on real-world situations or problem-solving activities. For instance, Long (</w:t>
      </w:r>
      <w:r w:rsidR="004C7A66" w:rsidRPr="00182605">
        <w:rPr>
          <w:rFonts w:eastAsia="Times New Roman" w:cs="Times New Roman"/>
          <w:color w:val="000000"/>
          <w:sz w:val="24"/>
          <w:szCs w:val="24"/>
          <w:lang w:eastAsia="en-CA"/>
        </w:rPr>
        <w:t>2014</w:t>
      </w:r>
      <w:r w:rsidRPr="00182605">
        <w:rPr>
          <w:rFonts w:eastAsia="Times New Roman" w:cs="Times New Roman"/>
          <w:color w:val="000000"/>
          <w:sz w:val="24"/>
          <w:szCs w:val="24"/>
          <w:lang w:eastAsia="en-CA"/>
        </w:rPr>
        <w:t>) stated that a task must be based on real-world activities (p. 6). As a result, students can use the target language without restraint</w:t>
      </w:r>
      <w:r w:rsidR="004F0EB5">
        <w:rPr>
          <w:rFonts w:eastAsia="Times New Roman" w:cs="Times New Roman"/>
          <w:color w:val="000000"/>
          <w:sz w:val="24"/>
          <w:szCs w:val="24"/>
          <w:lang w:eastAsia="en-CA"/>
        </w:rPr>
        <w:t>,</w:t>
      </w:r>
      <w:r w:rsidRPr="00182605">
        <w:rPr>
          <w:rFonts w:eastAsia="Times New Roman" w:cs="Times New Roman"/>
          <w:color w:val="000000"/>
          <w:sz w:val="24"/>
          <w:szCs w:val="24"/>
          <w:lang w:eastAsia="en-CA"/>
        </w:rPr>
        <w:t xml:space="preserve"> and activities are guided by the teacher but not controlled. This allows students to communicate freely in the target language, thereby developing L2 fluency. Overall, the ALM can assist in L2 oral fluency but has its limitations based on certain aspects of the method</w:t>
      </w:r>
      <w:r w:rsidR="004F0EB5">
        <w:rPr>
          <w:rFonts w:eastAsia="Times New Roman" w:cs="Times New Roman"/>
          <w:color w:val="000000"/>
          <w:sz w:val="24"/>
          <w:szCs w:val="24"/>
          <w:lang w:eastAsia="en-CA"/>
        </w:rPr>
        <w:t>. T</w:t>
      </w:r>
      <w:r w:rsidRPr="00182605">
        <w:rPr>
          <w:rFonts w:eastAsia="Times New Roman" w:cs="Times New Roman"/>
          <w:color w:val="000000"/>
          <w:sz w:val="24"/>
          <w:szCs w:val="24"/>
          <w:lang w:eastAsia="en-CA"/>
        </w:rPr>
        <w:t>he TBLT approach allows students to express themselves more freely in the target language due to the flexibility of the method</w:t>
      </w:r>
      <w:r w:rsidR="004F0EB5">
        <w:rPr>
          <w:rFonts w:eastAsia="Times New Roman" w:cs="Times New Roman"/>
          <w:color w:val="000000"/>
          <w:sz w:val="24"/>
          <w:szCs w:val="24"/>
          <w:lang w:eastAsia="en-CA"/>
        </w:rPr>
        <w:t>,</w:t>
      </w:r>
      <w:r w:rsidRPr="00182605">
        <w:rPr>
          <w:rFonts w:eastAsia="Times New Roman" w:cs="Times New Roman"/>
          <w:color w:val="000000"/>
          <w:sz w:val="24"/>
          <w:szCs w:val="24"/>
          <w:lang w:eastAsia="en-CA"/>
        </w:rPr>
        <w:t xml:space="preserve"> which can lead to L2 acquisition. </w:t>
      </w:r>
    </w:p>
    <w:p w14:paraId="2F062077" w14:textId="77777777" w:rsidR="0052682C" w:rsidRPr="00182605" w:rsidRDefault="0052682C" w:rsidP="0052682C">
      <w:pPr>
        <w:rPr>
          <w:sz w:val="24"/>
          <w:szCs w:val="24"/>
        </w:rPr>
      </w:pPr>
      <w:r w:rsidRPr="00182605">
        <w:rPr>
          <w:sz w:val="24"/>
          <w:szCs w:val="24"/>
        </w:rPr>
        <w:t xml:space="preserve"> </w:t>
      </w:r>
    </w:p>
    <w:p w14:paraId="08E081FA" w14:textId="7784F837" w:rsidR="0052682C" w:rsidRPr="00182605" w:rsidRDefault="0052682C" w:rsidP="00884986">
      <w:pPr>
        <w:pStyle w:val="NormalWeb"/>
        <w:spacing w:before="0" w:beforeAutospacing="0" w:after="160" w:afterAutospacing="0" w:line="576" w:lineRule="atLeast"/>
        <w:ind w:firstLine="720"/>
        <w:rPr>
          <w:rFonts w:asciiTheme="minorHAnsi" w:hAnsiTheme="minorHAnsi"/>
          <w:b/>
          <w:color w:val="000000"/>
        </w:rPr>
      </w:pPr>
    </w:p>
    <w:p w14:paraId="41485071" w14:textId="77777777" w:rsidR="00B91E23" w:rsidRPr="00182605" w:rsidRDefault="00B91E23" w:rsidP="00182605">
      <w:pPr>
        <w:spacing w:line="480" w:lineRule="auto"/>
        <w:jc w:val="center"/>
        <w:rPr>
          <w:rFonts w:cs="Times New Roman"/>
          <w:b/>
          <w:sz w:val="24"/>
          <w:szCs w:val="24"/>
        </w:rPr>
      </w:pPr>
      <w:r w:rsidRPr="00182605">
        <w:rPr>
          <w:rFonts w:cs="Times New Roman"/>
          <w:b/>
          <w:sz w:val="24"/>
          <w:szCs w:val="24"/>
        </w:rPr>
        <w:t>Challenges anticipated from TBLT</w:t>
      </w:r>
    </w:p>
    <w:p w14:paraId="32A4B5BD" w14:textId="63BC0234" w:rsidR="00B91E23" w:rsidRPr="00182605" w:rsidRDefault="00B91E23" w:rsidP="00B91E23">
      <w:pPr>
        <w:spacing w:line="480" w:lineRule="auto"/>
        <w:rPr>
          <w:rFonts w:cs="Times New Roman"/>
          <w:sz w:val="24"/>
          <w:szCs w:val="24"/>
        </w:rPr>
      </w:pPr>
      <w:r w:rsidRPr="00182605">
        <w:rPr>
          <w:rFonts w:cs="Times New Roman"/>
          <w:sz w:val="24"/>
          <w:szCs w:val="24"/>
        </w:rPr>
        <w:t xml:space="preserve">As a teacher for many years who was trained during my Diploma years to implement the audio-lingual method in the classroom and </w:t>
      </w:r>
      <w:r w:rsidR="00AC4095" w:rsidRPr="00182605">
        <w:rPr>
          <w:rFonts w:cs="Times New Roman"/>
          <w:sz w:val="24"/>
          <w:szCs w:val="24"/>
        </w:rPr>
        <w:t xml:space="preserve">as </w:t>
      </w:r>
      <w:r w:rsidRPr="00182605">
        <w:rPr>
          <w:rFonts w:cs="Times New Roman"/>
          <w:sz w:val="24"/>
          <w:szCs w:val="24"/>
        </w:rPr>
        <w:t xml:space="preserve">a new teacher to TBLT, there are a number of factors that </w:t>
      </w:r>
      <w:r w:rsidR="00AC4095" w:rsidRPr="00182605">
        <w:rPr>
          <w:rFonts w:cs="Times New Roman"/>
          <w:sz w:val="24"/>
          <w:szCs w:val="24"/>
        </w:rPr>
        <w:t>I can foresee would</w:t>
      </w:r>
      <w:r w:rsidRPr="00182605">
        <w:rPr>
          <w:rFonts w:cs="Times New Roman"/>
          <w:sz w:val="24"/>
          <w:szCs w:val="24"/>
        </w:rPr>
        <w:t xml:space="preserve"> pose challenges for implementing it in my L2 classes.</w:t>
      </w:r>
      <w:r w:rsidR="00AC4095" w:rsidRPr="00182605">
        <w:rPr>
          <w:rFonts w:cs="Times New Roman"/>
          <w:sz w:val="24"/>
          <w:szCs w:val="24"/>
        </w:rPr>
        <w:t xml:space="preserve"> </w:t>
      </w:r>
      <w:r w:rsidRPr="00182605">
        <w:rPr>
          <w:rFonts w:cs="Times New Roman"/>
          <w:sz w:val="24"/>
          <w:szCs w:val="24"/>
        </w:rPr>
        <w:t xml:space="preserve">First and foremost, </w:t>
      </w:r>
      <w:r w:rsidR="00AC4095" w:rsidRPr="00182605">
        <w:rPr>
          <w:rFonts w:cs="Times New Roman"/>
          <w:sz w:val="24"/>
          <w:szCs w:val="24"/>
        </w:rPr>
        <w:t xml:space="preserve">it would </w:t>
      </w:r>
      <w:r w:rsidRPr="00182605">
        <w:rPr>
          <w:rFonts w:cs="Times New Roman"/>
          <w:sz w:val="24"/>
          <w:szCs w:val="24"/>
        </w:rPr>
        <w:t xml:space="preserve">be </w:t>
      </w:r>
      <w:r w:rsidR="00AC4095" w:rsidRPr="00182605">
        <w:rPr>
          <w:rFonts w:cs="Times New Roman"/>
          <w:sz w:val="24"/>
          <w:szCs w:val="24"/>
        </w:rPr>
        <w:t xml:space="preserve">challenging </w:t>
      </w:r>
      <w:r w:rsidRPr="00182605">
        <w:rPr>
          <w:rFonts w:cs="Times New Roman"/>
          <w:sz w:val="24"/>
          <w:szCs w:val="24"/>
        </w:rPr>
        <w:t xml:space="preserve">to implement a new method </w:t>
      </w:r>
      <w:r w:rsidR="00AC4095" w:rsidRPr="00182605">
        <w:rPr>
          <w:rFonts w:cs="Times New Roman"/>
          <w:sz w:val="24"/>
          <w:szCs w:val="24"/>
        </w:rPr>
        <w:t>that</w:t>
      </w:r>
      <w:r w:rsidRPr="00182605">
        <w:rPr>
          <w:rFonts w:cs="Times New Roman"/>
          <w:sz w:val="24"/>
          <w:szCs w:val="24"/>
        </w:rPr>
        <w:t xml:space="preserve"> I have never used in the past or which I had never experienced</w:t>
      </w:r>
      <w:r w:rsidR="00AC4095" w:rsidRPr="00182605">
        <w:rPr>
          <w:rFonts w:cs="Times New Roman"/>
          <w:sz w:val="24"/>
          <w:szCs w:val="24"/>
        </w:rPr>
        <w:t xml:space="preserve"> personally</w:t>
      </w:r>
      <w:r w:rsidRPr="00182605">
        <w:rPr>
          <w:rFonts w:cs="Times New Roman"/>
          <w:sz w:val="24"/>
          <w:szCs w:val="24"/>
        </w:rPr>
        <w:t xml:space="preserve">. This would not only create nervousness but </w:t>
      </w:r>
      <w:r w:rsidR="00AC4095" w:rsidRPr="00182605">
        <w:rPr>
          <w:rFonts w:cs="Times New Roman"/>
          <w:sz w:val="24"/>
          <w:szCs w:val="24"/>
        </w:rPr>
        <w:t xml:space="preserve">would also lead me to </w:t>
      </w:r>
      <w:r w:rsidRPr="00182605">
        <w:rPr>
          <w:rFonts w:cs="Times New Roman"/>
          <w:sz w:val="24"/>
          <w:szCs w:val="24"/>
        </w:rPr>
        <w:t xml:space="preserve">question </w:t>
      </w:r>
      <w:r w:rsidR="00AC4095" w:rsidRPr="00182605">
        <w:rPr>
          <w:rFonts w:cs="Times New Roman"/>
          <w:sz w:val="24"/>
          <w:szCs w:val="24"/>
        </w:rPr>
        <w:t xml:space="preserve">how </w:t>
      </w:r>
      <w:r w:rsidRPr="00182605">
        <w:rPr>
          <w:rFonts w:cs="Times New Roman"/>
          <w:sz w:val="24"/>
          <w:szCs w:val="24"/>
        </w:rPr>
        <w:t xml:space="preserve">the benefits of TBLT outweigh this </w:t>
      </w:r>
      <w:r w:rsidR="00AC4095" w:rsidRPr="00182605">
        <w:rPr>
          <w:rFonts w:cs="Times New Roman"/>
          <w:sz w:val="24"/>
          <w:szCs w:val="24"/>
        </w:rPr>
        <w:t>challenge</w:t>
      </w:r>
      <w:r w:rsidRPr="00182605">
        <w:rPr>
          <w:rFonts w:cs="Times New Roman"/>
          <w:sz w:val="24"/>
          <w:szCs w:val="24"/>
        </w:rPr>
        <w:t xml:space="preserve">. </w:t>
      </w:r>
      <w:r w:rsidR="00AC4095" w:rsidRPr="00182605">
        <w:rPr>
          <w:rFonts w:cs="Times New Roman"/>
          <w:sz w:val="24"/>
          <w:szCs w:val="24"/>
        </w:rPr>
        <w:t>I</w:t>
      </w:r>
      <w:r w:rsidRPr="00182605">
        <w:rPr>
          <w:rFonts w:cs="Times New Roman"/>
          <w:sz w:val="24"/>
          <w:szCs w:val="24"/>
        </w:rPr>
        <w:t xml:space="preserve">t would take time and practice to implement this method accurately as well as to visit other educators who have been implementing it in their classrooms </w:t>
      </w:r>
      <w:r w:rsidR="00AC4095" w:rsidRPr="00182605">
        <w:rPr>
          <w:rFonts w:cs="Times New Roman"/>
          <w:sz w:val="24"/>
          <w:szCs w:val="24"/>
        </w:rPr>
        <w:t>in order to observe</w:t>
      </w:r>
      <w:r w:rsidRPr="00182605">
        <w:rPr>
          <w:rFonts w:cs="Times New Roman"/>
          <w:sz w:val="24"/>
          <w:szCs w:val="24"/>
        </w:rPr>
        <w:t xml:space="preserve"> their classes and to examine the reactions of their students. This would not </w:t>
      </w:r>
      <w:r w:rsidR="00AC4095" w:rsidRPr="00182605">
        <w:rPr>
          <w:rFonts w:cs="Times New Roman"/>
          <w:sz w:val="24"/>
          <w:szCs w:val="24"/>
        </w:rPr>
        <w:t xml:space="preserve">only </w:t>
      </w:r>
      <w:r w:rsidRPr="00182605">
        <w:rPr>
          <w:rFonts w:cs="Times New Roman"/>
          <w:sz w:val="24"/>
          <w:szCs w:val="24"/>
        </w:rPr>
        <w:t>aid in my understanding and expectations but also allow me to have vicarious experiences with TBLT.</w:t>
      </w:r>
    </w:p>
    <w:p w14:paraId="73DCDDFC" w14:textId="1E0AC946" w:rsidR="00B91E23" w:rsidRPr="00182605" w:rsidRDefault="00B91E23" w:rsidP="00B91E23">
      <w:pPr>
        <w:spacing w:line="480" w:lineRule="auto"/>
        <w:rPr>
          <w:rFonts w:cs="Times New Roman"/>
          <w:sz w:val="24"/>
          <w:szCs w:val="24"/>
        </w:rPr>
      </w:pPr>
      <w:r w:rsidRPr="00182605">
        <w:rPr>
          <w:rFonts w:cs="Times New Roman"/>
          <w:sz w:val="24"/>
          <w:szCs w:val="24"/>
        </w:rPr>
        <w:t xml:space="preserve">Secondly, the school environment or the school culture can pose another challenging factor. For example, in Jamaica, some schools where I worked in the past did not allow the use of the target language as a way of instruction in the L2 classroom. Instead, I was told to teach Spanish in English. Therefore, some schools would prevent the accurate implementation of TBLT. Nonetheless, there are other schools </w:t>
      </w:r>
      <w:r w:rsidR="00AC4095" w:rsidRPr="00182605">
        <w:rPr>
          <w:rFonts w:cs="Times New Roman"/>
          <w:sz w:val="24"/>
          <w:szCs w:val="24"/>
        </w:rPr>
        <w:t xml:space="preserve">that </w:t>
      </w:r>
      <w:r w:rsidRPr="00182605">
        <w:rPr>
          <w:rFonts w:cs="Times New Roman"/>
          <w:sz w:val="24"/>
          <w:szCs w:val="24"/>
        </w:rPr>
        <w:t>support their teachers and would assist with the application of this methodology.</w:t>
      </w:r>
    </w:p>
    <w:p w14:paraId="7B3D13F0" w14:textId="3EAD6B78" w:rsidR="00B91E23" w:rsidRPr="00182605" w:rsidRDefault="00B91E23" w:rsidP="00B91E23">
      <w:pPr>
        <w:spacing w:line="480" w:lineRule="auto"/>
        <w:rPr>
          <w:rFonts w:cs="Times New Roman"/>
          <w:sz w:val="24"/>
          <w:szCs w:val="24"/>
        </w:rPr>
      </w:pPr>
      <w:r w:rsidRPr="00182605">
        <w:rPr>
          <w:rFonts w:cs="Times New Roman"/>
          <w:sz w:val="24"/>
          <w:szCs w:val="24"/>
        </w:rPr>
        <w:t xml:space="preserve">Finally, </w:t>
      </w:r>
      <w:r w:rsidR="00AC4095" w:rsidRPr="00182605">
        <w:rPr>
          <w:rFonts w:cs="Times New Roman"/>
          <w:sz w:val="24"/>
          <w:szCs w:val="24"/>
        </w:rPr>
        <w:t>I would</w:t>
      </w:r>
      <w:r w:rsidRPr="00182605">
        <w:rPr>
          <w:rFonts w:cs="Times New Roman"/>
          <w:sz w:val="24"/>
          <w:szCs w:val="24"/>
        </w:rPr>
        <w:t xml:space="preserve"> need to develop numerous tasks that are based on Ellis’ criteria and implement them in the classroom accurately. This can take time</w:t>
      </w:r>
      <w:r w:rsidR="00AC4095" w:rsidRPr="00182605">
        <w:rPr>
          <w:rFonts w:cs="Times New Roman"/>
          <w:sz w:val="24"/>
          <w:szCs w:val="24"/>
        </w:rPr>
        <w:t>,</w:t>
      </w:r>
      <w:r w:rsidRPr="00182605">
        <w:rPr>
          <w:rFonts w:cs="Times New Roman"/>
          <w:sz w:val="24"/>
          <w:szCs w:val="24"/>
        </w:rPr>
        <w:t xml:space="preserve"> which can cause teacher</w:t>
      </w:r>
      <w:r w:rsidR="00AC4095" w:rsidRPr="00182605">
        <w:rPr>
          <w:rFonts w:cs="Times New Roman"/>
          <w:sz w:val="24"/>
          <w:szCs w:val="24"/>
        </w:rPr>
        <w:t>s</w:t>
      </w:r>
      <w:r w:rsidRPr="00182605">
        <w:rPr>
          <w:rFonts w:cs="Times New Roman"/>
          <w:sz w:val="24"/>
          <w:szCs w:val="24"/>
        </w:rPr>
        <w:t xml:space="preserve"> to return to </w:t>
      </w:r>
      <w:r w:rsidR="00AC4095" w:rsidRPr="00182605">
        <w:rPr>
          <w:rFonts w:cs="Times New Roman"/>
          <w:sz w:val="24"/>
          <w:szCs w:val="24"/>
        </w:rPr>
        <w:t xml:space="preserve">their </w:t>
      </w:r>
      <w:r w:rsidRPr="00182605">
        <w:rPr>
          <w:rFonts w:cs="Times New Roman"/>
          <w:sz w:val="24"/>
          <w:szCs w:val="24"/>
        </w:rPr>
        <w:t xml:space="preserve">previous methodology in order to make planning easier. However, it also takes time to plan </w:t>
      </w:r>
      <w:r w:rsidR="007220C0" w:rsidRPr="00182605">
        <w:rPr>
          <w:rFonts w:cs="Times New Roman"/>
          <w:sz w:val="24"/>
          <w:szCs w:val="24"/>
        </w:rPr>
        <w:t xml:space="preserve">a </w:t>
      </w:r>
      <w:r w:rsidRPr="00182605">
        <w:rPr>
          <w:rFonts w:cs="Times New Roman"/>
          <w:sz w:val="24"/>
          <w:szCs w:val="24"/>
        </w:rPr>
        <w:t>lesson</w:t>
      </w:r>
      <w:r w:rsidR="007220C0" w:rsidRPr="00182605">
        <w:rPr>
          <w:rFonts w:cs="Times New Roman"/>
          <w:sz w:val="24"/>
          <w:szCs w:val="24"/>
        </w:rPr>
        <w:t>;</w:t>
      </w:r>
      <w:r w:rsidRPr="00182605">
        <w:rPr>
          <w:rFonts w:cs="Times New Roman"/>
          <w:sz w:val="24"/>
          <w:szCs w:val="24"/>
        </w:rPr>
        <w:t xml:space="preserve"> thus, it would be more important to spend time planning a lesson that will facilitate students’ learning and real-life application of their knowledge that would be beneficial to their personal growth and the society overall.</w:t>
      </w:r>
    </w:p>
    <w:p w14:paraId="7132E714" w14:textId="6F4BEFF2" w:rsidR="00B91E23" w:rsidRPr="00182605" w:rsidRDefault="007220C0" w:rsidP="00B91E23">
      <w:pPr>
        <w:spacing w:line="480" w:lineRule="auto"/>
        <w:rPr>
          <w:rFonts w:cs="Times New Roman"/>
          <w:sz w:val="24"/>
          <w:szCs w:val="24"/>
        </w:rPr>
      </w:pPr>
      <w:r w:rsidRPr="00182605">
        <w:rPr>
          <w:rFonts w:cs="Times New Roman"/>
          <w:sz w:val="24"/>
          <w:szCs w:val="24"/>
        </w:rPr>
        <w:t>E</w:t>
      </w:r>
      <w:r w:rsidR="00B91E23" w:rsidRPr="00182605">
        <w:rPr>
          <w:rFonts w:cs="Times New Roman"/>
          <w:sz w:val="24"/>
          <w:szCs w:val="24"/>
        </w:rPr>
        <w:t>very teaching method can pose challenges in the classroom</w:t>
      </w:r>
      <w:r w:rsidRPr="00182605">
        <w:rPr>
          <w:rFonts w:cs="Times New Roman"/>
          <w:sz w:val="24"/>
          <w:szCs w:val="24"/>
        </w:rPr>
        <w:t>,</w:t>
      </w:r>
      <w:r w:rsidR="00B91E23" w:rsidRPr="00182605">
        <w:rPr>
          <w:rFonts w:cs="Times New Roman"/>
          <w:sz w:val="24"/>
          <w:szCs w:val="24"/>
        </w:rPr>
        <w:t xml:space="preserve"> especially when it is new to </w:t>
      </w:r>
      <w:r w:rsidRPr="00182605">
        <w:rPr>
          <w:rFonts w:cs="Times New Roman"/>
          <w:sz w:val="24"/>
          <w:szCs w:val="24"/>
        </w:rPr>
        <w:t xml:space="preserve">the </w:t>
      </w:r>
      <w:r w:rsidR="00B91E23" w:rsidRPr="00182605">
        <w:rPr>
          <w:rFonts w:cs="Times New Roman"/>
          <w:sz w:val="24"/>
          <w:szCs w:val="24"/>
        </w:rPr>
        <w:t>teacher. However, with much practice over</w:t>
      </w:r>
      <w:r w:rsidRPr="00182605">
        <w:rPr>
          <w:rFonts w:cs="Times New Roman"/>
          <w:sz w:val="24"/>
          <w:szCs w:val="24"/>
        </w:rPr>
        <w:t xml:space="preserve"> </w:t>
      </w:r>
      <w:r w:rsidR="00B91E23" w:rsidRPr="00182605">
        <w:rPr>
          <w:rFonts w:cs="Times New Roman"/>
          <w:sz w:val="24"/>
          <w:szCs w:val="24"/>
        </w:rPr>
        <w:t>time, TBLT can become familiar to educators and students alike, as well as to aid in students’ L2 acquisition as well as educators</w:t>
      </w:r>
      <w:r w:rsidRPr="00182605">
        <w:rPr>
          <w:rFonts w:cs="Times New Roman"/>
          <w:sz w:val="24"/>
          <w:szCs w:val="24"/>
        </w:rPr>
        <w:t>’</w:t>
      </w:r>
      <w:r w:rsidR="00B91E23" w:rsidRPr="00182605">
        <w:rPr>
          <w:rFonts w:cs="Times New Roman"/>
          <w:sz w:val="24"/>
          <w:szCs w:val="24"/>
        </w:rPr>
        <w:t xml:space="preserve"> professional growth.</w:t>
      </w:r>
    </w:p>
    <w:p w14:paraId="48D7E513" w14:textId="00250239" w:rsidR="00B91E23" w:rsidRDefault="00B91E23" w:rsidP="00B91E23">
      <w:pPr>
        <w:spacing w:line="480" w:lineRule="auto"/>
        <w:rPr>
          <w:rFonts w:cs="Times New Roman"/>
          <w:sz w:val="24"/>
          <w:szCs w:val="24"/>
        </w:rPr>
      </w:pPr>
    </w:p>
    <w:p w14:paraId="40A05A11" w14:textId="77777777" w:rsidR="00A97FCE" w:rsidRDefault="00A97FCE" w:rsidP="00B91E23">
      <w:pPr>
        <w:spacing w:line="480" w:lineRule="auto"/>
        <w:rPr>
          <w:rFonts w:cs="Times New Roman"/>
          <w:sz w:val="24"/>
          <w:szCs w:val="24"/>
        </w:rPr>
      </w:pPr>
    </w:p>
    <w:p w14:paraId="62AC1577" w14:textId="77777777" w:rsidR="00A97FCE" w:rsidRDefault="00A97FCE" w:rsidP="00B91E23">
      <w:pPr>
        <w:spacing w:line="480" w:lineRule="auto"/>
        <w:rPr>
          <w:rFonts w:cs="Times New Roman"/>
          <w:sz w:val="24"/>
          <w:szCs w:val="24"/>
        </w:rPr>
      </w:pPr>
    </w:p>
    <w:p w14:paraId="7EC06785" w14:textId="77777777" w:rsidR="00A97FCE" w:rsidRDefault="00A97FCE" w:rsidP="00B91E23">
      <w:pPr>
        <w:spacing w:line="480" w:lineRule="auto"/>
        <w:rPr>
          <w:rFonts w:cs="Times New Roman"/>
          <w:sz w:val="24"/>
          <w:szCs w:val="24"/>
        </w:rPr>
      </w:pPr>
    </w:p>
    <w:p w14:paraId="36504BBC" w14:textId="77777777" w:rsidR="00A97FCE" w:rsidRDefault="00A97FCE" w:rsidP="00B91E23">
      <w:pPr>
        <w:spacing w:line="480" w:lineRule="auto"/>
        <w:rPr>
          <w:rFonts w:cs="Times New Roman"/>
          <w:sz w:val="24"/>
          <w:szCs w:val="24"/>
        </w:rPr>
      </w:pPr>
    </w:p>
    <w:p w14:paraId="41762CDC" w14:textId="77777777" w:rsidR="00A97FCE" w:rsidRDefault="00A97FCE" w:rsidP="00B91E23">
      <w:pPr>
        <w:spacing w:line="480" w:lineRule="auto"/>
        <w:rPr>
          <w:rFonts w:cs="Times New Roman"/>
          <w:sz w:val="24"/>
          <w:szCs w:val="24"/>
        </w:rPr>
      </w:pPr>
    </w:p>
    <w:p w14:paraId="6DA3CB49" w14:textId="77777777" w:rsidR="00A97FCE" w:rsidRPr="00182605" w:rsidRDefault="00A97FCE" w:rsidP="00B91E23">
      <w:pPr>
        <w:spacing w:line="480" w:lineRule="auto"/>
        <w:rPr>
          <w:rFonts w:cs="Times New Roman"/>
          <w:sz w:val="24"/>
          <w:szCs w:val="24"/>
        </w:rPr>
      </w:pPr>
    </w:p>
    <w:p w14:paraId="19747668" w14:textId="57CD9475" w:rsidR="009B3D84" w:rsidRPr="00182605" w:rsidRDefault="00303DB6" w:rsidP="00182605">
      <w:pPr>
        <w:spacing w:line="480" w:lineRule="auto"/>
        <w:jc w:val="center"/>
        <w:rPr>
          <w:rFonts w:cs="Times New Roman"/>
          <w:b/>
          <w:sz w:val="24"/>
          <w:szCs w:val="24"/>
        </w:rPr>
      </w:pPr>
      <w:r w:rsidRPr="00182605">
        <w:rPr>
          <w:rFonts w:cs="Times New Roman"/>
          <w:b/>
          <w:sz w:val="24"/>
          <w:szCs w:val="24"/>
        </w:rPr>
        <w:t>Recommendations</w:t>
      </w:r>
    </w:p>
    <w:p w14:paraId="2CF403F1" w14:textId="0AEB38B6" w:rsidR="007B6E14" w:rsidRPr="00182605" w:rsidRDefault="00AE576B" w:rsidP="00F8288A">
      <w:pPr>
        <w:spacing w:line="480" w:lineRule="auto"/>
        <w:rPr>
          <w:rFonts w:cs="Times New Roman"/>
          <w:b/>
          <w:sz w:val="24"/>
          <w:szCs w:val="24"/>
        </w:rPr>
      </w:pPr>
      <w:r w:rsidRPr="00182605">
        <w:rPr>
          <w:rFonts w:cs="Times New Roman"/>
          <w:sz w:val="24"/>
          <w:szCs w:val="24"/>
        </w:rPr>
        <w:t xml:space="preserve">Educators value knowledge and should seek to enhance learning by </w:t>
      </w:r>
      <w:r w:rsidR="00AC4095" w:rsidRPr="00182605">
        <w:rPr>
          <w:rFonts w:cs="Times New Roman"/>
          <w:sz w:val="24"/>
          <w:szCs w:val="24"/>
        </w:rPr>
        <w:t xml:space="preserve">increasing their repertoire of methods and </w:t>
      </w:r>
      <w:r w:rsidRPr="00182605">
        <w:rPr>
          <w:rFonts w:cs="Times New Roman"/>
          <w:sz w:val="24"/>
          <w:szCs w:val="24"/>
        </w:rPr>
        <w:t xml:space="preserve">using the approach which best suits their students’ learning needs. </w:t>
      </w:r>
      <w:r w:rsidR="00AC4095" w:rsidRPr="00182605">
        <w:rPr>
          <w:rFonts w:cs="Times New Roman"/>
          <w:sz w:val="24"/>
          <w:szCs w:val="24"/>
        </w:rPr>
        <w:t>Based on my own experience of learning to use TBLT, the following recommendations are provided</w:t>
      </w:r>
      <w:r w:rsidR="009B3D84" w:rsidRPr="00182605">
        <w:rPr>
          <w:rFonts w:cs="Times New Roman"/>
          <w:sz w:val="24"/>
          <w:szCs w:val="24"/>
        </w:rPr>
        <w:t>:</w:t>
      </w:r>
    </w:p>
    <w:p w14:paraId="4C491F96" w14:textId="41CB742D" w:rsidR="009B3D84" w:rsidRPr="00182605" w:rsidRDefault="009B3D84" w:rsidP="00F8288A">
      <w:pPr>
        <w:pStyle w:val="ListParagraph"/>
        <w:numPr>
          <w:ilvl w:val="0"/>
          <w:numId w:val="16"/>
        </w:numPr>
        <w:spacing w:line="480" w:lineRule="auto"/>
        <w:rPr>
          <w:rFonts w:cs="Times New Roman"/>
          <w:sz w:val="24"/>
          <w:szCs w:val="24"/>
        </w:rPr>
      </w:pPr>
      <w:r w:rsidRPr="00182605">
        <w:rPr>
          <w:rFonts w:cs="Times New Roman"/>
          <w:sz w:val="24"/>
          <w:szCs w:val="24"/>
        </w:rPr>
        <w:t>Ensure that you are familiar with TBLT and understand how to apply it within the second language classroom.</w:t>
      </w:r>
    </w:p>
    <w:p w14:paraId="5E69D402" w14:textId="6C914F1F" w:rsidR="007220C0" w:rsidRPr="00182605" w:rsidRDefault="007B6E14" w:rsidP="00F8288A">
      <w:pPr>
        <w:pStyle w:val="ListParagraph"/>
        <w:numPr>
          <w:ilvl w:val="0"/>
          <w:numId w:val="16"/>
        </w:numPr>
        <w:spacing w:line="480" w:lineRule="auto"/>
        <w:rPr>
          <w:rFonts w:cs="Times New Roman"/>
          <w:sz w:val="24"/>
          <w:szCs w:val="24"/>
        </w:rPr>
      </w:pPr>
      <w:r w:rsidRPr="00182605">
        <w:rPr>
          <w:rFonts w:cs="Times New Roman"/>
          <w:sz w:val="24"/>
          <w:szCs w:val="24"/>
        </w:rPr>
        <w:t xml:space="preserve">Design </w:t>
      </w:r>
      <w:r w:rsidR="00C42EB6" w:rsidRPr="00182605">
        <w:rPr>
          <w:rFonts w:cs="Times New Roman"/>
          <w:sz w:val="24"/>
          <w:szCs w:val="24"/>
        </w:rPr>
        <w:t xml:space="preserve">tasks accurately according to Ellis’s </w:t>
      </w:r>
      <w:r w:rsidR="007220C0" w:rsidRPr="00182605">
        <w:rPr>
          <w:rFonts w:cs="Times New Roman"/>
          <w:sz w:val="24"/>
          <w:szCs w:val="24"/>
        </w:rPr>
        <w:t>criteria for tasks.</w:t>
      </w:r>
    </w:p>
    <w:p w14:paraId="66ACDE10" w14:textId="6BF09704" w:rsidR="009B3D84" w:rsidRPr="00182605" w:rsidRDefault="007220C0" w:rsidP="00F8288A">
      <w:pPr>
        <w:pStyle w:val="ListParagraph"/>
        <w:numPr>
          <w:ilvl w:val="0"/>
          <w:numId w:val="16"/>
        </w:numPr>
        <w:spacing w:line="480" w:lineRule="auto"/>
        <w:rPr>
          <w:rFonts w:cs="Times New Roman"/>
          <w:sz w:val="24"/>
          <w:szCs w:val="24"/>
        </w:rPr>
      </w:pPr>
      <w:r w:rsidRPr="00182605">
        <w:rPr>
          <w:rFonts w:cs="Times New Roman"/>
          <w:sz w:val="24"/>
          <w:szCs w:val="24"/>
        </w:rPr>
        <w:t xml:space="preserve">Situate tasks within a three-phase lesson sequence: </w:t>
      </w:r>
      <w:r w:rsidR="00C42EB6" w:rsidRPr="00182605">
        <w:rPr>
          <w:rFonts w:cs="Times New Roman"/>
          <w:sz w:val="24"/>
          <w:szCs w:val="24"/>
        </w:rPr>
        <w:t>pre-task, during-task and post-task.</w:t>
      </w:r>
    </w:p>
    <w:p w14:paraId="3BD040E4" w14:textId="1A2B4E1D" w:rsidR="00C42EB6" w:rsidRPr="00182605" w:rsidRDefault="009B3D84" w:rsidP="00F8288A">
      <w:pPr>
        <w:pStyle w:val="ListParagraph"/>
        <w:numPr>
          <w:ilvl w:val="0"/>
          <w:numId w:val="16"/>
        </w:numPr>
        <w:spacing w:line="480" w:lineRule="auto"/>
        <w:rPr>
          <w:rFonts w:cs="Times New Roman"/>
          <w:sz w:val="24"/>
          <w:szCs w:val="24"/>
        </w:rPr>
      </w:pPr>
      <w:r w:rsidRPr="00182605">
        <w:rPr>
          <w:rFonts w:cs="Times New Roman"/>
          <w:sz w:val="24"/>
          <w:szCs w:val="24"/>
        </w:rPr>
        <w:t>Confirm</w:t>
      </w:r>
      <w:r w:rsidR="00C42EB6" w:rsidRPr="00182605">
        <w:rPr>
          <w:rFonts w:cs="Times New Roman"/>
          <w:sz w:val="24"/>
          <w:szCs w:val="24"/>
        </w:rPr>
        <w:t xml:space="preserve"> that the tasks designed are in accordance </w:t>
      </w:r>
      <w:r w:rsidR="003E72F8">
        <w:rPr>
          <w:rFonts w:cs="Times New Roman"/>
          <w:sz w:val="24"/>
          <w:szCs w:val="24"/>
        </w:rPr>
        <w:t>with</w:t>
      </w:r>
      <w:r w:rsidR="00C42EB6" w:rsidRPr="00182605">
        <w:rPr>
          <w:rFonts w:cs="Times New Roman"/>
          <w:sz w:val="24"/>
          <w:szCs w:val="24"/>
        </w:rPr>
        <w:t xml:space="preserve"> the students’ learning level and language skill</w:t>
      </w:r>
      <w:r w:rsidR="007220C0" w:rsidRPr="00182605">
        <w:rPr>
          <w:rFonts w:cs="Times New Roman"/>
          <w:sz w:val="24"/>
          <w:szCs w:val="24"/>
        </w:rPr>
        <w:t>. Tasks</w:t>
      </w:r>
      <w:r w:rsidR="00C42EB6" w:rsidRPr="00182605">
        <w:rPr>
          <w:rFonts w:cs="Times New Roman"/>
          <w:sz w:val="24"/>
          <w:szCs w:val="24"/>
        </w:rPr>
        <w:t xml:space="preserve"> should be </w:t>
      </w:r>
      <w:r w:rsidR="001E2C45">
        <w:rPr>
          <w:rFonts w:cs="Times New Roman"/>
          <w:sz w:val="24"/>
          <w:szCs w:val="24"/>
        </w:rPr>
        <w:t xml:space="preserve">neither </w:t>
      </w:r>
      <w:r w:rsidR="007220C0" w:rsidRPr="00182605">
        <w:rPr>
          <w:rFonts w:cs="Times New Roman"/>
          <w:sz w:val="24"/>
          <w:szCs w:val="24"/>
        </w:rPr>
        <w:t xml:space="preserve">too </w:t>
      </w:r>
      <w:r w:rsidR="00C42EB6" w:rsidRPr="00182605">
        <w:rPr>
          <w:rFonts w:cs="Times New Roman"/>
          <w:sz w:val="24"/>
          <w:szCs w:val="24"/>
        </w:rPr>
        <w:t xml:space="preserve">simple </w:t>
      </w:r>
      <w:r w:rsidR="001E2C45">
        <w:rPr>
          <w:rFonts w:cs="Times New Roman"/>
          <w:sz w:val="24"/>
          <w:szCs w:val="24"/>
        </w:rPr>
        <w:t>n</w:t>
      </w:r>
      <w:r w:rsidR="00C42EB6" w:rsidRPr="00182605">
        <w:rPr>
          <w:rFonts w:cs="Times New Roman"/>
          <w:sz w:val="24"/>
          <w:szCs w:val="24"/>
        </w:rPr>
        <w:t xml:space="preserve">or </w:t>
      </w:r>
      <w:r w:rsidR="007220C0" w:rsidRPr="00182605">
        <w:rPr>
          <w:rFonts w:cs="Times New Roman"/>
          <w:sz w:val="24"/>
          <w:szCs w:val="24"/>
        </w:rPr>
        <w:t xml:space="preserve">too </w:t>
      </w:r>
      <w:r w:rsidR="00C42EB6" w:rsidRPr="00182605">
        <w:rPr>
          <w:rFonts w:cs="Times New Roman"/>
          <w:sz w:val="24"/>
          <w:szCs w:val="24"/>
        </w:rPr>
        <w:t>complex</w:t>
      </w:r>
      <w:r w:rsidR="001E2C45">
        <w:rPr>
          <w:rFonts w:cs="Times New Roman"/>
          <w:sz w:val="24"/>
          <w:szCs w:val="24"/>
        </w:rPr>
        <w:t>,</w:t>
      </w:r>
      <w:r w:rsidR="00C42EB6" w:rsidRPr="00182605">
        <w:rPr>
          <w:rFonts w:cs="Times New Roman"/>
          <w:sz w:val="24"/>
          <w:szCs w:val="24"/>
        </w:rPr>
        <w:t xml:space="preserve"> but </w:t>
      </w:r>
      <w:r w:rsidR="007220C0" w:rsidRPr="00182605">
        <w:rPr>
          <w:rFonts w:cs="Times New Roman"/>
          <w:sz w:val="24"/>
          <w:szCs w:val="24"/>
        </w:rPr>
        <w:t xml:space="preserve">rather </w:t>
      </w:r>
      <w:r w:rsidR="00C42EB6" w:rsidRPr="00182605">
        <w:rPr>
          <w:rFonts w:cs="Times New Roman"/>
          <w:sz w:val="24"/>
          <w:szCs w:val="24"/>
        </w:rPr>
        <w:t>should challenge the students.</w:t>
      </w:r>
    </w:p>
    <w:p w14:paraId="1CBD9183" w14:textId="19AC77DD" w:rsidR="00AE576B" w:rsidRPr="00182605" w:rsidRDefault="00AE576B" w:rsidP="00F8288A">
      <w:pPr>
        <w:pStyle w:val="ListParagraph"/>
        <w:numPr>
          <w:ilvl w:val="0"/>
          <w:numId w:val="16"/>
        </w:numPr>
        <w:spacing w:line="480" w:lineRule="auto"/>
        <w:rPr>
          <w:rFonts w:cs="Times New Roman"/>
          <w:sz w:val="24"/>
          <w:szCs w:val="24"/>
        </w:rPr>
      </w:pPr>
      <w:r w:rsidRPr="00182605">
        <w:rPr>
          <w:rFonts w:cs="Times New Roman"/>
          <w:sz w:val="24"/>
          <w:szCs w:val="24"/>
        </w:rPr>
        <w:t xml:space="preserve">Tasks should be developed based on real-life experiences with meaningful activities </w:t>
      </w:r>
      <w:r w:rsidR="001E2C45">
        <w:rPr>
          <w:rFonts w:cs="Times New Roman"/>
          <w:sz w:val="24"/>
          <w:szCs w:val="24"/>
        </w:rPr>
        <w:t xml:space="preserve">that </w:t>
      </w:r>
      <w:r w:rsidR="007220C0" w:rsidRPr="00182605">
        <w:rPr>
          <w:rFonts w:cs="Times New Roman"/>
          <w:sz w:val="24"/>
          <w:szCs w:val="24"/>
        </w:rPr>
        <w:t>reflect</w:t>
      </w:r>
      <w:r w:rsidR="00F8288A" w:rsidRPr="00182605">
        <w:rPr>
          <w:rFonts w:cs="Times New Roman"/>
          <w:sz w:val="24"/>
          <w:szCs w:val="24"/>
        </w:rPr>
        <w:t xml:space="preserve"> students’ interest</w:t>
      </w:r>
      <w:r w:rsidR="007220C0" w:rsidRPr="00182605">
        <w:rPr>
          <w:rFonts w:cs="Times New Roman"/>
          <w:sz w:val="24"/>
          <w:szCs w:val="24"/>
        </w:rPr>
        <w:t>s</w:t>
      </w:r>
      <w:r w:rsidR="00F8288A" w:rsidRPr="00182605">
        <w:rPr>
          <w:rFonts w:cs="Times New Roman"/>
          <w:sz w:val="24"/>
          <w:szCs w:val="24"/>
        </w:rPr>
        <w:t xml:space="preserve"> as well as one </w:t>
      </w:r>
      <w:r w:rsidR="007220C0" w:rsidRPr="00182605">
        <w:rPr>
          <w:rFonts w:cs="Times New Roman"/>
          <w:sz w:val="24"/>
          <w:szCs w:val="24"/>
        </w:rPr>
        <w:t>or more of</w:t>
      </w:r>
      <w:r w:rsidR="00F8288A" w:rsidRPr="00182605">
        <w:rPr>
          <w:rFonts w:cs="Times New Roman"/>
          <w:sz w:val="24"/>
          <w:szCs w:val="24"/>
        </w:rPr>
        <w:t xml:space="preserve"> the four foreign language learning skills </w:t>
      </w:r>
      <w:r w:rsidRPr="00182605">
        <w:rPr>
          <w:rFonts w:cs="Times New Roman"/>
          <w:sz w:val="24"/>
          <w:szCs w:val="24"/>
        </w:rPr>
        <w:t xml:space="preserve">so that they can apply </w:t>
      </w:r>
      <w:r w:rsidR="007220C0" w:rsidRPr="00182605">
        <w:rPr>
          <w:rFonts w:cs="Times New Roman"/>
          <w:sz w:val="24"/>
          <w:szCs w:val="24"/>
        </w:rPr>
        <w:t>what they have learned</w:t>
      </w:r>
      <w:r w:rsidRPr="00182605">
        <w:rPr>
          <w:rFonts w:cs="Times New Roman"/>
          <w:sz w:val="24"/>
          <w:szCs w:val="24"/>
        </w:rPr>
        <w:t>.</w:t>
      </w:r>
    </w:p>
    <w:p w14:paraId="2300FC30" w14:textId="4515A413" w:rsidR="00C42EB6" w:rsidRPr="00182605" w:rsidRDefault="00C42EB6" w:rsidP="00F8288A">
      <w:pPr>
        <w:pStyle w:val="ListParagraph"/>
        <w:numPr>
          <w:ilvl w:val="0"/>
          <w:numId w:val="16"/>
        </w:numPr>
        <w:spacing w:line="480" w:lineRule="auto"/>
        <w:rPr>
          <w:rFonts w:cs="Times New Roman"/>
          <w:sz w:val="24"/>
          <w:szCs w:val="24"/>
        </w:rPr>
      </w:pPr>
      <w:r w:rsidRPr="00182605">
        <w:rPr>
          <w:rFonts w:cs="Times New Roman"/>
          <w:sz w:val="24"/>
          <w:szCs w:val="24"/>
        </w:rPr>
        <w:t>Be creative with the implementation of task</w:t>
      </w:r>
      <w:r w:rsidR="007220C0" w:rsidRPr="00182605">
        <w:rPr>
          <w:rFonts w:cs="Times New Roman"/>
          <w:sz w:val="24"/>
          <w:szCs w:val="24"/>
        </w:rPr>
        <w:t>s</w:t>
      </w:r>
      <w:r w:rsidRPr="00182605">
        <w:rPr>
          <w:rFonts w:cs="Times New Roman"/>
          <w:sz w:val="24"/>
          <w:szCs w:val="24"/>
        </w:rPr>
        <w:t>. You can use technology as well as props and other learning aids.</w:t>
      </w:r>
    </w:p>
    <w:p w14:paraId="43F484BE" w14:textId="0A606FBA" w:rsidR="00C42EB6" w:rsidRPr="003D304E" w:rsidRDefault="00C42EB6" w:rsidP="003D304E">
      <w:pPr>
        <w:pStyle w:val="ListParagraph"/>
        <w:numPr>
          <w:ilvl w:val="0"/>
          <w:numId w:val="16"/>
        </w:numPr>
        <w:spacing w:line="480" w:lineRule="auto"/>
        <w:rPr>
          <w:rFonts w:cs="Times New Roman"/>
          <w:sz w:val="24"/>
          <w:szCs w:val="24"/>
        </w:rPr>
      </w:pPr>
      <w:r w:rsidRPr="003D304E">
        <w:rPr>
          <w:rFonts w:cs="Times New Roman"/>
          <w:sz w:val="24"/>
          <w:szCs w:val="24"/>
        </w:rPr>
        <w:t xml:space="preserve">If TBLT is the only methodology that you will use for </w:t>
      </w:r>
      <w:r w:rsidR="009B3D84" w:rsidRPr="003D304E">
        <w:rPr>
          <w:rFonts w:cs="Times New Roman"/>
          <w:sz w:val="24"/>
          <w:szCs w:val="24"/>
        </w:rPr>
        <w:t>a</w:t>
      </w:r>
      <w:r w:rsidRPr="003D304E">
        <w:rPr>
          <w:rFonts w:cs="Times New Roman"/>
          <w:sz w:val="24"/>
          <w:szCs w:val="24"/>
        </w:rPr>
        <w:t xml:space="preserve"> specific period, you should also use </w:t>
      </w:r>
      <w:r w:rsidR="007220C0" w:rsidRPr="003D304E">
        <w:rPr>
          <w:rFonts w:cs="Times New Roman"/>
          <w:sz w:val="24"/>
          <w:szCs w:val="24"/>
        </w:rPr>
        <w:t>task-based</w:t>
      </w:r>
      <w:r w:rsidRPr="003D304E">
        <w:rPr>
          <w:rFonts w:cs="Times New Roman"/>
          <w:sz w:val="24"/>
          <w:szCs w:val="24"/>
        </w:rPr>
        <w:t xml:space="preserve"> assessment</w:t>
      </w:r>
      <w:r w:rsidR="007220C0" w:rsidRPr="003D304E">
        <w:rPr>
          <w:rFonts w:cs="Times New Roman"/>
          <w:sz w:val="24"/>
          <w:szCs w:val="24"/>
        </w:rPr>
        <w:t>s</w:t>
      </w:r>
      <w:r w:rsidRPr="003D304E">
        <w:rPr>
          <w:rFonts w:cs="Times New Roman"/>
          <w:sz w:val="24"/>
          <w:szCs w:val="24"/>
        </w:rPr>
        <w:t xml:space="preserve"> in order to achieve a more accurate outcome.</w:t>
      </w:r>
      <w:r w:rsidR="001E2C45" w:rsidRPr="003D304E">
        <w:rPr>
          <w:rFonts w:cs="Times New Roman"/>
          <w:sz w:val="24"/>
          <w:szCs w:val="24"/>
        </w:rPr>
        <w:t xml:space="preserve">  See </w:t>
      </w:r>
      <w:r w:rsidR="005514F9" w:rsidRPr="003D304E">
        <w:rPr>
          <w:rFonts w:cs="Times New Roman"/>
          <w:sz w:val="24"/>
          <w:szCs w:val="24"/>
        </w:rPr>
        <w:t xml:space="preserve">Ellis (2003) </w:t>
      </w:r>
      <w:r w:rsidR="001E2C45" w:rsidRPr="003D304E">
        <w:rPr>
          <w:rFonts w:cs="Times New Roman"/>
          <w:sz w:val="24"/>
          <w:szCs w:val="24"/>
        </w:rPr>
        <w:t>for example.</w:t>
      </w:r>
    </w:p>
    <w:p w14:paraId="6DE07490" w14:textId="2B886611" w:rsidR="00C42EB6" w:rsidRPr="00182605" w:rsidRDefault="00C42EB6" w:rsidP="00F8288A">
      <w:pPr>
        <w:pStyle w:val="ListParagraph"/>
        <w:numPr>
          <w:ilvl w:val="0"/>
          <w:numId w:val="16"/>
        </w:numPr>
        <w:spacing w:line="480" w:lineRule="auto"/>
        <w:rPr>
          <w:rFonts w:cs="Times New Roman"/>
          <w:sz w:val="24"/>
          <w:szCs w:val="24"/>
        </w:rPr>
      </w:pPr>
      <w:r w:rsidRPr="00182605">
        <w:rPr>
          <w:rFonts w:cs="Times New Roman"/>
          <w:sz w:val="24"/>
          <w:szCs w:val="24"/>
        </w:rPr>
        <w:t>Time is very crucial and should be monitored wisely</w:t>
      </w:r>
      <w:r w:rsidR="007220C0" w:rsidRPr="00182605">
        <w:rPr>
          <w:rFonts w:cs="Times New Roman"/>
          <w:sz w:val="24"/>
          <w:szCs w:val="24"/>
        </w:rPr>
        <w:t>. Good classroom management is also important</w:t>
      </w:r>
      <w:r w:rsidRPr="00182605">
        <w:rPr>
          <w:rFonts w:cs="Times New Roman"/>
          <w:sz w:val="24"/>
          <w:szCs w:val="24"/>
        </w:rPr>
        <w:t xml:space="preserve"> especially when students are very excited to do activities.</w:t>
      </w:r>
    </w:p>
    <w:p w14:paraId="6EAD8BE3" w14:textId="2AC074EA" w:rsidR="007B6E14" w:rsidRPr="00182605" w:rsidRDefault="00AE576B" w:rsidP="00F8288A">
      <w:pPr>
        <w:pStyle w:val="ListParagraph"/>
        <w:numPr>
          <w:ilvl w:val="0"/>
          <w:numId w:val="16"/>
        </w:numPr>
        <w:spacing w:line="480" w:lineRule="auto"/>
        <w:rPr>
          <w:rFonts w:cs="Times New Roman"/>
          <w:sz w:val="24"/>
          <w:szCs w:val="24"/>
        </w:rPr>
      </w:pPr>
      <w:r w:rsidRPr="00182605">
        <w:rPr>
          <w:rFonts w:cs="Times New Roman"/>
          <w:sz w:val="24"/>
          <w:szCs w:val="24"/>
        </w:rPr>
        <w:t xml:space="preserve">Own TBLT by incorporating it into your teaching </w:t>
      </w:r>
      <w:r w:rsidR="007220C0" w:rsidRPr="00182605">
        <w:rPr>
          <w:rFonts w:cs="Times New Roman"/>
          <w:sz w:val="24"/>
          <w:szCs w:val="24"/>
        </w:rPr>
        <w:t>repertoire and appropriating as your own.</w:t>
      </w:r>
    </w:p>
    <w:p w14:paraId="6F400E12" w14:textId="77777777" w:rsidR="001D785C" w:rsidRPr="00182605" w:rsidRDefault="001D785C" w:rsidP="00182605">
      <w:pPr>
        <w:spacing w:line="480" w:lineRule="auto"/>
        <w:jc w:val="center"/>
        <w:rPr>
          <w:rFonts w:cs="Times New Roman"/>
          <w:b/>
          <w:sz w:val="24"/>
          <w:szCs w:val="24"/>
        </w:rPr>
      </w:pPr>
      <w:r w:rsidRPr="00182605">
        <w:rPr>
          <w:rFonts w:cs="Times New Roman"/>
          <w:b/>
          <w:sz w:val="24"/>
          <w:szCs w:val="24"/>
        </w:rPr>
        <w:t>Significance of the project</w:t>
      </w:r>
    </w:p>
    <w:p w14:paraId="0768CA65" w14:textId="27706A39" w:rsidR="001D785C" w:rsidRPr="00182605" w:rsidRDefault="001D785C" w:rsidP="001D785C">
      <w:pPr>
        <w:spacing w:line="480" w:lineRule="auto"/>
        <w:rPr>
          <w:rFonts w:cs="Times New Roman"/>
          <w:sz w:val="24"/>
          <w:szCs w:val="24"/>
        </w:rPr>
      </w:pPr>
      <w:r w:rsidRPr="00182605">
        <w:rPr>
          <w:rFonts w:cs="Times New Roman"/>
          <w:color w:val="000000"/>
          <w:sz w:val="24"/>
          <w:szCs w:val="24"/>
        </w:rPr>
        <w:t xml:space="preserve">This study has increased my knowledge of TBLT and its effectiveness as well as its </w:t>
      </w:r>
      <w:r w:rsidR="007220C0" w:rsidRPr="00182605">
        <w:rPr>
          <w:rFonts w:cs="Times New Roman"/>
          <w:color w:val="000000"/>
          <w:sz w:val="24"/>
          <w:szCs w:val="24"/>
        </w:rPr>
        <w:t>limitations</w:t>
      </w:r>
      <w:r w:rsidRPr="00182605">
        <w:rPr>
          <w:rFonts w:cs="Times New Roman"/>
          <w:color w:val="000000"/>
          <w:sz w:val="24"/>
          <w:szCs w:val="24"/>
        </w:rPr>
        <w:t xml:space="preserve">; hence, it will aid in my professional growth as a L2 educator when I apply this effective and holistic approach in my classroom. Likewise, based on the evidence provided through research along with the </w:t>
      </w:r>
      <w:r w:rsidR="007220C0" w:rsidRPr="00182605">
        <w:rPr>
          <w:rFonts w:cs="Times New Roman"/>
          <w:color w:val="000000"/>
          <w:sz w:val="24"/>
          <w:szCs w:val="24"/>
        </w:rPr>
        <w:t>examples of</w:t>
      </w:r>
      <w:r w:rsidRPr="00182605">
        <w:rPr>
          <w:rFonts w:cs="Times New Roman"/>
          <w:color w:val="000000"/>
          <w:sz w:val="24"/>
          <w:szCs w:val="24"/>
        </w:rPr>
        <w:t xml:space="preserve"> task</w:t>
      </w:r>
      <w:r w:rsidR="007220C0" w:rsidRPr="00182605">
        <w:rPr>
          <w:rFonts w:cs="Times New Roman"/>
          <w:color w:val="000000"/>
          <w:sz w:val="24"/>
          <w:szCs w:val="24"/>
        </w:rPr>
        <w:t>s</w:t>
      </w:r>
      <w:r w:rsidRPr="00182605">
        <w:rPr>
          <w:rFonts w:cs="Times New Roman"/>
          <w:color w:val="000000"/>
          <w:sz w:val="24"/>
          <w:szCs w:val="24"/>
        </w:rPr>
        <w:t xml:space="preserve"> and TBLT lesson plans, it will be an </w:t>
      </w:r>
      <w:r w:rsidR="0072067C" w:rsidRPr="00182605">
        <w:rPr>
          <w:rFonts w:cs="Times New Roman"/>
          <w:color w:val="000000"/>
          <w:sz w:val="24"/>
          <w:szCs w:val="24"/>
        </w:rPr>
        <w:t xml:space="preserve">effective </w:t>
      </w:r>
      <w:r w:rsidRPr="00182605">
        <w:rPr>
          <w:rFonts w:cs="Times New Roman"/>
          <w:color w:val="000000"/>
          <w:sz w:val="24"/>
          <w:szCs w:val="24"/>
        </w:rPr>
        <w:t xml:space="preserve">guide for L2 educators to gain knowledge and insights as well as to develop a better understanding of the approach so that they can </w:t>
      </w:r>
      <w:r w:rsidR="000872B8">
        <w:rPr>
          <w:rFonts w:cs="Times New Roman"/>
          <w:color w:val="000000"/>
          <w:sz w:val="24"/>
          <w:szCs w:val="24"/>
        </w:rPr>
        <w:t xml:space="preserve">adapt and/or </w:t>
      </w:r>
      <w:r w:rsidRPr="00182605">
        <w:rPr>
          <w:rFonts w:cs="Times New Roman"/>
          <w:color w:val="000000"/>
          <w:sz w:val="24"/>
          <w:szCs w:val="24"/>
        </w:rPr>
        <w:t xml:space="preserve">apply it in their classroom and improve L2 learning. Moreover, this study will be beneficial to </w:t>
      </w:r>
      <w:r w:rsidR="0072067C" w:rsidRPr="00182605">
        <w:rPr>
          <w:rFonts w:cs="Times New Roman"/>
          <w:color w:val="000000"/>
          <w:sz w:val="24"/>
          <w:szCs w:val="24"/>
        </w:rPr>
        <w:t xml:space="preserve">my </w:t>
      </w:r>
      <w:r w:rsidRPr="00182605">
        <w:rPr>
          <w:rFonts w:cs="Times New Roman"/>
          <w:color w:val="000000"/>
          <w:sz w:val="24"/>
          <w:szCs w:val="24"/>
        </w:rPr>
        <w:t xml:space="preserve">secondary students as it will help to improve their L2 learning through the application of </w:t>
      </w:r>
      <w:r w:rsidR="0072067C" w:rsidRPr="00182605">
        <w:rPr>
          <w:rFonts w:cs="Times New Roman"/>
          <w:color w:val="000000"/>
          <w:sz w:val="24"/>
          <w:szCs w:val="24"/>
        </w:rPr>
        <w:t>authentic tasks that will help them communicate in actual language-use situations</w:t>
      </w:r>
      <w:r w:rsidRPr="00182605">
        <w:rPr>
          <w:rFonts w:cs="Times New Roman"/>
          <w:color w:val="000000"/>
          <w:sz w:val="24"/>
          <w:szCs w:val="24"/>
        </w:rPr>
        <w:t xml:space="preserve">. Likewise, </w:t>
      </w:r>
      <w:r w:rsidR="000872B8">
        <w:rPr>
          <w:rFonts w:cs="Times New Roman"/>
          <w:color w:val="000000"/>
          <w:sz w:val="24"/>
          <w:szCs w:val="24"/>
        </w:rPr>
        <w:t xml:space="preserve">as </w:t>
      </w:r>
      <w:r w:rsidRPr="00182605">
        <w:rPr>
          <w:rFonts w:cs="Times New Roman"/>
          <w:color w:val="000000"/>
          <w:sz w:val="24"/>
          <w:szCs w:val="24"/>
        </w:rPr>
        <w:t>Rutherford (1984) agreed</w:t>
      </w:r>
      <w:r w:rsidR="000872B8">
        <w:rPr>
          <w:rFonts w:cs="Times New Roman"/>
          <w:color w:val="000000"/>
          <w:sz w:val="24"/>
          <w:szCs w:val="24"/>
        </w:rPr>
        <w:t>,</w:t>
      </w:r>
      <w:r w:rsidRPr="00182605">
        <w:rPr>
          <w:rFonts w:cs="Times New Roman"/>
          <w:color w:val="000000"/>
          <w:sz w:val="24"/>
          <w:szCs w:val="24"/>
        </w:rPr>
        <w:t xml:space="preserve"> young students are not just capable of learning a second language innately because of their stage but also will be able to interact with others and develop relationships</w:t>
      </w:r>
      <w:r w:rsidR="001E2C45">
        <w:rPr>
          <w:rFonts w:cs="Times New Roman"/>
          <w:color w:val="000000"/>
          <w:sz w:val="24"/>
          <w:szCs w:val="24"/>
        </w:rPr>
        <w:t xml:space="preserve"> through the target language</w:t>
      </w:r>
      <w:r w:rsidRPr="00182605">
        <w:rPr>
          <w:rFonts w:cs="Times New Roman"/>
          <w:color w:val="000000"/>
          <w:sz w:val="24"/>
          <w:szCs w:val="24"/>
        </w:rPr>
        <w:t xml:space="preserve"> (p. 37). </w:t>
      </w:r>
    </w:p>
    <w:p w14:paraId="518A1B83" w14:textId="77777777" w:rsidR="00A47D37" w:rsidRPr="00182605" w:rsidRDefault="00A47D37" w:rsidP="00B91E23">
      <w:pPr>
        <w:spacing w:line="480" w:lineRule="auto"/>
        <w:rPr>
          <w:rFonts w:cs="Times New Roman"/>
          <w:b/>
          <w:sz w:val="24"/>
          <w:szCs w:val="24"/>
        </w:rPr>
      </w:pPr>
    </w:p>
    <w:p w14:paraId="6D0C45B1" w14:textId="3F7DA0AE" w:rsidR="00A224BD" w:rsidRPr="00182605" w:rsidRDefault="00A224BD" w:rsidP="00182605">
      <w:pPr>
        <w:spacing w:line="480" w:lineRule="auto"/>
        <w:jc w:val="center"/>
        <w:rPr>
          <w:rFonts w:cs="Times New Roman"/>
          <w:b/>
          <w:sz w:val="24"/>
          <w:szCs w:val="24"/>
        </w:rPr>
      </w:pPr>
      <w:r w:rsidRPr="00182605">
        <w:rPr>
          <w:rFonts w:cs="Times New Roman"/>
          <w:b/>
          <w:sz w:val="24"/>
          <w:szCs w:val="24"/>
        </w:rPr>
        <w:t>Conclusion</w:t>
      </w:r>
    </w:p>
    <w:p w14:paraId="458F2C66" w14:textId="21CE3551" w:rsidR="00D21A24" w:rsidRPr="00182605" w:rsidRDefault="00D21A24" w:rsidP="006D7A82">
      <w:pPr>
        <w:spacing w:line="480" w:lineRule="auto"/>
        <w:rPr>
          <w:rFonts w:cs="Times New Roman"/>
          <w:sz w:val="24"/>
          <w:szCs w:val="24"/>
        </w:rPr>
      </w:pPr>
      <w:r w:rsidRPr="00182605">
        <w:rPr>
          <w:rFonts w:cs="Times New Roman"/>
          <w:sz w:val="24"/>
          <w:szCs w:val="24"/>
        </w:rPr>
        <w:t>In conclusion,</w:t>
      </w:r>
      <w:r w:rsidR="00C3019E" w:rsidRPr="00182605">
        <w:rPr>
          <w:rFonts w:cs="Times New Roman"/>
          <w:sz w:val="24"/>
          <w:szCs w:val="24"/>
        </w:rPr>
        <w:t xml:space="preserve"> </w:t>
      </w:r>
      <w:r w:rsidR="009E42A7" w:rsidRPr="00182605">
        <w:rPr>
          <w:rFonts w:cs="Times New Roman"/>
          <w:sz w:val="24"/>
          <w:szCs w:val="24"/>
        </w:rPr>
        <w:t xml:space="preserve">it is essential for educators to examine their teaching methods and make changes where necessary in order to address their students’ </w:t>
      </w:r>
      <w:r w:rsidR="005F4FEF" w:rsidRPr="00182605">
        <w:rPr>
          <w:rFonts w:cs="Times New Roman"/>
          <w:sz w:val="24"/>
          <w:szCs w:val="24"/>
        </w:rPr>
        <w:t xml:space="preserve">L2 </w:t>
      </w:r>
      <w:r w:rsidR="009E42A7" w:rsidRPr="00182605">
        <w:rPr>
          <w:rFonts w:cs="Times New Roman"/>
          <w:sz w:val="24"/>
          <w:szCs w:val="24"/>
        </w:rPr>
        <w:t xml:space="preserve">learning </w:t>
      </w:r>
      <w:r w:rsidR="005F4FEF" w:rsidRPr="00182605">
        <w:rPr>
          <w:rFonts w:cs="Times New Roman"/>
          <w:sz w:val="24"/>
          <w:szCs w:val="24"/>
        </w:rPr>
        <w:t>acquisition and for their own professional development</w:t>
      </w:r>
      <w:r w:rsidR="009E42A7" w:rsidRPr="00182605">
        <w:rPr>
          <w:rFonts w:cs="Times New Roman"/>
          <w:sz w:val="24"/>
          <w:szCs w:val="24"/>
        </w:rPr>
        <w:t xml:space="preserve">. Based on research done, TBLT has proven to be </w:t>
      </w:r>
      <w:r w:rsidR="0023703B" w:rsidRPr="00182605">
        <w:rPr>
          <w:rFonts w:cs="Times New Roman"/>
          <w:sz w:val="24"/>
          <w:szCs w:val="24"/>
        </w:rPr>
        <w:t xml:space="preserve">an effective </w:t>
      </w:r>
      <w:r w:rsidR="00D26C01" w:rsidRPr="00182605">
        <w:rPr>
          <w:rFonts w:cs="Times New Roman"/>
          <w:sz w:val="24"/>
          <w:szCs w:val="24"/>
        </w:rPr>
        <w:t>and holistic</w:t>
      </w:r>
      <w:r w:rsidR="00F22EBB" w:rsidRPr="00182605">
        <w:rPr>
          <w:rFonts w:cs="Times New Roman"/>
          <w:sz w:val="24"/>
          <w:szCs w:val="24"/>
        </w:rPr>
        <w:t xml:space="preserve"> </w:t>
      </w:r>
      <w:r w:rsidR="0023703B" w:rsidRPr="00182605">
        <w:rPr>
          <w:rFonts w:cs="Times New Roman"/>
          <w:sz w:val="24"/>
          <w:szCs w:val="24"/>
        </w:rPr>
        <w:t>methodology that</w:t>
      </w:r>
      <w:r w:rsidR="00D3274C" w:rsidRPr="00182605">
        <w:rPr>
          <w:rFonts w:cs="Times New Roman"/>
          <w:sz w:val="24"/>
          <w:szCs w:val="24"/>
        </w:rPr>
        <w:t xml:space="preserve"> </w:t>
      </w:r>
      <w:r w:rsidR="00433C61" w:rsidRPr="00182605">
        <w:rPr>
          <w:rFonts w:cs="Times New Roman"/>
          <w:sz w:val="24"/>
          <w:szCs w:val="24"/>
        </w:rPr>
        <w:t xml:space="preserve">was derived from </w:t>
      </w:r>
      <w:r w:rsidR="00F22EBB" w:rsidRPr="00182605">
        <w:rPr>
          <w:rFonts w:cs="Times New Roman"/>
          <w:sz w:val="24"/>
          <w:szCs w:val="24"/>
        </w:rPr>
        <w:t>and contain</w:t>
      </w:r>
      <w:r w:rsidR="000872B8">
        <w:rPr>
          <w:rFonts w:cs="Times New Roman"/>
          <w:sz w:val="24"/>
          <w:szCs w:val="24"/>
        </w:rPr>
        <w:t>s</w:t>
      </w:r>
      <w:r w:rsidR="00F22EBB" w:rsidRPr="00182605">
        <w:rPr>
          <w:rFonts w:cs="Times New Roman"/>
          <w:sz w:val="24"/>
          <w:szCs w:val="24"/>
        </w:rPr>
        <w:t xml:space="preserve"> important aspects of </w:t>
      </w:r>
      <w:r w:rsidR="00433C61" w:rsidRPr="00182605">
        <w:rPr>
          <w:rFonts w:cs="Times New Roman"/>
          <w:sz w:val="24"/>
          <w:szCs w:val="24"/>
        </w:rPr>
        <w:t>previous communicative approaches</w:t>
      </w:r>
      <w:r w:rsidR="00F22EBB" w:rsidRPr="00182605">
        <w:rPr>
          <w:rFonts w:cs="Times New Roman"/>
          <w:sz w:val="24"/>
          <w:szCs w:val="24"/>
        </w:rPr>
        <w:t xml:space="preserve">; it </w:t>
      </w:r>
      <w:r w:rsidR="00D3274C" w:rsidRPr="00182605">
        <w:rPr>
          <w:rFonts w:cs="Times New Roman"/>
          <w:sz w:val="24"/>
          <w:szCs w:val="24"/>
        </w:rPr>
        <w:t>requires</w:t>
      </w:r>
      <w:r w:rsidR="0023703B" w:rsidRPr="00182605">
        <w:rPr>
          <w:rFonts w:cs="Times New Roman"/>
          <w:sz w:val="24"/>
          <w:szCs w:val="24"/>
        </w:rPr>
        <w:t xml:space="preserve"> time </w:t>
      </w:r>
      <w:r w:rsidR="00D3274C" w:rsidRPr="00182605">
        <w:rPr>
          <w:rFonts w:cs="Times New Roman"/>
          <w:sz w:val="24"/>
          <w:szCs w:val="24"/>
        </w:rPr>
        <w:t>for</w:t>
      </w:r>
      <w:r w:rsidR="0023703B" w:rsidRPr="00182605">
        <w:rPr>
          <w:rFonts w:cs="Times New Roman"/>
          <w:sz w:val="24"/>
          <w:szCs w:val="24"/>
        </w:rPr>
        <w:t xml:space="preserve"> plan</w:t>
      </w:r>
      <w:r w:rsidR="00D3274C" w:rsidRPr="00182605">
        <w:rPr>
          <w:rFonts w:cs="Times New Roman"/>
          <w:sz w:val="24"/>
          <w:szCs w:val="24"/>
        </w:rPr>
        <w:t>ning</w:t>
      </w:r>
      <w:r w:rsidR="005F4048" w:rsidRPr="00182605">
        <w:rPr>
          <w:rFonts w:cs="Times New Roman"/>
          <w:sz w:val="24"/>
          <w:szCs w:val="24"/>
        </w:rPr>
        <w:t xml:space="preserve"> as </w:t>
      </w:r>
      <w:r w:rsidR="001E2C45">
        <w:rPr>
          <w:rFonts w:cs="Times New Roman"/>
          <w:sz w:val="24"/>
          <w:szCs w:val="24"/>
        </w:rPr>
        <w:t xml:space="preserve">a task must meet </w:t>
      </w:r>
      <w:r w:rsidR="0023703B" w:rsidRPr="00182605">
        <w:rPr>
          <w:rFonts w:cs="Times New Roman"/>
          <w:sz w:val="24"/>
          <w:szCs w:val="24"/>
        </w:rPr>
        <w:t>specific criteria</w:t>
      </w:r>
      <w:r w:rsidR="001E2C45">
        <w:rPr>
          <w:rFonts w:cs="Times New Roman"/>
          <w:sz w:val="24"/>
          <w:szCs w:val="24"/>
        </w:rPr>
        <w:t>.</w:t>
      </w:r>
      <w:r w:rsidR="0023703B" w:rsidRPr="00182605">
        <w:rPr>
          <w:rFonts w:cs="Times New Roman"/>
          <w:sz w:val="24"/>
          <w:szCs w:val="24"/>
        </w:rPr>
        <w:t xml:space="preserve"> </w:t>
      </w:r>
      <w:r w:rsidR="005F4048" w:rsidRPr="00182605">
        <w:rPr>
          <w:rFonts w:cs="Times New Roman"/>
          <w:sz w:val="24"/>
          <w:szCs w:val="24"/>
        </w:rPr>
        <w:t xml:space="preserve">Moreover, TBLT </w:t>
      </w:r>
      <w:r w:rsidR="0023703B" w:rsidRPr="00182605">
        <w:rPr>
          <w:rFonts w:cs="Times New Roman"/>
          <w:sz w:val="24"/>
          <w:szCs w:val="24"/>
        </w:rPr>
        <w:t>h</w:t>
      </w:r>
      <w:r w:rsidR="00962824" w:rsidRPr="00182605">
        <w:rPr>
          <w:rFonts w:cs="Times New Roman"/>
          <w:sz w:val="24"/>
          <w:szCs w:val="24"/>
        </w:rPr>
        <w:t>as</w:t>
      </w:r>
      <w:r w:rsidR="0023703B" w:rsidRPr="00182605">
        <w:rPr>
          <w:rFonts w:cs="Times New Roman"/>
          <w:sz w:val="24"/>
          <w:szCs w:val="24"/>
        </w:rPr>
        <w:t xml:space="preserve"> been implemented in various countries and ha</w:t>
      </w:r>
      <w:r w:rsidR="000872B8">
        <w:rPr>
          <w:rFonts w:cs="Times New Roman"/>
          <w:sz w:val="24"/>
          <w:szCs w:val="24"/>
        </w:rPr>
        <w:t>s</w:t>
      </w:r>
      <w:r w:rsidR="0023703B" w:rsidRPr="00182605">
        <w:rPr>
          <w:rFonts w:cs="Times New Roman"/>
          <w:sz w:val="24"/>
          <w:szCs w:val="24"/>
        </w:rPr>
        <w:t xml:space="preserve"> proven to be successful in motivating students, </w:t>
      </w:r>
      <w:r w:rsidR="00D3274C" w:rsidRPr="00182605">
        <w:rPr>
          <w:rFonts w:cs="Times New Roman"/>
          <w:sz w:val="24"/>
          <w:szCs w:val="24"/>
        </w:rPr>
        <w:t xml:space="preserve">encouraging real-world application of the </w:t>
      </w:r>
      <w:r w:rsidR="00962824" w:rsidRPr="00182605">
        <w:rPr>
          <w:rFonts w:cs="Times New Roman"/>
          <w:sz w:val="24"/>
          <w:szCs w:val="24"/>
        </w:rPr>
        <w:t>target</w:t>
      </w:r>
      <w:r w:rsidR="00D3274C" w:rsidRPr="00182605">
        <w:rPr>
          <w:rFonts w:cs="Times New Roman"/>
          <w:sz w:val="24"/>
          <w:szCs w:val="24"/>
        </w:rPr>
        <w:t xml:space="preserve"> language and most importantly, enhanc</w:t>
      </w:r>
      <w:r w:rsidR="00BB790E" w:rsidRPr="00182605">
        <w:rPr>
          <w:rFonts w:cs="Times New Roman"/>
          <w:sz w:val="24"/>
          <w:szCs w:val="24"/>
        </w:rPr>
        <w:t>ing</w:t>
      </w:r>
      <w:r w:rsidR="00D3274C" w:rsidRPr="00182605">
        <w:rPr>
          <w:rFonts w:cs="Times New Roman"/>
          <w:sz w:val="24"/>
          <w:szCs w:val="24"/>
        </w:rPr>
        <w:t xml:space="preserve"> the development of fluency in</w:t>
      </w:r>
      <w:r w:rsidR="009B16FF" w:rsidRPr="00182605">
        <w:rPr>
          <w:rFonts w:cs="Times New Roman"/>
          <w:sz w:val="24"/>
          <w:szCs w:val="24"/>
        </w:rPr>
        <w:t xml:space="preserve"> L2</w:t>
      </w:r>
      <w:r w:rsidR="00D3274C" w:rsidRPr="00182605">
        <w:rPr>
          <w:rFonts w:cs="Times New Roman"/>
          <w:sz w:val="24"/>
          <w:szCs w:val="24"/>
        </w:rPr>
        <w:t>.</w:t>
      </w:r>
      <w:r w:rsidR="00116A38" w:rsidRPr="00182605">
        <w:rPr>
          <w:rFonts w:cs="Times New Roman"/>
          <w:sz w:val="24"/>
          <w:szCs w:val="24"/>
        </w:rPr>
        <w:t xml:space="preserve"> This approach will not only solve the issue of non-fluency in second</w:t>
      </w:r>
      <w:r w:rsidR="008E5C04" w:rsidRPr="00182605">
        <w:rPr>
          <w:rFonts w:cs="Times New Roman"/>
          <w:sz w:val="24"/>
          <w:szCs w:val="24"/>
        </w:rPr>
        <w:t xml:space="preserve">ary students </w:t>
      </w:r>
      <w:r w:rsidR="00116A38" w:rsidRPr="00182605">
        <w:rPr>
          <w:rFonts w:cs="Times New Roman"/>
          <w:sz w:val="24"/>
          <w:szCs w:val="24"/>
        </w:rPr>
        <w:t xml:space="preserve">who </w:t>
      </w:r>
      <w:r w:rsidR="008E5C04" w:rsidRPr="00182605">
        <w:rPr>
          <w:rFonts w:cs="Times New Roman"/>
          <w:sz w:val="24"/>
          <w:szCs w:val="24"/>
        </w:rPr>
        <w:t>are a</w:t>
      </w:r>
      <w:r w:rsidR="00116A38" w:rsidRPr="00182605">
        <w:rPr>
          <w:rFonts w:cs="Times New Roman"/>
          <w:sz w:val="24"/>
          <w:szCs w:val="24"/>
        </w:rPr>
        <w:t xml:space="preserve">t an advantage </w:t>
      </w:r>
      <w:r w:rsidR="008E5C04" w:rsidRPr="00182605">
        <w:rPr>
          <w:rFonts w:cs="Times New Roman"/>
          <w:sz w:val="24"/>
          <w:szCs w:val="24"/>
        </w:rPr>
        <w:t>of</w:t>
      </w:r>
      <w:r w:rsidR="00116A38" w:rsidRPr="00182605">
        <w:rPr>
          <w:rFonts w:cs="Times New Roman"/>
          <w:sz w:val="24"/>
          <w:szCs w:val="24"/>
        </w:rPr>
        <w:t xml:space="preserve"> learning a second language </w:t>
      </w:r>
      <w:r w:rsidR="008E5C04" w:rsidRPr="00182605">
        <w:rPr>
          <w:rFonts w:cs="Times New Roman"/>
          <w:sz w:val="24"/>
          <w:szCs w:val="24"/>
        </w:rPr>
        <w:t xml:space="preserve">efficiently </w:t>
      </w:r>
      <w:r w:rsidR="00116A38" w:rsidRPr="00182605">
        <w:rPr>
          <w:rFonts w:cs="Times New Roman"/>
          <w:sz w:val="24"/>
          <w:szCs w:val="24"/>
        </w:rPr>
        <w:t>based on their age but also aid in the develo</w:t>
      </w:r>
      <w:r w:rsidR="008E5C04" w:rsidRPr="00182605">
        <w:rPr>
          <w:rFonts w:cs="Times New Roman"/>
          <w:sz w:val="24"/>
          <w:szCs w:val="24"/>
        </w:rPr>
        <w:t>p</w:t>
      </w:r>
      <w:r w:rsidR="00116A38" w:rsidRPr="00182605">
        <w:rPr>
          <w:rFonts w:cs="Times New Roman"/>
          <w:sz w:val="24"/>
          <w:szCs w:val="24"/>
        </w:rPr>
        <w:t>me</w:t>
      </w:r>
      <w:r w:rsidR="008E5C04" w:rsidRPr="00182605">
        <w:rPr>
          <w:rFonts w:cs="Times New Roman"/>
          <w:sz w:val="24"/>
          <w:szCs w:val="24"/>
        </w:rPr>
        <w:t>n</w:t>
      </w:r>
      <w:r w:rsidR="00116A38" w:rsidRPr="00182605">
        <w:rPr>
          <w:rFonts w:cs="Times New Roman"/>
          <w:sz w:val="24"/>
          <w:szCs w:val="24"/>
        </w:rPr>
        <w:t>t of a country</w:t>
      </w:r>
      <w:r w:rsidR="008E5C04" w:rsidRPr="00182605">
        <w:rPr>
          <w:rFonts w:cs="Times New Roman"/>
          <w:sz w:val="24"/>
          <w:szCs w:val="24"/>
        </w:rPr>
        <w:t xml:space="preserve"> through the creation of jobs as well as </w:t>
      </w:r>
      <w:r w:rsidR="000872B8" w:rsidRPr="00182605">
        <w:rPr>
          <w:rFonts w:cs="Times New Roman"/>
          <w:sz w:val="24"/>
          <w:szCs w:val="24"/>
        </w:rPr>
        <w:t>contribut</w:t>
      </w:r>
      <w:r w:rsidR="000872B8">
        <w:rPr>
          <w:rFonts w:cs="Times New Roman"/>
          <w:sz w:val="24"/>
          <w:szCs w:val="24"/>
        </w:rPr>
        <w:t>ions</w:t>
      </w:r>
      <w:r w:rsidR="000872B8" w:rsidRPr="00182605">
        <w:rPr>
          <w:rFonts w:cs="Times New Roman"/>
          <w:sz w:val="24"/>
          <w:szCs w:val="24"/>
        </w:rPr>
        <w:t xml:space="preserve"> </w:t>
      </w:r>
      <w:r w:rsidR="00116A38" w:rsidRPr="00182605">
        <w:rPr>
          <w:rFonts w:cs="Times New Roman"/>
          <w:sz w:val="24"/>
          <w:szCs w:val="24"/>
        </w:rPr>
        <w:t xml:space="preserve">to </w:t>
      </w:r>
      <w:r w:rsidR="008E5C04" w:rsidRPr="00182605">
        <w:rPr>
          <w:rFonts w:cs="Times New Roman"/>
          <w:sz w:val="24"/>
          <w:szCs w:val="24"/>
        </w:rPr>
        <w:t xml:space="preserve">global affairs </w:t>
      </w:r>
      <w:r w:rsidR="00CD4089" w:rsidRPr="00182605">
        <w:rPr>
          <w:rFonts w:cs="Times New Roman"/>
          <w:sz w:val="24"/>
          <w:szCs w:val="24"/>
        </w:rPr>
        <w:t xml:space="preserve">because </w:t>
      </w:r>
      <w:r w:rsidR="008E5C04" w:rsidRPr="00182605">
        <w:rPr>
          <w:rFonts w:cs="Times New Roman"/>
          <w:sz w:val="24"/>
          <w:szCs w:val="24"/>
        </w:rPr>
        <w:t>languages help to shape the universe</w:t>
      </w:r>
      <w:r w:rsidR="00CD4089" w:rsidRPr="00182605">
        <w:rPr>
          <w:rFonts w:cs="Times New Roman"/>
          <w:sz w:val="24"/>
          <w:szCs w:val="24"/>
        </w:rPr>
        <w:t xml:space="preserve"> through the interconnection of cultures and relationships among diverse groups of people.</w:t>
      </w:r>
    </w:p>
    <w:p w14:paraId="0DA55B6D" w14:textId="77777777" w:rsidR="008E5C04" w:rsidRPr="00182605" w:rsidRDefault="008E5C04" w:rsidP="007B4277">
      <w:pPr>
        <w:jc w:val="center"/>
        <w:rPr>
          <w:rFonts w:cs="Times New Roman"/>
          <w:b/>
          <w:sz w:val="24"/>
          <w:szCs w:val="24"/>
        </w:rPr>
      </w:pPr>
    </w:p>
    <w:p w14:paraId="73B065AD" w14:textId="77777777" w:rsidR="008E5C04" w:rsidRPr="00182605" w:rsidRDefault="008E5C04" w:rsidP="007B4277">
      <w:pPr>
        <w:jc w:val="center"/>
        <w:rPr>
          <w:rFonts w:cs="Times New Roman"/>
          <w:b/>
          <w:sz w:val="24"/>
          <w:szCs w:val="24"/>
        </w:rPr>
      </w:pPr>
    </w:p>
    <w:p w14:paraId="27F3072E" w14:textId="5A4E19FB" w:rsidR="00182605" w:rsidRDefault="00182605">
      <w:pPr>
        <w:rPr>
          <w:rFonts w:cs="Times New Roman"/>
          <w:b/>
          <w:sz w:val="24"/>
          <w:szCs w:val="24"/>
        </w:rPr>
      </w:pPr>
      <w:r>
        <w:rPr>
          <w:rFonts w:cs="Times New Roman"/>
          <w:b/>
          <w:sz w:val="24"/>
          <w:szCs w:val="24"/>
        </w:rPr>
        <w:br w:type="page"/>
      </w:r>
    </w:p>
    <w:p w14:paraId="0A96E235" w14:textId="75165D70" w:rsidR="007B4277" w:rsidRPr="00182605" w:rsidRDefault="007B4277" w:rsidP="007B4277">
      <w:pPr>
        <w:jc w:val="center"/>
        <w:rPr>
          <w:rFonts w:cs="Times New Roman"/>
          <w:b/>
          <w:sz w:val="24"/>
          <w:szCs w:val="24"/>
        </w:rPr>
      </w:pPr>
      <w:r w:rsidRPr="00182605">
        <w:rPr>
          <w:rFonts w:cs="Times New Roman"/>
          <w:b/>
          <w:sz w:val="24"/>
          <w:szCs w:val="24"/>
        </w:rPr>
        <w:t>References</w:t>
      </w:r>
    </w:p>
    <w:p w14:paraId="4D124265" w14:textId="77777777" w:rsidR="00515205" w:rsidRPr="00182605" w:rsidRDefault="00515205" w:rsidP="007B4277">
      <w:pPr>
        <w:jc w:val="center"/>
        <w:rPr>
          <w:rFonts w:cs="Times New Roman"/>
          <w:b/>
          <w:sz w:val="24"/>
          <w:szCs w:val="24"/>
        </w:rPr>
      </w:pPr>
    </w:p>
    <w:p w14:paraId="3D2469D0" w14:textId="77777777" w:rsidR="0064388F" w:rsidRPr="00182605" w:rsidRDefault="0064388F" w:rsidP="0064388F">
      <w:pPr>
        <w:spacing w:line="480" w:lineRule="auto"/>
        <w:rPr>
          <w:rFonts w:cs="Times New Roman"/>
          <w:sz w:val="24"/>
          <w:szCs w:val="24"/>
        </w:rPr>
      </w:pPr>
      <w:bookmarkStart w:id="11" w:name="_Hlk510822490"/>
      <w:r w:rsidRPr="00182605">
        <w:rPr>
          <w:rFonts w:cs="Times New Roman"/>
          <w:sz w:val="24"/>
          <w:szCs w:val="24"/>
        </w:rPr>
        <w:t xml:space="preserve">Abrams and Byrd. (2017). The effects of meaning-focused pre-tasks on beginning-level L2 </w:t>
      </w:r>
    </w:p>
    <w:p w14:paraId="38FC156C" w14:textId="77777777" w:rsidR="0064388F" w:rsidRPr="00182605" w:rsidRDefault="0064388F" w:rsidP="0064388F">
      <w:pPr>
        <w:spacing w:line="480" w:lineRule="auto"/>
        <w:ind w:left="720"/>
        <w:rPr>
          <w:rFonts w:cs="Times New Roman"/>
          <w:sz w:val="24"/>
          <w:szCs w:val="24"/>
        </w:rPr>
      </w:pPr>
      <w:r w:rsidRPr="00182605">
        <w:rPr>
          <w:rFonts w:cs="Times New Roman"/>
          <w:sz w:val="24"/>
          <w:szCs w:val="24"/>
        </w:rPr>
        <w:t xml:space="preserve">writing in German: An exploratory study. </w:t>
      </w:r>
      <w:r w:rsidRPr="00182605">
        <w:rPr>
          <w:rFonts w:cs="Times New Roman"/>
          <w:i/>
          <w:iCs/>
          <w:sz w:val="24"/>
          <w:szCs w:val="24"/>
          <w:bdr w:val="none" w:sz="0" w:space="0" w:color="auto" w:frame="1"/>
        </w:rPr>
        <w:t>Language Teaching Research</w:t>
      </w:r>
      <w:r w:rsidRPr="00182605">
        <w:rPr>
          <w:rFonts w:cs="Times New Roman"/>
          <w:sz w:val="24"/>
          <w:szCs w:val="24"/>
        </w:rPr>
        <w:t xml:space="preserve">, </w:t>
      </w:r>
      <w:r w:rsidRPr="00182605">
        <w:rPr>
          <w:rFonts w:cs="Times New Roman"/>
          <w:i/>
          <w:iCs/>
          <w:sz w:val="24"/>
          <w:szCs w:val="24"/>
          <w:bdr w:val="none" w:sz="0" w:space="0" w:color="auto" w:frame="1"/>
        </w:rPr>
        <w:t>21</w:t>
      </w:r>
      <w:r w:rsidRPr="00182605">
        <w:rPr>
          <w:rFonts w:cs="Times New Roman"/>
          <w:sz w:val="24"/>
          <w:szCs w:val="24"/>
        </w:rPr>
        <w:t>(4), 434-453. doi:10.1177/1362168815627383</w:t>
      </w:r>
    </w:p>
    <w:p w14:paraId="0D029BD8" w14:textId="77777777" w:rsidR="00CF1015" w:rsidRPr="00182605" w:rsidRDefault="00CF1015" w:rsidP="00CF1015">
      <w:pPr>
        <w:pStyle w:val="NormalWeb"/>
        <w:spacing w:before="0" w:beforeAutospacing="0" w:after="160" w:afterAutospacing="0" w:line="576" w:lineRule="atLeast"/>
        <w:rPr>
          <w:rFonts w:asciiTheme="minorHAnsi" w:hAnsiTheme="minorHAnsi"/>
        </w:rPr>
      </w:pPr>
    </w:p>
    <w:p w14:paraId="43ECF228" w14:textId="5A801FB4" w:rsidR="00CF1015" w:rsidRPr="00182605" w:rsidRDefault="00CF1015" w:rsidP="00CF1015">
      <w:pPr>
        <w:pStyle w:val="NormalWeb"/>
        <w:spacing w:before="0" w:beforeAutospacing="0" w:after="160" w:afterAutospacing="0" w:line="576" w:lineRule="atLeast"/>
        <w:rPr>
          <w:rFonts w:asciiTheme="minorHAnsi" w:hAnsiTheme="minorHAnsi"/>
        </w:rPr>
      </w:pPr>
      <w:r w:rsidRPr="00182605">
        <w:rPr>
          <w:rFonts w:asciiTheme="minorHAnsi" w:hAnsiTheme="minorHAnsi"/>
        </w:rPr>
        <w:t>Ahmed, M. I.</w:t>
      </w:r>
      <w:r w:rsidR="000F1123" w:rsidRPr="00182605">
        <w:rPr>
          <w:rFonts w:asciiTheme="minorHAnsi" w:hAnsiTheme="minorHAnsi"/>
        </w:rPr>
        <w:t xml:space="preserve"> and </w:t>
      </w:r>
      <w:proofErr w:type="spellStart"/>
      <w:r w:rsidRPr="00182605">
        <w:rPr>
          <w:rFonts w:asciiTheme="minorHAnsi" w:hAnsiTheme="minorHAnsi"/>
        </w:rPr>
        <w:t>Hussnain</w:t>
      </w:r>
      <w:proofErr w:type="spellEnd"/>
      <w:r w:rsidRPr="00182605">
        <w:rPr>
          <w:rFonts w:asciiTheme="minorHAnsi" w:hAnsiTheme="minorHAnsi"/>
        </w:rPr>
        <w:t xml:space="preserve">, S. u. (2013). Is task-based language teaching 'The Answer?’ </w:t>
      </w:r>
    </w:p>
    <w:p w14:paraId="734D959F" w14:textId="4D9ABA61" w:rsidR="00CF1015" w:rsidRPr="00182605" w:rsidRDefault="00CF1015" w:rsidP="00CF1015">
      <w:pPr>
        <w:pStyle w:val="NormalWeb"/>
        <w:spacing w:before="0" w:beforeAutospacing="0" w:after="160" w:afterAutospacing="0" w:line="576" w:lineRule="atLeast"/>
        <w:ind w:firstLine="720"/>
        <w:rPr>
          <w:rFonts w:asciiTheme="minorHAnsi" w:hAnsiTheme="minorHAnsi"/>
        </w:rPr>
      </w:pPr>
      <w:r w:rsidRPr="00182605">
        <w:rPr>
          <w:rFonts w:asciiTheme="minorHAnsi" w:hAnsiTheme="minorHAnsi"/>
        </w:rPr>
        <w:t>Language in India, (3). 447.</w:t>
      </w:r>
    </w:p>
    <w:p w14:paraId="0271E2C3" w14:textId="77777777" w:rsidR="00CF1015" w:rsidRPr="00182605" w:rsidRDefault="00CF1015" w:rsidP="00CF1015">
      <w:pPr>
        <w:pStyle w:val="NormalWeb"/>
        <w:spacing w:before="0" w:beforeAutospacing="0" w:after="160" w:afterAutospacing="0" w:line="576" w:lineRule="atLeast"/>
        <w:rPr>
          <w:rFonts w:asciiTheme="minorHAnsi" w:hAnsiTheme="minorHAnsi"/>
        </w:rPr>
      </w:pPr>
    </w:p>
    <w:p w14:paraId="4EE79F5B" w14:textId="74F31F93" w:rsidR="006042A6" w:rsidRPr="00182605" w:rsidRDefault="00DC032D" w:rsidP="00DC032D">
      <w:pPr>
        <w:spacing w:line="480" w:lineRule="auto"/>
        <w:rPr>
          <w:rFonts w:cs="Times New Roman"/>
          <w:sz w:val="24"/>
          <w:szCs w:val="24"/>
          <w:lang w:val="es-ES"/>
        </w:rPr>
      </w:pPr>
      <w:r w:rsidRPr="00182605">
        <w:rPr>
          <w:rFonts w:cs="Times New Roman"/>
          <w:sz w:val="24"/>
          <w:szCs w:val="24"/>
        </w:rPr>
        <w:t>Allen, J. (1988). Second language p</w:t>
      </w:r>
      <w:r w:rsidR="006042A6" w:rsidRPr="00182605">
        <w:rPr>
          <w:rFonts w:cs="Times New Roman"/>
          <w:sz w:val="24"/>
          <w:szCs w:val="24"/>
        </w:rPr>
        <w:t xml:space="preserve">edagogy N. S. </w:t>
      </w:r>
      <w:proofErr w:type="spellStart"/>
      <w:r w:rsidR="006042A6" w:rsidRPr="00182605">
        <w:rPr>
          <w:rFonts w:cs="Times New Roman"/>
          <w:sz w:val="24"/>
          <w:szCs w:val="24"/>
        </w:rPr>
        <w:t>Prabhu</w:t>
      </w:r>
      <w:proofErr w:type="spellEnd"/>
      <w:r w:rsidR="006042A6" w:rsidRPr="00182605">
        <w:rPr>
          <w:rFonts w:cs="Times New Roman"/>
          <w:sz w:val="24"/>
          <w:szCs w:val="24"/>
        </w:rPr>
        <w:t xml:space="preserve">. </w:t>
      </w:r>
      <w:r w:rsidR="006042A6" w:rsidRPr="00182605">
        <w:rPr>
          <w:rFonts w:cs="Times New Roman"/>
          <w:i/>
          <w:iCs/>
          <w:sz w:val="24"/>
          <w:szCs w:val="24"/>
          <w:bdr w:val="none" w:sz="0" w:space="0" w:color="auto" w:frame="1"/>
          <w:lang w:val="es-ES"/>
        </w:rPr>
        <w:t xml:space="preserve">TESOL </w:t>
      </w:r>
      <w:proofErr w:type="spellStart"/>
      <w:r w:rsidR="006042A6" w:rsidRPr="00182605">
        <w:rPr>
          <w:rFonts w:cs="Times New Roman"/>
          <w:i/>
          <w:iCs/>
          <w:sz w:val="24"/>
          <w:szCs w:val="24"/>
          <w:bdr w:val="none" w:sz="0" w:space="0" w:color="auto" w:frame="1"/>
          <w:lang w:val="es-ES"/>
        </w:rPr>
        <w:t>Quarterly</w:t>
      </w:r>
      <w:proofErr w:type="spellEnd"/>
      <w:r w:rsidR="006042A6" w:rsidRPr="00182605">
        <w:rPr>
          <w:rFonts w:cs="Times New Roman"/>
          <w:sz w:val="24"/>
          <w:szCs w:val="24"/>
          <w:lang w:val="es-ES"/>
        </w:rPr>
        <w:t xml:space="preserve">, (3), 498-503. </w:t>
      </w:r>
    </w:p>
    <w:p w14:paraId="121B7630" w14:textId="7CFA2014" w:rsidR="008D6CCC" w:rsidRPr="00182605" w:rsidRDefault="006042A6" w:rsidP="00DC032D">
      <w:pPr>
        <w:spacing w:line="480" w:lineRule="auto"/>
        <w:ind w:firstLine="720"/>
        <w:rPr>
          <w:rFonts w:cs="Times New Roman"/>
          <w:sz w:val="24"/>
          <w:szCs w:val="24"/>
          <w:lang w:val="es-ES"/>
        </w:rPr>
      </w:pPr>
      <w:r w:rsidRPr="00182605">
        <w:rPr>
          <w:rFonts w:cs="Times New Roman"/>
          <w:sz w:val="24"/>
          <w:szCs w:val="24"/>
          <w:lang w:val="es-ES"/>
        </w:rPr>
        <w:t>doi:10.2307/3587293</w:t>
      </w:r>
    </w:p>
    <w:bookmarkEnd w:id="11"/>
    <w:p w14:paraId="78F80702" w14:textId="77777777" w:rsidR="00515205" w:rsidRPr="00182605" w:rsidRDefault="00515205" w:rsidP="00DC032D">
      <w:pPr>
        <w:spacing w:line="480" w:lineRule="auto"/>
        <w:rPr>
          <w:rFonts w:cs="Times New Roman"/>
          <w:sz w:val="24"/>
          <w:szCs w:val="24"/>
          <w:lang w:val="es-ES"/>
        </w:rPr>
      </w:pPr>
    </w:p>
    <w:p w14:paraId="5970B80F" w14:textId="748A3A13" w:rsidR="007B4277" w:rsidRPr="00182605" w:rsidRDefault="007B4277" w:rsidP="00DC032D">
      <w:pPr>
        <w:spacing w:line="480" w:lineRule="auto"/>
        <w:rPr>
          <w:rFonts w:cs="Times New Roman"/>
          <w:sz w:val="24"/>
          <w:szCs w:val="24"/>
        </w:rPr>
      </w:pPr>
      <w:r w:rsidRPr="00182605">
        <w:rPr>
          <w:rFonts w:cs="Times New Roman"/>
          <w:sz w:val="24"/>
          <w:szCs w:val="24"/>
          <w:lang w:val="es-ES"/>
        </w:rPr>
        <w:t xml:space="preserve">Branden, K. van den. </w:t>
      </w:r>
      <w:r w:rsidRPr="00182605">
        <w:rPr>
          <w:rFonts w:cs="Times New Roman"/>
          <w:sz w:val="24"/>
          <w:szCs w:val="24"/>
        </w:rPr>
        <w:t xml:space="preserve">(2006). </w:t>
      </w:r>
      <w:r w:rsidR="00DC032D" w:rsidRPr="00182605">
        <w:rPr>
          <w:rFonts w:cs="Times New Roman"/>
          <w:i/>
          <w:iCs/>
          <w:sz w:val="24"/>
          <w:szCs w:val="24"/>
        </w:rPr>
        <w:t>Task-based language e</w:t>
      </w:r>
      <w:r w:rsidRPr="00182605">
        <w:rPr>
          <w:rFonts w:cs="Times New Roman"/>
          <w:i/>
          <w:iCs/>
          <w:sz w:val="24"/>
          <w:szCs w:val="24"/>
        </w:rPr>
        <w:t>ducation: From Theory to Practice.</w:t>
      </w:r>
      <w:r w:rsidRPr="00182605">
        <w:rPr>
          <w:rFonts w:cs="Times New Roman"/>
          <w:sz w:val="24"/>
          <w:szCs w:val="24"/>
        </w:rPr>
        <w:t xml:space="preserve"> </w:t>
      </w:r>
    </w:p>
    <w:p w14:paraId="5452091D" w14:textId="77777777" w:rsidR="007B4277" w:rsidRPr="00182605" w:rsidRDefault="007B4277" w:rsidP="00DC032D">
      <w:pPr>
        <w:spacing w:line="480" w:lineRule="auto"/>
        <w:ind w:firstLine="720"/>
        <w:rPr>
          <w:rFonts w:cs="Times New Roman"/>
          <w:b/>
          <w:sz w:val="24"/>
          <w:szCs w:val="24"/>
        </w:rPr>
      </w:pPr>
      <w:r w:rsidRPr="00182605">
        <w:rPr>
          <w:rFonts w:cs="Times New Roman"/>
          <w:sz w:val="24"/>
          <w:szCs w:val="24"/>
        </w:rPr>
        <w:t>Cambridge: Cambridge University Press.</w:t>
      </w:r>
    </w:p>
    <w:p w14:paraId="318EF1BD" w14:textId="77777777" w:rsidR="00515205" w:rsidRPr="00182605" w:rsidRDefault="00515205" w:rsidP="00DC032D">
      <w:pPr>
        <w:pStyle w:val="body-paragraph"/>
        <w:spacing w:before="0" w:beforeAutospacing="0" w:after="0" w:afterAutospacing="0" w:line="480" w:lineRule="auto"/>
        <w:textAlignment w:val="baseline"/>
        <w:rPr>
          <w:rFonts w:asciiTheme="minorHAnsi" w:hAnsiTheme="minorHAnsi"/>
        </w:rPr>
      </w:pPr>
    </w:p>
    <w:p w14:paraId="53C38A93" w14:textId="53DCB261" w:rsidR="007B4277" w:rsidRPr="00182605" w:rsidRDefault="007B4277" w:rsidP="00DC032D">
      <w:pPr>
        <w:pStyle w:val="body-paragraph"/>
        <w:spacing w:before="0" w:beforeAutospacing="0" w:after="0" w:afterAutospacing="0" w:line="480" w:lineRule="auto"/>
        <w:textAlignment w:val="baseline"/>
        <w:rPr>
          <w:rFonts w:asciiTheme="minorHAnsi" w:hAnsiTheme="minorHAnsi"/>
        </w:rPr>
      </w:pPr>
      <w:r w:rsidRPr="00182605">
        <w:rPr>
          <w:rFonts w:asciiTheme="minorHAnsi" w:hAnsiTheme="minorHAnsi"/>
        </w:rPr>
        <w:t xml:space="preserve">Choudhury, A. S., &amp; Dutta, A. (2015). Exploring higher secondary students' perceptions for the </w:t>
      </w:r>
    </w:p>
    <w:p w14:paraId="0FA81D3F" w14:textId="1775753E" w:rsidR="007B4277" w:rsidRPr="00182605" w:rsidRDefault="007B4277" w:rsidP="00DC032D">
      <w:pPr>
        <w:pStyle w:val="body-paragraph"/>
        <w:spacing w:before="0" w:beforeAutospacing="0" w:after="0" w:afterAutospacing="0" w:line="480" w:lineRule="auto"/>
        <w:ind w:left="720"/>
        <w:textAlignment w:val="baseline"/>
        <w:rPr>
          <w:rFonts w:asciiTheme="minorHAnsi" w:hAnsiTheme="minorHAnsi"/>
        </w:rPr>
      </w:pPr>
      <w:r w:rsidRPr="00182605">
        <w:rPr>
          <w:rFonts w:asciiTheme="minorHAnsi" w:hAnsiTheme="minorHAnsi"/>
        </w:rPr>
        <w:t xml:space="preserve">implementation of task-based language teaching in the English classroom in Assam. </w:t>
      </w:r>
      <w:r w:rsidRPr="00182605">
        <w:rPr>
          <w:rFonts w:asciiTheme="minorHAnsi" w:hAnsiTheme="minorHAnsi"/>
          <w:i/>
          <w:iCs/>
          <w:bdr w:val="none" w:sz="0" w:space="0" w:color="auto" w:frame="1"/>
        </w:rPr>
        <w:t xml:space="preserve">Language </w:t>
      </w:r>
      <w:r w:rsidR="00515205" w:rsidRPr="00182605">
        <w:rPr>
          <w:rFonts w:asciiTheme="minorHAnsi" w:hAnsiTheme="minorHAnsi"/>
          <w:i/>
          <w:iCs/>
          <w:bdr w:val="none" w:sz="0" w:space="0" w:color="auto" w:frame="1"/>
        </w:rPr>
        <w:t>i</w:t>
      </w:r>
      <w:r w:rsidRPr="00182605">
        <w:rPr>
          <w:rFonts w:asciiTheme="minorHAnsi" w:hAnsiTheme="minorHAnsi"/>
          <w:i/>
          <w:iCs/>
          <w:bdr w:val="none" w:sz="0" w:space="0" w:color="auto" w:frame="1"/>
        </w:rPr>
        <w:t>n India</w:t>
      </w:r>
      <w:r w:rsidRPr="00182605">
        <w:rPr>
          <w:rFonts w:asciiTheme="minorHAnsi" w:hAnsiTheme="minorHAnsi"/>
        </w:rPr>
        <w:t xml:space="preserve">, (10). 35. </w:t>
      </w:r>
    </w:p>
    <w:p w14:paraId="3F76A652" w14:textId="2252EB50" w:rsidR="007B4277" w:rsidRPr="00182605" w:rsidRDefault="007B4277" w:rsidP="00DC032D">
      <w:pPr>
        <w:spacing w:line="480" w:lineRule="auto"/>
        <w:rPr>
          <w:rFonts w:cs="Times New Roman"/>
          <w:sz w:val="24"/>
          <w:szCs w:val="24"/>
        </w:rPr>
      </w:pPr>
    </w:p>
    <w:p w14:paraId="621A10BC" w14:textId="77777777" w:rsidR="004C7A66" w:rsidRPr="00182605" w:rsidRDefault="004C7A66" w:rsidP="00DC032D">
      <w:pPr>
        <w:spacing w:line="480" w:lineRule="auto"/>
        <w:rPr>
          <w:rFonts w:cs="Times New Roman"/>
          <w:sz w:val="24"/>
          <w:szCs w:val="24"/>
        </w:rPr>
      </w:pPr>
    </w:p>
    <w:p w14:paraId="45D7669D" w14:textId="77777777" w:rsidR="007B4277" w:rsidRPr="00182605" w:rsidRDefault="007B4277" w:rsidP="00DC032D">
      <w:pPr>
        <w:spacing w:line="480" w:lineRule="auto"/>
        <w:rPr>
          <w:rFonts w:cs="Times New Roman"/>
          <w:i/>
          <w:iCs/>
          <w:sz w:val="24"/>
          <w:szCs w:val="24"/>
        </w:rPr>
      </w:pPr>
      <w:r w:rsidRPr="00182605">
        <w:rPr>
          <w:rFonts w:cs="Times New Roman"/>
          <w:sz w:val="24"/>
          <w:szCs w:val="24"/>
        </w:rPr>
        <w:t xml:space="preserve">Coombe, C. A, &amp; Shehadeh, A. (2012). </w:t>
      </w:r>
      <w:r w:rsidRPr="00182605">
        <w:rPr>
          <w:rFonts w:cs="Times New Roman"/>
          <w:i/>
          <w:iCs/>
          <w:sz w:val="24"/>
          <w:szCs w:val="24"/>
        </w:rPr>
        <w:t xml:space="preserve">Task-based language teaching in foreign language </w:t>
      </w:r>
    </w:p>
    <w:p w14:paraId="7388722B" w14:textId="77777777" w:rsidR="007B4277" w:rsidRPr="00182605" w:rsidRDefault="007B4277" w:rsidP="00DC032D">
      <w:pPr>
        <w:spacing w:line="480" w:lineRule="auto"/>
        <w:ind w:firstLine="450"/>
        <w:rPr>
          <w:rFonts w:cs="Times New Roman"/>
          <w:b/>
          <w:sz w:val="24"/>
          <w:szCs w:val="24"/>
        </w:rPr>
      </w:pPr>
      <w:r w:rsidRPr="00182605">
        <w:rPr>
          <w:rFonts w:cs="Times New Roman"/>
          <w:i/>
          <w:iCs/>
          <w:sz w:val="24"/>
          <w:szCs w:val="24"/>
        </w:rPr>
        <w:t>contexts: research and implementation.</w:t>
      </w:r>
      <w:r w:rsidRPr="00182605">
        <w:rPr>
          <w:rFonts w:cs="Times New Roman"/>
          <w:sz w:val="24"/>
          <w:szCs w:val="24"/>
        </w:rPr>
        <w:t xml:space="preserve"> Amsterdam: John </w:t>
      </w:r>
      <w:proofErr w:type="spellStart"/>
      <w:r w:rsidRPr="00182605">
        <w:rPr>
          <w:rFonts w:cs="Times New Roman"/>
          <w:sz w:val="24"/>
          <w:szCs w:val="24"/>
        </w:rPr>
        <w:t>Benjamins</w:t>
      </w:r>
      <w:proofErr w:type="spellEnd"/>
      <w:r w:rsidRPr="00182605">
        <w:rPr>
          <w:rFonts w:cs="Times New Roman"/>
          <w:sz w:val="24"/>
          <w:szCs w:val="24"/>
        </w:rPr>
        <w:t xml:space="preserve"> Pub. Co.</w:t>
      </w:r>
    </w:p>
    <w:p w14:paraId="5490D35B" w14:textId="77777777" w:rsidR="007B4277" w:rsidRPr="00182605" w:rsidRDefault="007B4277" w:rsidP="00DC032D">
      <w:pPr>
        <w:pStyle w:val="body-paragraph"/>
        <w:spacing w:before="0" w:beforeAutospacing="0" w:after="0" w:afterAutospacing="0" w:line="480" w:lineRule="auto"/>
        <w:textAlignment w:val="baseline"/>
        <w:rPr>
          <w:rFonts w:asciiTheme="minorHAnsi" w:hAnsiTheme="minorHAnsi"/>
        </w:rPr>
      </w:pPr>
    </w:p>
    <w:p w14:paraId="53092E16" w14:textId="22D1D7BD" w:rsidR="007B4277" w:rsidRPr="00182605" w:rsidRDefault="007B4277" w:rsidP="00DC032D">
      <w:pPr>
        <w:pStyle w:val="body-paragraph"/>
        <w:spacing w:before="0" w:beforeAutospacing="0" w:after="0" w:afterAutospacing="0" w:line="480" w:lineRule="auto"/>
        <w:textAlignment w:val="baseline"/>
        <w:rPr>
          <w:rFonts w:asciiTheme="minorHAnsi" w:hAnsiTheme="minorHAnsi"/>
        </w:rPr>
      </w:pPr>
      <w:r w:rsidRPr="00182605">
        <w:rPr>
          <w:rFonts w:asciiTheme="minorHAnsi" w:hAnsiTheme="minorHAnsi"/>
        </w:rPr>
        <w:t xml:space="preserve">Córdoba </w:t>
      </w:r>
      <w:proofErr w:type="spellStart"/>
      <w:r w:rsidRPr="00182605">
        <w:rPr>
          <w:rFonts w:asciiTheme="minorHAnsi" w:hAnsiTheme="minorHAnsi"/>
        </w:rPr>
        <w:t>Z</w:t>
      </w:r>
      <w:r w:rsidR="003455DE" w:rsidRPr="00182605">
        <w:rPr>
          <w:rFonts w:asciiTheme="minorHAnsi" w:hAnsiTheme="minorHAnsi"/>
        </w:rPr>
        <w:t>úñiga</w:t>
      </w:r>
      <w:proofErr w:type="spellEnd"/>
      <w:r w:rsidR="003455DE" w:rsidRPr="00182605">
        <w:rPr>
          <w:rFonts w:asciiTheme="minorHAnsi" w:hAnsiTheme="minorHAnsi"/>
        </w:rPr>
        <w:t>, E. (2016). Implementing task-based language teaching to i</w:t>
      </w:r>
      <w:r w:rsidRPr="00182605">
        <w:rPr>
          <w:rFonts w:asciiTheme="minorHAnsi" w:hAnsiTheme="minorHAnsi"/>
        </w:rPr>
        <w:t xml:space="preserve">ntegrate </w:t>
      </w:r>
    </w:p>
    <w:p w14:paraId="2239EEA4" w14:textId="4CA0D12D" w:rsidR="007B4277" w:rsidRPr="00182605" w:rsidRDefault="003455DE" w:rsidP="00DC032D">
      <w:pPr>
        <w:pStyle w:val="body-paragraph"/>
        <w:spacing w:before="0" w:beforeAutospacing="0" w:after="0" w:afterAutospacing="0" w:line="480" w:lineRule="auto"/>
        <w:ind w:left="720"/>
        <w:textAlignment w:val="baseline"/>
        <w:rPr>
          <w:rFonts w:asciiTheme="minorHAnsi" w:hAnsiTheme="minorHAnsi"/>
        </w:rPr>
      </w:pPr>
      <w:r w:rsidRPr="00182605">
        <w:rPr>
          <w:rFonts w:asciiTheme="minorHAnsi" w:hAnsiTheme="minorHAnsi"/>
        </w:rPr>
        <w:t>language skills in an EFL p</w:t>
      </w:r>
      <w:r w:rsidR="00723A0C" w:rsidRPr="00182605">
        <w:rPr>
          <w:rFonts w:asciiTheme="minorHAnsi" w:hAnsiTheme="minorHAnsi"/>
        </w:rPr>
        <w:t>rogram at a C</w:t>
      </w:r>
      <w:r w:rsidRPr="00182605">
        <w:rPr>
          <w:rFonts w:asciiTheme="minorHAnsi" w:hAnsiTheme="minorHAnsi"/>
        </w:rPr>
        <w:t>olombian u</w:t>
      </w:r>
      <w:r w:rsidR="007B4277" w:rsidRPr="00182605">
        <w:rPr>
          <w:rFonts w:asciiTheme="minorHAnsi" w:hAnsiTheme="minorHAnsi"/>
        </w:rPr>
        <w:t xml:space="preserve">niversity. </w:t>
      </w:r>
      <w:r w:rsidR="007B4277" w:rsidRPr="00182605">
        <w:rPr>
          <w:rFonts w:asciiTheme="minorHAnsi" w:hAnsiTheme="minorHAnsi"/>
          <w:i/>
          <w:iCs/>
          <w:bdr w:val="none" w:sz="0" w:space="0" w:color="auto" w:frame="1"/>
        </w:rPr>
        <w:t>PROFILE: Issues in Teachers' Professional Development</w:t>
      </w:r>
      <w:r w:rsidR="007B4277" w:rsidRPr="00182605">
        <w:rPr>
          <w:rFonts w:asciiTheme="minorHAnsi" w:hAnsiTheme="minorHAnsi"/>
        </w:rPr>
        <w:t xml:space="preserve">, </w:t>
      </w:r>
      <w:r w:rsidR="007B4277" w:rsidRPr="00182605">
        <w:rPr>
          <w:rFonts w:asciiTheme="minorHAnsi" w:hAnsiTheme="minorHAnsi"/>
          <w:i/>
          <w:iCs/>
          <w:bdr w:val="none" w:sz="0" w:space="0" w:color="auto" w:frame="1"/>
        </w:rPr>
        <w:t>18</w:t>
      </w:r>
      <w:r w:rsidR="007B4277" w:rsidRPr="00182605">
        <w:rPr>
          <w:rFonts w:asciiTheme="minorHAnsi" w:hAnsiTheme="minorHAnsi"/>
        </w:rPr>
        <w:t xml:space="preserve">(2), </w:t>
      </w:r>
    </w:p>
    <w:p w14:paraId="2384CB98" w14:textId="77777777" w:rsidR="007B4277" w:rsidRPr="00182605" w:rsidRDefault="007B4277" w:rsidP="00DC032D">
      <w:pPr>
        <w:spacing w:line="480" w:lineRule="auto"/>
        <w:rPr>
          <w:rFonts w:cs="Times New Roman"/>
          <w:sz w:val="24"/>
          <w:szCs w:val="24"/>
        </w:rPr>
      </w:pPr>
    </w:p>
    <w:p w14:paraId="38833AAB" w14:textId="71A4850E" w:rsidR="007B4277" w:rsidRPr="00182605" w:rsidRDefault="003455DE" w:rsidP="00DC032D">
      <w:pPr>
        <w:pStyle w:val="body-paragraph"/>
        <w:spacing w:before="0" w:beforeAutospacing="0" w:after="0" w:afterAutospacing="0" w:line="480" w:lineRule="auto"/>
        <w:textAlignment w:val="baseline"/>
        <w:rPr>
          <w:rFonts w:asciiTheme="minorHAnsi" w:hAnsiTheme="minorHAnsi"/>
        </w:rPr>
      </w:pPr>
      <w:r w:rsidRPr="00182605">
        <w:rPr>
          <w:rFonts w:asciiTheme="minorHAnsi" w:hAnsiTheme="minorHAnsi"/>
        </w:rPr>
        <w:t>Danyan, H. (2016). A study on the application of task-based language teaching m</w:t>
      </w:r>
      <w:r w:rsidR="007B4277" w:rsidRPr="00182605">
        <w:rPr>
          <w:rFonts w:asciiTheme="minorHAnsi" w:hAnsiTheme="minorHAnsi"/>
        </w:rPr>
        <w:t xml:space="preserve">ethod in a </w:t>
      </w:r>
    </w:p>
    <w:p w14:paraId="1548B739" w14:textId="6498AEBB" w:rsidR="00723A0C" w:rsidRPr="00182605" w:rsidRDefault="00723A0C" w:rsidP="00CF1015">
      <w:pPr>
        <w:pStyle w:val="body-paragraph"/>
        <w:spacing w:before="0" w:beforeAutospacing="0" w:after="0" w:afterAutospacing="0" w:line="480" w:lineRule="auto"/>
        <w:ind w:left="720"/>
        <w:textAlignment w:val="baseline"/>
        <w:rPr>
          <w:rFonts w:asciiTheme="minorHAnsi" w:hAnsiTheme="minorHAnsi"/>
        </w:rPr>
      </w:pPr>
      <w:r w:rsidRPr="00182605">
        <w:rPr>
          <w:rFonts w:asciiTheme="minorHAnsi" w:hAnsiTheme="minorHAnsi"/>
        </w:rPr>
        <w:t>comprehensive E</w:t>
      </w:r>
      <w:r w:rsidR="003455DE" w:rsidRPr="00182605">
        <w:rPr>
          <w:rFonts w:asciiTheme="minorHAnsi" w:hAnsiTheme="minorHAnsi"/>
        </w:rPr>
        <w:t>nglish c</w:t>
      </w:r>
      <w:r w:rsidRPr="00182605">
        <w:rPr>
          <w:rFonts w:asciiTheme="minorHAnsi" w:hAnsiTheme="minorHAnsi"/>
        </w:rPr>
        <w:t>lass in C</w:t>
      </w:r>
      <w:r w:rsidR="007B4277" w:rsidRPr="00182605">
        <w:rPr>
          <w:rFonts w:asciiTheme="minorHAnsi" w:hAnsiTheme="minorHAnsi"/>
        </w:rPr>
        <w:t xml:space="preserve">hina. </w:t>
      </w:r>
      <w:r w:rsidR="007B4277" w:rsidRPr="00182605">
        <w:rPr>
          <w:rFonts w:asciiTheme="minorHAnsi" w:hAnsiTheme="minorHAnsi"/>
          <w:i/>
          <w:iCs/>
          <w:bdr w:val="none" w:sz="0" w:space="0" w:color="auto" w:frame="1"/>
        </w:rPr>
        <w:t>Journal of Language Teaching &amp; Research</w:t>
      </w:r>
      <w:r w:rsidR="007B4277" w:rsidRPr="00182605">
        <w:rPr>
          <w:rFonts w:asciiTheme="minorHAnsi" w:hAnsiTheme="minorHAnsi"/>
        </w:rPr>
        <w:t xml:space="preserve">, </w:t>
      </w:r>
      <w:r w:rsidR="007B4277" w:rsidRPr="00182605">
        <w:rPr>
          <w:rFonts w:asciiTheme="minorHAnsi" w:hAnsiTheme="minorHAnsi"/>
          <w:i/>
          <w:iCs/>
          <w:bdr w:val="none" w:sz="0" w:space="0" w:color="auto" w:frame="1"/>
        </w:rPr>
        <w:t>7</w:t>
      </w:r>
      <w:r w:rsidR="007B4277" w:rsidRPr="00182605">
        <w:rPr>
          <w:rFonts w:asciiTheme="minorHAnsi" w:hAnsiTheme="minorHAnsi"/>
        </w:rPr>
        <w:t>(1), 118-127. doi:10.17507/jltr.0701.13</w:t>
      </w:r>
    </w:p>
    <w:p w14:paraId="5074340B" w14:textId="77777777" w:rsidR="00CF1015" w:rsidRPr="00182605" w:rsidRDefault="00CF1015" w:rsidP="00CF1015">
      <w:pPr>
        <w:pStyle w:val="body-paragraph"/>
        <w:spacing w:before="0" w:beforeAutospacing="0" w:after="0" w:afterAutospacing="0" w:line="480" w:lineRule="auto"/>
        <w:ind w:left="720"/>
        <w:textAlignment w:val="baseline"/>
        <w:rPr>
          <w:rFonts w:asciiTheme="minorHAnsi" w:hAnsiTheme="minorHAnsi"/>
        </w:rPr>
      </w:pPr>
    </w:p>
    <w:p w14:paraId="264D9F02" w14:textId="08AF6AFD" w:rsidR="007B4277" w:rsidRPr="00182605" w:rsidRDefault="007B4277" w:rsidP="00DC032D">
      <w:pPr>
        <w:pStyle w:val="NormalWeb"/>
        <w:spacing w:before="0" w:beforeAutospacing="0" w:after="158" w:afterAutospacing="0" w:line="480" w:lineRule="auto"/>
        <w:ind w:left="450" w:hanging="450"/>
        <w:rPr>
          <w:rFonts w:asciiTheme="minorHAnsi" w:hAnsiTheme="minorHAnsi"/>
        </w:rPr>
      </w:pPr>
      <w:r w:rsidRPr="00182605">
        <w:rPr>
          <w:rFonts w:asciiTheme="minorHAnsi" w:hAnsiTheme="minorHAnsi"/>
        </w:rPr>
        <w:t xml:space="preserve">East, M. (2012). </w:t>
      </w:r>
      <w:r w:rsidRPr="00182605">
        <w:rPr>
          <w:rFonts w:asciiTheme="minorHAnsi" w:hAnsiTheme="minorHAnsi"/>
          <w:i/>
          <w:iCs/>
        </w:rPr>
        <w:t>Task-based language teaching from the teacher's perspective: insights from New Zealand.</w:t>
      </w:r>
      <w:r w:rsidRPr="00182605">
        <w:rPr>
          <w:rFonts w:asciiTheme="minorHAnsi" w:hAnsiTheme="minorHAnsi"/>
        </w:rPr>
        <w:t xml:space="preserve"> Amsterdam: J. </w:t>
      </w:r>
      <w:proofErr w:type="spellStart"/>
      <w:r w:rsidRPr="00182605">
        <w:rPr>
          <w:rFonts w:asciiTheme="minorHAnsi" w:hAnsiTheme="minorHAnsi"/>
        </w:rPr>
        <w:t>Benjamins</w:t>
      </w:r>
      <w:proofErr w:type="spellEnd"/>
      <w:r w:rsidRPr="00182605">
        <w:rPr>
          <w:rFonts w:asciiTheme="minorHAnsi" w:hAnsiTheme="minorHAnsi"/>
        </w:rPr>
        <w:t xml:space="preserve"> Pub. Co.</w:t>
      </w:r>
    </w:p>
    <w:p w14:paraId="0AD9E8BF" w14:textId="77777777" w:rsidR="007B4277" w:rsidRPr="00182605" w:rsidRDefault="007B4277" w:rsidP="00DC032D">
      <w:pPr>
        <w:pStyle w:val="NormalWeb"/>
        <w:spacing w:before="0" w:beforeAutospacing="0" w:after="158" w:afterAutospacing="0" w:line="480" w:lineRule="auto"/>
        <w:ind w:left="450" w:hanging="450"/>
        <w:rPr>
          <w:rFonts w:asciiTheme="minorHAnsi" w:hAnsiTheme="minorHAnsi"/>
        </w:rPr>
      </w:pPr>
    </w:p>
    <w:p w14:paraId="64C292C5" w14:textId="77777777" w:rsidR="007B4277" w:rsidRPr="00182605" w:rsidRDefault="007B4277" w:rsidP="00DC032D">
      <w:pPr>
        <w:pStyle w:val="NormalWeb"/>
        <w:spacing w:before="0" w:beforeAutospacing="0" w:after="158" w:afterAutospacing="0" w:line="480" w:lineRule="auto"/>
        <w:ind w:left="450" w:hanging="450"/>
        <w:rPr>
          <w:rFonts w:asciiTheme="minorHAnsi" w:hAnsiTheme="minorHAnsi"/>
        </w:rPr>
      </w:pPr>
      <w:bookmarkStart w:id="12" w:name="_Hlk510822728"/>
      <w:proofErr w:type="spellStart"/>
      <w:r w:rsidRPr="00182605">
        <w:rPr>
          <w:rFonts w:asciiTheme="minorHAnsi" w:hAnsiTheme="minorHAnsi"/>
        </w:rPr>
        <w:t>Eckerth</w:t>
      </w:r>
      <w:proofErr w:type="spellEnd"/>
      <w:r w:rsidRPr="00182605">
        <w:rPr>
          <w:rFonts w:asciiTheme="minorHAnsi" w:hAnsiTheme="minorHAnsi"/>
        </w:rPr>
        <w:t xml:space="preserve">, J., &amp; </w:t>
      </w:r>
      <w:proofErr w:type="spellStart"/>
      <w:r w:rsidRPr="00182605">
        <w:rPr>
          <w:rFonts w:asciiTheme="minorHAnsi" w:hAnsiTheme="minorHAnsi"/>
        </w:rPr>
        <w:t>Siekmann</w:t>
      </w:r>
      <w:proofErr w:type="spellEnd"/>
      <w:r w:rsidRPr="00182605">
        <w:rPr>
          <w:rFonts w:asciiTheme="minorHAnsi" w:hAnsiTheme="minorHAnsi"/>
        </w:rPr>
        <w:t xml:space="preserve">, S. (2008). </w:t>
      </w:r>
      <w:r w:rsidRPr="00182605">
        <w:rPr>
          <w:rFonts w:asciiTheme="minorHAnsi" w:hAnsiTheme="minorHAnsi"/>
          <w:i/>
          <w:iCs/>
        </w:rPr>
        <w:t>Task-based language learning and teaching: theoretical methodological and pedagogical perspectives.</w:t>
      </w:r>
      <w:r w:rsidRPr="00182605">
        <w:rPr>
          <w:rFonts w:asciiTheme="minorHAnsi" w:hAnsiTheme="minorHAnsi"/>
        </w:rPr>
        <w:t xml:space="preserve"> Frankfurt am Main: Peter Lang.</w:t>
      </w:r>
    </w:p>
    <w:p w14:paraId="17856FED" w14:textId="77777777" w:rsidR="007B4277" w:rsidRPr="00182605" w:rsidRDefault="007B4277" w:rsidP="00DC032D">
      <w:pPr>
        <w:pStyle w:val="NormalWeb"/>
        <w:spacing w:before="0" w:beforeAutospacing="0" w:after="158" w:afterAutospacing="0" w:line="480" w:lineRule="auto"/>
        <w:ind w:left="450" w:hanging="450"/>
        <w:rPr>
          <w:rFonts w:asciiTheme="minorHAnsi" w:hAnsiTheme="minorHAnsi"/>
        </w:rPr>
      </w:pPr>
    </w:p>
    <w:p w14:paraId="7523A133" w14:textId="77777777" w:rsidR="007B4277" w:rsidRPr="00182605" w:rsidRDefault="007B4277" w:rsidP="00DC032D">
      <w:pPr>
        <w:pStyle w:val="NormalWeb"/>
        <w:spacing w:before="0" w:beforeAutospacing="0" w:after="158" w:afterAutospacing="0" w:line="480" w:lineRule="auto"/>
        <w:ind w:left="450" w:hanging="450"/>
        <w:rPr>
          <w:rFonts w:asciiTheme="minorHAnsi" w:hAnsiTheme="minorHAnsi"/>
        </w:rPr>
      </w:pPr>
      <w:r w:rsidRPr="00182605">
        <w:rPr>
          <w:rFonts w:asciiTheme="minorHAnsi" w:hAnsiTheme="minorHAnsi"/>
        </w:rPr>
        <w:t xml:space="preserve">Ellis, R. (2005). </w:t>
      </w:r>
      <w:r w:rsidRPr="00182605">
        <w:rPr>
          <w:rFonts w:asciiTheme="minorHAnsi" w:hAnsiTheme="minorHAnsi"/>
          <w:i/>
          <w:iCs/>
        </w:rPr>
        <w:t>Planning and task performance in a second language.</w:t>
      </w:r>
      <w:r w:rsidRPr="00182605">
        <w:rPr>
          <w:rFonts w:asciiTheme="minorHAnsi" w:hAnsiTheme="minorHAnsi"/>
        </w:rPr>
        <w:t xml:space="preserve"> Philadelphia: John </w:t>
      </w:r>
      <w:proofErr w:type="spellStart"/>
      <w:r w:rsidRPr="00182605">
        <w:rPr>
          <w:rFonts w:asciiTheme="minorHAnsi" w:hAnsiTheme="minorHAnsi"/>
        </w:rPr>
        <w:t>Benjamins</w:t>
      </w:r>
      <w:proofErr w:type="spellEnd"/>
      <w:r w:rsidRPr="00182605">
        <w:rPr>
          <w:rFonts w:asciiTheme="minorHAnsi" w:hAnsiTheme="minorHAnsi"/>
        </w:rPr>
        <w:t xml:space="preserve"> Pub. Co.</w:t>
      </w:r>
    </w:p>
    <w:p w14:paraId="72EC1404" w14:textId="77777777" w:rsidR="007B4277" w:rsidRPr="00182605" w:rsidRDefault="007B4277" w:rsidP="00DC032D">
      <w:pPr>
        <w:pStyle w:val="NormalWeb"/>
        <w:spacing w:before="0" w:beforeAutospacing="0" w:after="158" w:afterAutospacing="0" w:line="480" w:lineRule="auto"/>
        <w:ind w:left="450" w:hanging="450"/>
        <w:rPr>
          <w:rFonts w:asciiTheme="minorHAnsi" w:hAnsiTheme="minorHAnsi"/>
        </w:rPr>
      </w:pPr>
    </w:p>
    <w:p w14:paraId="65C8CC45" w14:textId="60AB04A2" w:rsidR="007B4277" w:rsidRPr="00182605" w:rsidRDefault="007B4277" w:rsidP="00DC032D">
      <w:pPr>
        <w:pStyle w:val="NormalWeb"/>
        <w:spacing w:before="0" w:beforeAutospacing="0" w:after="158" w:afterAutospacing="0" w:line="480" w:lineRule="auto"/>
        <w:ind w:left="450" w:hanging="450"/>
        <w:rPr>
          <w:rFonts w:asciiTheme="minorHAnsi" w:hAnsiTheme="minorHAnsi"/>
        </w:rPr>
      </w:pPr>
      <w:r w:rsidRPr="00182605">
        <w:rPr>
          <w:rFonts w:asciiTheme="minorHAnsi" w:hAnsiTheme="minorHAnsi"/>
        </w:rPr>
        <w:t xml:space="preserve">Ellis, R. (2003). </w:t>
      </w:r>
      <w:r w:rsidRPr="00182605">
        <w:rPr>
          <w:rFonts w:asciiTheme="minorHAnsi" w:hAnsiTheme="minorHAnsi"/>
          <w:i/>
          <w:iCs/>
        </w:rPr>
        <w:t>Task-based language learning and teaching.</w:t>
      </w:r>
      <w:r w:rsidRPr="00182605">
        <w:rPr>
          <w:rFonts w:asciiTheme="minorHAnsi" w:hAnsiTheme="minorHAnsi"/>
        </w:rPr>
        <w:t xml:space="preserve"> Oxford, U.K.: Oxford University Press.</w:t>
      </w:r>
    </w:p>
    <w:p w14:paraId="1BDDA0C2" w14:textId="77777777" w:rsidR="00580DFB" w:rsidRPr="00182605" w:rsidRDefault="00580DFB" w:rsidP="00DC032D">
      <w:pPr>
        <w:pStyle w:val="NormalWeb"/>
        <w:spacing w:before="0" w:beforeAutospacing="0" w:after="158" w:afterAutospacing="0" w:line="480" w:lineRule="auto"/>
        <w:ind w:left="450" w:hanging="450"/>
        <w:rPr>
          <w:rFonts w:asciiTheme="minorHAnsi" w:hAnsiTheme="minorHAnsi"/>
        </w:rPr>
      </w:pPr>
    </w:p>
    <w:bookmarkEnd w:id="12"/>
    <w:p w14:paraId="635165C8" w14:textId="14BC736D" w:rsidR="007B4277" w:rsidRPr="00182605" w:rsidRDefault="00580DFB" w:rsidP="00DC032D">
      <w:pPr>
        <w:pStyle w:val="NormalWeb"/>
        <w:spacing w:before="0" w:beforeAutospacing="0" w:after="158" w:afterAutospacing="0" w:line="480" w:lineRule="auto"/>
        <w:ind w:left="450" w:hanging="450"/>
        <w:rPr>
          <w:rFonts w:asciiTheme="minorHAnsi" w:hAnsiTheme="minorHAnsi"/>
        </w:rPr>
      </w:pPr>
      <w:r w:rsidRPr="00182605">
        <w:rPr>
          <w:rFonts w:asciiTheme="minorHAnsi" w:hAnsiTheme="minorHAnsi"/>
        </w:rPr>
        <w:t>Ellis, R. (2009). Task-Based Language Teaching: Sorting out the misunderstandings. International Journal of Applied Linguistics, 19(3), 221-246. doi:10.1111/j.1473-4192.2009.00231.x</w:t>
      </w:r>
    </w:p>
    <w:p w14:paraId="6C4EACCD" w14:textId="77777777" w:rsidR="00580DFB" w:rsidRPr="00182605" w:rsidRDefault="00580DFB" w:rsidP="00DC032D">
      <w:pPr>
        <w:pStyle w:val="NormalWeb"/>
        <w:spacing w:before="0" w:beforeAutospacing="0" w:after="158" w:afterAutospacing="0" w:line="480" w:lineRule="auto"/>
        <w:ind w:left="450" w:hanging="450"/>
        <w:rPr>
          <w:rFonts w:asciiTheme="minorHAnsi" w:hAnsiTheme="minorHAnsi"/>
          <w:lang w:val="en-US"/>
        </w:rPr>
      </w:pPr>
      <w:bookmarkStart w:id="13" w:name="_Hlk510823398"/>
    </w:p>
    <w:p w14:paraId="44BA8704" w14:textId="38D55C9C" w:rsidR="007B4277" w:rsidRPr="00182605" w:rsidRDefault="007B4277" w:rsidP="00DC032D">
      <w:pPr>
        <w:pStyle w:val="NormalWeb"/>
        <w:spacing w:before="0" w:beforeAutospacing="0" w:after="158" w:afterAutospacing="0" w:line="480" w:lineRule="auto"/>
        <w:ind w:left="450" w:hanging="450"/>
        <w:rPr>
          <w:rFonts w:asciiTheme="minorHAnsi" w:hAnsiTheme="minorHAnsi"/>
        </w:rPr>
      </w:pPr>
      <w:r w:rsidRPr="00182605">
        <w:rPr>
          <w:rFonts w:asciiTheme="minorHAnsi" w:hAnsiTheme="minorHAnsi"/>
          <w:lang w:val="en-US"/>
        </w:rPr>
        <w:t>González-</w:t>
      </w:r>
      <w:proofErr w:type="spellStart"/>
      <w:r w:rsidRPr="00182605">
        <w:rPr>
          <w:rFonts w:asciiTheme="minorHAnsi" w:hAnsiTheme="minorHAnsi"/>
          <w:lang w:val="en-US"/>
        </w:rPr>
        <w:t>Lloret</w:t>
      </w:r>
      <w:proofErr w:type="spellEnd"/>
      <w:r w:rsidRPr="00182605">
        <w:rPr>
          <w:rFonts w:asciiTheme="minorHAnsi" w:hAnsiTheme="minorHAnsi"/>
          <w:lang w:val="en-US"/>
        </w:rPr>
        <w:t xml:space="preserve">, M., &amp; Nielson, K. B. (2015). </w:t>
      </w:r>
      <w:r w:rsidR="00723A0C" w:rsidRPr="00182605">
        <w:rPr>
          <w:rFonts w:asciiTheme="minorHAnsi" w:hAnsiTheme="minorHAnsi"/>
        </w:rPr>
        <w:t>Evaluating TBLT: t</w:t>
      </w:r>
      <w:r w:rsidRPr="00182605">
        <w:rPr>
          <w:rFonts w:asciiTheme="minorHAnsi" w:hAnsiTheme="minorHAnsi"/>
        </w:rPr>
        <w:t xml:space="preserve">he case of a task-based </w:t>
      </w:r>
      <w:r w:rsidR="00723A0C" w:rsidRPr="00182605">
        <w:rPr>
          <w:rFonts w:asciiTheme="minorHAnsi" w:hAnsiTheme="minorHAnsi"/>
        </w:rPr>
        <w:t>Spanish</w:t>
      </w:r>
      <w:r w:rsidRPr="00182605">
        <w:rPr>
          <w:rFonts w:asciiTheme="minorHAnsi" w:hAnsiTheme="minorHAnsi"/>
        </w:rPr>
        <w:t xml:space="preserve"> program.</w:t>
      </w:r>
      <w:r w:rsidRPr="00182605">
        <w:rPr>
          <w:rFonts w:asciiTheme="minorHAnsi" w:hAnsiTheme="minorHAnsi"/>
          <w:i/>
          <w:iCs/>
        </w:rPr>
        <w:t xml:space="preserve"> Language Teaching Research, 19</w:t>
      </w:r>
      <w:r w:rsidRPr="00182605">
        <w:rPr>
          <w:rFonts w:asciiTheme="minorHAnsi" w:hAnsiTheme="minorHAnsi"/>
        </w:rPr>
        <w:t xml:space="preserve">(5), 525-549. http://dx.doi.org.login.ezproxy.library.ualberta.ca/10.1177/1362168814541745 </w:t>
      </w:r>
    </w:p>
    <w:bookmarkEnd w:id="13"/>
    <w:p w14:paraId="5E9126E6" w14:textId="77777777" w:rsidR="000A2867" w:rsidRPr="00182605" w:rsidRDefault="000A2867" w:rsidP="00DC032D">
      <w:pPr>
        <w:pStyle w:val="body-paragraph"/>
        <w:spacing w:before="0" w:beforeAutospacing="0" w:after="0" w:afterAutospacing="0" w:line="480" w:lineRule="auto"/>
        <w:ind w:left="2820" w:hanging="600"/>
        <w:textAlignment w:val="baseline"/>
        <w:rPr>
          <w:rFonts w:asciiTheme="minorHAnsi" w:hAnsiTheme="minorHAnsi"/>
        </w:rPr>
      </w:pPr>
    </w:p>
    <w:p w14:paraId="7EC93904" w14:textId="77777777" w:rsidR="000A2C8B" w:rsidRPr="00182605" w:rsidRDefault="000A2C8B" w:rsidP="000A2C8B">
      <w:pPr>
        <w:spacing w:line="480" w:lineRule="auto"/>
        <w:rPr>
          <w:rFonts w:cs="Times New Roman"/>
          <w:sz w:val="24"/>
          <w:szCs w:val="24"/>
        </w:rPr>
      </w:pPr>
      <w:bookmarkStart w:id="14" w:name="_Hlk510823002"/>
      <w:proofErr w:type="spellStart"/>
      <w:r w:rsidRPr="00182605">
        <w:rPr>
          <w:rFonts w:cs="Times New Roman"/>
          <w:sz w:val="24"/>
          <w:szCs w:val="24"/>
        </w:rPr>
        <w:t>Gurzynski</w:t>
      </w:r>
      <w:proofErr w:type="spellEnd"/>
      <w:r w:rsidRPr="00182605">
        <w:rPr>
          <w:rFonts w:cs="Times New Roman"/>
          <w:sz w:val="24"/>
          <w:szCs w:val="24"/>
        </w:rPr>
        <w:t xml:space="preserve">-Weiss, L., Long, A. Y., &amp; Solon, M. (2017). TBLT and L2 Pronunciation: Do the </w:t>
      </w:r>
    </w:p>
    <w:p w14:paraId="089D539B" w14:textId="77777777" w:rsidR="000A2C8B" w:rsidRPr="00182605" w:rsidRDefault="000A2C8B" w:rsidP="000A2C8B">
      <w:pPr>
        <w:spacing w:line="480" w:lineRule="auto"/>
        <w:ind w:left="720"/>
        <w:rPr>
          <w:rFonts w:cs="Times New Roman"/>
          <w:sz w:val="24"/>
          <w:szCs w:val="24"/>
        </w:rPr>
      </w:pPr>
      <w:r w:rsidRPr="00182605">
        <w:rPr>
          <w:rFonts w:cs="Times New Roman"/>
          <w:sz w:val="24"/>
          <w:szCs w:val="24"/>
        </w:rPr>
        <w:t>Benefits of Tasks Extend Beyond Grammar and Lexis? Studies in Second Language Acquisition, 39(2), 213-224.</w:t>
      </w:r>
    </w:p>
    <w:p w14:paraId="169D0C3F" w14:textId="33A08EC2" w:rsidR="000A2C8B" w:rsidRPr="00182605" w:rsidRDefault="000A2C8B" w:rsidP="000A2C8B">
      <w:pPr>
        <w:rPr>
          <w:rFonts w:cs="Times New Roman"/>
          <w:sz w:val="24"/>
          <w:szCs w:val="24"/>
        </w:rPr>
      </w:pPr>
    </w:p>
    <w:p w14:paraId="31916685" w14:textId="68FED3F4" w:rsidR="0068611E" w:rsidRPr="00182605" w:rsidRDefault="0068611E" w:rsidP="000A2C8B">
      <w:pPr>
        <w:rPr>
          <w:rFonts w:cs="Times New Roman"/>
          <w:sz w:val="24"/>
          <w:szCs w:val="24"/>
        </w:rPr>
      </w:pPr>
    </w:p>
    <w:p w14:paraId="13162BEF" w14:textId="2BDF4295" w:rsidR="0068611E" w:rsidRPr="00182605" w:rsidRDefault="0068611E" w:rsidP="000A2C8B">
      <w:pPr>
        <w:rPr>
          <w:rFonts w:cs="Times New Roman"/>
          <w:sz w:val="24"/>
          <w:szCs w:val="24"/>
        </w:rPr>
      </w:pPr>
    </w:p>
    <w:p w14:paraId="2F0A0A5F" w14:textId="2B42035A" w:rsidR="0068611E" w:rsidRPr="00182605" w:rsidRDefault="0068611E" w:rsidP="000A2C8B">
      <w:pPr>
        <w:rPr>
          <w:rFonts w:cs="Times New Roman"/>
          <w:sz w:val="24"/>
          <w:szCs w:val="24"/>
        </w:rPr>
      </w:pPr>
    </w:p>
    <w:p w14:paraId="1E87696A" w14:textId="77777777" w:rsidR="0068611E" w:rsidRPr="00182605" w:rsidRDefault="0068611E" w:rsidP="000A2C8B">
      <w:pPr>
        <w:rPr>
          <w:rFonts w:cs="Times New Roman"/>
          <w:sz w:val="24"/>
          <w:szCs w:val="24"/>
        </w:rPr>
      </w:pPr>
    </w:p>
    <w:bookmarkEnd w:id="14"/>
    <w:p w14:paraId="5508FF73" w14:textId="2A68B3B3" w:rsidR="007B4277" w:rsidRPr="00182605" w:rsidRDefault="007B4277" w:rsidP="00DC032D">
      <w:pPr>
        <w:pStyle w:val="body-paragraph"/>
        <w:spacing w:before="0" w:beforeAutospacing="0" w:after="0" w:afterAutospacing="0" w:line="480" w:lineRule="auto"/>
        <w:textAlignment w:val="baseline"/>
        <w:rPr>
          <w:rFonts w:asciiTheme="minorHAnsi" w:hAnsiTheme="minorHAnsi"/>
        </w:rPr>
      </w:pPr>
      <w:proofErr w:type="spellStart"/>
      <w:r w:rsidRPr="00182605">
        <w:rPr>
          <w:rFonts w:asciiTheme="minorHAnsi" w:hAnsiTheme="minorHAnsi"/>
          <w:lang w:val="es-ES"/>
        </w:rPr>
        <w:t>JoséMiguel</w:t>
      </w:r>
      <w:proofErr w:type="spellEnd"/>
      <w:r w:rsidRPr="00182605">
        <w:rPr>
          <w:rFonts w:asciiTheme="minorHAnsi" w:hAnsiTheme="minorHAnsi"/>
          <w:lang w:val="es-ES"/>
        </w:rPr>
        <w:t xml:space="preserve">, V., Maciel, M., &amp; Carolina, G. (2016). </w:t>
      </w:r>
      <w:r w:rsidRPr="00182605">
        <w:rPr>
          <w:rFonts w:asciiTheme="minorHAnsi" w:hAnsiTheme="minorHAnsi"/>
        </w:rPr>
        <w:t xml:space="preserve">The roles of the instructors in an </w:t>
      </w:r>
      <w:proofErr w:type="spellStart"/>
      <w:r w:rsidRPr="00182605">
        <w:rPr>
          <w:rFonts w:asciiTheme="minorHAnsi" w:hAnsiTheme="minorHAnsi"/>
        </w:rPr>
        <w:t>esp</w:t>
      </w:r>
      <w:proofErr w:type="spellEnd"/>
      <w:r w:rsidRPr="00182605">
        <w:rPr>
          <w:rFonts w:asciiTheme="minorHAnsi" w:hAnsiTheme="minorHAnsi"/>
        </w:rPr>
        <w:t xml:space="preserve">-task </w:t>
      </w:r>
    </w:p>
    <w:p w14:paraId="553CBE9C" w14:textId="77777777" w:rsidR="007B4277" w:rsidRPr="00182605" w:rsidRDefault="007B4277" w:rsidP="00DC032D">
      <w:pPr>
        <w:pStyle w:val="body-paragraph"/>
        <w:spacing w:before="0" w:beforeAutospacing="0" w:after="0" w:afterAutospacing="0" w:line="480" w:lineRule="auto"/>
        <w:ind w:left="720"/>
        <w:textAlignment w:val="baseline"/>
        <w:rPr>
          <w:rFonts w:asciiTheme="minorHAnsi" w:hAnsiTheme="minorHAnsi"/>
          <w:lang w:val="en-US"/>
        </w:rPr>
      </w:pPr>
      <w:proofErr w:type="spellStart"/>
      <w:r w:rsidRPr="00182605">
        <w:rPr>
          <w:rFonts w:asciiTheme="minorHAnsi" w:hAnsiTheme="minorHAnsi"/>
          <w:lang w:val="es-ES"/>
        </w:rPr>
        <w:t>based</w:t>
      </w:r>
      <w:proofErr w:type="spellEnd"/>
      <w:r w:rsidRPr="00182605">
        <w:rPr>
          <w:rFonts w:asciiTheme="minorHAnsi" w:hAnsiTheme="minorHAnsi"/>
          <w:lang w:val="es-ES"/>
        </w:rPr>
        <w:t xml:space="preserve"> </w:t>
      </w:r>
      <w:proofErr w:type="spellStart"/>
      <w:r w:rsidRPr="00182605">
        <w:rPr>
          <w:rFonts w:asciiTheme="minorHAnsi" w:hAnsiTheme="minorHAnsi"/>
          <w:lang w:val="es-ES"/>
        </w:rPr>
        <w:t>language</w:t>
      </w:r>
      <w:proofErr w:type="spellEnd"/>
      <w:r w:rsidRPr="00182605">
        <w:rPr>
          <w:rFonts w:asciiTheme="minorHAnsi" w:hAnsiTheme="minorHAnsi"/>
          <w:lang w:val="es-ES"/>
        </w:rPr>
        <w:t xml:space="preserve"> </w:t>
      </w:r>
      <w:proofErr w:type="spellStart"/>
      <w:r w:rsidRPr="00182605">
        <w:rPr>
          <w:rFonts w:asciiTheme="minorHAnsi" w:hAnsiTheme="minorHAnsi"/>
          <w:lang w:val="es-ES"/>
        </w:rPr>
        <w:t>teaching</w:t>
      </w:r>
      <w:proofErr w:type="spellEnd"/>
      <w:r w:rsidRPr="00182605">
        <w:rPr>
          <w:rFonts w:asciiTheme="minorHAnsi" w:hAnsiTheme="minorHAnsi"/>
          <w:lang w:val="es-ES"/>
        </w:rPr>
        <w:t xml:space="preserve"> </w:t>
      </w:r>
      <w:proofErr w:type="spellStart"/>
      <w:r w:rsidRPr="00182605">
        <w:rPr>
          <w:rFonts w:asciiTheme="minorHAnsi" w:hAnsiTheme="minorHAnsi"/>
          <w:lang w:val="es-ES"/>
        </w:rPr>
        <w:t>course</w:t>
      </w:r>
      <w:proofErr w:type="spellEnd"/>
      <w:r w:rsidRPr="00182605">
        <w:rPr>
          <w:rFonts w:asciiTheme="minorHAnsi" w:hAnsiTheme="minorHAnsi"/>
          <w:lang w:val="es-ES"/>
        </w:rPr>
        <w:t xml:space="preserve"> / El rol de los instructores en un curso de inglés para fines específicos basado en la enseñanza de lenguaje por tareas. </w:t>
      </w:r>
      <w:proofErr w:type="spellStart"/>
      <w:r w:rsidRPr="00182605">
        <w:rPr>
          <w:rFonts w:asciiTheme="minorHAnsi" w:hAnsiTheme="minorHAnsi"/>
          <w:i/>
          <w:iCs/>
          <w:bdr w:val="none" w:sz="0" w:space="0" w:color="auto" w:frame="1"/>
          <w:lang w:val="en-US"/>
        </w:rPr>
        <w:t>Actualidades</w:t>
      </w:r>
      <w:proofErr w:type="spellEnd"/>
      <w:r w:rsidRPr="00182605">
        <w:rPr>
          <w:rFonts w:asciiTheme="minorHAnsi" w:hAnsiTheme="minorHAnsi"/>
          <w:i/>
          <w:iCs/>
          <w:bdr w:val="none" w:sz="0" w:space="0" w:color="auto" w:frame="1"/>
          <w:lang w:val="en-US"/>
        </w:rPr>
        <w:t xml:space="preserve"> </w:t>
      </w:r>
      <w:proofErr w:type="spellStart"/>
      <w:r w:rsidRPr="00182605">
        <w:rPr>
          <w:rFonts w:asciiTheme="minorHAnsi" w:hAnsiTheme="minorHAnsi"/>
          <w:i/>
          <w:iCs/>
          <w:bdr w:val="none" w:sz="0" w:space="0" w:color="auto" w:frame="1"/>
          <w:lang w:val="en-US"/>
        </w:rPr>
        <w:t>Investigativas</w:t>
      </w:r>
      <w:proofErr w:type="spellEnd"/>
      <w:r w:rsidRPr="00182605">
        <w:rPr>
          <w:rFonts w:asciiTheme="minorHAnsi" w:hAnsiTheme="minorHAnsi"/>
          <w:i/>
          <w:iCs/>
          <w:bdr w:val="none" w:sz="0" w:space="0" w:color="auto" w:frame="1"/>
          <w:lang w:val="en-US"/>
        </w:rPr>
        <w:t xml:space="preserve"> </w:t>
      </w:r>
      <w:proofErr w:type="spellStart"/>
      <w:r w:rsidRPr="00182605">
        <w:rPr>
          <w:rFonts w:asciiTheme="minorHAnsi" w:hAnsiTheme="minorHAnsi"/>
          <w:i/>
          <w:iCs/>
          <w:bdr w:val="none" w:sz="0" w:space="0" w:color="auto" w:frame="1"/>
          <w:lang w:val="en-US"/>
        </w:rPr>
        <w:t>En</w:t>
      </w:r>
      <w:proofErr w:type="spellEnd"/>
      <w:r w:rsidRPr="00182605">
        <w:rPr>
          <w:rFonts w:asciiTheme="minorHAnsi" w:hAnsiTheme="minorHAnsi"/>
          <w:i/>
          <w:iCs/>
          <w:bdr w:val="none" w:sz="0" w:space="0" w:color="auto" w:frame="1"/>
          <w:lang w:val="en-US"/>
        </w:rPr>
        <w:t xml:space="preserve"> </w:t>
      </w:r>
      <w:proofErr w:type="spellStart"/>
      <w:r w:rsidRPr="00182605">
        <w:rPr>
          <w:rFonts w:asciiTheme="minorHAnsi" w:hAnsiTheme="minorHAnsi"/>
          <w:i/>
          <w:iCs/>
          <w:bdr w:val="none" w:sz="0" w:space="0" w:color="auto" w:frame="1"/>
          <w:lang w:val="en-US"/>
        </w:rPr>
        <w:t>Educación</w:t>
      </w:r>
      <w:proofErr w:type="spellEnd"/>
      <w:r w:rsidRPr="00182605">
        <w:rPr>
          <w:rFonts w:asciiTheme="minorHAnsi" w:hAnsiTheme="minorHAnsi"/>
          <w:lang w:val="en-US"/>
        </w:rPr>
        <w:t>, (1), 67. doi:10.15517/</w:t>
      </w:r>
      <w:proofErr w:type="spellStart"/>
      <w:r w:rsidRPr="00182605">
        <w:rPr>
          <w:rFonts w:asciiTheme="minorHAnsi" w:hAnsiTheme="minorHAnsi"/>
          <w:lang w:val="en-US"/>
        </w:rPr>
        <w:t>aie</w:t>
      </w:r>
      <w:proofErr w:type="spellEnd"/>
      <w:r w:rsidRPr="00182605">
        <w:rPr>
          <w:rFonts w:asciiTheme="minorHAnsi" w:hAnsiTheme="minorHAnsi"/>
          <w:lang w:val="en-US"/>
        </w:rPr>
        <w:t>. v16i1.21974</w:t>
      </w:r>
    </w:p>
    <w:p w14:paraId="7EA69922" w14:textId="77777777" w:rsidR="00C625C9" w:rsidRPr="00182605" w:rsidRDefault="00C625C9" w:rsidP="00C625C9">
      <w:pPr>
        <w:pStyle w:val="body-paragraph"/>
        <w:spacing w:before="0" w:beforeAutospacing="0" w:after="0" w:afterAutospacing="0"/>
        <w:textAlignment w:val="baseline"/>
        <w:rPr>
          <w:rFonts w:asciiTheme="minorHAnsi" w:hAnsiTheme="minorHAnsi"/>
        </w:rPr>
      </w:pPr>
    </w:p>
    <w:p w14:paraId="4CF4CCB6" w14:textId="01CF095B" w:rsidR="00C625C9" w:rsidRPr="00182605" w:rsidRDefault="00C625C9" w:rsidP="00C625C9">
      <w:pPr>
        <w:pStyle w:val="body-paragraph"/>
        <w:spacing w:before="0" w:beforeAutospacing="0" w:after="0" w:afterAutospacing="0"/>
        <w:textAlignment w:val="baseline"/>
        <w:rPr>
          <w:rFonts w:asciiTheme="minorHAnsi" w:hAnsiTheme="minorHAnsi"/>
        </w:rPr>
      </w:pPr>
      <w:r w:rsidRPr="00182605">
        <w:rPr>
          <w:rFonts w:asciiTheme="minorHAnsi" w:hAnsiTheme="minorHAnsi"/>
        </w:rPr>
        <w:t xml:space="preserve">Lei, X. (2015). Perceptions towards two task types applied in English teaching of </w:t>
      </w:r>
    </w:p>
    <w:p w14:paraId="665E4578" w14:textId="77777777" w:rsidR="00C625C9" w:rsidRPr="00182605" w:rsidRDefault="00C625C9" w:rsidP="00C625C9">
      <w:pPr>
        <w:pStyle w:val="body-paragraph"/>
        <w:spacing w:before="0" w:beforeAutospacing="0" w:after="0" w:afterAutospacing="0"/>
        <w:ind w:left="720"/>
        <w:textAlignment w:val="baseline"/>
        <w:rPr>
          <w:rFonts w:asciiTheme="minorHAnsi" w:hAnsiTheme="minorHAnsi"/>
        </w:rPr>
      </w:pPr>
      <w:r w:rsidRPr="00182605">
        <w:rPr>
          <w:rFonts w:asciiTheme="minorHAnsi" w:hAnsiTheme="minorHAnsi"/>
        </w:rPr>
        <w:t>China. </w:t>
      </w:r>
      <w:r w:rsidRPr="00182605">
        <w:rPr>
          <w:rFonts w:asciiTheme="minorHAnsi" w:hAnsiTheme="minorHAnsi"/>
          <w:i/>
          <w:iCs/>
          <w:bdr w:val="none" w:sz="0" w:space="0" w:color="auto" w:frame="1"/>
        </w:rPr>
        <w:t>International Journal of Academic Research in Business and Social Sciences</w:t>
      </w:r>
      <w:r w:rsidRPr="00182605">
        <w:rPr>
          <w:rFonts w:asciiTheme="minorHAnsi" w:hAnsiTheme="minorHAnsi"/>
        </w:rPr>
        <w:t>, (2), 122.</w:t>
      </w:r>
    </w:p>
    <w:p w14:paraId="499C0740" w14:textId="77777777" w:rsidR="00C625C9" w:rsidRPr="00182605" w:rsidRDefault="00C625C9" w:rsidP="00C625C9">
      <w:pPr>
        <w:rPr>
          <w:sz w:val="24"/>
          <w:szCs w:val="24"/>
          <w:lang w:val="en-US"/>
        </w:rPr>
      </w:pPr>
    </w:p>
    <w:p w14:paraId="5E81FE52" w14:textId="4C17CF66" w:rsidR="000F1123" w:rsidRPr="00182605" w:rsidRDefault="000F1123" w:rsidP="00DC032D">
      <w:pPr>
        <w:spacing w:line="480" w:lineRule="auto"/>
        <w:rPr>
          <w:rFonts w:cs="Times New Roman"/>
          <w:sz w:val="24"/>
          <w:szCs w:val="24"/>
          <w:shd w:val="clear" w:color="auto" w:fill="FFFFFF"/>
        </w:rPr>
      </w:pPr>
      <w:bookmarkStart w:id="15" w:name="_Hlk515894006"/>
      <w:r w:rsidRPr="00182605">
        <w:rPr>
          <w:rFonts w:cs="Times New Roman"/>
          <w:sz w:val="24"/>
          <w:szCs w:val="24"/>
          <w:shd w:val="clear" w:color="auto" w:fill="FFFFFF"/>
          <w:lang w:val="en-US"/>
        </w:rPr>
        <w:t xml:space="preserve">Lockyer </w:t>
      </w:r>
      <w:bookmarkEnd w:id="15"/>
      <w:r w:rsidRPr="00182605">
        <w:rPr>
          <w:rFonts w:cs="Times New Roman"/>
          <w:sz w:val="24"/>
          <w:szCs w:val="24"/>
          <w:shd w:val="clear" w:color="auto" w:fill="FFFFFF"/>
          <w:lang w:val="en-US"/>
        </w:rPr>
        <w:t>Willis, J. (1996). </w:t>
      </w:r>
      <w:r w:rsidRPr="00182605">
        <w:rPr>
          <w:rFonts w:cs="Times New Roman"/>
          <w:i/>
          <w:iCs/>
          <w:sz w:val="24"/>
          <w:szCs w:val="24"/>
          <w:shd w:val="clear" w:color="auto" w:fill="FFFFFF"/>
        </w:rPr>
        <w:t>A framework for task-based learning.</w:t>
      </w:r>
      <w:r w:rsidRPr="00182605">
        <w:rPr>
          <w:rFonts w:cs="Times New Roman"/>
          <w:sz w:val="24"/>
          <w:szCs w:val="24"/>
          <w:shd w:val="clear" w:color="auto" w:fill="FFFFFF"/>
        </w:rPr>
        <w:t> Harlow, Essex, UK: Longman.</w:t>
      </w:r>
    </w:p>
    <w:p w14:paraId="67FD4C89" w14:textId="77777777" w:rsidR="000F1123" w:rsidRPr="00182605" w:rsidRDefault="000F1123" w:rsidP="00DC032D">
      <w:pPr>
        <w:spacing w:line="480" w:lineRule="auto"/>
        <w:rPr>
          <w:rFonts w:cs="Times New Roman"/>
          <w:sz w:val="24"/>
          <w:szCs w:val="24"/>
          <w:shd w:val="clear" w:color="auto" w:fill="FFFFFF"/>
        </w:rPr>
      </w:pPr>
    </w:p>
    <w:p w14:paraId="60B13E2E" w14:textId="487C6A0D" w:rsidR="007B4277" w:rsidRPr="00182605" w:rsidRDefault="007B4277" w:rsidP="00DC032D">
      <w:pPr>
        <w:spacing w:line="480" w:lineRule="auto"/>
        <w:rPr>
          <w:rFonts w:cs="Times New Roman"/>
          <w:sz w:val="24"/>
          <w:szCs w:val="24"/>
          <w:shd w:val="clear" w:color="auto" w:fill="FFFFFF"/>
        </w:rPr>
      </w:pPr>
      <w:r w:rsidRPr="00182605">
        <w:rPr>
          <w:rFonts w:cs="Times New Roman"/>
          <w:sz w:val="24"/>
          <w:szCs w:val="24"/>
          <w:shd w:val="clear" w:color="auto" w:fill="FFFFFF"/>
        </w:rPr>
        <w:t xml:space="preserve">Long, M. (2014). </w:t>
      </w:r>
      <w:r w:rsidRPr="00182605">
        <w:rPr>
          <w:rFonts w:cs="Times New Roman"/>
          <w:i/>
          <w:iCs/>
          <w:sz w:val="24"/>
          <w:szCs w:val="24"/>
        </w:rPr>
        <w:t>Second language acquisition and task-based language teaching</w:t>
      </w:r>
      <w:r w:rsidRPr="00182605">
        <w:rPr>
          <w:rFonts w:cs="Times New Roman"/>
          <w:sz w:val="24"/>
          <w:szCs w:val="24"/>
          <w:shd w:val="clear" w:color="auto" w:fill="FFFFFF"/>
        </w:rPr>
        <w:t xml:space="preserve">. Retrieved </w:t>
      </w:r>
    </w:p>
    <w:p w14:paraId="0AAB56E9" w14:textId="77777777" w:rsidR="007B4277" w:rsidRPr="00182605" w:rsidRDefault="007B4277" w:rsidP="00DC032D">
      <w:pPr>
        <w:spacing w:line="480" w:lineRule="auto"/>
        <w:ind w:firstLine="720"/>
        <w:rPr>
          <w:rFonts w:cs="Times New Roman"/>
          <w:sz w:val="24"/>
          <w:szCs w:val="24"/>
        </w:rPr>
      </w:pPr>
      <w:r w:rsidRPr="00182605">
        <w:rPr>
          <w:rFonts w:cs="Times New Roman"/>
          <w:sz w:val="24"/>
          <w:szCs w:val="24"/>
          <w:shd w:val="clear" w:color="auto" w:fill="FFFFFF"/>
        </w:rPr>
        <w:t>from https://ebookcentral.proquest.com</w:t>
      </w:r>
    </w:p>
    <w:p w14:paraId="5533D017" w14:textId="77777777" w:rsidR="00FF6D30" w:rsidRPr="00182605" w:rsidRDefault="00FF6D30" w:rsidP="00DC032D">
      <w:pPr>
        <w:spacing w:line="480" w:lineRule="auto"/>
        <w:rPr>
          <w:rFonts w:cs="Times New Roman"/>
          <w:sz w:val="24"/>
          <w:szCs w:val="24"/>
        </w:rPr>
      </w:pPr>
    </w:p>
    <w:p w14:paraId="4720FCEB" w14:textId="57939E7C" w:rsidR="00FF6D30" w:rsidRPr="00182605" w:rsidRDefault="00CE0C96" w:rsidP="00DC032D">
      <w:pPr>
        <w:spacing w:line="480" w:lineRule="auto"/>
        <w:rPr>
          <w:rFonts w:cs="Times New Roman"/>
          <w:i/>
          <w:iCs/>
          <w:sz w:val="24"/>
          <w:szCs w:val="24"/>
        </w:rPr>
      </w:pPr>
      <w:bookmarkStart w:id="16" w:name="_Hlk510823164"/>
      <w:r w:rsidRPr="00182605">
        <w:rPr>
          <w:rFonts w:cs="Times New Roman"/>
          <w:sz w:val="24"/>
          <w:szCs w:val="24"/>
        </w:rPr>
        <w:t xml:space="preserve">Melrose, R. (1995). </w:t>
      </w:r>
      <w:r w:rsidRPr="00182605">
        <w:rPr>
          <w:rFonts w:cs="Times New Roman"/>
          <w:i/>
          <w:iCs/>
          <w:sz w:val="24"/>
          <w:szCs w:val="24"/>
        </w:rPr>
        <w:t xml:space="preserve">The communicative syllabus: a systemic-functional approach to language </w:t>
      </w:r>
    </w:p>
    <w:p w14:paraId="6A31E735" w14:textId="30C66BC4" w:rsidR="007B4277" w:rsidRPr="00182605" w:rsidRDefault="00CE0C96" w:rsidP="00DC032D">
      <w:pPr>
        <w:spacing w:line="480" w:lineRule="auto"/>
        <w:ind w:firstLine="720"/>
        <w:rPr>
          <w:rFonts w:cs="Times New Roman"/>
          <w:sz w:val="24"/>
          <w:szCs w:val="24"/>
        </w:rPr>
      </w:pPr>
      <w:r w:rsidRPr="00182605">
        <w:rPr>
          <w:rFonts w:cs="Times New Roman"/>
          <w:i/>
          <w:iCs/>
          <w:sz w:val="24"/>
          <w:szCs w:val="24"/>
        </w:rPr>
        <w:t>teaching.</w:t>
      </w:r>
      <w:r w:rsidRPr="00182605">
        <w:rPr>
          <w:rFonts w:cs="Times New Roman"/>
          <w:sz w:val="24"/>
          <w:szCs w:val="24"/>
        </w:rPr>
        <w:t xml:space="preserve"> [</w:t>
      </w:r>
      <w:proofErr w:type="spellStart"/>
      <w:r w:rsidRPr="00182605">
        <w:rPr>
          <w:rFonts w:cs="Times New Roman"/>
          <w:sz w:val="24"/>
          <w:szCs w:val="24"/>
        </w:rPr>
        <w:t>S.l.</w:t>
      </w:r>
      <w:proofErr w:type="spellEnd"/>
      <w:r w:rsidRPr="00182605">
        <w:rPr>
          <w:rFonts w:cs="Times New Roman"/>
          <w:sz w:val="24"/>
          <w:szCs w:val="24"/>
        </w:rPr>
        <w:t>]: Bloomsbury Academic.</w:t>
      </w:r>
    </w:p>
    <w:bookmarkEnd w:id="16"/>
    <w:p w14:paraId="6B089553" w14:textId="77777777" w:rsidR="0068611E" w:rsidRPr="00182605" w:rsidRDefault="0068611E" w:rsidP="00DC032D">
      <w:pPr>
        <w:pStyle w:val="body-paragraph"/>
        <w:spacing w:before="0" w:beforeAutospacing="0" w:after="0" w:afterAutospacing="0" w:line="480" w:lineRule="auto"/>
        <w:textAlignment w:val="baseline"/>
        <w:rPr>
          <w:rFonts w:asciiTheme="minorHAnsi" w:hAnsiTheme="minorHAnsi"/>
        </w:rPr>
      </w:pPr>
    </w:p>
    <w:p w14:paraId="2505AE1B" w14:textId="67BABEC2" w:rsidR="009B4DA9" w:rsidRPr="00182605" w:rsidRDefault="009B4DA9" w:rsidP="00DC032D">
      <w:pPr>
        <w:pStyle w:val="body-paragraph"/>
        <w:spacing w:before="0" w:beforeAutospacing="0" w:after="0" w:afterAutospacing="0" w:line="480" w:lineRule="auto"/>
        <w:textAlignment w:val="baseline"/>
        <w:rPr>
          <w:rFonts w:asciiTheme="minorHAnsi" w:hAnsiTheme="minorHAnsi"/>
        </w:rPr>
      </w:pPr>
      <w:bookmarkStart w:id="17" w:name="_Hlk508324962"/>
      <w:bookmarkStart w:id="18" w:name="_Hlk510827083"/>
      <w:proofErr w:type="spellStart"/>
      <w:r w:rsidRPr="00182605">
        <w:rPr>
          <w:rFonts w:asciiTheme="minorHAnsi" w:hAnsiTheme="minorHAnsi"/>
          <w:lang w:val="es-ES"/>
        </w:rPr>
        <w:t>Mustapha</w:t>
      </w:r>
      <w:proofErr w:type="spellEnd"/>
      <w:r w:rsidRPr="00182605">
        <w:rPr>
          <w:rFonts w:asciiTheme="minorHAnsi" w:hAnsiTheme="minorHAnsi"/>
          <w:lang w:val="es-ES"/>
        </w:rPr>
        <w:t xml:space="preserve">, S. M., &amp; </w:t>
      </w:r>
      <w:proofErr w:type="spellStart"/>
      <w:r w:rsidRPr="00182605">
        <w:rPr>
          <w:rFonts w:asciiTheme="minorHAnsi" w:hAnsiTheme="minorHAnsi"/>
          <w:lang w:val="es-ES"/>
        </w:rPr>
        <w:t>Yahaya</w:t>
      </w:r>
      <w:proofErr w:type="spellEnd"/>
      <w:r w:rsidRPr="00182605">
        <w:rPr>
          <w:rFonts w:asciiTheme="minorHAnsi" w:hAnsiTheme="minorHAnsi"/>
          <w:lang w:val="es-ES"/>
        </w:rPr>
        <w:t xml:space="preserve">, R. A. (2013). </w:t>
      </w:r>
      <w:bookmarkEnd w:id="17"/>
      <w:r w:rsidR="00723A0C" w:rsidRPr="00182605">
        <w:rPr>
          <w:rFonts w:asciiTheme="minorHAnsi" w:hAnsiTheme="minorHAnsi"/>
        </w:rPr>
        <w:t>Communicative language t</w:t>
      </w:r>
      <w:r w:rsidRPr="00182605">
        <w:rPr>
          <w:rFonts w:asciiTheme="minorHAnsi" w:hAnsiTheme="minorHAnsi"/>
        </w:rPr>
        <w:t xml:space="preserve">eaching (CLT) in </w:t>
      </w:r>
    </w:p>
    <w:p w14:paraId="05EA03CA" w14:textId="2C91FB62" w:rsidR="007B4277" w:rsidRPr="00182605" w:rsidRDefault="00723A0C">
      <w:pPr>
        <w:pStyle w:val="body-paragraph"/>
        <w:spacing w:before="0" w:beforeAutospacing="0" w:after="0" w:afterAutospacing="0" w:line="480" w:lineRule="auto"/>
        <w:ind w:left="720"/>
        <w:textAlignment w:val="baseline"/>
        <w:rPr>
          <w:rFonts w:asciiTheme="minorHAnsi" w:hAnsiTheme="minorHAnsi"/>
        </w:rPr>
      </w:pPr>
      <w:r w:rsidRPr="00182605">
        <w:rPr>
          <w:rFonts w:asciiTheme="minorHAnsi" w:hAnsiTheme="minorHAnsi"/>
        </w:rPr>
        <w:t>Malaysian context: Its’ implementation in s</w:t>
      </w:r>
      <w:r w:rsidR="009B4DA9" w:rsidRPr="00182605">
        <w:rPr>
          <w:rFonts w:asciiTheme="minorHAnsi" w:hAnsiTheme="minorHAnsi"/>
        </w:rPr>
        <w:t xml:space="preserve">elected Community Colleges. </w:t>
      </w:r>
      <w:r w:rsidR="009B4DA9" w:rsidRPr="00182605">
        <w:rPr>
          <w:rFonts w:asciiTheme="minorHAnsi" w:hAnsiTheme="minorHAnsi"/>
          <w:i/>
          <w:iCs/>
          <w:bdr w:val="none" w:sz="0" w:space="0" w:color="auto" w:frame="1"/>
        </w:rPr>
        <w:t xml:space="preserve">Procedia - Social </w:t>
      </w:r>
      <w:r w:rsidR="00515205" w:rsidRPr="00182605">
        <w:rPr>
          <w:rFonts w:asciiTheme="minorHAnsi" w:hAnsiTheme="minorHAnsi"/>
          <w:i/>
          <w:iCs/>
          <w:bdr w:val="none" w:sz="0" w:space="0" w:color="auto" w:frame="1"/>
        </w:rPr>
        <w:t>a</w:t>
      </w:r>
      <w:r w:rsidR="009B4DA9" w:rsidRPr="00182605">
        <w:rPr>
          <w:rFonts w:asciiTheme="minorHAnsi" w:hAnsiTheme="minorHAnsi"/>
          <w:i/>
          <w:iCs/>
          <w:bdr w:val="none" w:sz="0" w:space="0" w:color="auto" w:frame="1"/>
        </w:rPr>
        <w:t>nd Behavioral Sciences</w:t>
      </w:r>
      <w:r w:rsidR="009B4DA9" w:rsidRPr="00182605">
        <w:rPr>
          <w:rFonts w:asciiTheme="minorHAnsi" w:hAnsiTheme="minorHAnsi"/>
        </w:rPr>
        <w:t xml:space="preserve">, </w:t>
      </w:r>
      <w:r w:rsidR="009B4DA9" w:rsidRPr="00182605">
        <w:rPr>
          <w:rFonts w:asciiTheme="minorHAnsi" w:hAnsiTheme="minorHAnsi"/>
          <w:i/>
          <w:iCs/>
          <w:bdr w:val="none" w:sz="0" w:space="0" w:color="auto" w:frame="1"/>
        </w:rPr>
        <w:t>90</w:t>
      </w:r>
      <w:r w:rsidR="009B4DA9" w:rsidRPr="00182605">
        <w:rPr>
          <w:rFonts w:asciiTheme="minorHAnsi" w:hAnsiTheme="minorHAnsi"/>
        </w:rPr>
        <w:t>(6th International Conference on University Learning and Teaching (</w:t>
      </w:r>
      <w:proofErr w:type="spellStart"/>
      <w:r w:rsidR="009B4DA9" w:rsidRPr="00182605">
        <w:rPr>
          <w:rFonts w:asciiTheme="minorHAnsi" w:hAnsiTheme="minorHAnsi"/>
        </w:rPr>
        <w:t>InCULT</w:t>
      </w:r>
      <w:proofErr w:type="spellEnd"/>
      <w:r w:rsidR="009B4DA9" w:rsidRPr="00182605">
        <w:rPr>
          <w:rFonts w:asciiTheme="minorHAnsi" w:hAnsiTheme="minorHAnsi"/>
        </w:rPr>
        <w:t xml:space="preserve"> 2012), 788-794. </w:t>
      </w:r>
      <w:r w:rsidR="00515205" w:rsidRPr="00182605">
        <w:rPr>
          <w:rFonts w:asciiTheme="minorHAnsi" w:hAnsiTheme="minorHAnsi"/>
        </w:rPr>
        <w:t>doi:10.1016/j.sbspro</w:t>
      </w:r>
      <w:r w:rsidR="009B4DA9" w:rsidRPr="00182605">
        <w:rPr>
          <w:rFonts w:asciiTheme="minorHAnsi" w:hAnsiTheme="minorHAnsi"/>
        </w:rPr>
        <w:t>.2013.07.153</w:t>
      </w:r>
      <w:bookmarkStart w:id="19" w:name="_Hlk518121898"/>
      <w:bookmarkEnd w:id="18"/>
      <w:r w:rsidR="00031225" w:rsidRPr="00182605">
        <w:rPr>
          <w:rFonts w:asciiTheme="minorHAnsi" w:hAnsiTheme="minorHAnsi"/>
        </w:rPr>
        <w:t>ab</w:t>
      </w:r>
    </w:p>
    <w:bookmarkEnd w:id="19"/>
    <w:p w14:paraId="7DA020A4" w14:textId="7BE62FE0" w:rsidR="007B4277" w:rsidRPr="00182605" w:rsidRDefault="007B4277" w:rsidP="00DC032D">
      <w:pPr>
        <w:pStyle w:val="NormalWeb"/>
        <w:spacing w:before="0" w:beforeAutospacing="0" w:after="158" w:afterAutospacing="0" w:line="480" w:lineRule="auto"/>
        <w:ind w:left="450" w:hanging="450"/>
        <w:rPr>
          <w:rFonts w:asciiTheme="minorHAnsi" w:hAnsiTheme="minorHAnsi"/>
        </w:rPr>
      </w:pPr>
    </w:p>
    <w:p w14:paraId="48C7A10E" w14:textId="77777777" w:rsidR="00BB760E" w:rsidRPr="00182605" w:rsidRDefault="00BB760E" w:rsidP="00DC032D">
      <w:pPr>
        <w:pStyle w:val="NormalWeb"/>
        <w:spacing w:before="0" w:beforeAutospacing="0" w:after="158" w:afterAutospacing="0" w:line="480" w:lineRule="auto"/>
        <w:ind w:left="450" w:hanging="450"/>
        <w:rPr>
          <w:rFonts w:asciiTheme="minorHAnsi" w:hAnsiTheme="minorHAnsi"/>
        </w:rPr>
      </w:pPr>
    </w:p>
    <w:p w14:paraId="10B18BEF" w14:textId="77777777" w:rsidR="0064388F" w:rsidRPr="00182605" w:rsidRDefault="0064388F" w:rsidP="0064388F">
      <w:pPr>
        <w:spacing w:line="480" w:lineRule="auto"/>
        <w:rPr>
          <w:rFonts w:cs="Times New Roman"/>
          <w:sz w:val="24"/>
          <w:szCs w:val="24"/>
        </w:rPr>
      </w:pPr>
      <w:r w:rsidRPr="00182605">
        <w:rPr>
          <w:rFonts w:cs="Times New Roman"/>
          <w:sz w:val="24"/>
          <w:szCs w:val="24"/>
          <w:lang w:val="en-US"/>
        </w:rPr>
        <w:t xml:space="preserve">Phuong, Van Den Branden, Van </w:t>
      </w:r>
      <w:proofErr w:type="spellStart"/>
      <w:r w:rsidRPr="00182605">
        <w:rPr>
          <w:rFonts w:cs="Times New Roman"/>
          <w:sz w:val="24"/>
          <w:szCs w:val="24"/>
          <w:lang w:val="en-US"/>
        </w:rPr>
        <w:t>Steendam</w:t>
      </w:r>
      <w:proofErr w:type="spellEnd"/>
      <w:r w:rsidRPr="00182605">
        <w:rPr>
          <w:rFonts w:cs="Times New Roman"/>
          <w:sz w:val="24"/>
          <w:szCs w:val="24"/>
          <w:lang w:val="en-US"/>
        </w:rPr>
        <w:t xml:space="preserve"> and </w:t>
      </w:r>
      <w:proofErr w:type="spellStart"/>
      <w:r w:rsidRPr="00182605">
        <w:rPr>
          <w:rFonts w:cs="Times New Roman"/>
          <w:sz w:val="24"/>
          <w:szCs w:val="24"/>
          <w:lang w:val="en-US"/>
        </w:rPr>
        <w:t>Sercu</w:t>
      </w:r>
      <w:proofErr w:type="spellEnd"/>
      <w:r w:rsidRPr="00182605">
        <w:rPr>
          <w:rFonts w:cs="Times New Roman"/>
          <w:sz w:val="24"/>
          <w:szCs w:val="24"/>
          <w:lang w:val="en-US"/>
        </w:rPr>
        <w:t xml:space="preserve">. </w:t>
      </w:r>
      <w:r w:rsidRPr="00182605">
        <w:rPr>
          <w:rFonts w:cs="Times New Roman"/>
          <w:sz w:val="24"/>
          <w:szCs w:val="24"/>
        </w:rPr>
        <w:t xml:space="preserve">(2015). The impact of PPP and TBLT on </w:t>
      </w:r>
    </w:p>
    <w:p w14:paraId="0651FA3D" w14:textId="77777777" w:rsidR="0064388F" w:rsidRPr="00182605" w:rsidRDefault="0064388F" w:rsidP="0064388F">
      <w:pPr>
        <w:spacing w:line="480" w:lineRule="auto"/>
        <w:ind w:firstLine="720"/>
        <w:rPr>
          <w:rFonts w:cs="Times New Roman"/>
          <w:i/>
          <w:iCs/>
          <w:sz w:val="24"/>
          <w:szCs w:val="24"/>
          <w:bdr w:val="none" w:sz="0" w:space="0" w:color="auto" w:frame="1"/>
        </w:rPr>
      </w:pPr>
      <w:r w:rsidRPr="00182605">
        <w:rPr>
          <w:rFonts w:cs="Times New Roman"/>
          <w:sz w:val="24"/>
          <w:szCs w:val="24"/>
        </w:rPr>
        <w:t xml:space="preserve">Vietnamese students' writing performance and self-regulatory writing strategies. </w:t>
      </w:r>
      <w:r w:rsidRPr="00182605">
        <w:rPr>
          <w:rFonts w:cs="Times New Roman"/>
          <w:i/>
          <w:iCs/>
          <w:sz w:val="24"/>
          <w:szCs w:val="24"/>
          <w:bdr w:val="none" w:sz="0" w:space="0" w:color="auto" w:frame="1"/>
        </w:rPr>
        <w:t xml:space="preserve">ITL – </w:t>
      </w:r>
    </w:p>
    <w:p w14:paraId="11F9A24C" w14:textId="77777777" w:rsidR="0064388F" w:rsidRPr="00182605" w:rsidRDefault="0064388F" w:rsidP="0064388F">
      <w:pPr>
        <w:spacing w:line="480" w:lineRule="auto"/>
        <w:ind w:left="720"/>
        <w:rPr>
          <w:rFonts w:cs="Times New Roman"/>
          <w:sz w:val="24"/>
          <w:szCs w:val="24"/>
        </w:rPr>
      </w:pPr>
      <w:r w:rsidRPr="00182605">
        <w:rPr>
          <w:rFonts w:cs="Times New Roman"/>
          <w:i/>
          <w:iCs/>
          <w:sz w:val="24"/>
          <w:szCs w:val="24"/>
          <w:bdr w:val="none" w:sz="0" w:space="0" w:color="auto" w:frame="1"/>
        </w:rPr>
        <w:t>International Journal of Applied Linguistics (Belgium)</w:t>
      </w:r>
      <w:r w:rsidRPr="00182605">
        <w:rPr>
          <w:rFonts w:cs="Times New Roman"/>
          <w:sz w:val="24"/>
          <w:szCs w:val="24"/>
        </w:rPr>
        <w:t xml:space="preserve">, </w:t>
      </w:r>
      <w:r w:rsidRPr="00182605">
        <w:rPr>
          <w:rFonts w:cs="Times New Roman"/>
          <w:i/>
          <w:iCs/>
          <w:sz w:val="24"/>
          <w:szCs w:val="24"/>
          <w:bdr w:val="none" w:sz="0" w:space="0" w:color="auto" w:frame="1"/>
        </w:rPr>
        <w:t>166</w:t>
      </w:r>
      <w:r w:rsidRPr="00182605">
        <w:rPr>
          <w:rFonts w:cs="Times New Roman"/>
          <w:sz w:val="24"/>
          <w:szCs w:val="24"/>
        </w:rPr>
        <w:t>(1), 37-93. doi:10.1075/itl.166.1.02yen</w:t>
      </w:r>
    </w:p>
    <w:p w14:paraId="5D4B9F1F" w14:textId="77777777" w:rsidR="000F1123" w:rsidRPr="00182605" w:rsidRDefault="000F1123" w:rsidP="00DC032D">
      <w:pPr>
        <w:pStyle w:val="NormalWeb"/>
        <w:spacing w:before="0" w:beforeAutospacing="0" w:after="160" w:afterAutospacing="0" w:line="480" w:lineRule="auto"/>
        <w:rPr>
          <w:rFonts w:asciiTheme="minorHAnsi" w:hAnsiTheme="minorHAnsi"/>
          <w:color w:val="000000"/>
        </w:rPr>
      </w:pPr>
    </w:p>
    <w:p w14:paraId="2F66E1B6" w14:textId="52F16BE5" w:rsidR="00775989" w:rsidRPr="00182605" w:rsidRDefault="00775989" w:rsidP="00DC032D">
      <w:pPr>
        <w:pStyle w:val="NormalWeb"/>
        <w:spacing w:before="0" w:beforeAutospacing="0" w:after="160" w:afterAutospacing="0" w:line="480" w:lineRule="auto"/>
        <w:rPr>
          <w:rFonts w:asciiTheme="minorHAnsi" w:hAnsiTheme="minorHAnsi"/>
          <w:color w:val="000000"/>
        </w:rPr>
      </w:pPr>
      <w:r w:rsidRPr="00182605">
        <w:rPr>
          <w:rFonts w:asciiTheme="minorHAnsi" w:hAnsiTheme="minorHAnsi"/>
          <w:color w:val="000000"/>
        </w:rPr>
        <w:t>Rutherford, W. E. (1984). Language universals and second language acquisition: containing the</w:t>
      </w:r>
    </w:p>
    <w:p w14:paraId="18EDDA56" w14:textId="6AEB9BEE" w:rsidR="00775989" w:rsidRPr="00182605" w:rsidRDefault="00775989" w:rsidP="00DC032D">
      <w:pPr>
        <w:pStyle w:val="NormalWeb"/>
        <w:spacing w:before="0" w:beforeAutospacing="0" w:after="160" w:afterAutospacing="0" w:line="480" w:lineRule="auto"/>
        <w:ind w:left="720"/>
        <w:rPr>
          <w:rFonts w:asciiTheme="minorHAnsi" w:hAnsiTheme="minorHAnsi"/>
          <w:color w:val="000000"/>
        </w:rPr>
      </w:pPr>
      <w:r w:rsidRPr="00182605">
        <w:rPr>
          <w:rFonts w:asciiTheme="minorHAnsi" w:hAnsiTheme="minorHAnsi"/>
          <w:color w:val="000000"/>
        </w:rPr>
        <w:t>contributions to a conference on language universals and second language acquisition held at the University of Southern California, February 1982. Amsterdam: J. Benjamin</w:t>
      </w:r>
      <w:r w:rsidR="00797979" w:rsidRPr="00182605">
        <w:rPr>
          <w:rFonts w:asciiTheme="minorHAnsi" w:hAnsiTheme="minorHAnsi"/>
          <w:color w:val="000000"/>
        </w:rPr>
        <w:t>’</w:t>
      </w:r>
      <w:r w:rsidRPr="00182605">
        <w:rPr>
          <w:rFonts w:asciiTheme="minorHAnsi" w:hAnsiTheme="minorHAnsi"/>
          <w:color w:val="000000"/>
        </w:rPr>
        <w:t>s Pub. Co.</w:t>
      </w:r>
    </w:p>
    <w:p w14:paraId="627375C4" w14:textId="77777777" w:rsidR="00467BA8" w:rsidRPr="00182605" w:rsidRDefault="00467BA8" w:rsidP="00467BA8">
      <w:pPr>
        <w:spacing w:line="480" w:lineRule="auto"/>
        <w:rPr>
          <w:rFonts w:cs="Times New Roman"/>
          <w:color w:val="333333"/>
          <w:sz w:val="24"/>
          <w:szCs w:val="24"/>
        </w:rPr>
      </w:pPr>
      <w:bookmarkStart w:id="20" w:name="_Hlk512428244"/>
      <w:bookmarkStart w:id="21" w:name="_Hlk512089815"/>
    </w:p>
    <w:p w14:paraId="28F32476" w14:textId="7D0275F0" w:rsidR="00467BA8" w:rsidRPr="00182605" w:rsidRDefault="00467BA8" w:rsidP="00467BA8">
      <w:pPr>
        <w:spacing w:line="480" w:lineRule="auto"/>
        <w:rPr>
          <w:rFonts w:cs="Times New Roman"/>
          <w:sz w:val="24"/>
          <w:szCs w:val="24"/>
        </w:rPr>
      </w:pPr>
      <w:r w:rsidRPr="00182605">
        <w:rPr>
          <w:rFonts w:cs="Times New Roman"/>
          <w:sz w:val="24"/>
          <w:szCs w:val="24"/>
        </w:rPr>
        <w:t xml:space="preserve">Samuda, V., &amp; </w:t>
      </w:r>
      <w:proofErr w:type="spellStart"/>
      <w:r w:rsidRPr="00182605">
        <w:rPr>
          <w:rFonts w:cs="Times New Roman"/>
          <w:sz w:val="24"/>
          <w:szCs w:val="24"/>
        </w:rPr>
        <w:t>Bygate</w:t>
      </w:r>
      <w:proofErr w:type="spellEnd"/>
      <w:r w:rsidRPr="00182605">
        <w:rPr>
          <w:rFonts w:cs="Times New Roman"/>
          <w:sz w:val="24"/>
          <w:szCs w:val="24"/>
        </w:rPr>
        <w:t xml:space="preserve">, M. (2008). </w:t>
      </w:r>
      <w:bookmarkEnd w:id="20"/>
      <w:r w:rsidRPr="00182605">
        <w:rPr>
          <w:rFonts w:cs="Times New Roman"/>
          <w:i/>
          <w:iCs/>
          <w:sz w:val="24"/>
          <w:szCs w:val="24"/>
        </w:rPr>
        <w:t>Tasks in second language learning.</w:t>
      </w:r>
      <w:r w:rsidRPr="00182605">
        <w:rPr>
          <w:rFonts w:cs="Times New Roman"/>
          <w:sz w:val="24"/>
          <w:szCs w:val="24"/>
        </w:rPr>
        <w:t xml:space="preserve"> Basingstoke: Palgrave </w:t>
      </w:r>
    </w:p>
    <w:p w14:paraId="12CA7BF7" w14:textId="77777777" w:rsidR="00467BA8" w:rsidRPr="00182605" w:rsidRDefault="00467BA8" w:rsidP="00467BA8">
      <w:pPr>
        <w:spacing w:line="480" w:lineRule="auto"/>
        <w:ind w:firstLine="720"/>
        <w:rPr>
          <w:rFonts w:cs="Times New Roman"/>
          <w:sz w:val="24"/>
          <w:szCs w:val="24"/>
        </w:rPr>
      </w:pPr>
      <w:r w:rsidRPr="00182605">
        <w:rPr>
          <w:rFonts w:cs="Times New Roman"/>
          <w:sz w:val="24"/>
          <w:szCs w:val="24"/>
        </w:rPr>
        <w:t>Macmillan.</w:t>
      </w:r>
    </w:p>
    <w:bookmarkEnd w:id="21"/>
    <w:p w14:paraId="19AD5615" w14:textId="77777777" w:rsidR="00775989" w:rsidRPr="00182605" w:rsidRDefault="00775989" w:rsidP="00DC032D">
      <w:pPr>
        <w:pStyle w:val="NormalWeb"/>
        <w:spacing w:before="0" w:beforeAutospacing="0" w:after="158" w:afterAutospacing="0" w:line="480" w:lineRule="auto"/>
        <w:ind w:left="450" w:hanging="450"/>
        <w:rPr>
          <w:rFonts w:asciiTheme="minorHAnsi" w:hAnsiTheme="minorHAnsi"/>
        </w:rPr>
      </w:pPr>
    </w:p>
    <w:p w14:paraId="03111FA1" w14:textId="5FE4DA7A" w:rsidR="007B4277" w:rsidRPr="00182605" w:rsidRDefault="00723A0C" w:rsidP="00DC032D">
      <w:pPr>
        <w:pStyle w:val="body-paragraph"/>
        <w:spacing w:before="0" w:beforeAutospacing="0" w:after="0" w:afterAutospacing="0" w:line="480" w:lineRule="auto"/>
        <w:textAlignment w:val="baseline"/>
        <w:rPr>
          <w:rFonts w:asciiTheme="minorHAnsi" w:hAnsiTheme="minorHAnsi"/>
        </w:rPr>
      </w:pPr>
      <w:r w:rsidRPr="00182605">
        <w:rPr>
          <w:rFonts w:asciiTheme="minorHAnsi" w:hAnsiTheme="minorHAnsi"/>
        </w:rPr>
        <w:t>Sasayama, S. (2016). Is a 'complex' task really complex? Validating the a</w:t>
      </w:r>
      <w:r w:rsidR="007B4277" w:rsidRPr="00182605">
        <w:rPr>
          <w:rFonts w:asciiTheme="minorHAnsi" w:hAnsiTheme="minorHAnsi"/>
        </w:rPr>
        <w:t xml:space="preserve">ssumption of </w:t>
      </w:r>
    </w:p>
    <w:p w14:paraId="42F71444" w14:textId="3B986894" w:rsidR="002D6A6B" w:rsidRPr="00182605" w:rsidRDefault="00723A0C" w:rsidP="00DC032D">
      <w:pPr>
        <w:pStyle w:val="body-paragraph"/>
        <w:spacing w:before="0" w:beforeAutospacing="0" w:after="0" w:afterAutospacing="0" w:line="480" w:lineRule="auto"/>
        <w:ind w:left="450"/>
        <w:textAlignment w:val="baseline"/>
        <w:rPr>
          <w:rFonts w:asciiTheme="minorHAnsi" w:hAnsiTheme="minorHAnsi"/>
        </w:rPr>
      </w:pPr>
      <w:r w:rsidRPr="00182605">
        <w:rPr>
          <w:rFonts w:asciiTheme="minorHAnsi" w:hAnsiTheme="minorHAnsi"/>
        </w:rPr>
        <w:t>cognitive task c</w:t>
      </w:r>
      <w:r w:rsidR="007B4277" w:rsidRPr="00182605">
        <w:rPr>
          <w:rFonts w:asciiTheme="minorHAnsi" w:hAnsiTheme="minorHAnsi"/>
        </w:rPr>
        <w:t xml:space="preserve">omplexity. </w:t>
      </w:r>
      <w:r w:rsidR="007B4277" w:rsidRPr="00182605">
        <w:rPr>
          <w:rFonts w:asciiTheme="minorHAnsi" w:hAnsiTheme="minorHAnsi"/>
          <w:i/>
          <w:iCs/>
          <w:bdr w:val="none" w:sz="0" w:space="0" w:color="auto" w:frame="1"/>
        </w:rPr>
        <w:t>Modern Language Journal</w:t>
      </w:r>
      <w:r w:rsidR="007B4277" w:rsidRPr="00182605">
        <w:rPr>
          <w:rFonts w:asciiTheme="minorHAnsi" w:hAnsiTheme="minorHAnsi"/>
        </w:rPr>
        <w:t xml:space="preserve">, </w:t>
      </w:r>
      <w:r w:rsidR="007B4277" w:rsidRPr="00182605">
        <w:rPr>
          <w:rFonts w:asciiTheme="minorHAnsi" w:hAnsiTheme="minorHAnsi"/>
          <w:i/>
          <w:iCs/>
          <w:bdr w:val="none" w:sz="0" w:space="0" w:color="auto" w:frame="1"/>
        </w:rPr>
        <w:t>100</w:t>
      </w:r>
      <w:r w:rsidR="007B4277" w:rsidRPr="00182605">
        <w:rPr>
          <w:rFonts w:asciiTheme="minorHAnsi" w:hAnsiTheme="minorHAnsi"/>
        </w:rPr>
        <w:t>(1), 231-254. doi:10.1111/modl.12313</w:t>
      </w:r>
      <w:r w:rsidR="00C72579" w:rsidRPr="00182605">
        <w:rPr>
          <w:rFonts w:asciiTheme="minorHAnsi" w:hAnsiTheme="minorHAnsi"/>
        </w:rPr>
        <w:t xml:space="preserve"> </w:t>
      </w:r>
    </w:p>
    <w:p w14:paraId="75D203BE" w14:textId="551F1370" w:rsidR="002D6A6B" w:rsidRPr="00182605" w:rsidRDefault="002D6A6B" w:rsidP="00DC032D">
      <w:pPr>
        <w:spacing w:line="480" w:lineRule="auto"/>
        <w:rPr>
          <w:rFonts w:cs="Times New Roman"/>
          <w:sz w:val="24"/>
          <w:szCs w:val="24"/>
          <w:lang w:eastAsia="en-CA"/>
        </w:rPr>
      </w:pPr>
    </w:p>
    <w:p w14:paraId="75DFDD40" w14:textId="77777777" w:rsidR="00BB760E" w:rsidRPr="00182605" w:rsidRDefault="00BB760E" w:rsidP="000A2C8B">
      <w:pPr>
        <w:spacing w:line="480" w:lineRule="auto"/>
        <w:rPr>
          <w:rFonts w:cs="Times New Roman"/>
          <w:sz w:val="24"/>
          <w:szCs w:val="24"/>
        </w:rPr>
      </w:pPr>
      <w:bookmarkStart w:id="22" w:name="_Hlk512329382"/>
    </w:p>
    <w:p w14:paraId="0068CDF6" w14:textId="77777777" w:rsidR="00BB760E" w:rsidRPr="00182605" w:rsidRDefault="00BB760E" w:rsidP="000A2C8B">
      <w:pPr>
        <w:spacing w:line="480" w:lineRule="auto"/>
        <w:rPr>
          <w:rFonts w:cs="Times New Roman"/>
          <w:sz w:val="24"/>
          <w:szCs w:val="24"/>
        </w:rPr>
      </w:pPr>
    </w:p>
    <w:p w14:paraId="7BDD18E4" w14:textId="77777777" w:rsidR="00BB760E" w:rsidRPr="00182605" w:rsidRDefault="00BB760E" w:rsidP="000A2C8B">
      <w:pPr>
        <w:spacing w:line="480" w:lineRule="auto"/>
        <w:rPr>
          <w:rFonts w:cs="Times New Roman"/>
          <w:sz w:val="24"/>
          <w:szCs w:val="24"/>
        </w:rPr>
      </w:pPr>
    </w:p>
    <w:p w14:paraId="572BBDCD" w14:textId="4FB207AB" w:rsidR="000A2C8B" w:rsidRPr="00182605" w:rsidRDefault="000A2C8B" w:rsidP="000A2C8B">
      <w:pPr>
        <w:spacing w:line="480" w:lineRule="auto"/>
        <w:rPr>
          <w:rFonts w:cs="Times New Roman"/>
          <w:sz w:val="24"/>
          <w:szCs w:val="24"/>
        </w:rPr>
      </w:pPr>
      <w:proofErr w:type="spellStart"/>
      <w:r w:rsidRPr="00182605">
        <w:rPr>
          <w:rFonts w:cs="Times New Roman"/>
          <w:sz w:val="24"/>
          <w:szCs w:val="24"/>
        </w:rPr>
        <w:t>Seyyed</w:t>
      </w:r>
      <w:proofErr w:type="spellEnd"/>
      <w:r w:rsidRPr="00182605">
        <w:rPr>
          <w:rFonts w:cs="Times New Roman"/>
          <w:sz w:val="24"/>
          <w:szCs w:val="24"/>
        </w:rPr>
        <w:t xml:space="preserve"> Ali, K., &amp; Leila, Z. (2015). </w:t>
      </w:r>
      <w:bookmarkEnd w:id="22"/>
      <w:r w:rsidRPr="00182605">
        <w:rPr>
          <w:rFonts w:cs="Times New Roman"/>
          <w:sz w:val="24"/>
          <w:szCs w:val="24"/>
        </w:rPr>
        <w:t xml:space="preserve">The efficacy of topic familiarity on oral presentation: </w:t>
      </w:r>
    </w:p>
    <w:p w14:paraId="441D347E" w14:textId="77777777" w:rsidR="000A2C8B" w:rsidRPr="00182605" w:rsidRDefault="000A2C8B" w:rsidP="000A2C8B">
      <w:pPr>
        <w:spacing w:line="480" w:lineRule="auto"/>
        <w:ind w:left="720"/>
        <w:rPr>
          <w:rFonts w:cs="Times New Roman"/>
          <w:sz w:val="24"/>
          <w:szCs w:val="24"/>
        </w:rPr>
      </w:pPr>
      <w:r w:rsidRPr="00182605">
        <w:rPr>
          <w:rFonts w:cs="Times New Roman"/>
          <w:sz w:val="24"/>
          <w:szCs w:val="24"/>
        </w:rPr>
        <w:t xml:space="preserve">Extensive speaking assessment task of Iranian EFL learners in TBLT. International Journal Of Applied Linguistics And English Literature, Vol 4, </w:t>
      </w:r>
      <w:proofErr w:type="spellStart"/>
      <w:r w:rsidRPr="00182605">
        <w:rPr>
          <w:rFonts w:cs="Times New Roman"/>
          <w:sz w:val="24"/>
          <w:szCs w:val="24"/>
        </w:rPr>
        <w:t>Iss</w:t>
      </w:r>
      <w:proofErr w:type="spellEnd"/>
      <w:r w:rsidRPr="00182605">
        <w:rPr>
          <w:rFonts w:cs="Times New Roman"/>
          <w:sz w:val="24"/>
          <w:szCs w:val="24"/>
        </w:rPr>
        <w:t xml:space="preserve"> 3, Pp 93-97 (2015), (3), 93. doi:10.7575/aiac.ijalel.v.4n.3p.93</w:t>
      </w:r>
    </w:p>
    <w:p w14:paraId="0D319E2B" w14:textId="77777777" w:rsidR="00CF1015" w:rsidRPr="00182605" w:rsidRDefault="00CF1015" w:rsidP="00CF1015">
      <w:pPr>
        <w:pStyle w:val="NormalWeb"/>
        <w:spacing w:before="0" w:beforeAutospacing="0" w:after="160" w:afterAutospacing="0" w:line="576" w:lineRule="atLeast"/>
        <w:rPr>
          <w:rFonts w:asciiTheme="minorHAnsi" w:hAnsiTheme="minorHAnsi"/>
        </w:rPr>
      </w:pPr>
    </w:p>
    <w:p w14:paraId="140DBB25" w14:textId="6DD1302A" w:rsidR="00CF1015" w:rsidRPr="00182605" w:rsidRDefault="00CF1015" w:rsidP="00CF1015">
      <w:pPr>
        <w:pStyle w:val="NormalWeb"/>
        <w:spacing w:before="0" w:beforeAutospacing="0" w:after="160" w:afterAutospacing="0" w:line="576" w:lineRule="atLeast"/>
        <w:rPr>
          <w:rFonts w:asciiTheme="minorHAnsi" w:hAnsiTheme="minorHAnsi"/>
        </w:rPr>
      </w:pPr>
      <w:r w:rsidRPr="00182605">
        <w:rPr>
          <w:rFonts w:asciiTheme="minorHAnsi" w:hAnsiTheme="minorHAnsi"/>
        </w:rPr>
        <w:t>Vance, N. (2013). Audio-lingual Method. Research Starters: Education (Online Edition),</w:t>
      </w:r>
    </w:p>
    <w:p w14:paraId="42E1A050" w14:textId="77777777" w:rsidR="00CF1015" w:rsidRPr="00182605" w:rsidRDefault="00CF1015" w:rsidP="00CF1015">
      <w:pPr>
        <w:rPr>
          <w:rFonts w:cs="Times New Roman"/>
          <w:sz w:val="24"/>
          <w:szCs w:val="24"/>
          <w:lang w:eastAsia="en-CA"/>
        </w:rPr>
      </w:pPr>
    </w:p>
    <w:p w14:paraId="1DFD47F0" w14:textId="39F8A72A" w:rsidR="000F1123" w:rsidRPr="00182605" w:rsidRDefault="000F1123" w:rsidP="00CF1015">
      <w:pPr>
        <w:rPr>
          <w:rFonts w:cs="Times New Roman"/>
          <w:sz w:val="24"/>
          <w:szCs w:val="24"/>
          <w:shd w:val="clear" w:color="auto" w:fill="FFFFFF"/>
        </w:rPr>
      </w:pPr>
      <w:r w:rsidRPr="00182605">
        <w:rPr>
          <w:rFonts w:cs="Times New Roman"/>
          <w:sz w:val="24"/>
          <w:szCs w:val="24"/>
          <w:shd w:val="clear" w:color="auto" w:fill="FFFFFF"/>
        </w:rPr>
        <w:t>Willis, D. and Lockyer Willis, J. (2007). </w:t>
      </w:r>
      <w:r w:rsidRPr="00182605">
        <w:rPr>
          <w:rFonts w:cs="Times New Roman"/>
          <w:i/>
          <w:iCs/>
          <w:sz w:val="24"/>
          <w:szCs w:val="24"/>
          <w:shd w:val="clear" w:color="auto" w:fill="FFFFFF"/>
        </w:rPr>
        <w:t>Doing task-based teaching.</w:t>
      </w:r>
      <w:r w:rsidRPr="00182605">
        <w:rPr>
          <w:rFonts w:cs="Times New Roman"/>
          <w:sz w:val="24"/>
          <w:szCs w:val="24"/>
          <w:shd w:val="clear" w:color="auto" w:fill="FFFFFF"/>
        </w:rPr>
        <w:t xml:space="preserve"> Oxford: Oxford University </w:t>
      </w:r>
    </w:p>
    <w:p w14:paraId="280D6739" w14:textId="4F89B825" w:rsidR="002D6A6B" w:rsidRPr="00182605" w:rsidRDefault="000F1123" w:rsidP="000F1123">
      <w:pPr>
        <w:ind w:firstLine="720"/>
        <w:rPr>
          <w:rFonts w:cs="Times New Roman"/>
          <w:sz w:val="24"/>
          <w:szCs w:val="24"/>
          <w:lang w:eastAsia="en-CA"/>
        </w:rPr>
      </w:pPr>
      <w:r w:rsidRPr="00182605">
        <w:rPr>
          <w:rFonts w:cs="Times New Roman"/>
          <w:sz w:val="24"/>
          <w:szCs w:val="24"/>
          <w:shd w:val="clear" w:color="auto" w:fill="FFFFFF"/>
        </w:rPr>
        <w:t>Press.</w:t>
      </w:r>
      <w:r w:rsidR="00CF1015" w:rsidRPr="00182605">
        <w:rPr>
          <w:rFonts w:cs="Times New Roman"/>
          <w:sz w:val="24"/>
          <w:szCs w:val="24"/>
          <w:lang w:eastAsia="en-CA"/>
        </w:rPr>
        <w:tab/>
      </w:r>
    </w:p>
    <w:p w14:paraId="75A54349" w14:textId="60133404" w:rsidR="00AA5EC4" w:rsidRPr="00182605" w:rsidRDefault="00AA5EC4" w:rsidP="00AA5EC4">
      <w:pPr>
        <w:rPr>
          <w:rFonts w:cs="Times New Roman"/>
          <w:sz w:val="24"/>
          <w:szCs w:val="24"/>
          <w:lang w:eastAsia="en-CA"/>
        </w:rPr>
      </w:pPr>
    </w:p>
    <w:p w14:paraId="62739114" w14:textId="77777777" w:rsidR="00AA5EC4" w:rsidRPr="00182605" w:rsidRDefault="00AA5EC4" w:rsidP="00AA5EC4">
      <w:pPr>
        <w:rPr>
          <w:rFonts w:cs="Times New Roman"/>
          <w:sz w:val="24"/>
          <w:szCs w:val="24"/>
        </w:rPr>
      </w:pPr>
      <w:r w:rsidRPr="00182605">
        <w:rPr>
          <w:rFonts w:cs="Times New Roman"/>
          <w:sz w:val="24"/>
          <w:szCs w:val="24"/>
        </w:rPr>
        <w:t xml:space="preserve">Zhang, Y. (2009). Reading to speak: Integrating oral communication skills. English Teaching </w:t>
      </w:r>
    </w:p>
    <w:p w14:paraId="0691A7E7" w14:textId="77777777" w:rsidR="00AA5EC4" w:rsidRPr="00182605" w:rsidRDefault="00AA5EC4" w:rsidP="00AA5EC4">
      <w:pPr>
        <w:ind w:firstLine="720"/>
        <w:rPr>
          <w:rFonts w:cs="Times New Roman"/>
          <w:sz w:val="24"/>
          <w:szCs w:val="24"/>
        </w:rPr>
      </w:pPr>
      <w:r w:rsidRPr="00182605">
        <w:rPr>
          <w:rFonts w:cs="Times New Roman"/>
          <w:sz w:val="24"/>
          <w:szCs w:val="24"/>
        </w:rPr>
        <w:t xml:space="preserve">Forum, 1(1), 32-34. </w:t>
      </w:r>
    </w:p>
    <w:p w14:paraId="1CE2F128" w14:textId="77777777" w:rsidR="00AA5EC4" w:rsidRPr="00182605" w:rsidRDefault="00AA5EC4" w:rsidP="00AA5EC4">
      <w:pPr>
        <w:rPr>
          <w:rFonts w:cs="Times New Roman"/>
          <w:sz w:val="24"/>
          <w:szCs w:val="24"/>
        </w:rPr>
      </w:pPr>
    </w:p>
    <w:p w14:paraId="065E1923" w14:textId="77777777" w:rsidR="00C625C9" w:rsidRPr="00182605" w:rsidRDefault="00C625C9" w:rsidP="00C625C9">
      <w:pPr>
        <w:rPr>
          <w:rFonts w:cs="Times New Roman"/>
          <w:sz w:val="24"/>
          <w:szCs w:val="24"/>
        </w:rPr>
      </w:pPr>
    </w:p>
    <w:p w14:paraId="5BBF57E4" w14:textId="77777777" w:rsidR="00AA5EC4" w:rsidRPr="00182605" w:rsidRDefault="00AA5EC4" w:rsidP="00861175">
      <w:pPr>
        <w:rPr>
          <w:rFonts w:cs="Times New Roman"/>
          <w:b/>
          <w:sz w:val="24"/>
          <w:szCs w:val="24"/>
          <w:lang w:eastAsia="en-CA"/>
        </w:rPr>
      </w:pPr>
    </w:p>
    <w:sectPr w:rsidR="00AA5EC4" w:rsidRPr="00182605" w:rsidSect="001907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F98BB" w16cid:durableId="1F55ED9F"/>
  <w16cid:commentId w16cid:paraId="2C396514" w16cid:durableId="1F55EDA0"/>
  <w16cid:commentId w16cid:paraId="0BEBA35F" w16cid:durableId="1F55ED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6FB6D" w14:textId="77777777" w:rsidR="00251635" w:rsidRDefault="00251635" w:rsidP="00C11C7E">
      <w:pPr>
        <w:spacing w:after="0" w:line="240" w:lineRule="auto"/>
      </w:pPr>
      <w:r>
        <w:separator/>
      </w:r>
    </w:p>
  </w:endnote>
  <w:endnote w:type="continuationSeparator" w:id="0">
    <w:p w14:paraId="7AE3FA4B" w14:textId="77777777" w:rsidR="00251635" w:rsidRDefault="00251635" w:rsidP="00C1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54"/>
    <w:family w:val="roman"/>
    <w:notTrueType/>
    <w:pitch w:val="default"/>
    <w:sig w:usb0="00002001" w:usb1="00000000" w:usb2="00000000" w:usb3="00000000" w:csb0="0000004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5042" w14:textId="77777777" w:rsidR="003E72F8" w:rsidRDefault="003E7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1AA1A" w14:textId="77777777" w:rsidR="003E72F8" w:rsidRDefault="003E72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5358C" w14:textId="77777777" w:rsidR="003E72F8" w:rsidRDefault="003E7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10E17" w14:textId="77777777" w:rsidR="00251635" w:rsidRDefault="00251635" w:rsidP="00C11C7E">
      <w:pPr>
        <w:spacing w:after="0" w:line="240" w:lineRule="auto"/>
      </w:pPr>
      <w:r>
        <w:separator/>
      </w:r>
    </w:p>
  </w:footnote>
  <w:footnote w:type="continuationSeparator" w:id="0">
    <w:p w14:paraId="6080557D" w14:textId="77777777" w:rsidR="00251635" w:rsidRDefault="00251635" w:rsidP="00C11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56C04" w14:textId="77777777" w:rsidR="003E72F8" w:rsidRDefault="003E7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27198"/>
      <w:docPartObj>
        <w:docPartGallery w:val="Page Numbers (Top of Page)"/>
        <w:docPartUnique/>
      </w:docPartObj>
    </w:sdtPr>
    <w:sdtEndPr>
      <w:rPr>
        <w:noProof/>
      </w:rPr>
    </w:sdtEndPr>
    <w:sdtContent>
      <w:p w14:paraId="1542BBED" w14:textId="7765A2DC" w:rsidR="003E72F8" w:rsidRDefault="003E72F8" w:rsidP="00190744">
        <w:pPr>
          <w:pStyle w:val="Header"/>
        </w:pPr>
        <w:r>
          <w:t>LEARNING TO IMPLEMENT TBLT</w:t>
        </w:r>
        <w:r>
          <w:tab/>
        </w:r>
        <w:r>
          <w:tab/>
        </w:r>
        <w:r>
          <w:fldChar w:fldCharType="begin"/>
        </w:r>
        <w:r>
          <w:instrText xml:space="preserve"> PAGE   \* MERGEFORMAT </w:instrText>
        </w:r>
        <w:r>
          <w:fldChar w:fldCharType="separate"/>
        </w:r>
        <w:r w:rsidR="00FF4C63">
          <w:rPr>
            <w:noProof/>
          </w:rPr>
          <w:t>49</w:t>
        </w:r>
        <w:r>
          <w:rPr>
            <w:noProof/>
          </w:rPr>
          <w:fldChar w:fldCharType="end"/>
        </w:r>
      </w:p>
    </w:sdtContent>
  </w:sdt>
  <w:p w14:paraId="7460F47A" w14:textId="77777777" w:rsidR="003E72F8" w:rsidRDefault="003E72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6A87A" w14:textId="1125BDF9" w:rsidR="003E72F8" w:rsidRDefault="003E72F8">
    <w:pPr>
      <w:pStyle w:val="Header"/>
    </w:pPr>
    <w:r>
      <w:t xml:space="preserve">Running head: </w:t>
    </w:r>
    <w:bookmarkStart w:id="23" w:name="_Hlk512086175"/>
    <w:r>
      <w:t>LEARNING TO IMPLEMENT TBLT</w:t>
    </w:r>
    <w:bookmarkEnd w:id="23"/>
    <w:r>
      <w:tab/>
    </w:r>
    <w: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043"/>
    <w:multiLevelType w:val="hybridMultilevel"/>
    <w:tmpl w:val="03680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51027"/>
    <w:multiLevelType w:val="hybridMultilevel"/>
    <w:tmpl w:val="A1FE344C"/>
    <w:lvl w:ilvl="0" w:tplc="9FA4DE3E">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A6EA5"/>
    <w:multiLevelType w:val="hybridMultilevel"/>
    <w:tmpl w:val="ABFEC6C0"/>
    <w:lvl w:ilvl="0" w:tplc="A52E42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9A2272"/>
    <w:multiLevelType w:val="hybridMultilevel"/>
    <w:tmpl w:val="FB801C22"/>
    <w:lvl w:ilvl="0" w:tplc="10090011">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1400786D"/>
    <w:multiLevelType w:val="hybridMultilevel"/>
    <w:tmpl w:val="71E613E8"/>
    <w:lvl w:ilvl="0" w:tplc="5AC0DB1C">
      <w:start w:val="1"/>
      <w:numFmt w:val="lowerRoman"/>
      <w:lvlText w:val="%1)"/>
      <w:lvlJc w:val="left"/>
      <w:pPr>
        <w:ind w:left="1380" w:hanging="720"/>
      </w:pPr>
      <w:rPr>
        <w:rFonts w:hint="default"/>
        <w:b/>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5" w15:restartNumberingAfterBreak="0">
    <w:nsid w:val="15D3664E"/>
    <w:multiLevelType w:val="hybridMultilevel"/>
    <w:tmpl w:val="F490025C"/>
    <w:lvl w:ilvl="0" w:tplc="444EB4F0">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1C73313D"/>
    <w:multiLevelType w:val="hybridMultilevel"/>
    <w:tmpl w:val="4B5EAE64"/>
    <w:lvl w:ilvl="0" w:tplc="F454C77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2C161144"/>
    <w:multiLevelType w:val="hybridMultilevel"/>
    <w:tmpl w:val="EEAE2CF4"/>
    <w:lvl w:ilvl="0" w:tplc="050E5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626C47"/>
    <w:multiLevelType w:val="hybridMultilevel"/>
    <w:tmpl w:val="9074263A"/>
    <w:lvl w:ilvl="0" w:tplc="A82C302C">
      <w:start w:val="1"/>
      <w:numFmt w:val="lowerRoman"/>
      <w:lvlText w:val="%1)"/>
      <w:lvlJc w:val="left"/>
      <w:pPr>
        <w:ind w:left="1500" w:hanging="720"/>
      </w:pPr>
      <w:rPr>
        <w:rFonts w:hint="default"/>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9" w15:restartNumberingAfterBreak="0">
    <w:nsid w:val="36161841"/>
    <w:multiLevelType w:val="hybridMultilevel"/>
    <w:tmpl w:val="92FEABF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593F6C"/>
    <w:multiLevelType w:val="hybridMultilevel"/>
    <w:tmpl w:val="D41E1FB4"/>
    <w:lvl w:ilvl="0" w:tplc="10090011">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3A5E5C47"/>
    <w:multiLevelType w:val="hybridMultilevel"/>
    <w:tmpl w:val="35AEC06E"/>
    <w:lvl w:ilvl="0" w:tplc="10090011">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3C2C1622"/>
    <w:multiLevelType w:val="hybridMultilevel"/>
    <w:tmpl w:val="A0C2E494"/>
    <w:lvl w:ilvl="0" w:tplc="7086531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3EE21F60"/>
    <w:multiLevelType w:val="hybridMultilevel"/>
    <w:tmpl w:val="2BD85EF2"/>
    <w:lvl w:ilvl="0" w:tplc="CC92A6F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9446A"/>
    <w:multiLevelType w:val="hybridMultilevel"/>
    <w:tmpl w:val="BEB0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C73C2"/>
    <w:multiLevelType w:val="hybridMultilevel"/>
    <w:tmpl w:val="10E23126"/>
    <w:lvl w:ilvl="0" w:tplc="4A58733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48786C53"/>
    <w:multiLevelType w:val="hybridMultilevel"/>
    <w:tmpl w:val="E83A96D2"/>
    <w:lvl w:ilvl="0" w:tplc="1D04A99A">
      <w:start w:val="1"/>
      <w:numFmt w:val="lowerRoman"/>
      <w:lvlText w:val="%1)"/>
      <w:lvlJc w:val="left"/>
      <w:pPr>
        <w:ind w:left="1200" w:hanging="720"/>
      </w:pPr>
      <w:rPr>
        <w:rFonts w:hint="default"/>
      </w:r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17" w15:restartNumberingAfterBreak="0">
    <w:nsid w:val="4B622E65"/>
    <w:multiLevelType w:val="hybridMultilevel"/>
    <w:tmpl w:val="0DDC3350"/>
    <w:lvl w:ilvl="0" w:tplc="10090011">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4C535977"/>
    <w:multiLevelType w:val="hybridMultilevel"/>
    <w:tmpl w:val="9C12C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35DB6"/>
    <w:multiLevelType w:val="hybridMultilevel"/>
    <w:tmpl w:val="D856D294"/>
    <w:lvl w:ilvl="0" w:tplc="10090011">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0" w15:restartNumberingAfterBreak="0">
    <w:nsid w:val="56D31410"/>
    <w:multiLevelType w:val="hybridMultilevel"/>
    <w:tmpl w:val="A39890A0"/>
    <w:lvl w:ilvl="0" w:tplc="8AD6D094">
      <w:start w:val="1"/>
      <w:numFmt w:val="upperLetter"/>
      <w:lvlText w:val="%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77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8F627F9"/>
    <w:multiLevelType w:val="hybridMultilevel"/>
    <w:tmpl w:val="56D6D12C"/>
    <w:lvl w:ilvl="0" w:tplc="EF2E7874">
      <w:start w:val="1"/>
      <w:numFmt w:val="lowerRoman"/>
      <w:lvlText w:val="%1)"/>
      <w:lvlJc w:val="left"/>
      <w:pPr>
        <w:ind w:left="960" w:hanging="720"/>
      </w:pPr>
      <w:rPr>
        <w:rFonts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22" w15:restartNumberingAfterBreak="0">
    <w:nsid w:val="7CA75DA1"/>
    <w:multiLevelType w:val="hybridMultilevel"/>
    <w:tmpl w:val="61625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5"/>
  </w:num>
  <w:num w:numId="4">
    <w:abstractNumId w:val="12"/>
  </w:num>
  <w:num w:numId="5">
    <w:abstractNumId w:val="17"/>
  </w:num>
  <w:num w:numId="6">
    <w:abstractNumId w:val="10"/>
  </w:num>
  <w:num w:numId="7">
    <w:abstractNumId w:val="19"/>
  </w:num>
  <w:num w:numId="8">
    <w:abstractNumId w:val="11"/>
  </w:num>
  <w:num w:numId="9">
    <w:abstractNumId w:val="20"/>
  </w:num>
  <w:num w:numId="10">
    <w:abstractNumId w:val="9"/>
  </w:num>
  <w:num w:numId="11">
    <w:abstractNumId w:val="5"/>
  </w:num>
  <w:num w:numId="12">
    <w:abstractNumId w:val="8"/>
  </w:num>
  <w:num w:numId="13">
    <w:abstractNumId w:val="4"/>
  </w:num>
  <w:num w:numId="14">
    <w:abstractNumId w:val="16"/>
  </w:num>
  <w:num w:numId="15">
    <w:abstractNumId w:val="21"/>
  </w:num>
  <w:num w:numId="16">
    <w:abstractNumId w:val="22"/>
  </w:num>
  <w:num w:numId="17">
    <w:abstractNumId w:val="1"/>
  </w:num>
  <w:num w:numId="18">
    <w:abstractNumId w:val="2"/>
  </w:num>
  <w:num w:numId="19">
    <w:abstractNumId w:val="18"/>
  </w:num>
  <w:num w:numId="20">
    <w:abstractNumId w:val="14"/>
  </w:num>
  <w:num w:numId="21">
    <w:abstractNumId w:val="0"/>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AC"/>
    <w:rsid w:val="00002CBE"/>
    <w:rsid w:val="00005442"/>
    <w:rsid w:val="00006057"/>
    <w:rsid w:val="00006DF1"/>
    <w:rsid w:val="00007E66"/>
    <w:rsid w:val="0001014F"/>
    <w:rsid w:val="00010206"/>
    <w:rsid w:val="000105AC"/>
    <w:rsid w:val="00011CE2"/>
    <w:rsid w:val="00011EE3"/>
    <w:rsid w:val="00013357"/>
    <w:rsid w:val="00013E0E"/>
    <w:rsid w:val="00015089"/>
    <w:rsid w:val="000162ED"/>
    <w:rsid w:val="00017F6C"/>
    <w:rsid w:val="000200E3"/>
    <w:rsid w:val="00030E16"/>
    <w:rsid w:val="00031225"/>
    <w:rsid w:val="00034392"/>
    <w:rsid w:val="00034703"/>
    <w:rsid w:val="000426B2"/>
    <w:rsid w:val="00042B5C"/>
    <w:rsid w:val="00042D8B"/>
    <w:rsid w:val="00044752"/>
    <w:rsid w:val="00046577"/>
    <w:rsid w:val="00047378"/>
    <w:rsid w:val="00060F35"/>
    <w:rsid w:val="000618C0"/>
    <w:rsid w:val="00061AAF"/>
    <w:rsid w:val="000624E7"/>
    <w:rsid w:val="000644F1"/>
    <w:rsid w:val="00064E72"/>
    <w:rsid w:val="000664C4"/>
    <w:rsid w:val="00066D24"/>
    <w:rsid w:val="00067415"/>
    <w:rsid w:val="00070B96"/>
    <w:rsid w:val="00072B90"/>
    <w:rsid w:val="0007486E"/>
    <w:rsid w:val="00080CA2"/>
    <w:rsid w:val="00081681"/>
    <w:rsid w:val="00081F05"/>
    <w:rsid w:val="000820EA"/>
    <w:rsid w:val="00083FB7"/>
    <w:rsid w:val="00084896"/>
    <w:rsid w:val="00087124"/>
    <w:rsid w:val="000872B8"/>
    <w:rsid w:val="000922FC"/>
    <w:rsid w:val="00092C8F"/>
    <w:rsid w:val="000965F2"/>
    <w:rsid w:val="00096769"/>
    <w:rsid w:val="00097598"/>
    <w:rsid w:val="00097B00"/>
    <w:rsid w:val="000A10A6"/>
    <w:rsid w:val="000A184C"/>
    <w:rsid w:val="000A1D2C"/>
    <w:rsid w:val="000A1E85"/>
    <w:rsid w:val="000A201E"/>
    <w:rsid w:val="000A21DE"/>
    <w:rsid w:val="000A255E"/>
    <w:rsid w:val="000A2867"/>
    <w:rsid w:val="000A2C8B"/>
    <w:rsid w:val="000B09C8"/>
    <w:rsid w:val="000B5B45"/>
    <w:rsid w:val="000B74DA"/>
    <w:rsid w:val="000B7CD9"/>
    <w:rsid w:val="000C0108"/>
    <w:rsid w:val="000C1965"/>
    <w:rsid w:val="000C1B65"/>
    <w:rsid w:val="000C1C40"/>
    <w:rsid w:val="000C2848"/>
    <w:rsid w:val="000C385C"/>
    <w:rsid w:val="000C3BD7"/>
    <w:rsid w:val="000C52D4"/>
    <w:rsid w:val="000C635D"/>
    <w:rsid w:val="000D2642"/>
    <w:rsid w:val="000D2D02"/>
    <w:rsid w:val="000D3724"/>
    <w:rsid w:val="000D440D"/>
    <w:rsid w:val="000D4B8A"/>
    <w:rsid w:val="000D6355"/>
    <w:rsid w:val="000D6DA7"/>
    <w:rsid w:val="000E09C9"/>
    <w:rsid w:val="000E110A"/>
    <w:rsid w:val="000E2A70"/>
    <w:rsid w:val="000E3AA2"/>
    <w:rsid w:val="000E493C"/>
    <w:rsid w:val="000E58FE"/>
    <w:rsid w:val="000E5AAC"/>
    <w:rsid w:val="000E6140"/>
    <w:rsid w:val="000E6254"/>
    <w:rsid w:val="000F0678"/>
    <w:rsid w:val="000F1123"/>
    <w:rsid w:val="000F2FB6"/>
    <w:rsid w:val="000F386E"/>
    <w:rsid w:val="000F42EC"/>
    <w:rsid w:val="000F47A5"/>
    <w:rsid w:val="000F4D2E"/>
    <w:rsid w:val="000F554E"/>
    <w:rsid w:val="000F5855"/>
    <w:rsid w:val="000F6373"/>
    <w:rsid w:val="00100F96"/>
    <w:rsid w:val="001014C3"/>
    <w:rsid w:val="00103222"/>
    <w:rsid w:val="00107FE2"/>
    <w:rsid w:val="0011112D"/>
    <w:rsid w:val="001129EF"/>
    <w:rsid w:val="00112AD1"/>
    <w:rsid w:val="00113ACF"/>
    <w:rsid w:val="00114243"/>
    <w:rsid w:val="00116A38"/>
    <w:rsid w:val="0011740B"/>
    <w:rsid w:val="00117BE9"/>
    <w:rsid w:val="00123068"/>
    <w:rsid w:val="0012668B"/>
    <w:rsid w:val="0013354F"/>
    <w:rsid w:val="0013449D"/>
    <w:rsid w:val="00135B04"/>
    <w:rsid w:val="0013712D"/>
    <w:rsid w:val="00144DBD"/>
    <w:rsid w:val="00144E64"/>
    <w:rsid w:val="0015031C"/>
    <w:rsid w:val="00151CD0"/>
    <w:rsid w:val="001527E4"/>
    <w:rsid w:val="00154DB8"/>
    <w:rsid w:val="00155C35"/>
    <w:rsid w:val="00155F48"/>
    <w:rsid w:val="00160819"/>
    <w:rsid w:val="00162F73"/>
    <w:rsid w:val="0016607E"/>
    <w:rsid w:val="0016614F"/>
    <w:rsid w:val="001664B7"/>
    <w:rsid w:val="00166771"/>
    <w:rsid w:val="00166784"/>
    <w:rsid w:val="00166857"/>
    <w:rsid w:val="00167466"/>
    <w:rsid w:val="0017248B"/>
    <w:rsid w:val="00172718"/>
    <w:rsid w:val="00172930"/>
    <w:rsid w:val="00174300"/>
    <w:rsid w:val="00174EE5"/>
    <w:rsid w:val="001759C9"/>
    <w:rsid w:val="0017791F"/>
    <w:rsid w:val="00177C3F"/>
    <w:rsid w:val="00180265"/>
    <w:rsid w:val="00182605"/>
    <w:rsid w:val="0018296A"/>
    <w:rsid w:val="0018377E"/>
    <w:rsid w:val="001844F6"/>
    <w:rsid w:val="00185396"/>
    <w:rsid w:val="001868FF"/>
    <w:rsid w:val="00190744"/>
    <w:rsid w:val="0019277F"/>
    <w:rsid w:val="001937B0"/>
    <w:rsid w:val="0019445C"/>
    <w:rsid w:val="0019686E"/>
    <w:rsid w:val="001A0134"/>
    <w:rsid w:val="001A0497"/>
    <w:rsid w:val="001A4FB5"/>
    <w:rsid w:val="001A6ACD"/>
    <w:rsid w:val="001A75D1"/>
    <w:rsid w:val="001A7ED4"/>
    <w:rsid w:val="001B0AAA"/>
    <w:rsid w:val="001B1430"/>
    <w:rsid w:val="001B4912"/>
    <w:rsid w:val="001C00E8"/>
    <w:rsid w:val="001C120B"/>
    <w:rsid w:val="001C1A45"/>
    <w:rsid w:val="001C6106"/>
    <w:rsid w:val="001C692B"/>
    <w:rsid w:val="001D123D"/>
    <w:rsid w:val="001D1983"/>
    <w:rsid w:val="001D4CE7"/>
    <w:rsid w:val="001D4E8A"/>
    <w:rsid w:val="001D5D35"/>
    <w:rsid w:val="001D5F1E"/>
    <w:rsid w:val="001D785C"/>
    <w:rsid w:val="001E0648"/>
    <w:rsid w:val="001E0A84"/>
    <w:rsid w:val="001E2896"/>
    <w:rsid w:val="001E29BA"/>
    <w:rsid w:val="001E2C45"/>
    <w:rsid w:val="001E5483"/>
    <w:rsid w:val="001E5BE3"/>
    <w:rsid w:val="001E6617"/>
    <w:rsid w:val="001E7027"/>
    <w:rsid w:val="001F2B45"/>
    <w:rsid w:val="001F5E51"/>
    <w:rsid w:val="00202BF7"/>
    <w:rsid w:val="00205914"/>
    <w:rsid w:val="0021012A"/>
    <w:rsid w:val="0021174E"/>
    <w:rsid w:val="00215697"/>
    <w:rsid w:val="00216911"/>
    <w:rsid w:val="00216986"/>
    <w:rsid w:val="00220DC1"/>
    <w:rsid w:val="00221CCC"/>
    <w:rsid w:val="00222DDC"/>
    <w:rsid w:val="00223239"/>
    <w:rsid w:val="00223531"/>
    <w:rsid w:val="00224525"/>
    <w:rsid w:val="0022467E"/>
    <w:rsid w:val="00224FF2"/>
    <w:rsid w:val="00227488"/>
    <w:rsid w:val="00227B13"/>
    <w:rsid w:val="00227DE9"/>
    <w:rsid w:val="00230671"/>
    <w:rsid w:val="002318CB"/>
    <w:rsid w:val="00232BEF"/>
    <w:rsid w:val="00233DF8"/>
    <w:rsid w:val="00235016"/>
    <w:rsid w:val="002354F5"/>
    <w:rsid w:val="002361F6"/>
    <w:rsid w:val="00236559"/>
    <w:rsid w:val="0023703B"/>
    <w:rsid w:val="00240CF2"/>
    <w:rsid w:val="00241479"/>
    <w:rsid w:val="002416AE"/>
    <w:rsid w:val="00243920"/>
    <w:rsid w:val="002458FA"/>
    <w:rsid w:val="002476AC"/>
    <w:rsid w:val="00251635"/>
    <w:rsid w:val="00252FBC"/>
    <w:rsid w:val="00255211"/>
    <w:rsid w:val="00255539"/>
    <w:rsid w:val="00255746"/>
    <w:rsid w:val="00256EC6"/>
    <w:rsid w:val="002601A9"/>
    <w:rsid w:val="00261016"/>
    <w:rsid w:val="00261B5D"/>
    <w:rsid w:val="00263878"/>
    <w:rsid w:val="002648A9"/>
    <w:rsid w:val="0026715A"/>
    <w:rsid w:val="00267BE5"/>
    <w:rsid w:val="0027081E"/>
    <w:rsid w:val="00272D3C"/>
    <w:rsid w:val="00273056"/>
    <w:rsid w:val="0027316E"/>
    <w:rsid w:val="00273206"/>
    <w:rsid w:val="0027531D"/>
    <w:rsid w:val="002753FC"/>
    <w:rsid w:val="002816BE"/>
    <w:rsid w:val="0028177B"/>
    <w:rsid w:val="00282D9D"/>
    <w:rsid w:val="002843F8"/>
    <w:rsid w:val="00284EC4"/>
    <w:rsid w:val="002852F1"/>
    <w:rsid w:val="00286E36"/>
    <w:rsid w:val="0028718F"/>
    <w:rsid w:val="00287A20"/>
    <w:rsid w:val="00293F53"/>
    <w:rsid w:val="00296D66"/>
    <w:rsid w:val="0029719A"/>
    <w:rsid w:val="002977A1"/>
    <w:rsid w:val="0029782F"/>
    <w:rsid w:val="00297EF1"/>
    <w:rsid w:val="002A0051"/>
    <w:rsid w:val="002A19EF"/>
    <w:rsid w:val="002A19F3"/>
    <w:rsid w:val="002A214A"/>
    <w:rsid w:val="002A2CE6"/>
    <w:rsid w:val="002A2D56"/>
    <w:rsid w:val="002A43F4"/>
    <w:rsid w:val="002A7FCD"/>
    <w:rsid w:val="002B0F3F"/>
    <w:rsid w:val="002B11AE"/>
    <w:rsid w:val="002B14EF"/>
    <w:rsid w:val="002B1CC2"/>
    <w:rsid w:val="002B2E4C"/>
    <w:rsid w:val="002B4946"/>
    <w:rsid w:val="002B6D7C"/>
    <w:rsid w:val="002C2D61"/>
    <w:rsid w:val="002C6402"/>
    <w:rsid w:val="002C6457"/>
    <w:rsid w:val="002C7D2D"/>
    <w:rsid w:val="002D1810"/>
    <w:rsid w:val="002D29B1"/>
    <w:rsid w:val="002D4B41"/>
    <w:rsid w:val="002D50CD"/>
    <w:rsid w:val="002D6A6B"/>
    <w:rsid w:val="002E0D60"/>
    <w:rsid w:val="002E20AB"/>
    <w:rsid w:val="002E3464"/>
    <w:rsid w:val="002E4E4E"/>
    <w:rsid w:val="002E4F59"/>
    <w:rsid w:val="002E4F9C"/>
    <w:rsid w:val="002E5443"/>
    <w:rsid w:val="002E5E4E"/>
    <w:rsid w:val="002E7899"/>
    <w:rsid w:val="002F08FD"/>
    <w:rsid w:val="002F099D"/>
    <w:rsid w:val="002F09A8"/>
    <w:rsid w:val="002F0D9C"/>
    <w:rsid w:val="002F20E5"/>
    <w:rsid w:val="002F2330"/>
    <w:rsid w:val="002F2F8A"/>
    <w:rsid w:val="002F4631"/>
    <w:rsid w:val="002F4927"/>
    <w:rsid w:val="002F59FB"/>
    <w:rsid w:val="002F6CE7"/>
    <w:rsid w:val="00301935"/>
    <w:rsid w:val="0030262B"/>
    <w:rsid w:val="0030312C"/>
    <w:rsid w:val="0030390D"/>
    <w:rsid w:val="00303D44"/>
    <w:rsid w:val="00303DB6"/>
    <w:rsid w:val="003047D6"/>
    <w:rsid w:val="00305E41"/>
    <w:rsid w:val="00306A78"/>
    <w:rsid w:val="003109B5"/>
    <w:rsid w:val="003113B0"/>
    <w:rsid w:val="0031164E"/>
    <w:rsid w:val="0031295D"/>
    <w:rsid w:val="00315080"/>
    <w:rsid w:val="00317681"/>
    <w:rsid w:val="0032141A"/>
    <w:rsid w:val="00322573"/>
    <w:rsid w:val="00330E8D"/>
    <w:rsid w:val="003313C2"/>
    <w:rsid w:val="00331533"/>
    <w:rsid w:val="00334BC1"/>
    <w:rsid w:val="00334F3A"/>
    <w:rsid w:val="00335102"/>
    <w:rsid w:val="00335694"/>
    <w:rsid w:val="00337FF5"/>
    <w:rsid w:val="00340517"/>
    <w:rsid w:val="00340E17"/>
    <w:rsid w:val="00341C46"/>
    <w:rsid w:val="00343656"/>
    <w:rsid w:val="00343B54"/>
    <w:rsid w:val="00345528"/>
    <w:rsid w:val="003455DE"/>
    <w:rsid w:val="0034741A"/>
    <w:rsid w:val="003478BE"/>
    <w:rsid w:val="0035646F"/>
    <w:rsid w:val="00356A88"/>
    <w:rsid w:val="003571B3"/>
    <w:rsid w:val="00361741"/>
    <w:rsid w:val="003637A1"/>
    <w:rsid w:val="00365FE8"/>
    <w:rsid w:val="00366BE7"/>
    <w:rsid w:val="00366F35"/>
    <w:rsid w:val="003716C4"/>
    <w:rsid w:val="00371D9A"/>
    <w:rsid w:val="00373793"/>
    <w:rsid w:val="00376946"/>
    <w:rsid w:val="00377071"/>
    <w:rsid w:val="00380C5A"/>
    <w:rsid w:val="0038131F"/>
    <w:rsid w:val="00383B74"/>
    <w:rsid w:val="00387180"/>
    <w:rsid w:val="0039252F"/>
    <w:rsid w:val="00392FB2"/>
    <w:rsid w:val="00393BA0"/>
    <w:rsid w:val="00395FA7"/>
    <w:rsid w:val="00397194"/>
    <w:rsid w:val="00397254"/>
    <w:rsid w:val="003A1F61"/>
    <w:rsid w:val="003A21B7"/>
    <w:rsid w:val="003A230A"/>
    <w:rsid w:val="003A5FAB"/>
    <w:rsid w:val="003A65C9"/>
    <w:rsid w:val="003B0C7D"/>
    <w:rsid w:val="003B0D0E"/>
    <w:rsid w:val="003B1292"/>
    <w:rsid w:val="003B19D7"/>
    <w:rsid w:val="003B5F7F"/>
    <w:rsid w:val="003B61A3"/>
    <w:rsid w:val="003C0117"/>
    <w:rsid w:val="003C0759"/>
    <w:rsid w:val="003C0A14"/>
    <w:rsid w:val="003C1A0D"/>
    <w:rsid w:val="003C1A98"/>
    <w:rsid w:val="003C2544"/>
    <w:rsid w:val="003C51A6"/>
    <w:rsid w:val="003D107D"/>
    <w:rsid w:val="003D10E9"/>
    <w:rsid w:val="003D161F"/>
    <w:rsid w:val="003D304E"/>
    <w:rsid w:val="003D5782"/>
    <w:rsid w:val="003D5931"/>
    <w:rsid w:val="003D654A"/>
    <w:rsid w:val="003D6A10"/>
    <w:rsid w:val="003E2959"/>
    <w:rsid w:val="003E29D6"/>
    <w:rsid w:val="003E3CA0"/>
    <w:rsid w:val="003E5BCF"/>
    <w:rsid w:val="003E72F8"/>
    <w:rsid w:val="003E73FE"/>
    <w:rsid w:val="003E7483"/>
    <w:rsid w:val="003F0759"/>
    <w:rsid w:val="003F23C3"/>
    <w:rsid w:val="003F777B"/>
    <w:rsid w:val="00402CAF"/>
    <w:rsid w:val="0040334B"/>
    <w:rsid w:val="004045CF"/>
    <w:rsid w:val="00405D35"/>
    <w:rsid w:val="004106AB"/>
    <w:rsid w:val="00414208"/>
    <w:rsid w:val="0041480B"/>
    <w:rsid w:val="00415EBC"/>
    <w:rsid w:val="00416C84"/>
    <w:rsid w:val="00417342"/>
    <w:rsid w:val="004175B1"/>
    <w:rsid w:val="00420014"/>
    <w:rsid w:val="00422064"/>
    <w:rsid w:val="00423DE6"/>
    <w:rsid w:val="00424823"/>
    <w:rsid w:val="00425D84"/>
    <w:rsid w:val="00426746"/>
    <w:rsid w:val="00426B9F"/>
    <w:rsid w:val="0042704B"/>
    <w:rsid w:val="00432719"/>
    <w:rsid w:val="004336AE"/>
    <w:rsid w:val="00433C61"/>
    <w:rsid w:val="00434317"/>
    <w:rsid w:val="00434AA3"/>
    <w:rsid w:val="0043764B"/>
    <w:rsid w:val="0044403A"/>
    <w:rsid w:val="00444E3B"/>
    <w:rsid w:val="00445F01"/>
    <w:rsid w:val="004471F6"/>
    <w:rsid w:val="00451147"/>
    <w:rsid w:val="004517E0"/>
    <w:rsid w:val="004538D5"/>
    <w:rsid w:val="00453ACC"/>
    <w:rsid w:val="004548B7"/>
    <w:rsid w:val="0045725E"/>
    <w:rsid w:val="00462D6C"/>
    <w:rsid w:val="004630E3"/>
    <w:rsid w:val="004659C5"/>
    <w:rsid w:val="00465C2D"/>
    <w:rsid w:val="00467BA8"/>
    <w:rsid w:val="00467C87"/>
    <w:rsid w:val="00474E12"/>
    <w:rsid w:val="004753B6"/>
    <w:rsid w:val="00476880"/>
    <w:rsid w:val="00480D4C"/>
    <w:rsid w:val="00480D58"/>
    <w:rsid w:val="00482580"/>
    <w:rsid w:val="00484889"/>
    <w:rsid w:val="0048594D"/>
    <w:rsid w:val="00485E4B"/>
    <w:rsid w:val="00491526"/>
    <w:rsid w:val="00492909"/>
    <w:rsid w:val="004954A4"/>
    <w:rsid w:val="004958D8"/>
    <w:rsid w:val="0049726D"/>
    <w:rsid w:val="00497675"/>
    <w:rsid w:val="004A3B63"/>
    <w:rsid w:val="004A57AC"/>
    <w:rsid w:val="004A59F9"/>
    <w:rsid w:val="004A6B92"/>
    <w:rsid w:val="004A78A7"/>
    <w:rsid w:val="004B0554"/>
    <w:rsid w:val="004B3586"/>
    <w:rsid w:val="004B47C7"/>
    <w:rsid w:val="004B4FC1"/>
    <w:rsid w:val="004B715B"/>
    <w:rsid w:val="004C2231"/>
    <w:rsid w:val="004C5995"/>
    <w:rsid w:val="004C5ACC"/>
    <w:rsid w:val="004C6A6F"/>
    <w:rsid w:val="004C6E7A"/>
    <w:rsid w:val="004C7A66"/>
    <w:rsid w:val="004D14A5"/>
    <w:rsid w:val="004D29D9"/>
    <w:rsid w:val="004D6B0B"/>
    <w:rsid w:val="004D6CD9"/>
    <w:rsid w:val="004E04A8"/>
    <w:rsid w:val="004E2C3E"/>
    <w:rsid w:val="004E4B12"/>
    <w:rsid w:val="004E4DC4"/>
    <w:rsid w:val="004E4FD6"/>
    <w:rsid w:val="004E572A"/>
    <w:rsid w:val="004E5ADE"/>
    <w:rsid w:val="004E5D56"/>
    <w:rsid w:val="004E5D9D"/>
    <w:rsid w:val="004F0EB5"/>
    <w:rsid w:val="004F2874"/>
    <w:rsid w:val="004F2CAD"/>
    <w:rsid w:val="004F7300"/>
    <w:rsid w:val="004F7AC5"/>
    <w:rsid w:val="00501EC1"/>
    <w:rsid w:val="005044AF"/>
    <w:rsid w:val="005048C0"/>
    <w:rsid w:val="00504F18"/>
    <w:rsid w:val="00506E1D"/>
    <w:rsid w:val="00511B72"/>
    <w:rsid w:val="005120FF"/>
    <w:rsid w:val="00514378"/>
    <w:rsid w:val="00515205"/>
    <w:rsid w:val="00515409"/>
    <w:rsid w:val="00516302"/>
    <w:rsid w:val="00517000"/>
    <w:rsid w:val="00517377"/>
    <w:rsid w:val="00517F4D"/>
    <w:rsid w:val="00521403"/>
    <w:rsid w:val="00525251"/>
    <w:rsid w:val="00525F90"/>
    <w:rsid w:val="0052682C"/>
    <w:rsid w:val="0052738B"/>
    <w:rsid w:val="00530A3C"/>
    <w:rsid w:val="00530B56"/>
    <w:rsid w:val="0053130E"/>
    <w:rsid w:val="005329DA"/>
    <w:rsid w:val="0053342F"/>
    <w:rsid w:val="00533890"/>
    <w:rsid w:val="00534055"/>
    <w:rsid w:val="00547750"/>
    <w:rsid w:val="00550716"/>
    <w:rsid w:val="005514F9"/>
    <w:rsid w:val="00553027"/>
    <w:rsid w:val="00554F0A"/>
    <w:rsid w:val="00555E70"/>
    <w:rsid w:val="00556071"/>
    <w:rsid w:val="0055753E"/>
    <w:rsid w:val="00557921"/>
    <w:rsid w:val="00560291"/>
    <w:rsid w:val="005602E5"/>
    <w:rsid w:val="0056126F"/>
    <w:rsid w:val="00561691"/>
    <w:rsid w:val="00563066"/>
    <w:rsid w:val="00565017"/>
    <w:rsid w:val="005665FF"/>
    <w:rsid w:val="005701B0"/>
    <w:rsid w:val="00571B4C"/>
    <w:rsid w:val="005727CF"/>
    <w:rsid w:val="0057522A"/>
    <w:rsid w:val="005767ED"/>
    <w:rsid w:val="0058072F"/>
    <w:rsid w:val="00580DFB"/>
    <w:rsid w:val="005820AB"/>
    <w:rsid w:val="0058370A"/>
    <w:rsid w:val="005968E7"/>
    <w:rsid w:val="005977FA"/>
    <w:rsid w:val="005978F1"/>
    <w:rsid w:val="005B0A32"/>
    <w:rsid w:val="005B10DE"/>
    <w:rsid w:val="005B10E1"/>
    <w:rsid w:val="005B279B"/>
    <w:rsid w:val="005B3281"/>
    <w:rsid w:val="005B4428"/>
    <w:rsid w:val="005B4468"/>
    <w:rsid w:val="005B48EF"/>
    <w:rsid w:val="005B631B"/>
    <w:rsid w:val="005B6B18"/>
    <w:rsid w:val="005B7700"/>
    <w:rsid w:val="005C15E1"/>
    <w:rsid w:val="005C2E2F"/>
    <w:rsid w:val="005C2EFE"/>
    <w:rsid w:val="005C5144"/>
    <w:rsid w:val="005C75E8"/>
    <w:rsid w:val="005C7735"/>
    <w:rsid w:val="005D12A9"/>
    <w:rsid w:val="005D457F"/>
    <w:rsid w:val="005D6422"/>
    <w:rsid w:val="005D66A3"/>
    <w:rsid w:val="005D66EE"/>
    <w:rsid w:val="005F1026"/>
    <w:rsid w:val="005F1B0D"/>
    <w:rsid w:val="005F1BD0"/>
    <w:rsid w:val="005F3F13"/>
    <w:rsid w:val="005F4048"/>
    <w:rsid w:val="005F4FEF"/>
    <w:rsid w:val="005F5374"/>
    <w:rsid w:val="005F5960"/>
    <w:rsid w:val="005F5F86"/>
    <w:rsid w:val="005F6F34"/>
    <w:rsid w:val="00600D64"/>
    <w:rsid w:val="00601CA4"/>
    <w:rsid w:val="006042A6"/>
    <w:rsid w:val="006059D6"/>
    <w:rsid w:val="00606935"/>
    <w:rsid w:val="00606B23"/>
    <w:rsid w:val="0061093B"/>
    <w:rsid w:val="00610E08"/>
    <w:rsid w:val="0061125E"/>
    <w:rsid w:val="00611910"/>
    <w:rsid w:val="00613965"/>
    <w:rsid w:val="006154D8"/>
    <w:rsid w:val="00616CAA"/>
    <w:rsid w:val="00616FED"/>
    <w:rsid w:val="00617DAE"/>
    <w:rsid w:val="006202A9"/>
    <w:rsid w:val="00622345"/>
    <w:rsid w:val="006238AB"/>
    <w:rsid w:val="00623B5D"/>
    <w:rsid w:val="006240FF"/>
    <w:rsid w:val="0062500A"/>
    <w:rsid w:val="006253F7"/>
    <w:rsid w:val="00627847"/>
    <w:rsid w:val="00630DED"/>
    <w:rsid w:val="00631002"/>
    <w:rsid w:val="00631A6F"/>
    <w:rsid w:val="006322F7"/>
    <w:rsid w:val="00632932"/>
    <w:rsid w:val="0063428A"/>
    <w:rsid w:val="00634C2E"/>
    <w:rsid w:val="0063659F"/>
    <w:rsid w:val="006371A2"/>
    <w:rsid w:val="00637C96"/>
    <w:rsid w:val="00641869"/>
    <w:rsid w:val="00641912"/>
    <w:rsid w:val="00642F71"/>
    <w:rsid w:val="006431FD"/>
    <w:rsid w:val="00643657"/>
    <w:rsid w:val="0064388F"/>
    <w:rsid w:val="00653615"/>
    <w:rsid w:val="00653FB0"/>
    <w:rsid w:val="00655CAB"/>
    <w:rsid w:val="006641B7"/>
    <w:rsid w:val="00666463"/>
    <w:rsid w:val="006700C7"/>
    <w:rsid w:val="006708E3"/>
    <w:rsid w:val="00670923"/>
    <w:rsid w:val="00670C84"/>
    <w:rsid w:val="006746F9"/>
    <w:rsid w:val="00674E98"/>
    <w:rsid w:val="00676E79"/>
    <w:rsid w:val="00680A81"/>
    <w:rsid w:val="00682010"/>
    <w:rsid w:val="006850AC"/>
    <w:rsid w:val="00685CA5"/>
    <w:rsid w:val="0068611E"/>
    <w:rsid w:val="0068629A"/>
    <w:rsid w:val="00687CCE"/>
    <w:rsid w:val="00691568"/>
    <w:rsid w:val="00693844"/>
    <w:rsid w:val="00697686"/>
    <w:rsid w:val="006976A7"/>
    <w:rsid w:val="00697EB7"/>
    <w:rsid w:val="006A20A4"/>
    <w:rsid w:val="006A36E6"/>
    <w:rsid w:val="006A45D9"/>
    <w:rsid w:val="006A6C32"/>
    <w:rsid w:val="006B28AC"/>
    <w:rsid w:val="006B4E1A"/>
    <w:rsid w:val="006B6B2B"/>
    <w:rsid w:val="006C20DC"/>
    <w:rsid w:val="006C26D5"/>
    <w:rsid w:val="006C364F"/>
    <w:rsid w:val="006C4059"/>
    <w:rsid w:val="006C6689"/>
    <w:rsid w:val="006C6CE4"/>
    <w:rsid w:val="006C782A"/>
    <w:rsid w:val="006C7B3E"/>
    <w:rsid w:val="006D02D2"/>
    <w:rsid w:val="006D5CA3"/>
    <w:rsid w:val="006D724F"/>
    <w:rsid w:val="006D7A82"/>
    <w:rsid w:val="006E1AEA"/>
    <w:rsid w:val="006E4596"/>
    <w:rsid w:val="006E4A7D"/>
    <w:rsid w:val="006E50A3"/>
    <w:rsid w:val="006F1514"/>
    <w:rsid w:val="006F1F57"/>
    <w:rsid w:val="006F2BE5"/>
    <w:rsid w:val="006F6BC7"/>
    <w:rsid w:val="006F6E83"/>
    <w:rsid w:val="006F7641"/>
    <w:rsid w:val="006F7CDF"/>
    <w:rsid w:val="0070275E"/>
    <w:rsid w:val="0070501B"/>
    <w:rsid w:val="0070604A"/>
    <w:rsid w:val="00706057"/>
    <w:rsid w:val="00714AE7"/>
    <w:rsid w:val="00715173"/>
    <w:rsid w:val="00716329"/>
    <w:rsid w:val="007171B7"/>
    <w:rsid w:val="007178D7"/>
    <w:rsid w:val="0072067C"/>
    <w:rsid w:val="00721713"/>
    <w:rsid w:val="007220C0"/>
    <w:rsid w:val="00723A0C"/>
    <w:rsid w:val="00723B9C"/>
    <w:rsid w:val="007262DA"/>
    <w:rsid w:val="007263D2"/>
    <w:rsid w:val="00726896"/>
    <w:rsid w:val="0073093C"/>
    <w:rsid w:val="00731607"/>
    <w:rsid w:val="00732F29"/>
    <w:rsid w:val="0074110D"/>
    <w:rsid w:val="0074133E"/>
    <w:rsid w:val="00741A4E"/>
    <w:rsid w:val="00742086"/>
    <w:rsid w:val="0074378C"/>
    <w:rsid w:val="0075010C"/>
    <w:rsid w:val="007528E5"/>
    <w:rsid w:val="007535A3"/>
    <w:rsid w:val="00756579"/>
    <w:rsid w:val="00760181"/>
    <w:rsid w:val="00762401"/>
    <w:rsid w:val="007635DD"/>
    <w:rsid w:val="00763646"/>
    <w:rsid w:val="00765F96"/>
    <w:rsid w:val="007660AD"/>
    <w:rsid w:val="00766667"/>
    <w:rsid w:val="007675CB"/>
    <w:rsid w:val="007718BF"/>
    <w:rsid w:val="00771B84"/>
    <w:rsid w:val="00775989"/>
    <w:rsid w:val="0077696B"/>
    <w:rsid w:val="00781B55"/>
    <w:rsid w:val="00787159"/>
    <w:rsid w:val="00794363"/>
    <w:rsid w:val="00795C74"/>
    <w:rsid w:val="007970F0"/>
    <w:rsid w:val="00797979"/>
    <w:rsid w:val="00797C12"/>
    <w:rsid w:val="007A1869"/>
    <w:rsid w:val="007A60AE"/>
    <w:rsid w:val="007A72E6"/>
    <w:rsid w:val="007A72F3"/>
    <w:rsid w:val="007A7925"/>
    <w:rsid w:val="007B143C"/>
    <w:rsid w:val="007B4277"/>
    <w:rsid w:val="007B68E7"/>
    <w:rsid w:val="007B6E14"/>
    <w:rsid w:val="007B7325"/>
    <w:rsid w:val="007B7B98"/>
    <w:rsid w:val="007C0170"/>
    <w:rsid w:val="007C2EA8"/>
    <w:rsid w:val="007C42EE"/>
    <w:rsid w:val="007C688B"/>
    <w:rsid w:val="007C7983"/>
    <w:rsid w:val="007C7C53"/>
    <w:rsid w:val="007D0575"/>
    <w:rsid w:val="007D2AC5"/>
    <w:rsid w:val="007D2BF9"/>
    <w:rsid w:val="007D2CA5"/>
    <w:rsid w:val="007D3F25"/>
    <w:rsid w:val="007D5600"/>
    <w:rsid w:val="007D74A4"/>
    <w:rsid w:val="007E0899"/>
    <w:rsid w:val="007E16DE"/>
    <w:rsid w:val="007E61CF"/>
    <w:rsid w:val="007E7501"/>
    <w:rsid w:val="007E77A7"/>
    <w:rsid w:val="007F3059"/>
    <w:rsid w:val="007F4557"/>
    <w:rsid w:val="007F71E9"/>
    <w:rsid w:val="007F757B"/>
    <w:rsid w:val="00803D79"/>
    <w:rsid w:val="00805CEB"/>
    <w:rsid w:val="0080786B"/>
    <w:rsid w:val="0081189B"/>
    <w:rsid w:val="008137A1"/>
    <w:rsid w:val="0081454D"/>
    <w:rsid w:val="00814926"/>
    <w:rsid w:val="00815F74"/>
    <w:rsid w:val="00817A02"/>
    <w:rsid w:val="00817C0C"/>
    <w:rsid w:val="00821B36"/>
    <w:rsid w:val="00824AA3"/>
    <w:rsid w:val="00830A4B"/>
    <w:rsid w:val="00832F18"/>
    <w:rsid w:val="008331B5"/>
    <w:rsid w:val="008358F0"/>
    <w:rsid w:val="008368CE"/>
    <w:rsid w:val="00837040"/>
    <w:rsid w:val="0084391B"/>
    <w:rsid w:val="0084772A"/>
    <w:rsid w:val="00847CB9"/>
    <w:rsid w:val="00851BB9"/>
    <w:rsid w:val="00852485"/>
    <w:rsid w:val="0085350C"/>
    <w:rsid w:val="00855094"/>
    <w:rsid w:val="008553D5"/>
    <w:rsid w:val="008577F3"/>
    <w:rsid w:val="00857B1D"/>
    <w:rsid w:val="00861175"/>
    <w:rsid w:val="00862967"/>
    <w:rsid w:val="00864671"/>
    <w:rsid w:val="00864F22"/>
    <w:rsid w:val="00865EE3"/>
    <w:rsid w:val="0086610D"/>
    <w:rsid w:val="00867802"/>
    <w:rsid w:val="00870B48"/>
    <w:rsid w:val="008713D7"/>
    <w:rsid w:val="008728C4"/>
    <w:rsid w:val="008730D8"/>
    <w:rsid w:val="00875DDD"/>
    <w:rsid w:val="00876A06"/>
    <w:rsid w:val="008803CB"/>
    <w:rsid w:val="00884986"/>
    <w:rsid w:val="00890362"/>
    <w:rsid w:val="00890F4B"/>
    <w:rsid w:val="0089328B"/>
    <w:rsid w:val="00893C0E"/>
    <w:rsid w:val="008944B9"/>
    <w:rsid w:val="008A70AB"/>
    <w:rsid w:val="008B0712"/>
    <w:rsid w:val="008B27DF"/>
    <w:rsid w:val="008B4A05"/>
    <w:rsid w:val="008B5D81"/>
    <w:rsid w:val="008C0008"/>
    <w:rsid w:val="008C0066"/>
    <w:rsid w:val="008C0AF4"/>
    <w:rsid w:val="008C278E"/>
    <w:rsid w:val="008C2F36"/>
    <w:rsid w:val="008C5FE1"/>
    <w:rsid w:val="008D10CB"/>
    <w:rsid w:val="008D434C"/>
    <w:rsid w:val="008D4B1C"/>
    <w:rsid w:val="008D6CCC"/>
    <w:rsid w:val="008D6E16"/>
    <w:rsid w:val="008E4028"/>
    <w:rsid w:val="008E5354"/>
    <w:rsid w:val="008E5C04"/>
    <w:rsid w:val="008E653F"/>
    <w:rsid w:val="008E7DD1"/>
    <w:rsid w:val="008F0DA5"/>
    <w:rsid w:val="008F2D8A"/>
    <w:rsid w:val="008F3564"/>
    <w:rsid w:val="008F4A3E"/>
    <w:rsid w:val="008F576B"/>
    <w:rsid w:val="008F7285"/>
    <w:rsid w:val="00901249"/>
    <w:rsid w:val="0090373D"/>
    <w:rsid w:val="0090634B"/>
    <w:rsid w:val="00906E12"/>
    <w:rsid w:val="009101AF"/>
    <w:rsid w:val="00913758"/>
    <w:rsid w:val="00914189"/>
    <w:rsid w:val="00914214"/>
    <w:rsid w:val="00914759"/>
    <w:rsid w:val="00914986"/>
    <w:rsid w:val="00914A3E"/>
    <w:rsid w:val="00916EA0"/>
    <w:rsid w:val="009172B5"/>
    <w:rsid w:val="009206BF"/>
    <w:rsid w:val="00920E93"/>
    <w:rsid w:val="009230DE"/>
    <w:rsid w:val="00923B8A"/>
    <w:rsid w:val="00924800"/>
    <w:rsid w:val="00930B77"/>
    <w:rsid w:val="00933185"/>
    <w:rsid w:val="00935891"/>
    <w:rsid w:val="0093598E"/>
    <w:rsid w:val="00940F44"/>
    <w:rsid w:val="00942083"/>
    <w:rsid w:val="009433EF"/>
    <w:rsid w:val="0094383C"/>
    <w:rsid w:val="009460FE"/>
    <w:rsid w:val="00947E13"/>
    <w:rsid w:val="00947E79"/>
    <w:rsid w:val="00951345"/>
    <w:rsid w:val="00952123"/>
    <w:rsid w:val="0095245A"/>
    <w:rsid w:val="00955CC2"/>
    <w:rsid w:val="00956C68"/>
    <w:rsid w:val="009614B1"/>
    <w:rsid w:val="00961EE8"/>
    <w:rsid w:val="0096241A"/>
    <w:rsid w:val="00962824"/>
    <w:rsid w:val="009641CD"/>
    <w:rsid w:val="00964C39"/>
    <w:rsid w:val="009653DC"/>
    <w:rsid w:val="00965473"/>
    <w:rsid w:val="00967093"/>
    <w:rsid w:val="009671D8"/>
    <w:rsid w:val="00967C67"/>
    <w:rsid w:val="00974C44"/>
    <w:rsid w:val="0097655D"/>
    <w:rsid w:val="0097690F"/>
    <w:rsid w:val="00980616"/>
    <w:rsid w:val="00981306"/>
    <w:rsid w:val="009828C6"/>
    <w:rsid w:val="00983FB6"/>
    <w:rsid w:val="00984992"/>
    <w:rsid w:val="00986F47"/>
    <w:rsid w:val="00987715"/>
    <w:rsid w:val="00991030"/>
    <w:rsid w:val="00991F82"/>
    <w:rsid w:val="00994342"/>
    <w:rsid w:val="0099568B"/>
    <w:rsid w:val="00996877"/>
    <w:rsid w:val="009974EC"/>
    <w:rsid w:val="009A2C0F"/>
    <w:rsid w:val="009A60B1"/>
    <w:rsid w:val="009A6A9B"/>
    <w:rsid w:val="009A6FE9"/>
    <w:rsid w:val="009B1221"/>
    <w:rsid w:val="009B16FF"/>
    <w:rsid w:val="009B248C"/>
    <w:rsid w:val="009B39E7"/>
    <w:rsid w:val="009B3A3C"/>
    <w:rsid w:val="009B3D84"/>
    <w:rsid w:val="009B3FA7"/>
    <w:rsid w:val="009B493C"/>
    <w:rsid w:val="009B4DA9"/>
    <w:rsid w:val="009B63A1"/>
    <w:rsid w:val="009B6518"/>
    <w:rsid w:val="009B6775"/>
    <w:rsid w:val="009C6C46"/>
    <w:rsid w:val="009C7CF8"/>
    <w:rsid w:val="009D08B2"/>
    <w:rsid w:val="009D17F1"/>
    <w:rsid w:val="009D2077"/>
    <w:rsid w:val="009D27DB"/>
    <w:rsid w:val="009D6439"/>
    <w:rsid w:val="009D66AF"/>
    <w:rsid w:val="009D7E7F"/>
    <w:rsid w:val="009E0CE2"/>
    <w:rsid w:val="009E0FB7"/>
    <w:rsid w:val="009E1D8D"/>
    <w:rsid w:val="009E338C"/>
    <w:rsid w:val="009E33A3"/>
    <w:rsid w:val="009E42A7"/>
    <w:rsid w:val="009E4462"/>
    <w:rsid w:val="009F316B"/>
    <w:rsid w:val="009F3CBC"/>
    <w:rsid w:val="009F46F8"/>
    <w:rsid w:val="009F4F8F"/>
    <w:rsid w:val="009F5F0F"/>
    <w:rsid w:val="009F6CB5"/>
    <w:rsid w:val="009F70A5"/>
    <w:rsid w:val="00A0064C"/>
    <w:rsid w:val="00A015EC"/>
    <w:rsid w:val="00A01825"/>
    <w:rsid w:val="00A03DBE"/>
    <w:rsid w:val="00A063EE"/>
    <w:rsid w:val="00A13B37"/>
    <w:rsid w:val="00A145C4"/>
    <w:rsid w:val="00A16009"/>
    <w:rsid w:val="00A16A83"/>
    <w:rsid w:val="00A218F3"/>
    <w:rsid w:val="00A224BD"/>
    <w:rsid w:val="00A2727C"/>
    <w:rsid w:val="00A27B83"/>
    <w:rsid w:val="00A32015"/>
    <w:rsid w:val="00A33DFE"/>
    <w:rsid w:val="00A34651"/>
    <w:rsid w:val="00A35163"/>
    <w:rsid w:val="00A3794E"/>
    <w:rsid w:val="00A41277"/>
    <w:rsid w:val="00A41376"/>
    <w:rsid w:val="00A43E0F"/>
    <w:rsid w:val="00A447E4"/>
    <w:rsid w:val="00A459E2"/>
    <w:rsid w:val="00A463C0"/>
    <w:rsid w:val="00A476B4"/>
    <w:rsid w:val="00A4775A"/>
    <w:rsid w:val="00A47D37"/>
    <w:rsid w:val="00A51D34"/>
    <w:rsid w:val="00A556A1"/>
    <w:rsid w:val="00A567B2"/>
    <w:rsid w:val="00A56F51"/>
    <w:rsid w:val="00A603C5"/>
    <w:rsid w:val="00A619C1"/>
    <w:rsid w:val="00A62802"/>
    <w:rsid w:val="00A644F7"/>
    <w:rsid w:val="00A64A21"/>
    <w:rsid w:val="00A664C3"/>
    <w:rsid w:val="00A70FEA"/>
    <w:rsid w:val="00A7187E"/>
    <w:rsid w:val="00A71D64"/>
    <w:rsid w:val="00A73DD2"/>
    <w:rsid w:val="00A765AD"/>
    <w:rsid w:val="00A801D0"/>
    <w:rsid w:val="00A808E7"/>
    <w:rsid w:val="00A8260A"/>
    <w:rsid w:val="00A86882"/>
    <w:rsid w:val="00A86C43"/>
    <w:rsid w:val="00A90744"/>
    <w:rsid w:val="00A920A8"/>
    <w:rsid w:val="00A93688"/>
    <w:rsid w:val="00A93A72"/>
    <w:rsid w:val="00A93F36"/>
    <w:rsid w:val="00A94E20"/>
    <w:rsid w:val="00A96F9E"/>
    <w:rsid w:val="00A97FCE"/>
    <w:rsid w:val="00A97FF8"/>
    <w:rsid w:val="00AA0D50"/>
    <w:rsid w:val="00AA1129"/>
    <w:rsid w:val="00AA1F54"/>
    <w:rsid w:val="00AA255F"/>
    <w:rsid w:val="00AA397C"/>
    <w:rsid w:val="00AA3B5E"/>
    <w:rsid w:val="00AA5EC4"/>
    <w:rsid w:val="00AA7993"/>
    <w:rsid w:val="00AB0F12"/>
    <w:rsid w:val="00AB198D"/>
    <w:rsid w:val="00AB48C1"/>
    <w:rsid w:val="00AB5D97"/>
    <w:rsid w:val="00AB63DC"/>
    <w:rsid w:val="00AB67B2"/>
    <w:rsid w:val="00AB6C52"/>
    <w:rsid w:val="00AC05BB"/>
    <w:rsid w:val="00AC1558"/>
    <w:rsid w:val="00AC2C6A"/>
    <w:rsid w:val="00AC3636"/>
    <w:rsid w:val="00AC4095"/>
    <w:rsid w:val="00AC5422"/>
    <w:rsid w:val="00AC60BC"/>
    <w:rsid w:val="00AC6667"/>
    <w:rsid w:val="00AD0585"/>
    <w:rsid w:val="00AD3A11"/>
    <w:rsid w:val="00AD5420"/>
    <w:rsid w:val="00AD6824"/>
    <w:rsid w:val="00AD6FAC"/>
    <w:rsid w:val="00AE082A"/>
    <w:rsid w:val="00AE13EC"/>
    <w:rsid w:val="00AE179C"/>
    <w:rsid w:val="00AE19A2"/>
    <w:rsid w:val="00AE1F1F"/>
    <w:rsid w:val="00AE44E2"/>
    <w:rsid w:val="00AE47AC"/>
    <w:rsid w:val="00AE4C98"/>
    <w:rsid w:val="00AE576B"/>
    <w:rsid w:val="00AF3879"/>
    <w:rsid w:val="00AF4489"/>
    <w:rsid w:val="00AF48F3"/>
    <w:rsid w:val="00AF64C1"/>
    <w:rsid w:val="00AF7C38"/>
    <w:rsid w:val="00AF7FE1"/>
    <w:rsid w:val="00B01236"/>
    <w:rsid w:val="00B04085"/>
    <w:rsid w:val="00B046B6"/>
    <w:rsid w:val="00B06DC5"/>
    <w:rsid w:val="00B11567"/>
    <w:rsid w:val="00B1179C"/>
    <w:rsid w:val="00B11935"/>
    <w:rsid w:val="00B121A1"/>
    <w:rsid w:val="00B13EA2"/>
    <w:rsid w:val="00B21951"/>
    <w:rsid w:val="00B24133"/>
    <w:rsid w:val="00B24B4A"/>
    <w:rsid w:val="00B318AB"/>
    <w:rsid w:val="00B31C72"/>
    <w:rsid w:val="00B342CD"/>
    <w:rsid w:val="00B353C0"/>
    <w:rsid w:val="00B37145"/>
    <w:rsid w:val="00B371FF"/>
    <w:rsid w:val="00B41050"/>
    <w:rsid w:val="00B4129A"/>
    <w:rsid w:val="00B418BE"/>
    <w:rsid w:val="00B453A3"/>
    <w:rsid w:val="00B47395"/>
    <w:rsid w:val="00B475D5"/>
    <w:rsid w:val="00B52844"/>
    <w:rsid w:val="00B55CAA"/>
    <w:rsid w:val="00B56ECE"/>
    <w:rsid w:val="00B57D1F"/>
    <w:rsid w:val="00B60754"/>
    <w:rsid w:val="00B63882"/>
    <w:rsid w:val="00B663F5"/>
    <w:rsid w:val="00B66A8D"/>
    <w:rsid w:val="00B6744E"/>
    <w:rsid w:val="00B700EC"/>
    <w:rsid w:val="00B724CD"/>
    <w:rsid w:val="00B73B27"/>
    <w:rsid w:val="00B73BC1"/>
    <w:rsid w:val="00B75E6C"/>
    <w:rsid w:val="00B75E7C"/>
    <w:rsid w:val="00B76767"/>
    <w:rsid w:val="00B76FCC"/>
    <w:rsid w:val="00B77ECC"/>
    <w:rsid w:val="00B808CD"/>
    <w:rsid w:val="00B85FCB"/>
    <w:rsid w:val="00B86B1C"/>
    <w:rsid w:val="00B873AF"/>
    <w:rsid w:val="00B87619"/>
    <w:rsid w:val="00B9082C"/>
    <w:rsid w:val="00B90D3F"/>
    <w:rsid w:val="00B90E06"/>
    <w:rsid w:val="00B91E23"/>
    <w:rsid w:val="00B91F34"/>
    <w:rsid w:val="00B926AF"/>
    <w:rsid w:val="00BA17B0"/>
    <w:rsid w:val="00BA3D3B"/>
    <w:rsid w:val="00BA41F6"/>
    <w:rsid w:val="00BA7B89"/>
    <w:rsid w:val="00BB49D4"/>
    <w:rsid w:val="00BB760E"/>
    <w:rsid w:val="00BB790E"/>
    <w:rsid w:val="00BC0E53"/>
    <w:rsid w:val="00BC3585"/>
    <w:rsid w:val="00BC51C0"/>
    <w:rsid w:val="00BC54D9"/>
    <w:rsid w:val="00BC7485"/>
    <w:rsid w:val="00BD3F05"/>
    <w:rsid w:val="00BD444C"/>
    <w:rsid w:val="00BD5739"/>
    <w:rsid w:val="00BE03DA"/>
    <w:rsid w:val="00BE05FB"/>
    <w:rsid w:val="00BE11FC"/>
    <w:rsid w:val="00BE1A62"/>
    <w:rsid w:val="00BE2546"/>
    <w:rsid w:val="00BE2A93"/>
    <w:rsid w:val="00BE554F"/>
    <w:rsid w:val="00BE6A87"/>
    <w:rsid w:val="00BF20BC"/>
    <w:rsid w:val="00BF3047"/>
    <w:rsid w:val="00BF385D"/>
    <w:rsid w:val="00BF3C75"/>
    <w:rsid w:val="00BF51DB"/>
    <w:rsid w:val="00C01481"/>
    <w:rsid w:val="00C108DE"/>
    <w:rsid w:val="00C115B8"/>
    <w:rsid w:val="00C11C7E"/>
    <w:rsid w:val="00C11EA0"/>
    <w:rsid w:val="00C130B6"/>
    <w:rsid w:val="00C13F02"/>
    <w:rsid w:val="00C146A8"/>
    <w:rsid w:val="00C15FC0"/>
    <w:rsid w:val="00C17CF8"/>
    <w:rsid w:val="00C230C6"/>
    <w:rsid w:val="00C3019E"/>
    <w:rsid w:val="00C32A4D"/>
    <w:rsid w:val="00C3352C"/>
    <w:rsid w:val="00C3405B"/>
    <w:rsid w:val="00C348A2"/>
    <w:rsid w:val="00C3704C"/>
    <w:rsid w:val="00C37781"/>
    <w:rsid w:val="00C42EB6"/>
    <w:rsid w:val="00C4375C"/>
    <w:rsid w:val="00C44DF7"/>
    <w:rsid w:val="00C462E0"/>
    <w:rsid w:val="00C46A76"/>
    <w:rsid w:val="00C50E98"/>
    <w:rsid w:val="00C57916"/>
    <w:rsid w:val="00C61819"/>
    <w:rsid w:val="00C62497"/>
    <w:rsid w:val="00C625C9"/>
    <w:rsid w:val="00C6372E"/>
    <w:rsid w:val="00C64C8D"/>
    <w:rsid w:val="00C67AE8"/>
    <w:rsid w:val="00C71E73"/>
    <w:rsid w:val="00C72530"/>
    <w:rsid w:val="00C72579"/>
    <w:rsid w:val="00C7671F"/>
    <w:rsid w:val="00C80D26"/>
    <w:rsid w:val="00C85E2E"/>
    <w:rsid w:val="00C87D01"/>
    <w:rsid w:val="00C90964"/>
    <w:rsid w:val="00C91002"/>
    <w:rsid w:val="00C91B53"/>
    <w:rsid w:val="00C93802"/>
    <w:rsid w:val="00C944B2"/>
    <w:rsid w:val="00C95353"/>
    <w:rsid w:val="00CA2296"/>
    <w:rsid w:val="00CA2923"/>
    <w:rsid w:val="00CA2EBE"/>
    <w:rsid w:val="00CA6CCE"/>
    <w:rsid w:val="00CB0341"/>
    <w:rsid w:val="00CB275F"/>
    <w:rsid w:val="00CB3D44"/>
    <w:rsid w:val="00CB4163"/>
    <w:rsid w:val="00CC03C5"/>
    <w:rsid w:val="00CC0F18"/>
    <w:rsid w:val="00CC1005"/>
    <w:rsid w:val="00CC1026"/>
    <w:rsid w:val="00CC2B41"/>
    <w:rsid w:val="00CC5A28"/>
    <w:rsid w:val="00CC700D"/>
    <w:rsid w:val="00CD0B67"/>
    <w:rsid w:val="00CD27DA"/>
    <w:rsid w:val="00CD3B82"/>
    <w:rsid w:val="00CD4089"/>
    <w:rsid w:val="00CD494E"/>
    <w:rsid w:val="00CD7DAD"/>
    <w:rsid w:val="00CE0C96"/>
    <w:rsid w:val="00CE1C45"/>
    <w:rsid w:val="00CE31B9"/>
    <w:rsid w:val="00CE4D0E"/>
    <w:rsid w:val="00CE5072"/>
    <w:rsid w:val="00CE5A9E"/>
    <w:rsid w:val="00CE6B4D"/>
    <w:rsid w:val="00CE7AB3"/>
    <w:rsid w:val="00CF1015"/>
    <w:rsid w:val="00CF2E3A"/>
    <w:rsid w:val="00D005D0"/>
    <w:rsid w:val="00D00991"/>
    <w:rsid w:val="00D02FE5"/>
    <w:rsid w:val="00D10C61"/>
    <w:rsid w:val="00D10CD5"/>
    <w:rsid w:val="00D112CB"/>
    <w:rsid w:val="00D12E90"/>
    <w:rsid w:val="00D144BE"/>
    <w:rsid w:val="00D17BDF"/>
    <w:rsid w:val="00D21A24"/>
    <w:rsid w:val="00D22531"/>
    <w:rsid w:val="00D22C6E"/>
    <w:rsid w:val="00D2484F"/>
    <w:rsid w:val="00D25366"/>
    <w:rsid w:val="00D25956"/>
    <w:rsid w:val="00D25C5D"/>
    <w:rsid w:val="00D26C01"/>
    <w:rsid w:val="00D3144A"/>
    <w:rsid w:val="00D3274C"/>
    <w:rsid w:val="00D3633C"/>
    <w:rsid w:val="00D36C68"/>
    <w:rsid w:val="00D37528"/>
    <w:rsid w:val="00D407BC"/>
    <w:rsid w:val="00D4315E"/>
    <w:rsid w:val="00D443E3"/>
    <w:rsid w:val="00D44869"/>
    <w:rsid w:val="00D4546F"/>
    <w:rsid w:val="00D459FC"/>
    <w:rsid w:val="00D51333"/>
    <w:rsid w:val="00D52C47"/>
    <w:rsid w:val="00D54656"/>
    <w:rsid w:val="00D5484E"/>
    <w:rsid w:val="00D565EB"/>
    <w:rsid w:val="00D56CDF"/>
    <w:rsid w:val="00D605F5"/>
    <w:rsid w:val="00D64EA9"/>
    <w:rsid w:val="00D65990"/>
    <w:rsid w:val="00D66124"/>
    <w:rsid w:val="00D701FA"/>
    <w:rsid w:val="00D74C8C"/>
    <w:rsid w:val="00D75545"/>
    <w:rsid w:val="00D7736E"/>
    <w:rsid w:val="00D81E1F"/>
    <w:rsid w:val="00D842FC"/>
    <w:rsid w:val="00D84DAD"/>
    <w:rsid w:val="00D8712C"/>
    <w:rsid w:val="00D92A48"/>
    <w:rsid w:val="00D936C1"/>
    <w:rsid w:val="00D93C38"/>
    <w:rsid w:val="00D94E88"/>
    <w:rsid w:val="00D9565B"/>
    <w:rsid w:val="00D95D4F"/>
    <w:rsid w:val="00D9612A"/>
    <w:rsid w:val="00D97EF6"/>
    <w:rsid w:val="00DA0AE9"/>
    <w:rsid w:val="00DA1052"/>
    <w:rsid w:val="00DA2F7A"/>
    <w:rsid w:val="00DA30E3"/>
    <w:rsid w:val="00DB36C0"/>
    <w:rsid w:val="00DB40B2"/>
    <w:rsid w:val="00DB47C0"/>
    <w:rsid w:val="00DB7D6F"/>
    <w:rsid w:val="00DC032D"/>
    <w:rsid w:val="00DC03CD"/>
    <w:rsid w:val="00DC1129"/>
    <w:rsid w:val="00DC1343"/>
    <w:rsid w:val="00DC185D"/>
    <w:rsid w:val="00DC1F33"/>
    <w:rsid w:val="00DC4E2F"/>
    <w:rsid w:val="00DC4F77"/>
    <w:rsid w:val="00DC6B5E"/>
    <w:rsid w:val="00DD0D17"/>
    <w:rsid w:val="00DD116C"/>
    <w:rsid w:val="00DD1474"/>
    <w:rsid w:val="00DD1E7B"/>
    <w:rsid w:val="00DD3B6E"/>
    <w:rsid w:val="00DD4392"/>
    <w:rsid w:val="00DD6948"/>
    <w:rsid w:val="00DD76E7"/>
    <w:rsid w:val="00DD7A7C"/>
    <w:rsid w:val="00DE1FAB"/>
    <w:rsid w:val="00DE237C"/>
    <w:rsid w:val="00DE37E7"/>
    <w:rsid w:val="00DE4BE0"/>
    <w:rsid w:val="00DF0F23"/>
    <w:rsid w:val="00DF1818"/>
    <w:rsid w:val="00DF37CC"/>
    <w:rsid w:val="00E0151C"/>
    <w:rsid w:val="00E03787"/>
    <w:rsid w:val="00E0601E"/>
    <w:rsid w:val="00E064A7"/>
    <w:rsid w:val="00E06695"/>
    <w:rsid w:val="00E06BEF"/>
    <w:rsid w:val="00E109CF"/>
    <w:rsid w:val="00E12247"/>
    <w:rsid w:val="00E137E5"/>
    <w:rsid w:val="00E13D85"/>
    <w:rsid w:val="00E16AFE"/>
    <w:rsid w:val="00E176E7"/>
    <w:rsid w:val="00E17CE5"/>
    <w:rsid w:val="00E209C8"/>
    <w:rsid w:val="00E217B6"/>
    <w:rsid w:val="00E22087"/>
    <w:rsid w:val="00E24F96"/>
    <w:rsid w:val="00E269E8"/>
    <w:rsid w:val="00E42D08"/>
    <w:rsid w:val="00E43D43"/>
    <w:rsid w:val="00E46665"/>
    <w:rsid w:val="00E546ED"/>
    <w:rsid w:val="00E60F26"/>
    <w:rsid w:val="00E6164F"/>
    <w:rsid w:val="00E61A02"/>
    <w:rsid w:val="00E63B1F"/>
    <w:rsid w:val="00E67DA1"/>
    <w:rsid w:val="00E710CA"/>
    <w:rsid w:val="00E710D3"/>
    <w:rsid w:val="00E72D36"/>
    <w:rsid w:val="00E72DD5"/>
    <w:rsid w:val="00E75433"/>
    <w:rsid w:val="00E759BE"/>
    <w:rsid w:val="00E75A43"/>
    <w:rsid w:val="00E75B83"/>
    <w:rsid w:val="00E75E8C"/>
    <w:rsid w:val="00E761B7"/>
    <w:rsid w:val="00E768D7"/>
    <w:rsid w:val="00E81C52"/>
    <w:rsid w:val="00E82C18"/>
    <w:rsid w:val="00E850BB"/>
    <w:rsid w:val="00E857AA"/>
    <w:rsid w:val="00E861FF"/>
    <w:rsid w:val="00E9059D"/>
    <w:rsid w:val="00E9221B"/>
    <w:rsid w:val="00E9310E"/>
    <w:rsid w:val="00E943B4"/>
    <w:rsid w:val="00E96B6E"/>
    <w:rsid w:val="00EA0A29"/>
    <w:rsid w:val="00EA242F"/>
    <w:rsid w:val="00EA3D03"/>
    <w:rsid w:val="00EA4C29"/>
    <w:rsid w:val="00EA4CD3"/>
    <w:rsid w:val="00EA5572"/>
    <w:rsid w:val="00EA6BA9"/>
    <w:rsid w:val="00EA76FF"/>
    <w:rsid w:val="00EB0D07"/>
    <w:rsid w:val="00EB0FF1"/>
    <w:rsid w:val="00EB24D8"/>
    <w:rsid w:val="00EB3F12"/>
    <w:rsid w:val="00EB43B1"/>
    <w:rsid w:val="00EB7256"/>
    <w:rsid w:val="00EB76C5"/>
    <w:rsid w:val="00EC2018"/>
    <w:rsid w:val="00EC5946"/>
    <w:rsid w:val="00EC7E11"/>
    <w:rsid w:val="00ED0CD0"/>
    <w:rsid w:val="00ED26A9"/>
    <w:rsid w:val="00ED43B7"/>
    <w:rsid w:val="00ED5134"/>
    <w:rsid w:val="00ED5DB2"/>
    <w:rsid w:val="00ED633E"/>
    <w:rsid w:val="00EE3658"/>
    <w:rsid w:val="00EE4933"/>
    <w:rsid w:val="00EE5B26"/>
    <w:rsid w:val="00EF0459"/>
    <w:rsid w:val="00EF0B7C"/>
    <w:rsid w:val="00EF1131"/>
    <w:rsid w:val="00EF14C6"/>
    <w:rsid w:val="00EF33F3"/>
    <w:rsid w:val="00EF3518"/>
    <w:rsid w:val="00EF54A5"/>
    <w:rsid w:val="00EF72BD"/>
    <w:rsid w:val="00F01A85"/>
    <w:rsid w:val="00F02CC5"/>
    <w:rsid w:val="00F03AA0"/>
    <w:rsid w:val="00F04812"/>
    <w:rsid w:val="00F04B97"/>
    <w:rsid w:val="00F05BDE"/>
    <w:rsid w:val="00F05C37"/>
    <w:rsid w:val="00F1088D"/>
    <w:rsid w:val="00F10D8E"/>
    <w:rsid w:val="00F10EFD"/>
    <w:rsid w:val="00F11802"/>
    <w:rsid w:val="00F12BE7"/>
    <w:rsid w:val="00F14A6D"/>
    <w:rsid w:val="00F15653"/>
    <w:rsid w:val="00F15892"/>
    <w:rsid w:val="00F17369"/>
    <w:rsid w:val="00F204A2"/>
    <w:rsid w:val="00F22EBB"/>
    <w:rsid w:val="00F27EC8"/>
    <w:rsid w:val="00F32331"/>
    <w:rsid w:val="00F34A39"/>
    <w:rsid w:val="00F35AD5"/>
    <w:rsid w:val="00F369C0"/>
    <w:rsid w:val="00F40F0C"/>
    <w:rsid w:val="00F45376"/>
    <w:rsid w:val="00F46C24"/>
    <w:rsid w:val="00F46EF6"/>
    <w:rsid w:val="00F51832"/>
    <w:rsid w:val="00F522EC"/>
    <w:rsid w:val="00F54CE0"/>
    <w:rsid w:val="00F55D3B"/>
    <w:rsid w:val="00F56370"/>
    <w:rsid w:val="00F600BE"/>
    <w:rsid w:val="00F618DF"/>
    <w:rsid w:val="00F6366C"/>
    <w:rsid w:val="00F662E5"/>
    <w:rsid w:val="00F700A6"/>
    <w:rsid w:val="00F7075F"/>
    <w:rsid w:val="00F7389B"/>
    <w:rsid w:val="00F76E62"/>
    <w:rsid w:val="00F8288A"/>
    <w:rsid w:val="00F83473"/>
    <w:rsid w:val="00F83DBF"/>
    <w:rsid w:val="00F85F2B"/>
    <w:rsid w:val="00F8755F"/>
    <w:rsid w:val="00F91EF1"/>
    <w:rsid w:val="00F92C0E"/>
    <w:rsid w:val="00F93B03"/>
    <w:rsid w:val="00F93E45"/>
    <w:rsid w:val="00F97805"/>
    <w:rsid w:val="00FA4C70"/>
    <w:rsid w:val="00FA5180"/>
    <w:rsid w:val="00FA6DBA"/>
    <w:rsid w:val="00FA6E9D"/>
    <w:rsid w:val="00FA7483"/>
    <w:rsid w:val="00FB1E0A"/>
    <w:rsid w:val="00FB5D7A"/>
    <w:rsid w:val="00FB653B"/>
    <w:rsid w:val="00FC013E"/>
    <w:rsid w:val="00FC0BBB"/>
    <w:rsid w:val="00FC2EC6"/>
    <w:rsid w:val="00FC33A2"/>
    <w:rsid w:val="00FC3832"/>
    <w:rsid w:val="00FC3E63"/>
    <w:rsid w:val="00FC548D"/>
    <w:rsid w:val="00FD022D"/>
    <w:rsid w:val="00FD0D82"/>
    <w:rsid w:val="00FD15FD"/>
    <w:rsid w:val="00FD192F"/>
    <w:rsid w:val="00FD1FFD"/>
    <w:rsid w:val="00FD2008"/>
    <w:rsid w:val="00FD3DB9"/>
    <w:rsid w:val="00FD41C4"/>
    <w:rsid w:val="00FD473E"/>
    <w:rsid w:val="00FD53B6"/>
    <w:rsid w:val="00FD5B4D"/>
    <w:rsid w:val="00FE0CE7"/>
    <w:rsid w:val="00FE0DEF"/>
    <w:rsid w:val="00FE216C"/>
    <w:rsid w:val="00FE241D"/>
    <w:rsid w:val="00FE317A"/>
    <w:rsid w:val="00FE337C"/>
    <w:rsid w:val="00FE3C71"/>
    <w:rsid w:val="00FE43CF"/>
    <w:rsid w:val="00FE621A"/>
    <w:rsid w:val="00FF16A9"/>
    <w:rsid w:val="00FF27C7"/>
    <w:rsid w:val="00FF4C63"/>
    <w:rsid w:val="00FF5BD1"/>
    <w:rsid w:val="00FF6D30"/>
    <w:rsid w:val="00FF7E2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F3FEB"/>
  <w15:docId w15:val="{136B3D99-3DEB-42EE-BB5B-CAD90FF4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C7E"/>
  </w:style>
  <w:style w:type="paragraph" w:styleId="Footer">
    <w:name w:val="footer"/>
    <w:basedOn w:val="Normal"/>
    <w:link w:val="FooterChar"/>
    <w:uiPriority w:val="99"/>
    <w:unhideWhenUsed/>
    <w:rsid w:val="00C11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C7E"/>
  </w:style>
  <w:style w:type="paragraph" w:styleId="NormalWeb">
    <w:name w:val="Normal (Web)"/>
    <w:basedOn w:val="Normal"/>
    <w:uiPriority w:val="99"/>
    <w:unhideWhenUsed/>
    <w:rsid w:val="007B427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ody-paragraph">
    <w:name w:val="body-paragraph"/>
    <w:basedOn w:val="Normal"/>
    <w:rsid w:val="007B427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303DB6"/>
    <w:pPr>
      <w:ind w:left="720"/>
      <w:contextualSpacing/>
    </w:pPr>
  </w:style>
  <w:style w:type="table" w:styleId="TableGrid">
    <w:name w:val="Table Grid"/>
    <w:basedOn w:val="TableNormal"/>
    <w:uiPriority w:val="39"/>
    <w:rsid w:val="00303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03DA"/>
    <w:rPr>
      <w:sz w:val="16"/>
      <w:szCs w:val="16"/>
    </w:rPr>
  </w:style>
  <w:style w:type="paragraph" w:styleId="CommentText">
    <w:name w:val="annotation text"/>
    <w:basedOn w:val="Normal"/>
    <w:link w:val="CommentTextChar"/>
    <w:uiPriority w:val="99"/>
    <w:semiHidden/>
    <w:unhideWhenUsed/>
    <w:rsid w:val="00BE03DA"/>
    <w:pPr>
      <w:spacing w:line="240" w:lineRule="auto"/>
    </w:pPr>
    <w:rPr>
      <w:sz w:val="20"/>
      <w:szCs w:val="20"/>
    </w:rPr>
  </w:style>
  <w:style w:type="character" w:customStyle="1" w:styleId="CommentTextChar">
    <w:name w:val="Comment Text Char"/>
    <w:basedOn w:val="DefaultParagraphFont"/>
    <w:link w:val="CommentText"/>
    <w:uiPriority w:val="99"/>
    <w:semiHidden/>
    <w:rsid w:val="00BE03DA"/>
    <w:rPr>
      <w:sz w:val="20"/>
      <w:szCs w:val="20"/>
    </w:rPr>
  </w:style>
  <w:style w:type="paragraph" w:styleId="CommentSubject">
    <w:name w:val="annotation subject"/>
    <w:basedOn w:val="CommentText"/>
    <w:next w:val="CommentText"/>
    <w:link w:val="CommentSubjectChar"/>
    <w:uiPriority w:val="99"/>
    <w:semiHidden/>
    <w:unhideWhenUsed/>
    <w:rsid w:val="00BE03DA"/>
    <w:rPr>
      <w:b/>
      <w:bCs/>
    </w:rPr>
  </w:style>
  <w:style w:type="character" w:customStyle="1" w:styleId="CommentSubjectChar">
    <w:name w:val="Comment Subject Char"/>
    <w:basedOn w:val="CommentTextChar"/>
    <w:link w:val="CommentSubject"/>
    <w:uiPriority w:val="99"/>
    <w:semiHidden/>
    <w:rsid w:val="00BE03DA"/>
    <w:rPr>
      <w:b/>
      <w:bCs/>
      <w:sz w:val="20"/>
      <w:szCs w:val="20"/>
    </w:rPr>
  </w:style>
  <w:style w:type="paragraph" w:styleId="BalloonText">
    <w:name w:val="Balloon Text"/>
    <w:basedOn w:val="Normal"/>
    <w:link w:val="BalloonTextChar"/>
    <w:uiPriority w:val="99"/>
    <w:semiHidden/>
    <w:unhideWhenUsed/>
    <w:rsid w:val="00BE0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3DA"/>
    <w:rPr>
      <w:rFonts w:ascii="Segoe UI" w:hAnsi="Segoe UI" w:cs="Segoe UI"/>
      <w:sz w:val="18"/>
      <w:szCs w:val="18"/>
    </w:rPr>
  </w:style>
  <w:style w:type="character" w:customStyle="1" w:styleId="mcesubheading">
    <w:name w:val="mce_sub_heading"/>
    <w:basedOn w:val="DefaultParagraphFont"/>
    <w:rsid w:val="006322F7"/>
  </w:style>
  <w:style w:type="paragraph" w:styleId="Revision">
    <w:name w:val="Revision"/>
    <w:hidden/>
    <w:uiPriority w:val="99"/>
    <w:semiHidden/>
    <w:rsid w:val="00D64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1150">
      <w:bodyDiv w:val="1"/>
      <w:marLeft w:val="0"/>
      <w:marRight w:val="0"/>
      <w:marTop w:val="0"/>
      <w:marBottom w:val="0"/>
      <w:divBdr>
        <w:top w:val="none" w:sz="0" w:space="0" w:color="auto"/>
        <w:left w:val="none" w:sz="0" w:space="0" w:color="auto"/>
        <w:bottom w:val="none" w:sz="0" w:space="0" w:color="auto"/>
        <w:right w:val="none" w:sz="0" w:space="0" w:color="auto"/>
      </w:divBdr>
    </w:div>
    <w:div w:id="146560165">
      <w:bodyDiv w:val="1"/>
      <w:marLeft w:val="0"/>
      <w:marRight w:val="0"/>
      <w:marTop w:val="0"/>
      <w:marBottom w:val="0"/>
      <w:divBdr>
        <w:top w:val="none" w:sz="0" w:space="0" w:color="auto"/>
        <w:left w:val="none" w:sz="0" w:space="0" w:color="auto"/>
        <w:bottom w:val="none" w:sz="0" w:space="0" w:color="auto"/>
        <w:right w:val="none" w:sz="0" w:space="0" w:color="auto"/>
      </w:divBdr>
    </w:div>
    <w:div w:id="162094017">
      <w:bodyDiv w:val="1"/>
      <w:marLeft w:val="0"/>
      <w:marRight w:val="0"/>
      <w:marTop w:val="0"/>
      <w:marBottom w:val="0"/>
      <w:divBdr>
        <w:top w:val="none" w:sz="0" w:space="0" w:color="auto"/>
        <w:left w:val="none" w:sz="0" w:space="0" w:color="auto"/>
        <w:bottom w:val="none" w:sz="0" w:space="0" w:color="auto"/>
        <w:right w:val="none" w:sz="0" w:space="0" w:color="auto"/>
      </w:divBdr>
    </w:div>
    <w:div w:id="213393403">
      <w:bodyDiv w:val="1"/>
      <w:marLeft w:val="0"/>
      <w:marRight w:val="0"/>
      <w:marTop w:val="0"/>
      <w:marBottom w:val="0"/>
      <w:divBdr>
        <w:top w:val="none" w:sz="0" w:space="0" w:color="auto"/>
        <w:left w:val="none" w:sz="0" w:space="0" w:color="auto"/>
        <w:bottom w:val="none" w:sz="0" w:space="0" w:color="auto"/>
        <w:right w:val="none" w:sz="0" w:space="0" w:color="auto"/>
      </w:divBdr>
    </w:div>
    <w:div w:id="458768989">
      <w:bodyDiv w:val="1"/>
      <w:marLeft w:val="0"/>
      <w:marRight w:val="0"/>
      <w:marTop w:val="0"/>
      <w:marBottom w:val="0"/>
      <w:divBdr>
        <w:top w:val="none" w:sz="0" w:space="0" w:color="auto"/>
        <w:left w:val="none" w:sz="0" w:space="0" w:color="auto"/>
        <w:bottom w:val="none" w:sz="0" w:space="0" w:color="auto"/>
        <w:right w:val="none" w:sz="0" w:space="0" w:color="auto"/>
      </w:divBdr>
    </w:div>
    <w:div w:id="480969163">
      <w:bodyDiv w:val="1"/>
      <w:marLeft w:val="0"/>
      <w:marRight w:val="0"/>
      <w:marTop w:val="0"/>
      <w:marBottom w:val="0"/>
      <w:divBdr>
        <w:top w:val="none" w:sz="0" w:space="0" w:color="auto"/>
        <w:left w:val="none" w:sz="0" w:space="0" w:color="auto"/>
        <w:bottom w:val="none" w:sz="0" w:space="0" w:color="auto"/>
        <w:right w:val="none" w:sz="0" w:space="0" w:color="auto"/>
      </w:divBdr>
    </w:div>
    <w:div w:id="877162156">
      <w:bodyDiv w:val="1"/>
      <w:marLeft w:val="0"/>
      <w:marRight w:val="0"/>
      <w:marTop w:val="0"/>
      <w:marBottom w:val="0"/>
      <w:divBdr>
        <w:top w:val="none" w:sz="0" w:space="0" w:color="auto"/>
        <w:left w:val="none" w:sz="0" w:space="0" w:color="auto"/>
        <w:bottom w:val="none" w:sz="0" w:space="0" w:color="auto"/>
        <w:right w:val="none" w:sz="0" w:space="0" w:color="auto"/>
      </w:divBdr>
    </w:div>
    <w:div w:id="932586102">
      <w:bodyDiv w:val="1"/>
      <w:marLeft w:val="0"/>
      <w:marRight w:val="0"/>
      <w:marTop w:val="0"/>
      <w:marBottom w:val="0"/>
      <w:divBdr>
        <w:top w:val="none" w:sz="0" w:space="0" w:color="auto"/>
        <w:left w:val="none" w:sz="0" w:space="0" w:color="auto"/>
        <w:bottom w:val="none" w:sz="0" w:space="0" w:color="auto"/>
        <w:right w:val="none" w:sz="0" w:space="0" w:color="auto"/>
      </w:divBdr>
    </w:div>
    <w:div w:id="947925917">
      <w:bodyDiv w:val="1"/>
      <w:marLeft w:val="0"/>
      <w:marRight w:val="0"/>
      <w:marTop w:val="0"/>
      <w:marBottom w:val="0"/>
      <w:divBdr>
        <w:top w:val="none" w:sz="0" w:space="0" w:color="auto"/>
        <w:left w:val="none" w:sz="0" w:space="0" w:color="auto"/>
        <w:bottom w:val="none" w:sz="0" w:space="0" w:color="auto"/>
        <w:right w:val="none" w:sz="0" w:space="0" w:color="auto"/>
      </w:divBdr>
      <w:divsChild>
        <w:div w:id="1572083848">
          <w:marLeft w:val="0"/>
          <w:marRight w:val="0"/>
          <w:marTop w:val="0"/>
          <w:marBottom w:val="0"/>
          <w:divBdr>
            <w:top w:val="none" w:sz="0" w:space="0" w:color="auto"/>
            <w:left w:val="none" w:sz="0" w:space="0" w:color="auto"/>
            <w:bottom w:val="none" w:sz="0" w:space="0" w:color="auto"/>
            <w:right w:val="none" w:sz="0" w:space="0" w:color="auto"/>
          </w:divBdr>
        </w:div>
      </w:divsChild>
    </w:div>
    <w:div w:id="956640822">
      <w:bodyDiv w:val="1"/>
      <w:marLeft w:val="0"/>
      <w:marRight w:val="0"/>
      <w:marTop w:val="0"/>
      <w:marBottom w:val="0"/>
      <w:divBdr>
        <w:top w:val="none" w:sz="0" w:space="0" w:color="auto"/>
        <w:left w:val="none" w:sz="0" w:space="0" w:color="auto"/>
        <w:bottom w:val="none" w:sz="0" w:space="0" w:color="auto"/>
        <w:right w:val="none" w:sz="0" w:space="0" w:color="auto"/>
      </w:divBdr>
      <w:divsChild>
        <w:div w:id="1890072255">
          <w:marLeft w:val="0"/>
          <w:marRight w:val="0"/>
          <w:marTop w:val="0"/>
          <w:marBottom w:val="0"/>
          <w:divBdr>
            <w:top w:val="none" w:sz="0" w:space="0" w:color="auto"/>
            <w:left w:val="none" w:sz="0" w:space="0" w:color="auto"/>
            <w:bottom w:val="none" w:sz="0" w:space="0" w:color="auto"/>
            <w:right w:val="none" w:sz="0" w:space="0" w:color="auto"/>
          </w:divBdr>
        </w:div>
      </w:divsChild>
    </w:div>
    <w:div w:id="1113020233">
      <w:bodyDiv w:val="1"/>
      <w:marLeft w:val="0"/>
      <w:marRight w:val="0"/>
      <w:marTop w:val="0"/>
      <w:marBottom w:val="0"/>
      <w:divBdr>
        <w:top w:val="none" w:sz="0" w:space="0" w:color="auto"/>
        <w:left w:val="none" w:sz="0" w:space="0" w:color="auto"/>
        <w:bottom w:val="none" w:sz="0" w:space="0" w:color="auto"/>
        <w:right w:val="none" w:sz="0" w:space="0" w:color="auto"/>
      </w:divBdr>
    </w:div>
    <w:div w:id="1142427068">
      <w:bodyDiv w:val="1"/>
      <w:marLeft w:val="0"/>
      <w:marRight w:val="0"/>
      <w:marTop w:val="0"/>
      <w:marBottom w:val="0"/>
      <w:divBdr>
        <w:top w:val="none" w:sz="0" w:space="0" w:color="auto"/>
        <w:left w:val="none" w:sz="0" w:space="0" w:color="auto"/>
        <w:bottom w:val="none" w:sz="0" w:space="0" w:color="auto"/>
        <w:right w:val="none" w:sz="0" w:space="0" w:color="auto"/>
      </w:divBdr>
    </w:div>
    <w:div w:id="1187408911">
      <w:bodyDiv w:val="1"/>
      <w:marLeft w:val="0"/>
      <w:marRight w:val="0"/>
      <w:marTop w:val="0"/>
      <w:marBottom w:val="0"/>
      <w:divBdr>
        <w:top w:val="none" w:sz="0" w:space="0" w:color="auto"/>
        <w:left w:val="none" w:sz="0" w:space="0" w:color="auto"/>
        <w:bottom w:val="none" w:sz="0" w:space="0" w:color="auto"/>
        <w:right w:val="none" w:sz="0" w:space="0" w:color="auto"/>
      </w:divBdr>
    </w:div>
    <w:div w:id="1280722659">
      <w:bodyDiv w:val="1"/>
      <w:marLeft w:val="0"/>
      <w:marRight w:val="0"/>
      <w:marTop w:val="0"/>
      <w:marBottom w:val="0"/>
      <w:divBdr>
        <w:top w:val="none" w:sz="0" w:space="0" w:color="auto"/>
        <w:left w:val="none" w:sz="0" w:space="0" w:color="auto"/>
        <w:bottom w:val="none" w:sz="0" w:space="0" w:color="auto"/>
        <w:right w:val="none" w:sz="0" w:space="0" w:color="auto"/>
      </w:divBdr>
    </w:div>
    <w:div w:id="1429347623">
      <w:bodyDiv w:val="1"/>
      <w:marLeft w:val="0"/>
      <w:marRight w:val="0"/>
      <w:marTop w:val="0"/>
      <w:marBottom w:val="0"/>
      <w:divBdr>
        <w:top w:val="none" w:sz="0" w:space="0" w:color="auto"/>
        <w:left w:val="none" w:sz="0" w:space="0" w:color="auto"/>
        <w:bottom w:val="none" w:sz="0" w:space="0" w:color="auto"/>
        <w:right w:val="none" w:sz="0" w:space="0" w:color="auto"/>
      </w:divBdr>
    </w:div>
    <w:div w:id="1502353539">
      <w:bodyDiv w:val="1"/>
      <w:marLeft w:val="0"/>
      <w:marRight w:val="0"/>
      <w:marTop w:val="0"/>
      <w:marBottom w:val="0"/>
      <w:divBdr>
        <w:top w:val="none" w:sz="0" w:space="0" w:color="auto"/>
        <w:left w:val="none" w:sz="0" w:space="0" w:color="auto"/>
        <w:bottom w:val="none" w:sz="0" w:space="0" w:color="auto"/>
        <w:right w:val="none" w:sz="0" w:space="0" w:color="auto"/>
      </w:divBdr>
    </w:div>
    <w:div w:id="1778790500">
      <w:bodyDiv w:val="1"/>
      <w:marLeft w:val="0"/>
      <w:marRight w:val="0"/>
      <w:marTop w:val="0"/>
      <w:marBottom w:val="0"/>
      <w:divBdr>
        <w:top w:val="none" w:sz="0" w:space="0" w:color="auto"/>
        <w:left w:val="none" w:sz="0" w:space="0" w:color="auto"/>
        <w:bottom w:val="none" w:sz="0" w:space="0" w:color="auto"/>
        <w:right w:val="none" w:sz="0" w:space="0" w:color="auto"/>
      </w:divBdr>
    </w:div>
    <w:div w:id="1960183411">
      <w:bodyDiv w:val="1"/>
      <w:marLeft w:val="0"/>
      <w:marRight w:val="0"/>
      <w:marTop w:val="0"/>
      <w:marBottom w:val="0"/>
      <w:divBdr>
        <w:top w:val="none" w:sz="0" w:space="0" w:color="auto"/>
        <w:left w:val="none" w:sz="0" w:space="0" w:color="auto"/>
        <w:bottom w:val="none" w:sz="0" w:space="0" w:color="auto"/>
        <w:right w:val="none" w:sz="0" w:space="0" w:color="auto"/>
      </w:divBdr>
    </w:div>
    <w:div w:id="2085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4EFCEB-F6FA-4CD3-87C3-72B7AED1D137}">
  <we:reference id="wa104380122" version="1.0.0.1" store="en-US" storeType="OMEX"/>
  <we:alternateReferences>
    <we:reference id="WA104380122" version="1.0.0.1" store="WA104380122" storeType="OMEX"/>
  </we:alternateReferences>
  <we:properties>
    <we:property name="contentControlsValues" value="&quot;{}&quot;"/>
    <we:property name="citationStyle" value="&quot;{\&quot;id\&quot;:\&quot;1669\&quot;,\&quot;name\&quot;:\&quot;APA 6th - American Psychological Association, 6th Edition\&quot;,\&quot;isInstitutional\&quot;:false,\&quot;isSorted\&quot;:true,\&quot;usesNumbers\&quot;:fals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239EB-6A06-402F-8150-A5A4DF7A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10092</Words>
  <Characters>57528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Paddyfoot</dc:creator>
  <cp:keywords/>
  <dc:description/>
  <cp:lastModifiedBy>User</cp:lastModifiedBy>
  <cp:revision>2</cp:revision>
  <cp:lastPrinted>2018-08-28T20:01:00Z</cp:lastPrinted>
  <dcterms:created xsi:type="dcterms:W3CDTF">2018-09-30T04:48:00Z</dcterms:created>
  <dcterms:modified xsi:type="dcterms:W3CDTF">2018-09-30T04:48:00Z</dcterms:modified>
</cp:coreProperties>
</file>