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Hedge to Retrieve Studies Related to the Maldives from OVID EMBASE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sz w:val="24"/>
          <w:szCs w:val="24"/>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jc w:val="center"/>
        <w:rPr>
          <w:sz w:val="24"/>
          <w:szCs w:val="24"/>
        </w:rPr>
      </w:pPr>
      <w:r w:rsidDel="00000000" w:rsidR="00000000" w:rsidRPr="00000000">
        <w:rPr>
          <w:rtl w:val="0"/>
        </w:rPr>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Copy and paste the following into the  OVID EMBASE search box:</w:t>
      </w:r>
    </w:p>
    <w:p w:rsidR="00000000" w:rsidDel="00000000" w:rsidP="00000000" w:rsidRDefault="00000000" w:rsidRPr="00000000" w14:paraId="00000006">
      <w:pPr>
        <w:pageBreakBefore w:val="0"/>
        <w:shd w:fill="ffffff" w:val="clear"/>
        <w:spacing w:after="240" w:before="240" w:line="240" w:lineRule="auto"/>
        <w:rPr>
          <w:sz w:val="24"/>
          <w:szCs w:val="24"/>
        </w:rPr>
      </w:pPr>
      <w:r w:rsidDel="00000000" w:rsidR="00000000" w:rsidRPr="00000000">
        <w:rPr>
          <w:sz w:val="24"/>
          <w:szCs w:val="24"/>
          <w:rtl w:val="0"/>
        </w:rPr>
        <w:t xml:space="preserve">Maldives/ or (Maldive* or Maldivian or "Addu Atoll" or "alif alif atoll"  or "Ari Atoll"  or "Baa Atholhu" or Dhidhdhoo or </w:t>
      </w:r>
      <w:r w:rsidDel="00000000" w:rsidR="00000000" w:rsidRPr="00000000">
        <w:rPr>
          <w:color w:val="2d2d2d"/>
          <w:sz w:val="24"/>
          <w:szCs w:val="24"/>
          <w:highlight w:val="white"/>
          <w:rtl w:val="0"/>
        </w:rPr>
        <w:t xml:space="preserve">Dhivehi </w:t>
      </w:r>
      <w:r w:rsidDel="00000000" w:rsidR="00000000" w:rsidRPr="00000000">
        <w:rPr>
          <w:sz w:val="24"/>
          <w:szCs w:val="24"/>
          <w:rtl w:val="0"/>
        </w:rPr>
        <w:t xml:space="preserve">or Eydhafushi  or "Faafu Atoll" or Feridhoo or Funadhoo or Fuvahmulah or "Gaafu Alif Atoll" or "Gaafu Dhaalu Atoll" or "Gnyaviyani Atoll" or "Haa Alifu Atholhu" or "Haa Dhaalu Atholhu" or "Haddummati Atoll" or "Hithadhoo oenu" or Hulhumale  or "Ihavandippolu Atoll" or Kulhudhuffushi or "Lhaviyani Atholhu" or "Kaafu Atoll" or "Male Atoll" or "Male City" or Maafushi or Magoodhoo  or "Meemu Atoll" or Naifaru or "Rasdhoo Atoll"  or Seenu or "Shaviyani Atholhu" or Thinadhoo or Viligili).mp.</w:t>
      </w:r>
    </w:p>
    <w:p w:rsidR="00000000" w:rsidDel="00000000" w:rsidP="00000000" w:rsidRDefault="00000000" w:rsidRPr="00000000" w14:paraId="00000007">
      <w:pPr>
        <w:pageBreakBefore w:val="0"/>
        <w:shd w:fill="ffffff" w:val="clear"/>
        <w:spacing w:after="240" w:before="240" w:line="240" w:lineRule="auto"/>
        <w:rPr>
          <w:b w:val="1"/>
          <w:sz w:val="24"/>
          <w:szCs w:val="24"/>
        </w:rPr>
      </w:pPr>
      <w:r w:rsidDel="00000000" w:rsidR="00000000" w:rsidRPr="00000000">
        <w:rPr>
          <w:b w:val="1"/>
          <w:sz w:val="24"/>
          <w:szCs w:val="24"/>
          <w:rtl w:val="0"/>
        </w:rPr>
        <w:t xml:space="preserve">Note:</w:t>
      </w:r>
    </w:p>
    <w:p w:rsidR="00000000" w:rsidDel="00000000" w:rsidP="00000000" w:rsidRDefault="00000000" w:rsidRPr="00000000" w14:paraId="00000008">
      <w:pPr>
        <w:pageBreakBefore w:val="0"/>
        <w:shd w:fill="ffffff" w:val="clear"/>
        <w:spacing w:after="240" w:before="240" w:line="240" w:lineRule="auto"/>
        <w:ind w:left="360"/>
        <w:rPr>
          <w:sz w:val="24"/>
          <w:szCs w:val="24"/>
        </w:rPr>
      </w:pPr>
      <w:r w:rsidDel="00000000" w:rsidR="00000000" w:rsidRPr="00000000">
        <w:rPr>
          <w:sz w:val="24"/>
          <w:szCs w:val="24"/>
          <w:rtl w:val="0"/>
        </w:rPr>
        <w:t xml:space="preserve">1.       This hedge includes only the larges population centres in the Maldives and the atolls that are known to have been mentioned in the health literature.</w:t>
      </w:r>
    </w:p>
    <w:p w:rsidR="00000000" w:rsidDel="00000000" w:rsidP="00000000" w:rsidRDefault="00000000" w:rsidRPr="00000000" w14:paraId="00000009">
      <w:pPr>
        <w:pageBreakBefore w:val="0"/>
        <w:shd w:fill="ffffff" w:val="clear"/>
        <w:spacing w:after="240" w:before="240" w:line="240" w:lineRule="auto"/>
        <w:ind w:left="360"/>
        <w:rPr>
          <w:sz w:val="24"/>
          <w:szCs w:val="24"/>
        </w:rPr>
      </w:pPr>
      <w:r w:rsidDel="00000000" w:rsidR="00000000" w:rsidRPr="00000000">
        <w:rPr>
          <w:sz w:val="24"/>
          <w:szCs w:val="24"/>
          <w:rtl w:val="0"/>
        </w:rPr>
        <w:t xml:space="preserve">2.       The capital city, Malé, has not been included as a single term because it retrieves references to “male”.</w:t>
      </w:r>
    </w:p>
    <w:p w:rsidR="00000000" w:rsidDel="00000000" w:rsidP="00000000" w:rsidRDefault="00000000" w:rsidRPr="00000000" w14:paraId="0000000A">
      <w:pPr>
        <w:pageBreakBefore w:val="0"/>
        <w:shd w:fill="ffffff" w:val="clear"/>
        <w:spacing w:after="240" w:before="240" w:line="240" w:lineRule="auto"/>
        <w:ind w:left="360"/>
        <w:rPr>
          <w:color w:val="2d2d2d"/>
          <w:sz w:val="24"/>
          <w:szCs w:val="24"/>
          <w:highlight w:val="white"/>
        </w:rPr>
      </w:pPr>
      <w:r w:rsidDel="00000000" w:rsidR="00000000" w:rsidRPr="00000000">
        <w:rPr>
          <w:sz w:val="24"/>
          <w:szCs w:val="24"/>
          <w:rtl w:val="0"/>
        </w:rPr>
        <w:t xml:space="preserve">3.       </w:t>
      </w:r>
      <w:r w:rsidDel="00000000" w:rsidR="00000000" w:rsidRPr="00000000">
        <w:rPr>
          <w:color w:val="2d2d2d"/>
          <w:sz w:val="24"/>
          <w:szCs w:val="24"/>
          <w:highlight w:val="white"/>
          <w:rtl w:val="0"/>
        </w:rPr>
        <w:t xml:space="preserve">Dhivehi is the main language spoken in the Maldives</w:t>
      </w:r>
    </w:p>
    <w:p w:rsidR="00000000" w:rsidDel="00000000" w:rsidP="00000000" w:rsidRDefault="00000000" w:rsidRPr="00000000" w14:paraId="0000000B">
      <w:pPr>
        <w:pageBreakBefore w:val="0"/>
        <w:shd w:fill="ffffff" w:val="clear"/>
        <w:spacing w:after="240" w:before="240" w:line="240" w:lineRule="auto"/>
        <w:ind w:left="360"/>
        <w:rPr>
          <w:color w:val="2d2d2d"/>
          <w:sz w:val="24"/>
          <w:szCs w:val="24"/>
          <w:highlight w:val="white"/>
        </w:rPr>
      </w:pPr>
      <w:r w:rsidDel="00000000" w:rsidR="00000000" w:rsidRPr="00000000">
        <w:rPr>
          <w:sz w:val="24"/>
          <w:szCs w:val="24"/>
          <w:rtl w:val="0"/>
        </w:rPr>
        <w:t xml:space="preserve">4.       </w:t>
      </w:r>
      <w:r w:rsidDel="00000000" w:rsidR="00000000" w:rsidRPr="00000000">
        <w:rPr>
          <w:color w:val="2d2d2d"/>
          <w:sz w:val="24"/>
          <w:szCs w:val="24"/>
          <w:highlight w:val="white"/>
          <w:rtl w:val="0"/>
        </w:rPr>
        <w:t xml:space="preserve">This filter is not validated. </w:t>
      </w:r>
    </w:p>
    <w:p w:rsidR="00000000" w:rsidDel="00000000" w:rsidP="00000000" w:rsidRDefault="00000000" w:rsidRPr="00000000" w14:paraId="0000000C">
      <w:pPr>
        <w:pageBreakBefore w:val="0"/>
        <w:rPr>
          <w:sz w:val="24"/>
          <w:szCs w:val="24"/>
        </w:rPr>
      </w:pPr>
      <w:r w:rsidDel="00000000" w:rsidR="00000000" w:rsidRPr="00000000">
        <w:rPr>
          <w:b w:val="1"/>
          <w:sz w:val="24"/>
          <w:szCs w:val="24"/>
          <w:rtl w:val="0"/>
        </w:rPr>
        <w:t xml:space="preserve">Cite as:</w:t>
      </w:r>
      <w:r w:rsidDel="00000000" w:rsidR="00000000" w:rsidRPr="00000000">
        <w:rPr>
          <w:sz w:val="24"/>
          <w:szCs w:val="24"/>
          <w:rtl w:val="0"/>
        </w:rPr>
        <w:t xml:space="preserve"> </w:t>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 Campbell, SM. Hedge to Retrieve Studies Related to the Maldives from OVID EMBASE .  University of  Alberta, John W. Scott Health Sciences Library.  Rev.  August 26, 2020  </w:t>
      </w:r>
      <w:hyperlink r:id="rId6">
        <w:r w:rsidDel="00000000" w:rsidR="00000000" w:rsidRPr="00000000">
          <w:rPr>
            <w:color w:val="1155cc"/>
            <w:sz w:val="24"/>
            <w:szCs w:val="24"/>
            <w:u w:val="single"/>
            <w:rtl w:val="0"/>
          </w:rPr>
          <w:t xml:space="preserve">https://docs.google.com/document/d/1AIQ4paCCa0jP5b_B6ttLSBEGFZ5eqtiP1C1yH3onZt0/edit</w:t>
        </w:r>
      </w:hyperlink>
      <w:r w:rsidDel="00000000" w:rsidR="00000000" w:rsidRPr="00000000">
        <w:rPr>
          <w:rtl w:val="0"/>
        </w:rPr>
      </w:r>
    </w:p>
    <w:p w:rsidR="00000000" w:rsidDel="00000000" w:rsidP="00000000" w:rsidRDefault="00000000" w:rsidRPr="00000000" w14:paraId="0000000E">
      <w:pPr>
        <w:pageBreakBefore w:val="0"/>
        <w:rPr>
          <w:b w:val="1"/>
          <w:sz w:val="24"/>
          <w:szCs w:val="24"/>
        </w:rPr>
      </w:pPr>
      <w:r w:rsidDel="00000000" w:rsidR="00000000" w:rsidRPr="00000000">
        <w:rPr>
          <w:b w:val="1"/>
          <w:sz w:val="24"/>
          <w:szCs w:val="24"/>
          <w:rtl w:val="0"/>
        </w:rPr>
        <w:t xml:space="preserve">For questions or comments, please contact: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Edmonton, AB, Canada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T6G 2R7</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sandy.campbell@ualberta.ca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AIQ4paCCa0jP5b_B6ttLSBEGFZ5eqtiP1C1yH3onZt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