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B9DD" w14:textId="77777777" w:rsidR="00D82088" w:rsidRPr="00F00FB6" w:rsidRDefault="00D82088" w:rsidP="00D82088">
      <w:pPr>
        <w:spacing w:line="480" w:lineRule="auto"/>
        <w:jc w:val="center"/>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 xml:space="preserve">L’inclusion des ayants </w:t>
      </w:r>
      <w:proofErr w:type="gramStart"/>
      <w:r w:rsidRPr="00F00FB6">
        <w:rPr>
          <w:rFonts w:ascii="Times New Roman" w:eastAsia="Times New Roman" w:hAnsi="Times New Roman" w:cs="Times New Roman"/>
          <w:b/>
          <w:sz w:val="24"/>
          <w:szCs w:val="24"/>
          <w:lang w:val="fr-CA"/>
        </w:rPr>
        <w:t>droit francophones</w:t>
      </w:r>
      <w:proofErr w:type="gramEnd"/>
      <w:r w:rsidRPr="00F00FB6">
        <w:rPr>
          <w:rFonts w:ascii="Times New Roman" w:eastAsia="Times New Roman" w:hAnsi="Times New Roman" w:cs="Times New Roman"/>
          <w:b/>
          <w:sz w:val="24"/>
          <w:szCs w:val="24"/>
          <w:lang w:val="fr-CA"/>
        </w:rPr>
        <w:t xml:space="preserve"> en immersion française </w:t>
      </w:r>
      <w:r w:rsidRPr="00191C1F">
        <w:rPr>
          <w:rFonts w:ascii="Times New Roman" w:hAnsi="Times New Roman" w:cs="Times New Roman"/>
          <w:lang w:val="fr-CA"/>
        </w:rPr>
        <w:br/>
      </w:r>
      <w:r w:rsidRPr="00F00FB6">
        <w:rPr>
          <w:rFonts w:ascii="Times New Roman" w:eastAsia="Times New Roman" w:hAnsi="Times New Roman" w:cs="Times New Roman"/>
          <w:b/>
          <w:sz w:val="24"/>
          <w:szCs w:val="24"/>
          <w:lang w:val="fr-CA"/>
        </w:rPr>
        <w:t>dans le contexte scolaire albertain</w:t>
      </w:r>
    </w:p>
    <w:p w14:paraId="01865CF6" w14:textId="1537A519" w:rsidR="0081410B" w:rsidRDefault="0081410B" w:rsidP="00D82088">
      <w:pPr>
        <w:spacing w:line="480" w:lineRule="auto"/>
        <w:rPr>
          <w:rFonts w:ascii="Times New Roman" w:eastAsia="Times New Roman" w:hAnsi="Times New Roman" w:cs="Times New Roman"/>
          <w:sz w:val="24"/>
          <w:szCs w:val="24"/>
          <w:lang w:val="fr-CA"/>
        </w:rPr>
      </w:pPr>
    </w:p>
    <w:p w14:paraId="12C55E77" w14:textId="0769985A" w:rsidR="00D644A7" w:rsidRDefault="00D644A7">
      <w:pPr>
        <w:spacing w:line="480" w:lineRule="auto"/>
        <w:jc w:val="center"/>
        <w:rPr>
          <w:rFonts w:ascii="Times New Roman" w:eastAsia="Times New Roman" w:hAnsi="Times New Roman" w:cs="Times New Roman"/>
          <w:sz w:val="24"/>
          <w:szCs w:val="24"/>
          <w:lang w:val="fr-CA"/>
        </w:rPr>
      </w:pPr>
    </w:p>
    <w:p w14:paraId="7906779A" w14:textId="5841E6ED" w:rsidR="00D644A7" w:rsidRDefault="00D644A7">
      <w:pPr>
        <w:spacing w:line="480" w:lineRule="auto"/>
        <w:jc w:val="center"/>
        <w:rPr>
          <w:rFonts w:ascii="Times New Roman" w:eastAsia="Times New Roman" w:hAnsi="Times New Roman" w:cs="Times New Roman"/>
          <w:sz w:val="24"/>
          <w:szCs w:val="24"/>
          <w:lang w:val="fr-CA"/>
        </w:rPr>
      </w:pPr>
    </w:p>
    <w:p w14:paraId="7344EC89" w14:textId="77777777" w:rsidR="00D644A7" w:rsidRPr="00F00FB6" w:rsidRDefault="00D644A7">
      <w:pPr>
        <w:spacing w:line="480" w:lineRule="auto"/>
        <w:jc w:val="center"/>
        <w:rPr>
          <w:rFonts w:ascii="Times New Roman" w:eastAsia="Times New Roman" w:hAnsi="Times New Roman" w:cs="Times New Roman"/>
          <w:sz w:val="24"/>
          <w:szCs w:val="24"/>
          <w:lang w:val="fr-CA"/>
        </w:rPr>
      </w:pPr>
    </w:p>
    <w:p w14:paraId="1AA900BE" w14:textId="0095F774" w:rsidR="0081410B" w:rsidRPr="00F00FB6" w:rsidRDefault="009C22FE">
      <w:pPr>
        <w:spacing w:line="480" w:lineRule="auto"/>
        <w:jc w:val="center"/>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Par</w:t>
      </w:r>
    </w:p>
    <w:p w14:paraId="4AA41849" w14:textId="77777777" w:rsidR="0081410B" w:rsidRPr="00F00FB6" w:rsidRDefault="00953785">
      <w:pPr>
        <w:spacing w:line="480" w:lineRule="auto"/>
        <w:jc w:val="center"/>
        <w:rPr>
          <w:rFonts w:ascii="Times New Roman" w:eastAsia="Times New Roman" w:hAnsi="Times New Roman" w:cs="Times New Roman"/>
          <w:sz w:val="24"/>
          <w:szCs w:val="24"/>
          <w:lang w:val="fr-CA"/>
        </w:rPr>
      </w:pPr>
      <w:hyperlink r:id="rId8">
        <w:r w:rsidR="00AF701A" w:rsidRPr="00F00FB6">
          <w:rPr>
            <w:rFonts w:ascii="Times New Roman" w:eastAsia="Times New Roman" w:hAnsi="Times New Roman" w:cs="Times New Roman"/>
            <w:sz w:val="24"/>
            <w:szCs w:val="24"/>
            <w:lang w:val="fr-CA"/>
          </w:rPr>
          <w:t>Gwendolyn Shone</w:t>
        </w:r>
      </w:hyperlink>
    </w:p>
    <w:p w14:paraId="4CA11881" w14:textId="77777777" w:rsidR="00D644A7" w:rsidRDefault="00D644A7">
      <w:pPr>
        <w:spacing w:line="480" w:lineRule="auto"/>
        <w:jc w:val="center"/>
        <w:rPr>
          <w:rFonts w:ascii="Times New Roman" w:eastAsia="Times New Roman" w:hAnsi="Times New Roman" w:cs="Times New Roman"/>
          <w:sz w:val="24"/>
          <w:szCs w:val="24"/>
          <w:lang w:val="fr-CA"/>
        </w:rPr>
      </w:pPr>
    </w:p>
    <w:p w14:paraId="7C2D0367" w14:textId="5D566CAF" w:rsidR="00D644A7" w:rsidRDefault="00D644A7">
      <w:pPr>
        <w:spacing w:line="480" w:lineRule="auto"/>
        <w:jc w:val="center"/>
        <w:rPr>
          <w:rFonts w:ascii="Times New Roman" w:eastAsia="Times New Roman" w:hAnsi="Times New Roman" w:cs="Times New Roman"/>
          <w:sz w:val="24"/>
          <w:szCs w:val="24"/>
          <w:lang w:val="fr-CA"/>
        </w:rPr>
      </w:pPr>
    </w:p>
    <w:p w14:paraId="57945628" w14:textId="77777777" w:rsidR="00D644A7" w:rsidRDefault="00D644A7">
      <w:pPr>
        <w:spacing w:line="480" w:lineRule="auto"/>
        <w:jc w:val="center"/>
        <w:rPr>
          <w:rFonts w:ascii="Times New Roman" w:eastAsia="Times New Roman" w:hAnsi="Times New Roman" w:cs="Times New Roman"/>
          <w:sz w:val="24"/>
          <w:szCs w:val="24"/>
          <w:lang w:val="fr-CA"/>
        </w:rPr>
      </w:pPr>
    </w:p>
    <w:p w14:paraId="1ECB0AB7" w14:textId="77777777" w:rsidR="00D644A7" w:rsidRDefault="00D644A7">
      <w:pPr>
        <w:spacing w:line="480" w:lineRule="auto"/>
        <w:jc w:val="center"/>
        <w:rPr>
          <w:rFonts w:ascii="Times New Roman" w:eastAsia="Times New Roman" w:hAnsi="Times New Roman" w:cs="Times New Roman"/>
          <w:sz w:val="24"/>
          <w:szCs w:val="24"/>
          <w:lang w:val="fr-CA"/>
        </w:rPr>
      </w:pPr>
    </w:p>
    <w:p w14:paraId="1444728D" w14:textId="47F449F2" w:rsidR="0081410B" w:rsidRPr="00F00FB6" w:rsidRDefault="00AF701A">
      <w:pPr>
        <w:spacing w:line="480" w:lineRule="auto"/>
        <w:jc w:val="center"/>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Projet synthèse présenté à la réalisation des exigences pour l’obtention du diplôme de Ma</w:t>
      </w:r>
      <w:r w:rsidR="00EF41C0"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 xml:space="preserve">trise en sciences de l’éducation </w:t>
      </w:r>
      <w:r w:rsidR="00FE47E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Études en langue et culture</w:t>
      </w:r>
    </w:p>
    <w:p w14:paraId="20EB5062" w14:textId="77777777" w:rsidR="0081410B" w:rsidRPr="00F00FB6" w:rsidRDefault="00AF701A">
      <w:pPr>
        <w:spacing w:line="480" w:lineRule="auto"/>
        <w:jc w:val="center"/>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Campus Saint-Jean, Université de l’Alberta, Edmonton, Alberta, Canada</w:t>
      </w:r>
    </w:p>
    <w:p w14:paraId="7E778C2D" w14:textId="6F12F792" w:rsidR="0081410B" w:rsidRPr="00F00FB6" w:rsidRDefault="00AF701A">
      <w:pPr>
        <w:spacing w:line="480" w:lineRule="auto"/>
        <w:jc w:val="center"/>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MEDU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900</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Activité synthèse</w:t>
      </w:r>
    </w:p>
    <w:p w14:paraId="4B498C9D" w14:textId="4332CD8C" w:rsidR="0081410B" w:rsidRPr="00F00FB6" w:rsidRDefault="00AF701A">
      <w:pPr>
        <w:spacing w:line="480" w:lineRule="auto"/>
        <w:jc w:val="center"/>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D</w:t>
      </w:r>
      <w:r w:rsidRPr="00191C1F">
        <w:rPr>
          <w:rFonts w:ascii="Times New Roman" w:eastAsia="Times New Roman" w:hAnsi="Times New Roman" w:cs="Times New Roman"/>
          <w:sz w:val="24"/>
          <w:szCs w:val="24"/>
          <w:vertAlign w:val="superscript"/>
          <w:lang w:val="fr-CA"/>
        </w:rPr>
        <w:t>r</w:t>
      </w:r>
      <w:r w:rsidRPr="00F00FB6">
        <w:rPr>
          <w:rFonts w:ascii="Times New Roman" w:eastAsia="Times New Roman" w:hAnsi="Times New Roman" w:cs="Times New Roman"/>
          <w:sz w:val="24"/>
          <w:szCs w:val="24"/>
          <w:lang w:val="fr-CA"/>
        </w:rPr>
        <w:t xml:space="preserve"> </w:t>
      </w:r>
      <w:hyperlink r:id="rId9">
        <w:r w:rsidRPr="00AF701A">
          <w:rPr>
            <w:rFonts w:ascii="Times New Roman" w:eastAsia="Times New Roman" w:hAnsi="Times New Roman" w:cs="Times New Roman"/>
            <w:sz w:val="24"/>
            <w:szCs w:val="24"/>
            <w:lang w:val="fr-CA"/>
          </w:rPr>
          <w:t>Laurent</w:t>
        </w:r>
        <w:r w:rsidR="005B0F37" w:rsidRPr="00AF701A">
          <w:rPr>
            <w:rFonts w:ascii="Times New Roman" w:eastAsia="Times New Roman" w:hAnsi="Times New Roman" w:cs="Times New Roman"/>
            <w:sz w:val="24"/>
            <w:szCs w:val="24"/>
            <w:lang w:val="fr-CA"/>
          </w:rPr>
          <w:t> </w:t>
        </w:r>
        <w:proofErr w:type="spellStart"/>
        <w:r w:rsidRPr="00AF701A">
          <w:rPr>
            <w:rFonts w:ascii="Times New Roman" w:eastAsia="Times New Roman" w:hAnsi="Times New Roman" w:cs="Times New Roman"/>
            <w:sz w:val="24"/>
            <w:szCs w:val="24"/>
            <w:lang w:val="fr-CA"/>
          </w:rPr>
          <w:t>Cammarata</w:t>
        </w:r>
        <w:proofErr w:type="spellEnd"/>
      </w:hyperlink>
    </w:p>
    <w:p w14:paraId="3CF57FAA" w14:textId="5AAC417B" w:rsidR="00D644A7" w:rsidRDefault="00D644A7">
      <w:pPr>
        <w:spacing w:line="480" w:lineRule="auto"/>
        <w:jc w:val="center"/>
        <w:rPr>
          <w:rFonts w:ascii="Times New Roman" w:eastAsia="Times New Roman" w:hAnsi="Times New Roman" w:cs="Times New Roman"/>
          <w:sz w:val="24"/>
          <w:szCs w:val="24"/>
          <w:lang w:val="fr-CA"/>
        </w:rPr>
      </w:pPr>
    </w:p>
    <w:p w14:paraId="1D58F5A2" w14:textId="4C6BD2D6" w:rsidR="00D644A7" w:rsidRDefault="00D644A7">
      <w:pPr>
        <w:spacing w:line="480" w:lineRule="auto"/>
        <w:jc w:val="center"/>
        <w:rPr>
          <w:rFonts w:ascii="Times New Roman" w:eastAsia="Times New Roman" w:hAnsi="Times New Roman" w:cs="Times New Roman"/>
          <w:sz w:val="24"/>
          <w:szCs w:val="24"/>
          <w:lang w:val="fr-CA"/>
        </w:rPr>
      </w:pPr>
    </w:p>
    <w:p w14:paraId="5F8433C8" w14:textId="77777777" w:rsidR="00D644A7" w:rsidRDefault="00D644A7">
      <w:pPr>
        <w:spacing w:line="480" w:lineRule="auto"/>
        <w:jc w:val="center"/>
        <w:rPr>
          <w:rFonts w:ascii="Times New Roman" w:eastAsia="Times New Roman" w:hAnsi="Times New Roman" w:cs="Times New Roman"/>
          <w:sz w:val="24"/>
          <w:szCs w:val="24"/>
          <w:lang w:val="fr-CA"/>
        </w:rPr>
      </w:pPr>
    </w:p>
    <w:p w14:paraId="526604D0" w14:textId="77777777" w:rsidR="00D644A7" w:rsidRDefault="00D644A7">
      <w:pPr>
        <w:spacing w:line="480" w:lineRule="auto"/>
        <w:jc w:val="center"/>
        <w:rPr>
          <w:rFonts w:ascii="Times New Roman" w:eastAsia="Times New Roman" w:hAnsi="Times New Roman" w:cs="Times New Roman"/>
          <w:sz w:val="24"/>
          <w:szCs w:val="24"/>
          <w:lang w:val="fr-CA"/>
        </w:rPr>
      </w:pPr>
    </w:p>
    <w:p w14:paraId="4751A5A0" w14:textId="546A1BC5" w:rsidR="0081410B" w:rsidRPr="00F00FB6" w:rsidRDefault="00AF701A">
      <w:pPr>
        <w:spacing w:line="480" w:lineRule="auto"/>
        <w:jc w:val="center"/>
        <w:rPr>
          <w:rFonts w:ascii="Times New Roman" w:eastAsia="Times New Roman" w:hAnsi="Times New Roman" w:cs="Times New Roman"/>
          <w:color w:val="202124"/>
          <w:sz w:val="24"/>
          <w:szCs w:val="24"/>
          <w:highlight w:val="white"/>
          <w:lang w:val="fr-CA"/>
        </w:rPr>
      </w:pPr>
      <w:r w:rsidRPr="00F00FB6">
        <w:rPr>
          <w:rFonts w:ascii="Times New Roman" w:eastAsia="Times New Roman" w:hAnsi="Times New Roman" w:cs="Times New Roman"/>
          <w:sz w:val="24"/>
          <w:szCs w:val="24"/>
          <w:lang w:val="fr-CA"/>
        </w:rPr>
        <w:t>Session d’automne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2022</w:t>
      </w:r>
    </w:p>
    <w:p w14:paraId="224BD8E6" w14:textId="77777777" w:rsidR="0081410B" w:rsidRPr="00F00FB6" w:rsidRDefault="0081410B">
      <w:pPr>
        <w:spacing w:line="480" w:lineRule="auto"/>
        <w:jc w:val="center"/>
        <w:rPr>
          <w:rFonts w:ascii="Times New Roman" w:eastAsia="Times New Roman" w:hAnsi="Times New Roman" w:cs="Times New Roman"/>
          <w:color w:val="202124"/>
          <w:sz w:val="24"/>
          <w:szCs w:val="24"/>
          <w:highlight w:val="white"/>
          <w:lang w:val="fr-CA"/>
        </w:rPr>
        <w:sectPr w:rsidR="0081410B" w:rsidRPr="00F00FB6" w:rsidSect="00191C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2160" w:header="720" w:footer="720" w:gutter="0"/>
          <w:pgNumType w:start="0"/>
          <w:cols w:space="720"/>
          <w:titlePg/>
        </w:sectPr>
      </w:pPr>
    </w:p>
    <w:p w14:paraId="52CCA700" w14:textId="05AE35C6" w:rsidR="0081410B" w:rsidRDefault="00AF701A" w:rsidP="001049A1">
      <w:pPr>
        <w:pStyle w:val="Heading1"/>
        <w:spacing w:before="0" w:after="0" w:line="480" w:lineRule="auto"/>
        <w:rPr>
          <w:rFonts w:ascii="Times New Roman" w:eastAsia="Times New Roman" w:hAnsi="Times New Roman" w:cs="Times New Roman"/>
          <w:color w:val="2B292A"/>
          <w:sz w:val="24"/>
          <w:szCs w:val="24"/>
          <w:highlight w:val="white"/>
          <w:lang w:val="fr-CA"/>
        </w:rPr>
      </w:pPr>
      <w:bookmarkStart w:id="0" w:name="_Toc121653825"/>
      <w:r w:rsidRPr="00F00FB6">
        <w:rPr>
          <w:rFonts w:ascii="Times New Roman" w:eastAsia="Times New Roman" w:hAnsi="Times New Roman" w:cs="Times New Roman"/>
          <w:b/>
          <w:color w:val="2B292A"/>
          <w:sz w:val="24"/>
          <w:szCs w:val="24"/>
          <w:highlight w:val="white"/>
          <w:lang w:val="fr-CA"/>
        </w:rPr>
        <w:lastRenderedPageBreak/>
        <w:t>Résumé</w:t>
      </w:r>
      <w:r w:rsidR="003654CF" w:rsidRPr="00F00FB6">
        <w:rPr>
          <w:rFonts w:ascii="Times New Roman" w:eastAsia="Times New Roman" w:hAnsi="Times New Roman" w:cs="Times New Roman"/>
          <w:b/>
          <w:color w:val="2B292A"/>
          <w:sz w:val="24"/>
          <w:szCs w:val="24"/>
          <w:highlight w:val="white"/>
          <w:lang w:val="fr-CA"/>
        </w:rPr>
        <w:t> </w:t>
      </w:r>
      <w:r w:rsidRPr="00F00FB6">
        <w:rPr>
          <w:rFonts w:ascii="Times New Roman" w:eastAsia="Times New Roman" w:hAnsi="Times New Roman" w:cs="Times New Roman"/>
          <w:color w:val="2B292A"/>
          <w:sz w:val="24"/>
          <w:szCs w:val="24"/>
          <w:highlight w:val="white"/>
          <w:lang w:val="fr-CA"/>
        </w:rPr>
        <w:t>: Ce projet d’étude</w:t>
      </w:r>
      <w:r w:rsidR="002032BB" w:rsidRPr="00F00FB6">
        <w:rPr>
          <w:rFonts w:ascii="Times New Roman" w:eastAsia="Times New Roman" w:hAnsi="Times New Roman" w:cs="Times New Roman"/>
          <w:color w:val="2B292A"/>
          <w:sz w:val="24"/>
          <w:szCs w:val="24"/>
          <w:highlight w:val="white"/>
          <w:lang w:val="fr-CA"/>
        </w:rPr>
        <w:t xml:space="preserve"> </w:t>
      </w:r>
      <w:r w:rsidRPr="00F00FB6">
        <w:rPr>
          <w:rFonts w:ascii="Times New Roman" w:eastAsia="Times New Roman" w:hAnsi="Times New Roman" w:cs="Times New Roman"/>
          <w:color w:val="2B292A"/>
          <w:sz w:val="24"/>
          <w:szCs w:val="24"/>
          <w:highlight w:val="white"/>
          <w:lang w:val="fr-CA"/>
        </w:rPr>
        <w:t>porte sur les élèves ayant droit à une éducation francophone en milieu minoritaire, mais qui s’inscrivent dans les programmes canadiens alternatifs d’immersion française conçus pour l</w:t>
      </w:r>
      <w:r w:rsidR="003654CF" w:rsidRPr="00F00FB6">
        <w:rPr>
          <w:rFonts w:ascii="Times New Roman" w:eastAsia="Times New Roman" w:hAnsi="Times New Roman" w:cs="Times New Roman"/>
          <w:color w:val="2B292A"/>
          <w:sz w:val="24"/>
          <w:szCs w:val="24"/>
          <w:highlight w:val="white"/>
          <w:lang w:val="fr-CA"/>
        </w:rPr>
        <w:t>’</w:t>
      </w:r>
      <w:r w:rsidRPr="00F00FB6">
        <w:rPr>
          <w:rFonts w:ascii="Times New Roman" w:eastAsia="Times New Roman" w:hAnsi="Times New Roman" w:cs="Times New Roman"/>
          <w:color w:val="2B292A"/>
          <w:sz w:val="24"/>
          <w:szCs w:val="24"/>
          <w:highlight w:val="white"/>
          <w:lang w:val="fr-CA"/>
        </w:rPr>
        <w:t xml:space="preserve">apprenant de langue additionnelle. Cette thématique est importante parce qu’il y a un manque de recherches sur les défis de leur inclusion en immersion française ainsi que </w:t>
      </w:r>
      <w:r w:rsidR="007F42EF">
        <w:rPr>
          <w:rFonts w:ascii="Times New Roman" w:eastAsia="Times New Roman" w:hAnsi="Times New Roman" w:cs="Times New Roman"/>
          <w:color w:val="2B292A"/>
          <w:sz w:val="24"/>
          <w:szCs w:val="24"/>
          <w:highlight w:val="white"/>
          <w:lang w:val="fr-CA"/>
        </w:rPr>
        <w:t xml:space="preserve">sur </w:t>
      </w:r>
      <w:r w:rsidRPr="00F00FB6">
        <w:rPr>
          <w:rFonts w:ascii="Times New Roman" w:eastAsia="Times New Roman" w:hAnsi="Times New Roman" w:cs="Times New Roman"/>
          <w:color w:val="2B292A"/>
          <w:sz w:val="24"/>
          <w:szCs w:val="24"/>
          <w:highlight w:val="white"/>
          <w:lang w:val="fr-CA"/>
        </w:rPr>
        <w:t>les adaptations de la part du système scolaire pour répondre à leurs besoins spécifiques. Les études proposent une recension des écrits pour mieux comprendre les enjeux systématiques</w:t>
      </w:r>
      <w:r w:rsidR="00F30248" w:rsidRPr="00F00FB6">
        <w:rPr>
          <w:rFonts w:ascii="Times New Roman" w:eastAsia="Times New Roman" w:hAnsi="Times New Roman" w:cs="Times New Roman"/>
          <w:color w:val="2B292A"/>
          <w:sz w:val="24"/>
          <w:szCs w:val="24"/>
          <w:highlight w:val="white"/>
          <w:lang w:val="fr-CA"/>
        </w:rPr>
        <w:t>,</w:t>
      </w:r>
      <w:r w:rsidRPr="00F00FB6">
        <w:rPr>
          <w:rFonts w:ascii="Times New Roman" w:eastAsia="Times New Roman" w:hAnsi="Times New Roman" w:cs="Times New Roman"/>
          <w:color w:val="2B292A"/>
          <w:sz w:val="24"/>
          <w:szCs w:val="24"/>
          <w:highlight w:val="white"/>
          <w:lang w:val="fr-CA"/>
        </w:rPr>
        <w:t xml:space="preserve"> du ministère de l’Éducation jusqu’aux enseignants d’immersion française dans la salle de classe</w:t>
      </w:r>
      <w:r w:rsidR="00F30248" w:rsidRPr="00F00FB6">
        <w:rPr>
          <w:rFonts w:ascii="Times New Roman" w:eastAsia="Times New Roman" w:hAnsi="Times New Roman" w:cs="Times New Roman"/>
          <w:color w:val="2B292A"/>
          <w:sz w:val="24"/>
          <w:szCs w:val="24"/>
          <w:highlight w:val="white"/>
          <w:lang w:val="fr-CA"/>
        </w:rPr>
        <w:t>,</w:t>
      </w:r>
      <w:r w:rsidRPr="00F00FB6">
        <w:rPr>
          <w:rFonts w:ascii="Times New Roman" w:eastAsia="Times New Roman" w:hAnsi="Times New Roman" w:cs="Times New Roman"/>
          <w:color w:val="2B292A"/>
          <w:sz w:val="24"/>
          <w:szCs w:val="24"/>
          <w:highlight w:val="white"/>
          <w:lang w:val="fr-CA"/>
        </w:rPr>
        <w:t xml:space="preserve"> qui influencent le choix de ce contexte éducatif immersif et l</w:t>
      </w:r>
      <w:r w:rsidR="003654CF" w:rsidRPr="00F00FB6">
        <w:rPr>
          <w:rFonts w:ascii="Times New Roman" w:eastAsia="Times New Roman" w:hAnsi="Times New Roman" w:cs="Times New Roman"/>
          <w:color w:val="2B292A"/>
          <w:sz w:val="24"/>
          <w:szCs w:val="24"/>
          <w:highlight w:val="white"/>
          <w:lang w:val="fr-CA"/>
        </w:rPr>
        <w:t>’</w:t>
      </w:r>
      <w:r w:rsidRPr="00F00FB6">
        <w:rPr>
          <w:rFonts w:ascii="Times New Roman" w:eastAsia="Times New Roman" w:hAnsi="Times New Roman" w:cs="Times New Roman"/>
          <w:color w:val="2B292A"/>
          <w:sz w:val="24"/>
          <w:szCs w:val="24"/>
          <w:highlight w:val="white"/>
          <w:lang w:val="fr-CA"/>
        </w:rPr>
        <w:t>expérience scolaire possible de l’élève ayant droit. L’objectif est de soutenir une compréhension de la complexité rattachée au profil d’élève ayant droit francophone pour que le système éducatif puisse mieux répondre à ses besoins s</w:t>
      </w:r>
      <w:r w:rsidR="003654CF" w:rsidRPr="00F00FB6">
        <w:rPr>
          <w:rFonts w:ascii="Times New Roman" w:eastAsia="Times New Roman" w:hAnsi="Times New Roman" w:cs="Times New Roman"/>
          <w:color w:val="2B292A"/>
          <w:sz w:val="24"/>
          <w:szCs w:val="24"/>
          <w:highlight w:val="white"/>
          <w:lang w:val="fr-CA"/>
        </w:rPr>
        <w:t>’</w:t>
      </w:r>
      <w:r w:rsidRPr="00F00FB6">
        <w:rPr>
          <w:rFonts w:ascii="Times New Roman" w:eastAsia="Times New Roman" w:hAnsi="Times New Roman" w:cs="Times New Roman"/>
          <w:color w:val="2B292A"/>
          <w:sz w:val="24"/>
          <w:szCs w:val="24"/>
          <w:highlight w:val="white"/>
          <w:lang w:val="fr-CA"/>
        </w:rPr>
        <w:t>il choisit l’immersion française.</w:t>
      </w:r>
      <w:bookmarkEnd w:id="0"/>
    </w:p>
    <w:p w14:paraId="504736D4" w14:textId="77777777" w:rsidR="00682EE3" w:rsidRPr="00AF701A" w:rsidRDefault="00682EE3" w:rsidP="00AF701A">
      <w:pPr>
        <w:rPr>
          <w:highlight w:val="white"/>
          <w:lang w:val="fr-CA"/>
        </w:rPr>
      </w:pPr>
    </w:p>
    <w:p w14:paraId="0C69625D" w14:textId="77777777" w:rsidR="0081410B" w:rsidRPr="00F00FB6" w:rsidRDefault="00AF701A">
      <w:pPr>
        <w:shd w:val="clear" w:color="auto" w:fill="FFFFFF"/>
        <w:spacing w:line="480" w:lineRule="auto"/>
        <w:rPr>
          <w:rFonts w:ascii="Times New Roman" w:eastAsia="Times New Roman" w:hAnsi="Times New Roman" w:cs="Times New Roman"/>
          <w:color w:val="2B292A"/>
          <w:sz w:val="24"/>
          <w:szCs w:val="24"/>
          <w:highlight w:val="white"/>
        </w:rPr>
        <w:sectPr w:rsidR="0081410B" w:rsidRPr="00F00FB6" w:rsidSect="00AF701A">
          <w:headerReference w:type="default" r:id="rId16"/>
          <w:pgSz w:w="12240" w:h="15840"/>
          <w:pgMar w:top="1440" w:right="1440" w:bottom="1440" w:left="2160" w:header="720" w:footer="720" w:gutter="0"/>
          <w:pgNumType w:fmt="lowerRoman" w:start="1"/>
          <w:cols w:space="720"/>
        </w:sectPr>
      </w:pPr>
      <w:r w:rsidRPr="00F00FB6">
        <w:rPr>
          <w:rFonts w:ascii="Times New Roman" w:eastAsia="Times New Roman" w:hAnsi="Times New Roman" w:cs="Times New Roman"/>
          <w:b/>
          <w:color w:val="2B292A"/>
          <w:sz w:val="24"/>
          <w:szCs w:val="24"/>
          <w:highlight w:val="white"/>
        </w:rPr>
        <w:t xml:space="preserve">Abstract: </w:t>
      </w:r>
      <w:r w:rsidRPr="00F00FB6">
        <w:rPr>
          <w:rFonts w:ascii="Times New Roman" w:eastAsia="Times New Roman" w:hAnsi="Times New Roman" w:cs="Times New Roman"/>
          <w:color w:val="2B292A"/>
          <w:sz w:val="24"/>
          <w:szCs w:val="24"/>
          <w:highlight w:val="white"/>
        </w:rPr>
        <w:t>This research project focuses on rights holder students entitled to Francophone education in a minority setting, but who enroll in alternative Canadian French immersion programs designed for the additional language learner. This theme is important because there is a lack of research on the challenges of their inclusion in French immersion as well as the adaptations on the part of the school system to meet their specific needs. The study offers a literature review to better understand the existing systematic issues from the Ministry of Education to the classroom French immersion teachers that influence the choice of the immersion educational context and the possible school experience of the student. The objective is to support an understanding of the complexity attached to the profile of a Francophone rights holder student so that the education system can better meet their needs if they choose French immersion.</w:t>
      </w:r>
    </w:p>
    <w:p w14:paraId="41EF4581" w14:textId="77777777" w:rsidR="0081410B" w:rsidRPr="00F00FB6" w:rsidRDefault="00AF701A" w:rsidP="00AF701A">
      <w:pPr>
        <w:pStyle w:val="Heading1"/>
        <w:rPr>
          <w:rFonts w:ascii="Times New Roman" w:eastAsia="Times New Roman" w:hAnsi="Times New Roman" w:cs="Times New Roman"/>
          <w:b/>
          <w:color w:val="2B292A"/>
          <w:sz w:val="24"/>
          <w:szCs w:val="24"/>
          <w:highlight w:val="white"/>
          <w:lang w:val="fr-CA"/>
        </w:rPr>
      </w:pPr>
      <w:bookmarkStart w:id="1" w:name="_Toc121653826"/>
      <w:r w:rsidRPr="00F00FB6">
        <w:rPr>
          <w:rFonts w:ascii="Times New Roman" w:eastAsia="Times New Roman" w:hAnsi="Times New Roman" w:cs="Times New Roman"/>
          <w:b/>
          <w:color w:val="2B292A"/>
          <w:sz w:val="24"/>
          <w:szCs w:val="24"/>
          <w:highlight w:val="white"/>
          <w:lang w:val="fr-CA"/>
        </w:rPr>
        <w:lastRenderedPageBreak/>
        <w:t>Dédicace</w:t>
      </w:r>
      <w:bookmarkEnd w:id="1"/>
    </w:p>
    <w:p w14:paraId="134A36CA" w14:textId="0D3FA099" w:rsidR="0081410B" w:rsidRPr="00F00FB6" w:rsidRDefault="00AF701A">
      <w:pPr>
        <w:shd w:val="clear" w:color="auto" w:fill="FFFFFF"/>
        <w:spacing w:line="480" w:lineRule="auto"/>
        <w:rPr>
          <w:rFonts w:ascii="Times New Roman" w:eastAsia="Times New Roman" w:hAnsi="Times New Roman" w:cs="Times New Roman"/>
          <w:color w:val="202124"/>
          <w:sz w:val="42"/>
          <w:szCs w:val="42"/>
          <w:shd w:val="clear" w:color="auto" w:fill="F8F9FA"/>
          <w:lang w:val="fr-CA"/>
        </w:rPr>
      </w:pPr>
      <w:r w:rsidRPr="00F00FB6">
        <w:rPr>
          <w:rFonts w:ascii="Times New Roman" w:eastAsia="Times New Roman" w:hAnsi="Times New Roman" w:cs="Times New Roman"/>
          <w:color w:val="2B292A"/>
          <w:sz w:val="24"/>
          <w:szCs w:val="24"/>
          <w:highlight w:val="white"/>
          <w:lang w:val="fr-CA"/>
        </w:rPr>
        <w:t xml:space="preserve">Ce projet synthèse est dédié à mes trois filles, </w:t>
      </w:r>
      <w:proofErr w:type="spellStart"/>
      <w:r w:rsidRPr="00F00FB6">
        <w:rPr>
          <w:rFonts w:ascii="Times New Roman" w:eastAsia="Times New Roman" w:hAnsi="Times New Roman" w:cs="Times New Roman"/>
          <w:color w:val="2B292A"/>
          <w:sz w:val="24"/>
          <w:szCs w:val="24"/>
          <w:highlight w:val="white"/>
          <w:lang w:val="fr-CA"/>
        </w:rPr>
        <w:t>Bronwyn</w:t>
      </w:r>
      <w:proofErr w:type="spellEnd"/>
      <w:r w:rsidRPr="00F00FB6">
        <w:rPr>
          <w:rFonts w:ascii="Times New Roman" w:eastAsia="Times New Roman" w:hAnsi="Times New Roman" w:cs="Times New Roman"/>
          <w:color w:val="2B292A"/>
          <w:sz w:val="24"/>
          <w:szCs w:val="24"/>
          <w:highlight w:val="white"/>
          <w:lang w:val="fr-CA"/>
        </w:rPr>
        <w:t xml:space="preserve">, </w:t>
      </w:r>
      <w:proofErr w:type="spellStart"/>
      <w:r w:rsidRPr="00F00FB6">
        <w:rPr>
          <w:rFonts w:ascii="Times New Roman" w:eastAsia="Times New Roman" w:hAnsi="Times New Roman" w:cs="Times New Roman"/>
          <w:color w:val="2B292A"/>
          <w:sz w:val="24"/>
          <w:szCs w:val="24"/>
          <w:highlight w:val="white"/>
          <w:lang w:val="fr-CA"/>
        </w:rPr>
        <w:t>Brenna</w:t>
      </w:r>
      <w:proofErr w:type="spellEnd"/>
      <w:r w:rsidRPr="00F00FB6">
        <w:rPr>
          <w:rFonts w:ascii="Times New Roman" w:eastAsia="Times New Roman" w:hAnsi="Times New Roman" w:cs="Times New Roman"/>
          <w:color w:val="2B292A"/>
          <w:sz w:val="24"/>
          <w:szCs w:val="24"/>
          <w:highlight w:val="white"/>
          <w:lang w:val="fr-CA"/>
        </w:rPr>
        <w:t xml:space="preserve"> et Belle, et à tou</w:t>
      </w:r>
      <w:r w:rsidR="00F30248" w:rsidRPr="00F00FB6">
        <w:rPr>
          <w:rFonts w:ascii="Times New Roman" w:eastAsia="Times New Roman" w:hAnsi="Times New Roman" w:cs="Times New Roman"/>
          <w:color w:val="2B292A"/>
          <w:sz w:val="24"/>
          <w:szCs w:val="24"/>
          <w:highlight w:val="white"/>
          <w:lang w:val="fr-CA"/>
        </w:rPr>
        <w:t>s</w:t>
      </w:r>
      <w:r w:rsidRPr="00F00FB6">
        <w:rPr>
          <w:rFonts w:ascii="Times New Roman" w:eastAsia="Times New Roman" w:hAnsi="Times New Roman" w:cs="Times New Roman"/>
          <w:color w:val="2B292A"/>
          <w:sz w:val="24"/>
          <w:szCs w:val="24"/>
          <w:highlight w:val="white"/>
          <w:lang w:val="fr-CA"/>
        </w:rPr>
        <w:t xml:space="preserve"> </w:t>
      </w:r>
      <w:r w:rsidR="006E11A1" w:rsidRPr="00F00FB6">
        <w:rPr>
          <w:rFonts w:ascii="Times New Roman" w:eastAsia="Times New Roman" w:hAnsi="Times New Roman" w:cs="Times New Roman"/>
          <w:color w:val="2B292A"/>
          <w:sz w:val="24"/>
          <w:szCs w:val="24"/>
          <w:highlight w:val="white"/>
          <w:lang w:val="fr-CA"/>
        </w:rPr>
        <w:t xml:space="preserve">les </w:t>
      </w:r>
      <w:r w:rsidRPr="00F00FB6">
        <w:rPr>
          <w:rFonts w:ascii="Times New Roman" w:eastAsia="Times New Roman" w:hAnsi="Times New Roman" w:cs="Times New Roman"/>
          <w:color w:val="2B292A"/>
          <w:sz w:val="24"/>
          <w:szCs w:val="24"/>
          <w:highlight w:val="white"/>
          <w:lang w:val="fr-CA"/>
        </w:rPr>
        <w:t xml:space="preserve">autres élèves ayants droit, en reconnaissance des défis qu’ils et </w:t>
      </w:r>
      <w:r w:rsidR="00F30248" w:rsidRPr="00F00FB6">
        <w:rPr>
          <w:rFonts w:ascii="Times New Roman" w:eastAsia="Times New Roman" w:hAnsi="Times New Roman" w:cs="Times New Roman"/>
          <w:color w:val="2B292A"/>
          <w:sz w:val="24"/>
          <w:szCs w:val="24"/>
          <w:highlight w:val="white"/>
          <w:lang w:val="fr-CA"/>
        </w:rPr>
        <w:t>qu’</w:t>
      </w:r>
      <w:r w:rsidRPr="00F00FB6">
        <w:rPr>
          <w:rFonts w:ascii="Times New Roman" w:eastAsia="Times New Roman" w:hAnsi="Times New Roman" w:cs="Times New Roman"/>
          <w:color w:val="2B292A"/>
          <w:sz w:val="24"/>
          <w:szCs w:val="24"/>
          <w:highlight w:val="white"/>
          <w:lang w:val="fr-CA"/>
        </w:rPr>
        <w:t>elles doivent surmonter, luttant pour une identité en milieu minoritaire canadien. Je suis de tout cœur avec vous.</w:t>
      </w:r>
    </w:p>
    <w:p w14:paraId="21249D74" w14:textId="77777777" w:rsidR="0081410B" w:rsidRPr="00F00FB6" w:rsidRDefault="0081410B">
      <w:pPr>
        <w:shd w:val="clear" w:color="auto" w:fill="FFFFFF"/>
        <w:spacing w:line="480" w:lineRule="auto"/>
        <w:rPr>
          <w:rFonts w:ascii="Times New Roman" w:eastAsia="Times New Roman" w:hAnsi="Times New Roman" w:cs="Times New Roman"/>
          <w:color w:val="2B292A"/>
          <w:sz w:val="24"/>
          <w:szCs w:val="24"/>
          <w:highlight w:val="white"/>
          <w:lang w:val="fr-CA"/>
        </w:rPr>
      </w:pPr>
    </w:p>
    <w:p w14:paraId="14B93C37" w14:textId="77777777" w:rsidR="0081410B" w:rsidRPr="00F00FB6" w:rsidRDefault="00AF701A" w:rsidP="00AF701A">
      <w:pPr>
        <w:pStyle w:val="Heading1"/>
        <w:rPr>
          <w:rFonts w:ascii="Times New Roman" w:eastAsia="Times New Roman" w:hAnsi="Times New Roman" w:cs="Times New Roman"/>
          <w:b/>
          <w:color w:val="202124"/>
          <w:sz w:val="24"/>
          <w:szCs w:val="24"/>
          <w:highlight w:val="white"/>
          <w:lang w:val="fr-CA"/>
        </w:rPr>
      </w:pPr>
      <w:bookmarkStart w:id="2" w:name="_Toc121653827"/>
      <w:r w:rsidRPr="00F00FB6">
        <w:rPr>
          <w:rFonts w:ascii="Times New Roman" w:eastAsia="Times New Roman" w:hAnsi="Times New Roman" w:cs="Times New Roman"/>
          <w:b/>
          <w:color w:val="202124"/>
          <w:sz w:val="24"/>
          <w:szCs w:val="24"/>
          <w:highlight w:val="white"/>
          <w:lang w:val="fr-CA"/>
        </w:rPr>
        <w:t>Remerciements</w:t>
      </w:r>
      <w:bookmarkEnd w:id="2"/>
    </w:p>
    <w:p w14:paraId="69243621" w14:textId="05619176" w:rsidR="00914AC7" w:rsidRPr="00F00FB6" w:rsidRDefault="00AF701A">
      <w:pPr>
        <w:spacing w:line="480" w:lineRule="auto"/>
        <w:rPr>
          <w:rFonts w:ascii="Times New Roman" w:eastAsia="Times New Roman" w:hAnsi="Times New Roman" w:cs="Times New Roman"/>
          <w:color w:val="202124"/>
          <w:sz w:val="24"/>
          <w:szCs w:val="24"/>
          <w:highlight w:val="white"/>
          <w:lang w:val="fr-CA"/>
        </w:rPr>
      </w:pPr>
      <w:r w:rsidRPr="00F00FB6">
        <w:rPr>
          <w:rFonts w:ascii="Times New Roman" w:eastAsia="Times New Roman" w:hAnsi="Times New Roman" w:cs="Times New Roman"/>
          <w:color w:val="202124"/>
          <w:sz w:val="24"/>
          <w:szCs w:val="24"/>
          <w:highlight w:val="white"/>
          <w:lang w:val="fr-CA"/>
        </w:rPr>
        <w:t>J’aimerais en premier remercier ma famille</w:t>
      </w:r>
      <w:r w:rsidR="003654CF" w:rsidRPr="00F00FB6">
        <w:rPr>
          <w:rFonts w:ascii="Times New Roman" w:eastAsia="Times New Roman" w:hAnsi="Times New Roman" w:cs="Times New Roman"/>
          <w:color w:val="202124"/>
          <w:sz w:val="24"/>
          <w:szCs w:val="24"/>
          <w:highlight w:val="white"/>
          <w:lang w:val="fr-CA"/>
        </w:rPr>
        <w:t> </w:t>
      </w:r>
      <w:r w:rsidRPr="00F00FB6">
        <w:rPr>
          <w:rFonts w:ascii="Times New Roman" w:eastAsia="Times New Roman" w:hAnsi="Times New Roman" w:cs="Times New Roman"/>
          <w:color w:val="202124"/>
          <w:sz w:val="24"/>
          <w:szCs w:val="24"/>
          <w:highlight w:val="white"/>
          <w:lang w:val="fr-CA"/>
        </w:rPr>
        <w:t>: ma mère</w:t>
      </w:r>
      <w:r w:rsidR="00F30248" w:rsidRPr="00F00FB6">
        <w:rPr>
          <w:rFonts w:ascii="Times New Roman" w:eastAsia="Times New Roman" w:hAnsi="Times New Roman" w:cs="Times New Roman"/>
          <w:color w:val="202124"/>
          <w:sz w:val="24"/>
          <w:szCs w:val="24"/>
          <w:highlight w:val="white"/>
          <w:lang w:val="fr-CA"/>
        </w:rPr>
        <w:t>,</w:t>
      </w:r>
      <w:r w:rsidRPr="00F00FB6">
        <w:rPr>
          <w:rFonts w:ascii="Times New Roman" w:eastAsia="Times New Roman" w:hAnsi="Times New Roman" w:cs="Times New Roman"/>
          <w:color w:val="202124"/>
          <w:sz w:val="24"/>
          <w:szCs w:val="24"/>
          <w:highlight w:val="white"/>
          <w:lang w:val="fr-CA"/>
        </w:rPr>
        <w:t xml:space="preserve"> qui m’a instaur</w:t>
      </w:r>
      <w:r w:rsidR="00B607DC" w:rsidRPr="00F00FB6">
        <w:rPr>
          <w:rFonts w:ascii="Times New Roman" w:eastAsia="Times New Roman" w:hAnsi="Times New Roman" w:cs="Times New Roman"/>
          <w:color w:val="202124"/>
          <w:sz w:val="24"/>
          <w:szCs w:val="24"/>
          <w:highlight w:val="white"/>
          <w:lang w:val="fr-CA"/>
        </w:rPr>
        <w:t>é</w:t>
      </w:r>
      <w:r w:rsidRPr="00F00FB6">
        <w:rPr>
          <w:rFonts w:ascii="Times New Roman" w:eastAsia="Times New Roman" w:hAnsi="Times New Roman" w:cs="Times New Roman"/>
          <w:color w:val="202124"/>
          <w:sz w:val="24"/>
          <w:szCs w:val="24"/>
          <w:highlight w:val="white"/>
          <w:lang w:val="fr-CA"/>
        </w:rPr>
        <w:t xml:space="preserve"> l’amour de l’apprentissage et la valeur d’une éducation supérieure; mon père</w:t>
      </w:r>
      <w:r w:rsidR="00F30248" w:rsidRPr="00F00FB6">
        <w:rPr>
          <w:rFonts w:ascii="Times New Roman" w:eastAsia="Times New Roman" w:hAnsi="Times New Roman" w:cs="Times New Roman"/>
          <w:color w:val="202124"/>
          <w:sz w:val="24"/>
          <w:szCs w:val="24"/>
          <w:highlight w:val="white"/>
          <w:lang w:val="fr-CA"/>
        </w:rPr>
        <w:t>,</w:t>
      </w:r>
      <w:r w:rsidRPr="00F00FB6">
        <w:rPr>
          <w:rFonts w:ascii="Times New Roman" w:eastAsia="Times New Roman" w:hAnsi="Times New Roman" w:cs="Times New Roman"/>
          <w:color w:val="202124"/>
          <w:sz w:val="24"/>
          <w:szCs w:val="24"/>
          <w:highlight w:val="white"/>
          <w:lang w:val="fr-CA"/>
        </w:rPr>
        <w:t xml:space="preserve"> pour </w:t>
      </w:r>
      <w:r w:rsidR="00F30248" w:rsidRPr="00F00FB6">
        <w:rPr>
          <w:rFonts w:ascii="Times New Roman" w:eastAsia="Times New Roman" w:hAnsi="Times New Roman" w:cs="Times New Roman"/>
          <w:color w:val="202124"/>
          <w:sz w:val="24"/>
          <w:szCs w:val="24"/>
          <w:highlight w:val="white"/>
          <w:lang w:val="fr-CA"/>
        </w:rPr>
        <w:t xml:space="preserve">m’avoir inculqué </w:t>
      </w:r>
      <w:r w:rsidRPr="00F00FB6">
        <w:rPr>
          <w:rFonts w:ascii="Times New Roman" w:eastAsia="Times New Roman" w:hAnsi="Times New Roman" w:cs="Times New Roman"/>
          <w:color w:val="202124"/>
          <w:sz w:val="24"/>
          <w:szCs w:val="24"/>
          <w:highlight w:val="white"/>
          <w:lang w:val="fr-CA"/>
        </w:rPr>
        <w:t>l’esprit de questionnement et de créativité; et mes s</w:t>
      </w:r>
      <w:r w:rsidR="00B607DC" w:rsidRPr="00F00FB6">
        <w:rPr>
          <w:rFonts w:ascii="Times New Roman" w:eastAsia="Times New Roman" w:hAnsi="Times New Roman" w:cs="Times New Roman"/>
          <w:color w:val="202124"/>
          <w:sz w:val="24"/>
          <w:szCs w:val="24"/>
          <w:highlight w:val="white"/>
          <w:lang w:val="fr-CA"/>
        </w:rPr>
        <w:t>œ</w:t>
      </w:r>
      <w:r w:rsidRPr="00F00FB6">
        <w:rPr>
          <w:rFonts w:ascii="Times New Roman" w:eastAsia="Times New Roman" w:hAnsi="Times New Roman" w:cs="Times New Roman"/>
          <w:color w:val="202124"/>
          <w:sz w:val="24"/>
          <w:szCs w:val="24"/>
          <w:highlight w:val="white"/>
          <w:lang w:val="fr-CA"/>
        </w:rPr>
        <w:t xml:space="preserve">urs, sans lesquelles je ne pourrais jamais </w:t>
      </w:r>
      <w:r w:rsidR="00F30248" w:rsidRPr="00F00FB6">
        <w:rPr>
          <w:rFonts w:ascii="Times New Roman" w:eastAsia="Times New Roman" w:hAnsi="Times New Roman" w:cs="Times New Roman"/>
          <w:color w:val="202124"/>
          <w:sz w:val="24"/>
          <w:szCs w:val="24"/>
          <w:highlight w:val="white"/>
          <w:lang w:val="fr-CA"/>
        </w:rPr>
        <w:t xml:space="preserve">me frayer un chemin dans </w:t>
      </w:r>
      <w:r w:rsidRPr="00F00FB6">
        <w:rPr>
          <w:rFonts w:ascii="Times New Roman" w:eastAsia="Times New Roman" w:hAnsi="Times New Roman" w:cs="Times New Roman"/>
          <w:color w:val="202124"/>
          <w:sz w:val="24"/>
          <w:szCs w:val="24"/>
          <w:highlight w:val="white"/>
          <w:lang w:val="fr-CA"/>
        </w:rPr>
        <w:t>le monde</w:t>
      </w:r>
      <w:r w:rsidR="00900711">
        <w:rPr>
          <w:rFonts w:ascii="Times New Roman" w:eastAsia="Times New Roman" w:hAnsi="Times New Roman" w:cs="Times New Roman"/>
          <w:color w:val="202124"/>
          <w:sz w:val="24"/>
          <w:szCs w:val="24"/>
          <w:highlight w:val="white"/>
          <w:lang w:val="fr-CA"/>
        </w:rPr>
        <w:t>,</w:t>
      </w:r>
      <w:r w:rsidRPr="00F00FB6">
        <w:rPr>
          <w:rFonts w:ascii="Times New Roman" w:eastAsia="Times New Roman" w:hAnsi="Times New Roman" w:cs="Times New Roman"/>
          <w:color w:val="202124"/>
          <w:sz w:val="24"/>
          <w:szCs w:val="24"/>
          <w:highlight w:val="white"/>
          <w:lang w:val="fr-CA"/>
        </w:rPr>
        <w:t xml:space="preserve"> </w:t>
      </w:r>
      <w:r w:rsidR="00F30248" w:rsidRPr="00F00FB6">
        <w:rPr>
          <w:rFonts w:ascii="Times New Roman" w:eastAsia="Times New Roman" w:hAnsi="Times New Roman" w:cs="Times New Roman"/>
          <w:color w:val="202124"/>
          <w:sz w:val="24"/>
          <w:szCs w:val="24"/>
          <w:highlight w:val="white"/>
          <w:lang w:val="fr-CA"/>
        </w:rPr>
        <w:t xml:space="preserve">outillée de </w:t>
      </w:r>
      <w:r w:rsidRPr="00F00FB6">
        <w:rPr>
          <w:rFonts w:ascii="Times New Roman" w:eastAsia="Times New Roman" w:hAnsi="Times New Roman" w:cs="Times New Roman"/>
          <w:color w:val="202124"/>
          <w:sz w:val="24"/>
          <w:szCs w:val="24"/>
          <w:highlight w:val="white"/>
          <w:lang w:val="fr-CA"/>
        </w:rPr>
        <w:t>la puissance qui est nécessaire pour atteindre les grands objectifs.</w:t>
      </w:r>
    </w:p>
    <w:p w14:paraId="5B4F9FBD" w14:textId="17F42BC3" w:rsidR="0081410B" w:rsidRPr="00F00FB6" w:rsidRDefault="00AF701A">
      <w:pPr>
        <w:spacing w:line="480" w:lineRule="auto"/>
        <w:rPr>
          <w:rFonts w:ascii="Times New Roman" w:eastAsia="Times New Roman" w:hAnsi="Times New Roman" w:cs="Times New Roman"/>
          <w:color w:val="202124"/>
          <w:sz w:val="24"/>
          <w:szCs w:val="24"/>
          <w:highlight w:val="white"/>
          <w:lang w:val="fr-CA"/>
        </w:rPr>
        <w:sectPr w:rsidR="0081410B" w:rsidRPr="00F00FB6" w:rsidSect="00AF701A">
          <w:headerReference w:type="default" r:id="rId17"/>
          <w:pgSz w:w="12240" w:h="15840"/>
          <w:pgMar w:top="1440" w:right="1440" w:bottom="1440" w:left="2160" w:header="720" w:footer="720" w:gutter="0"/>
          <w:pgNumType w:fmt="lowerRoman"/>
          <w:cols w:space="720"/>
        </w:sectPr>
      </w:pPr>
      <w:r w:rsidRPr="00F00FB6">
        <w:rPr>
          <w:rFonts w:ascii="Times New Roman" w:eastAsia="Times New Roman" w:hAnsi="Times New Roman" w:cs="Times New Roman"/>
          <w:color w:val="202124"/>
          <w:sz w:val="24"/>
          <w:szCs w:val="24"/>
          <w:highlight w:val="white"/>
          <w:lang w:val="fr-CA"/>
        </w:rPr>
        <w:t>J’aimerais aussi remercier mes professeurs en études supérieures au Campus Saint-Jean, à l’université de l’Alberta</w:t>
      </w:r>
      <w:r w:rsidR="003654CF" w:rsidRPr="00F00FB6">
        <w:rPr>
          <w:rFonts w:ascii="Times New Roman" w:eastAsia="Times New Roman" w:hAnsi="Times New Roman" w:cs="Times New Roman"/>
          <w:color w:val="202124"/>
          <w:sz w:val="24"/>
          <w:szCs w:val="24"/>
          <w:highlight w:val="white"/>
          <w:lang w:val="fr-CA"/>
        </w:rPr>
        <w:t> </w:t>
      </w:r>
      <w:r w:rsidRPr="00F00FB6">
        <w:rPr>
          <w:rFonts w:ascii="Times New Roman" w:eastAsia="Times New Roman" w:hAnsi="Times New Roman" w:cs="Times New Roman"/>
          <w:color w:val="202124"/>
          <w:sz w:val="24"/>
          <w:szCs w:val="24"/>
          <w:highlight w:val="white"/>
          <w:lang w:val="fr-CA"/>
        </w:rPr>
        <w:t>: D</w:t>
      </w:r>
      <w:r w:rsidRPr="00AF701A">
        <w:rPr>
          <w:rFonts w:ascii="Times New Roman" w:eastAsia="Times New Roman" w:hAnsi="Times New Roman" w:cs="Times New Roman"/>
          <w:color w:val="202124"/>
          <w:sz w:val="24"/>
          <w:szCs w:val="24"/>
          <w:highlight w:val="white"/>
          <w:vertAlign w:val="superscript"/>
          <w:lang w:val="fr-CA"/>
        </w:rPr>
        <w:t>re</w:t>
      </w:r>
      <w:r w:rsidRPr="00F00FB6">
        <w:rPr>
          <w:rFonts w:ascii="Times New Roman" w:eastAsia="Times New Roman" w:hAnsi="Times New Roman" w:cs="Times New Roman"/>
          <w:color w:val="202124"/>
          <w:sz w:val="24"/>
          <w:szCs w:val="24"/>
          <w:highlight w:val="white"/>
          <w:lang w:val="fr-CA"/>
        </w:rPr>
        <w:t xml:space="preserve"> </w:t>
      </w:r>
      <w:proofErr w:type="spellStart"/>
      <w:r w:rsidRPr="00F00FB6">
        <w:rPr>
          <w:rFonts w:ascii="Times New Roman" w:eastAsia="Times New Roman" w:hAnsi="Times New Roman" w:cs="Times New Roman"/>
          <w:color w:val="202124"/>
          <w:sz w:val="24"/>
          <w:szCs w:val="24"/>
          <w:highlight w:val="white"/>
          <w:lang w:val="fr-CA"/>
        </w:rPr>
        <w:t>Elissa</w:t>
      </w:r>
      <w:proofErr w:type="spellEnd"/>
      <w:r w:rsidR="005B0F37" w:rsidRPr="00F00FB6">
        <w:rPr>
          <w:rFonts w:ascii="Times New Roman" w:eastAsia="Times New Roman" w:hAnsi="Times New Roman" w:cs="Times New Roman"/>
          <w:color w:val="202124"/>
          <w:sz w:val="24"/>
          <w:szCs w:val="24"/>
          <w:highlight w:val="white"/>
          <w:lang w:val="fr-CA"/>
        </w:rPr>
        <w:t> </w:t>
      </w:r>
      <w:proofErr w:type="spellStart"/>
      <w:r w:rsidRPr="00F00FB6">
        <w:rPr>
          <w:rFonts w:ascii="Times New Roman" w:eastAsia="Times New Roman" w:hAnsi="Times New Roman" w:cs="Times New Roman"/>
          <w:color w:val="202124"/>
          <w:sz w:val="24"/>
          <w:szCs w:val="24"/>
          <w:highlight w:val="white"/>
          <w:lang w:val="fr-CA"/>
        </w:rPr>
        <w:t>Corsi</w:t>
      </w:r>
      <w:proofErr w:type="spellEnd"/>
      <w:r w:rsidR="008F7AB3" w:rsidRPr="00F00FB6">
        <w:rPr>
          <w:rFonts w:ascii="Times New Roman" w:eastAsia="Times New Roman" w:hAnsi="Times New Roman" w:cs="Times New Roman"/>
          <w:color w:val="202124"/>
          <w:sz w:val="24"/>
          <w:szCs w:val="24"/>
          <w:highlight w:val="white"/>
          <w:lang w:val="fr-CA"/>
        </w:rPr>
        <w:t>,</w:t>
      </w:r>
      <w:r w:rsidRPr="00F00FB6">
        <w:rPr>
          <w:rFonts w:ascii="Times New Roman" w:eastAsia="Times New Roman" w:hAnsi="Times New Roman" w:cs="Times New Roman"/>
          <w:color w:val="202124"/>
          <w:sz w:val="24"/>
          <w:szCs w:val="24"/>
          <w:highlight w:val="white"/>
          <w:lang w:val="fr-CA"/>
        </w:rPr>
        <w:t xml:space="preserve"> qui a reconnu et nourri mon potentiel en leadeurship, m’a inspiré</w:t>
      </w:r>
      <w:r w:rsidR="00B607DC" w:rsidRPr="00F00FB6">
        <w:rPr>
          <w:rFonts w:ascii="Times New Roman" w:eastAsia="Times New Roman" w:hAnsi="Times New Roman" w:cs="Times New Roman"/>
          <w:color w:val="202124"/>
          <w:sz w:val="24"/>
          <w:szCs w:val="24"/>
          <w:highlight w:val="white"/>
          <w:lang w:val="fr-CA"/>
        </w:rPr>
        <w:t>e</w:t>
      </w:r>
      <w:r w:rsidRPr="00F00FB6">
        <w:rPr>
          <w:rFonts w:ascii="Times New Roman" w:eastAsia="Times New Roman" w:hAnsi="Times New Roman" w:cs="Times New Roman"/>
          <w:color w:val="202124"/>
          <w:sz w:val="24"/>
          <w:szCs w:val="24"/>
          <w:highlight w:val="white"/>
          <w:lang w:val="fr-CA"/>
        </w:rPr>
        <w:t xml:space="preserve"> comme femme et m</w:t>
      </w:r>
      <w:r w:rsidR="003654CF" w:rsidRPr="00F00FB6">
        <w:rPr>
          <w:rFonts w:ascii="Times New Roman" w:eastAsia="Times New Roman" w:hAnsi="Times New Roman" w:cs="Times New Roman"/>
          <w:color w:val="202124"/>
          <w:sz w:val="24"/>
          <w:szCs w:val="24"/>
          <w:highlight w:val="white"/>
          <w:lang w:val="fr-CA"/>
        </w:rPr>
        <w:t>’</w:t>
      </w:r>
      <w:r w:rsidRPr="00F00FB6">
        <w:rPr>
          <w:rFonts w:ascii="Times New Roman" w:eastAsia="Times New Roman" w:hAnsi="Times New Roman" w:cs="Times New Roman"/>
          <w:color w:val="202124"/>
          <w:sz w:val="24"/>
          <w:szCs w:val="24"/>
          <w:highlight w:val="white"/>
          <w:lang w:val="fr-CA"/>
        </w:rPr>
        <w:t>a encouragé</w:t>
      </w:r>
      <w:r w:rsidR="00B607DC" w:rsidRPr="00F00FB6">
        <w:rPr>
          <w:rFonts w:ascii="Times New Roman" w:eastAsia="Times New Roman" w:hAnsi="Times New Roman" w:cs="Times New Roman"/>
          <w:color w:val="202124"/>
          <w:sz w:val="24"/>
          <w:szCs w:val="24"/>
          <w:highlight w:val="white"/>
          <w:lang w:val="fr-CA"/>
        </w:rPr>
        <w:t>e</w:t>
      </w:r>
      <w:r w:rsidRPr="00F00FB6">
        <w:rPr>
          <w:rFonts w:ascii="Times New Roman" w:eastAsia="Times New Roman" w:hAnsi="Times New Roman" w:cs="Times New Roman"/>
          <w:color w:val="202124"/>
          <w:sz w:val="24"/>
          <w:szCs w:val="24"/>
          <w:highlight w:val="white"/>
          <w:lang w:val="fr-CA"/>
        </w:rPr>
        <w:t xml:space="preserve"> </w:t>
      </w:r>
      <w:r w:rsidR="00B607DC" w:rsidRPr="00F00FB6">
        <w:rPr>
          <w:rFonts w:ascii="Times New Roman" w:eastAsia="Times New Roman" w:hAnsi="Times New Roman" w:cs="Times New Roman"/>
          <w:color w:val="202124"/>
          <w:sz w:val="24"/>
          <w:szCs w:val="24"/>
          <w:highlight w:val="white"/>
          <w:lang w:val="fr-CA"/>
        </w:rPr>
        <w:t>à</w:t>
      </w:r>
      <w:r w:rsidRPr="00F00FB6">
        <w:rPr>
          <w:rFonts w:ascii="Times New Roman" w:eastAsia="Times New Roman" w:hAnsi="Times New Roman" w:cs="Times New Roman"/>
          <w:color w:val="202124"/>
          <w:sz w:val="24"/>
          <w:szCs w:val="24"/>
          <w:highlight w:val="white"/>
          <w:lang w:val="fr-CA"/>
        </w:rPr>
        <w:t xml:space="preserve"> publier pour la première fois; et mon superviseur de ma</w:t>
      </w:r>
      <w:r w:rsidR="00B607DC" w:rsidRPr="00F00FB6">
        <w:rPr>
          <w:rFonts w:ascii="Times New Roman" w:eastAsia="Times New Roman" w:hAnsi="Times New Roman" w:cs="Times New Roman"/>
          <w:color w:val="202124"/>
          <w:sz w:val="24"/>
          <w:szCs w:val="24"/>
          <w:highlight w:val="white"/>
          <w:lang w:val="fr-CA"/>
        </w:rPr>
        <w:t>i</w:t>
      </w:r>
      <w:r w:rsidRPr="00F00FB6">
        <w:rPr>
          <w:rFonts w:ascii="Times New Roman" w:eastAsia="Times New Roman" w:hAnsi="Times New Roman" w:cs="Times New Roman"/>
          <w:color w:val="202124"/>
          <w:sz w:val="24"/>
          <w:szCs w:val="24"/>
          <w:highlight w:val="white"/>
          <w:lang w:val="fr-CA"/>
        </w:rPr>
        <w:t>trise</w:t>
      </w:r>
      <w:r w:rsidR="00B607DC" w:rsidRPr="00F00FB6">
        <w:rPr>
          <w:rFonts w:ascii="Times New Roman" w:eastAsia="Times New Roman" w:hAnsi="Times New Roman" w:cs="Times New Roman"/>
          <w:color w:val="202124"/>
          <w:sz w:val="24"/>
          <w:szCs w:val="24"/>
          <w:highlight w:val="white"/>
          <w:lang w:val="fr-CA"/>
        </w:rPr>
        <w:t>,</w:t>
      </w:r>
      <w:r w:rsidRPr="00F00FB6">
        <w:rPr>
          <w:rFonts w:ascii="Times New Roman" w:eastAsia="Times New Roman" w:hAnsi="Times New Roman" w:cs="Times New Roman"/>
          <w:color w:val="202124"/>
          <w:sz w:val="24"/>
          <w:szCs w:val="24"/>
          <w:highlight w:val="white"/>
          <w:lang w:val="fr-CA"/>
        </w:rPr>
        <w:t xml:space="preserve"> D</w:t>
      </w:r>
      <w:r w:rsidRPr="00AF701A">
        <w:rPr>
          <w:rFonts w:ascii="Times New Roman" w:eastAsia="Times New Roman" w:hAnsi="Times New Roman" w:cs="Times New Roman"/>
          <w:color w:val="202124"/>
          <w:sz w:val="24"/>
          <w:szCs w:val="24"/>
          <w:highlight w:val="white"/>
          <w:vertAlign w:val="superscript"/>
          <w:lang w:val="fr-CA"/>
        </w:rPr>
        <w:t>r</w:t>
      </w:r>
      <w:r w:rsidRPr="00F00FB6">
        <w:rPr>
          <w:rFonts w:ascii="Times New Roman" w:eastAsia="Times New Roman" w:hAnsi="Times New Roman" w:cs="Times New Roman"/>
          <w:color w:val="202124"/>
          <w:sz w:val="24"/>
          <w:szCs w:val="24"/>
          <w:highlight w:val="white"/>
          <w:lang w:val="fr-CA"/>
        </w:rPr>
        <w:t xml:space="preserve"> Laurent</w:t>
      </w:r>
      <w:r w:rsidR="005B0F37" w:rsidRPr="00F00FB6">
        <w:rPr>
          <w:rFonts w:ascii="Times New Roman" w:eastAsia="Times New Roman" w:hAnsi="Times New Roman" w:cs="Times New Roman"/>
          <w:color w:val="202124"/>
          <w:sz w:val="24"/>
          <w:szCs w:val="24"/>
          <w:highlight w:val="white"/>
          <w:lang w:val="fr-CA"/>
        </w:rPr>
        <w:t> </w:t>
      </w:r>
      <w:r w:rsidRPr="00F00FB6">
        <w:rPr>
          <w:rFonts w:ascii="Times New Roman" w:eastAsia="Times New Roman" w:hAnsi="Times New Roman" w:cs="Times New Roman"/>
          <w:color w:val="202124"/>
          <w:sz w:val="24"/>
          <w:szCs w:val="24"/>
          <w:highlight w:val="white"/>
          <w:lang w:val="fr-CA"/>
        </w:rPr>
        <w:t>Cammarata, si connaissant des enjeux scolaires en immersion, en revitalisation de la langue et en milieu minoritaire, qui m’a patiemment guidé</w:t>
      </w:r>
      <w:r w:rsidR="00B607DC" w:rsidRPr="00F00FB6">
        <w:rPr>
          <w:rFonts w:ascii="Times New Roman" w:eastAsia="Times New Roman" w:hAnsi="Times New Roman" w:cs="Times New Roman"/>
          <w:color w:val="202124"/>
          <w:sz w:val="24"/>
          <w:szCs w:val="24"/>
          <w:highlight w:val="white"/>
          <w:lang w:val="fr-CA"/>
        </w:rPr>
        <w:t>e</w:t>
      </w:r>
      <w:r w:rsidRPr="00F00FB6">
        <w:rPr>
          <w:rFonts w:ascii="Times New Roman" w:eastAsia="Times New Roman" w:hAnsi="Times New Roman" w:cs="Times New Roman"/>
          <w:color w:val="202124"/>
          <w:sz w:val="24"/>
          <w:szCs w:val="24"/>
          <w:highlight w:val="white"/>
          <w:lang w:val="fr-CA"/>
        </w:rPr>
        <w:t xml:space="preserve"> dans mes études </w:t>
      </w:r>
      <w:r w:rsidR="008F7AB3" w:rsidRPr="00F00FB6">
        <w:rPr>
          <w:rFonts w:ascii="Times New Roman" w:eastAsia="Times New Roman" w:hAnsi="Times New Roman" w:cs="Times New Roman"/>
          <w:color w:val="202124"/>
          <w:sz w:val="24"/>
          <w:szCs w:val="24"/>
          <w:highlight w:val="white"/>
          <w:lang w:val="fr-CA"/>
        </w:rPr>
        <w:t>parsemées</w:t>
      </w:r>
      <w:r w:rsidRPr="00F00FB6">
        <w:rPr>
          <w:rFonts w:ascii="Times New Roman" w:eastAsia="Times New Roman" w:hAnsi="Times New Roman" w:cs="Times New Roman"/>
          <w:color w:val="202124"/>
          <w:sz w:val="24"/>
          <w:szCs w:val="24"/>
          <w:highlight w:val="white"/>
          <w:lang w:val="fr-CA"/>
        </w:rPr>
        <w:t xml:space="preserve"> de longues discussions profondes et bien appréciée</w:t>
      </w:r>
      <w:r w:rsidR="00B607DC" w:rsidRPr="00F00FB6">
        <w:rPr>
          <w:rFonts w:ascii="Times New Roman" w:eastAsia="Times New Roman" w:hAnsi="Times New Roman" w:cs="Times New Roman"/>
          <w:color w:val="202124"/>
          <w:sz w:val="24"/>
          <w:szCs w:val="24"/>
          <w:highlight w:val="white"/>
          <w:lang w:val="fr-CA"/>
        </w:rPr>
        <w:t>s</w:t>
      </w:r>
      <w:r w:rsidRPr="00F00FB6">
        <w:rPr>
          <w:rFonts w:ascii="Times New Roman" w:eastAsia="Times New Roman" w:hAnsi="Times New Roman" w:cs="Times New Roman"/>
          <w:color w:val="202124"/>
          <w:sz w:val="24"/>
          <w:szCs w:val="24"/>
          <w:highlight w:val="white"/>
          <w:lang w:val="fr-CA"/>
        </w:rPr>
        <w:t>.</w:t>
      </w:r>
    </w:p>
    <w:p w14:paraId="18B004C8" w14:textId="77777777" w:rsidR="0081410B" w:rsidRPr="00AF701A" w:rsidRDefault="00AF701A" w:rsidP="00AF701A">
      <w:pPr>
        <w:pStyle w:val="Heading1"/>
        <w:rPr>
          <w:rFonts w:ascii="Times New Roman" w:eastAsia="Times New Roman" w:hAnsi="Times New Roman" w:cs="Times New Roman"/>
          <w:b/>
          <w:sz w:val="24"/>
          <w:szCs w:val="24"/>
          <w:lang w:val="fr-CA"/>
        </w:rPr>
      </w:pPr>
      <w:bookmarkStart w:id="3" w:name="_Toc121653828"/>
      <w:r w:rsidRPr="00AF701A">
        <w:rPr>
          <w:rFonts w:ascii="Times New Roman" w:eastAsia="Times New Roman" w:hAnsi="Times New Roman" w:cs="Times New Roman"/>
          <w:b/>
          <w:sz w:val="24"/>
          <w:szCs w:val="24"/>
          <w:lang w:val="fr-CA"/>
        </w:rPr>
        <w:lastRenderedPageBreak/>
        <w:t>Tableau de référence aux termes</w:t>
      </w:r>
      <w:bookmarkEnd w:id="3"/>
      <w:r w:rsidRPr="00AF701A">
        <w:rPr>
          <w:rFonts w:ascii="Times New Roman" w:eastAsia="Times New Roman" w:hAnsi="Times New Roman" w:cs="Times New Roman"/>
          <w:b/>
          <w:sz w:val="24"/>
          <w:szCs w:val="24"/>
          <w:lang w:val="fr-CA"/>
        </w:rPr>
        <w:t xml:space="preserve"> </w:t>
      </w:r>
    </w:p>
    <w:tbl>
      <w:tblPr>
        <w:tblStyle w:val="a"/>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5445"/>
      </w:tblGrid>
      <w:tr w:rsidR="0081410B" w:rsidRPr="007F42EF" w14:paraId="53E1E2AF" w14:textId="77777777">
        <w:tc>
          <w:tcPr>
            <w:tcW w:w="3510" w:type="dxa"/>
            <w:shd w:val="clear" w:color="auto" w:fill="FFE599"/>
            <w:tcMar>
              <w:top w:w="100" w:type="dxa"/>
              <w:left w:w="100" w:type="dxa"/>
              <w:bottom w:w="100" w:type="dxa"/>
              <w:right w:w="100" w:type="dxa"/>
            </w:tcMar>
          </w:tcPr>
          <w:p w14:paraId="33B42E72" w14:textId="33139FAB" w:rsidR="0081410B" w:rsidRPr="00AF701A" w:rsidRDefault="00AF701A">
            <w:pPr>
              <w:widowControl w:val="0"/>
              <w:rPr>
                <w:rFonts w:ascii="Times New Roman" w:eastAsia="Times New Roman" w:hAnsi="Times New Roman" w:cs="Times New Roman"/>
                <w:b/>
                <w:sz w:val="20"/>
                <w:szCs w:val="20"/>
                <w:lang w:val="fr-CA"/>
              </w:rPr>
            </w:pPr>
            <w:r w:rsidRPr="00AF701A">
              <w:rPr>
                <w:rFonts w:ascii="Times New Roman" w:eastAsia="Times New Roman" w:hAnsi="Times New Roman" w:cs="Times New Roman"/>
                <w:b/>
                <w:sz w:val="20"/>
                <w:szCs w:val="20"/>
                <w:lang w:val="fr-CA"/>
              </w:rPr>
              <w:t>Termes et leur abréviation</w:t>
            </w:r>
          </w:p>
        </w:tc>
        <w:tc>
          <w:tcPr>
            <w:tcW w:w="5445" w:type="dxa"/>
            <w:shd w:val="clear" w:color="auto" w:fill="FFE599"/>
            <w:tcMar>
              <w:top w:w="100" w:type="dxa"/>
              <w:left w:w="100" w:type="dxa"/>
              <w:bottom w:w="100" w:type="dxa"/>
              <w:right w:w="100" w:type="dxa"/>
            </w:tcMar>
          </w:tcPr>
          <w:p w14:paraId="22669153" w14:textId="77777777" w:rsidR="0081410B" w:rsidRPr="00AF701A" w:rsidRDefault="00AF701A">
            <w:pPr>
              <w:widowControl w:val="0"/>
              <w:rPr>
                <w:rFonts w:ascii="Times New Roman" w:eastAsia="Times New Roman" w:hAnsi="Times New Roman" w:cs="Times New Roman"/>
                <w:b/>
                <w:sz w:val="20"/>
                <w:szCs w:val="20"/>
                <w:lang w:val="fr-CA"/>
              </w:rPr>
            </w:pPr>
            <w:r w:rsidRPr="00AF701A">
              <w:rPr>
                <w:rFonts w:ascii="Times New Roman" w:eastAsia="Times New Roman" w:hAnsi="Times New Roman" w:cs="Times New Roman"/>
                <w:b/>
                <w:sz w:val="20"/>
                <w:szCs w:val="20"/>
                <w:lang w:val="fr-CA"/>
              </w:rPr>
              <w:t>Définition des termes</w:t>
            </w:r>
          </w:p>
        </w:tc>
      </w:tr>
      <w:tr w:rsidR="0081410B" w:rsidRPr="00327EB4" w14:paraId="001E979E" w14:textId="77777777">
        <w:tc>
          <w:tcPr>
            <w:tcW w:w="3510" w:type="dxa"/>
            <w:shd w:val="clear" w:color="auto" w:fill="auto"/>
            <w:tcMar>
              <w:top w:w="100" w:type="dxa"/>
              <w:left w:w="100" w:type="dxa"/>
              <w:bottom w:w="100" w:type="dxa"/>
              <w:right w:w="100" w:type="dxa"/>
            </w:tcMar>
          </w:tcPr>
          <w:p w14:paraId="1BC242FF"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Adaptation (A)</w:t>
            </w:r>
          </w:p>
        </w:tc>
        <w:tc>
          <w:tcPr>
            <w:tcW w:w="5445" w:type="dxa"/>
            <w:shd w:val="clear" w:color="auto" w:fill="auto"/>
            <w:tcMar>
              <w:top w:w="100" w:type="dxa"/>
              <w:left w:w="100" w:type="dxa"/>
              <w:bottom w:w="100" w:type="dxa"/>
              <w:right w:w="100" w:type="dxa"/>
            </w:tcMar>
          </w:tcPr>
          <w:p w14:paraId="0690E7F0" w14:textId="5EFFBB6A"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Programme d’études</w:t>
            </w:r>
            <w:r w:rsidRPr="00F00FB6">
              <w:rPr>
                <w:rFonts w:ascii="Times New Roman" w:eastAsia="Times New Roman" w:hAnsi="Times New Roman" w:cs="Times New Roman"/>
                <w:sz w:val="18"/>
                <w:szCs w:val="18"/>
                <w:highlight w:val="white"/>
                <w:lang w:val="fr-CA"/>
              </w:rPr>
              <w:t xml:space="preserve"> adapté de la version anglaise par les mises en contexte dans les pages liminaires, des résultats d’apprentissage ou des contenus </w:t>
            </w:r>
          </w:p>
        </w:tc>
      </w:tr>
      <w:tr w:rsidR="0081410B" w:rsidRPr="00327EB4" w14:paraId="64912B94" w14:textId="77777777">
        <w:tc>
          <w:tcPr>
            <w:tcW w:w="3510" w:type="dxa"/>
            <w:shd w:val="clear" w:color="auto" w:fill="auto"/>
            <w:tcMar>
              <w:top w:w="100" w:type="dxa"/>
              <w:left w:w="100" w:type="dxa"/>
              <w:bottom w:w="100" w:type="dxa"/>
              <w:right w:w="100" w:type="dxa"/>
            </w:tcMar>
          </w:tcPr>
          <w:p w14:paraId="30AB2912"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Alberta (AB)</w:t>
            </w:r>
          </w:p>
        </w:tc>
        <w:tc>
          <w:tcPr>
            <w:tcW w:w="5445" w:type="dxa"/>
            <w:shd w:val="clear" w:color="auto" w:fill="auto"/>
            <w:tcMar>
              <w:top w:w="100" w:type="dxa"/>
              <w:left w:w="100" w:type="dxa"/>
              <w:bottom w:w="100" w:type="dxa"/>
              <w:right w:w="100" w:type="dxa"/>
            </w:tcMar>
          </w:tcPr>
          <w:p w14:paraId="31535283" w14:textId="07518FA1"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Province canadienne de l’</w:t>
            </w:r>
            <w:r w:rsidR="001376A3" w:rsidRPr="00F00FB6">
              <w:rPr>
                <w:rFonts w:ascii="Times New Roman" w:eastAsia="Times New Roman" w:hAnsi="Times New Roman" w:cs="Times New Roman"/>
                <w:sz w:val="18"/>
                <w:szCs w:val="18"/>
                <w:lang w:val="fr-CA"/>
              </w:rPr>
              <w:t>O</w:t>
            </w:r>
            <w:r w:rsidRPr="00F00FB6">
              <w:rPr>
                <w:rFonts w:ascii="Times New Roman" w:eastAsia="Times New Roman" w:hAnsi="Times New Roman" w:cs="Times New Roman"/>
                <w:sz w:val="18"/>
                <w:szCs w:val="18"/>
                <w:lang w:val="fr-CA"/>
              </w:rPr>
              <w:t>uest enclavée</w:t>
            </w:r>
          </w:p>
        </w:tc>
      </w:tr>
      <w:tr w:rsidR="0081410B" w:rsidRPr="00327EB4" w14:paraId="3B1370CB" w14:textId="77777777">
        <w:tc>
          <w:tcPr>
            <w:tcW w:w="3510" w:type="dxa"/>
            <w:shd w:val="clear" w:color="auto" w:fill="auto"/>
            <w:tcMar>
              <w:top w:w="100" w:type="dxa"/>
              <w:left w:w="100" w:type="dxa"/>
              <w:bottom w:w="100" w:type="dxa"/>
              <w:right w:w="100" w:type="dxa"/>
            </w:tcMar>
          </w:tcPr>
          <w:p w14:paraId="3041AB40"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lang w:val="fr-CA"/>
              </w:rPr>
              <w:t>Anglais langue seconde</w:t>
            </w:r>
            <w:r w:rsidRPr="00F00FB6">
              <w:rPr>
                <w:rFonts w:ascii="Times New Roman" w:eastAsia="Times New Roman" w:hAnsi="Times New Roman" w:cs="Times New Roman"/>
                <w:b/>
                <w:sz w:val="18"/>
                <w:szCs w:val="18"/>
              </w:rPr>
              <w:t xml:space="preserve"> (ALS)</w:t>
            </w:r>
          </w:p>
        </w:tc>
        <w:tc>
          <w:tcPr>
            <w:tcW w:w="5445" w:type="dxa"/>
            <w:shd w:val="clear" w:color="auto" w:fill="auto"/>
            <w:tcMar>
              <w:top w:w="100" w:type="dxa"/>
              <w:left w:w="100" w:type="dxa"/>
              <w:bottom w:w="100" w:type="dxa"/>
              <w:right w:w="100" w:type="dxa"/>
            </w:tcMar>
          </w:tcPr>
          <w:p w14:paraId="625391F6" w14:textId="7DBF117B" w:rsidR="0081410B" w:rsidRPr="00F00FB6" w:rsidRDefault="00900711">
            <w:pPr>
              <w:widowControl w:val="0"/>
              <w:rPr>
                <w:rFonts w:ascii="Times New Roman" w:eastAsia="Times New Roman" w:hAnsi="Times New Roman" w:cs="Times New Roman"/>
                <w:sz w:val="18"/>
                <w:szCs w:val="18"/>
                <w:lang w:val="fr-CA"/>
              </w:rPr>
            </w:pPr>
            <w:r>
              <w:rPr>
                <w:rFonts w:ascii="Times New Roman" w:eastAsia="Times New Roman" w:hAnsi="Times New Roman" w:cs="Times New Roman"/>
                <w:sz w:val="18"/>
                <w:szCs w:val="18"/>
                <w:lang w:val="fr-CA"/>
              </w:rPr>
              <w:t>A</w:t>
            </w:r>
            <w:r w:rsidRPr="00F00FB6">
              <w:rPr>
                <w:rFonts w:ascii="Times New Roman" w:eastAsia="Times New Roman" w:hAnsi="Times New Roman" w:cs="Times New Roman"/>
                <w:sz w:val="18"/>
                <w:szCs w:val="18"/>
                <w:lang w:val="fr-CA"/>
              </w:rPr>
              <w:t xml:space="preserve">pprenant </w:t>
            </w:r>
            <w:r w:rsidR="00AF701A" w:rsidRPr="00F00FB6">
              <w:rPr>
                <w:rFonts w:ascii="Times New Roman" w:eastAsia="Times New Roman" w:hAnsi="Times New Roman" w:cs="Times New Roman"/>
                <w:sz w:val="18"/>
                <w:szCs w:val="18"/>
                <w:lang w:val="fr-CA"/>
              </w:rPr>
              <w:t xml:space="preserve">de l’anglais ou </w:t>
            </w:r>
            <w:r>
              <w:rPr>
                <w:rFonts w:ascii="Times New Roman" w:eastAsia="Times New Roman" w:hAnsi="Times New Roman" w:cs="Times New Roman"/>
                <w:sz w:val="18"/>
                <w:szCs w:val="18"/>
                <w:lang w:val="fr-CA"/>
              </w:rPr>
              <w:t>i</w:t>
            </w:r>
            <w:r w:rsidRPr="00F00FB6">
              <w:rPr>
                <w:rFonts w:ascii="Times New Roman" w:eastAsia="Times New Roman" w:hAnsi="Times New Roman" w:cs="Times New Roman"/>
                <w:sz w:val="18"/>
                <w:szCs w:val="18"/>
                <w:lang w:val="fr-CA"/>
              </w:rPr>
              <w:t xml:space="preserve">ntervention </w:t>
            </w:r>
            <w:r w:rsidR="00AF701A" w:rsidRPr="00F00FB6">
              <w:rPr>
                <w:rFonts w:ascii="Times New Roman" w:eastAsia="Times New Roman" w:hAnsi="Times New Roman" w:cs="Times New Roman"/>
                <w:sz w:val="18"/>
                <w:szCs w:val="18"/>
                <w:lang w:val="fr-CA"/>
              </w:rPr>
              <w:t>pédagogique pour le soutenir</w:t>
            </w:r>
          </w:p>
        </w:tc>
      </w:tr>
      <w:tr w:rsidR="0081410B" w:rsidRPr="00327EB4" w14:paraId="619B3AC6" w14:textId="77777777">
        <w:tc>
          <w:tcPr>
            <w:tcW w:w="3510" w:type="dxa"/>
            <w:shd w:val="clear" w:color="auto" w:fill="auto"/>
            <w:tcMar>
              <w:top w:w="100" w:type="dxa"/>
              <w:left w:w="100" w:type="dxa"/>
              <w:bottom w:w="100" w:type="dxa"/>
              <w:right w:w="100" w:type="dxa"/>
            </w:tcMar>
          </w:tcPr>
          <w:p w14:paraId="73DB0132"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lang w:val="fr-CA"/>
              </w:rPr>
              <w:t>Colombie-Britannique</w:t>
            </w:r>
            <w:r w:rsidRPr="00F00FB6">
              <w:rPr>
                <w:rFonts w:ascii="Times New Roman" w:eastAsia="Times New Roman" w:hAnsi="Times New Roman" w:cs="Times New Roman"/>
                <w:b/>
                <w:sz w:val="18"/>
                <w:szCs w:val="18"/>
              </w:rPr>
              <w:t xml:space="preserve"> (C.-B.)</w:t>
            </w:r>
          </w:p>
        </w:tc>
        <w:tc>
          <w:tcPr>
            <w:tcW w:w="5445" w:type="dxa"/>
            <w:shd w:val="clear" w:color="auto" w:fill="auto"/>
            <w:tcMar>
              <w:top w:w="100" w:type="dxa"/>
              <w:left w:w="100" w:type="dxa"/>
              <w:bottom w:w="100" w:type="dxa"/>
              <w:right w:w="100" w:type="dxa"/>
            </w:tcMar>
          </w:tcPr>
          <w:p w14:paraId="33C9D91F" w14:textId="260E8542"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 xml:space="preserve">Province canadienne bordant l’océan </w:t>
            </w:r>
            <w:r w:rsidR="008F7AB3" w:rsidRPr="00F00FB6">
              <w:rPr>
                <w:rFonts w:ascii="Times New Roman" w:eastAsia="Times New Roman" w:hAnsi="Times New Roman" w:cs="Times New Roman"/>
                <w:sz w:val="18"/>
                <w:szCs w:val="18"/>
                <w:lang w:val="fr-CA"/>
              </w:rPr>
              <w:t>Pacifique</w:t>
            </w:r>
          </w:p>
        </w:tc>
      </w:tr>
      <w:tr w:rsidR="0081410B" w:rsidRPr="00327EB4" w14:paraId="46964B93" w14:textId="77777777">
        <w:tc>
          <w:tcPr>
            <w:tcW w:w="3510" w:type="dxa"/>
            <w:shd w:val="clear" w:color="auto" w:fill="auto"/>
            <w:tcMar>
              <w:top w:w="100" w:type="dxa"/>
              <w:left w:w="100" w:type="dxa"/>
              <w:bottom w:w="100" w:type="dxa"/>
              <w:right w:w="100" w:type="dxa"/>
            </w:tcMar>
          </w:tcPr>
          <w:p w14:paraId="1B2AA6D5"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lang w:val="fr-CA"/>
              </w:rPr>
              <w:t>Élaboration originale</w:t>
            </w:r>
            <w:r w:rsidRPr="00F00FB6">
              <w:rPr>
                <w:rFonts w:ascii="Times New Roman" w:eastAsia="Times New Roman" w:hAnsi="Times New Roman" w:cs="Times New Roman"/>
                <w:b/>
                <w:sz w:val="18"/>
                <w:szCs w:val="18"/>
              </w:rPr>
              <w:t xml:space="preserve"> (ÉO)</w:t>
            </w:r>
          </w:p>
        </w:tc>
        <w:tc>
          <w:tcPr>
            <w:tcW w:w="5445" w:type="dxa"/>
            <w:shd w:val="clear" w:color="auto" w:fill="auto"/>
            <w:tcMar>
              <w:top w:w="100" w:type="dxa"/>
              <w:left w:w="100" w:type="dxa"/>
              <w:bottom w:w="100" w:type="dxa"/>
              <w:right w:w="100" w:type="dxa"/>
            </w:tcMar>
          </w:tcPr>
          <w:p w14:paraId="4E4EF83E" w14:textId="77777777"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Programme d’études</w:t>
            </w:r>
            <w:r w:rsidRPr="00F00FB6">
              <w:rPr>
                <w:rFonts w:ascii="Times New Roman" w:eastAsia="Times New Roman" w:hAnsi="Times New Roman" w:cs="Times New Roman"/>
                <w:sz w:val="18"/>
                <w:szCs w:val="18"/>
                <w:highlight w:val="white"/>
                <w:lang w:val="fr-CA"/>
              </w:rPr>
              <w:t xml:space="preserve"> conçu pour ou par un contexte éducatif particulier </w:t>
            </w:r>
          </w:p>
        </w:tc>
      </w:tr>
      <w:tr w:rsidR="0081410B" w:rsidRPr="00327EB4" w14:paraId="506FAA94" w14:textId="77777777">
        <w:tc>
          <w:tcPr>
            <w:tcW w:w="3510" w:type="dxa"/>
            <w:shd w:val="clear" w:color="auto" w:fill="auto"/>
            <w:tcMar>
              <w:top w:w="100" w:type="dxa"/>
              <w:left w:w="100" w:type="dxa"/>
              <w:bottom w:w="100" w:type="dxa"/>
              <w:right w:w="100" w:type="dxa"/>
            </w:tcMar>
          </w:tcPr>
          <w:p w14:paraId="0EDE1335" w14:textId="77777777" w:rsidR="0081410B" w:rsidRPr="00F00FB6" w:rsidRDefault="00AF701A">
            <w:pPr>
              <w:widowControl w:val="0"/>
              <w:rPr>
                <w:rFonts w:ascii="Times New Roman" w:eastAsia="Times New Roman" w:hAnsi="Times New Roman" w:cs="Times New Roman"/>
                <w:b/>
                <w:sz w:val="18"/>
                <w:szCs w:val="18"/>
                <w:lang w:val="fr-CA"/>
              </w:rPr>
            </w:pPr>
            <w:r w:rsidRPr="00F00FB6">
              <w:rPr>
                <w:rFonts w:ascii="Times New Roman" w:eastAsia="Times New Roman" w:hAnsi="Times New Roman" w:cs="Times New Roman"/>
                <w:b/>
                <w:sz w:val="18"/>
                <w:szCs w:val="18"/>
                <w:lang w:val="fr-CA"/>
              </w:rPr>
              <w:t>Francophone en milieu minoritaire (FMM)</w:t>
            </w:r>
          </w:p>
        </w:tc>
        <w:tc>
          <w:tcPr>
            <w:tcW w:w="5445" w:type="dxa"/>
            <w:shd w:val="clear" w:color="auto" w:fill="auto"/>
            <w:tcMar>
              <w:top w:w="100" w:type="dxa"/>
              <w:left w:w="100" w:type="dxa"/>
              <w:bottom w:w="100" w:type="dxa"/>
              <w:right w:w="100" w:type="dxa"/>
            </w:tcMar>
          </w:tcPr>
          <w:p w14:paraId="789392B2" w14:textId="161B0C45" w:rsidR="0081410B" w:rsidRPr="00F00FB6" w:rsidRDefault="00900711">
            <w:pPr>
              <w:widowControl w:val="0"/>
              <w:rPr>
                <w:rFonts w:ascii="Times New Roman" w:eastAsia="Times New Roman" w:hAnsi="Times New Roman" w:cs="Times New Roman"/>
                <w:sz w:val="18"/>
                <w:szCs w:val="18"/>
                <w:lang w:val="fr-CA"/>
              </w:rPr>
            </w:pPr>
            <w:r>
              <w:rPr>
                <w:rFonts w:ascii="Times New Roman" w:eastAsia="Times New Roman" w:hAnsi="Times New Roman" w:cs="Times New Roman"/>
                <w:sz w:val="18"/>
                <w:szCs w:val="18"/>
                <w:lang w:val="fr-CA"/>
              </w:rPr>
              <w:t>S</w:t>
            </w:r>
            <w:r w:rsidR="00AF701A" w:rsidRPr="00F00FB6">
              <w:rPr>
                <w:rFonts w:ascii="Times New Roman" w:eastAsia="Times New Roman" w:hAnsi="Times New Roman" w:cs="Times New Roman"/>
                <w:sz w:val="18"/>
                <w:szCs w:val="18"/>
                <w:lang w:val="fr-CA"/>
              </w:rPr>
              <w:t>ystème éducatif francophone hors Québec conçu pour l’ayant droit selon l</w:t>
            </w:r>
            <w:r w:rsidR="003654CF" w:rsidRPr="00F00FB6">
              <w:rPr>
                <w:rFonts w:ascii="Times New Roman" w:eastAsia="Times New Roman" w:hAnsi="Times New Roman" w:cs="Times New Roman"/>
                <w:sz w:val="18"/>
                <w:szCs w:val="18"/>
                <w:lang w:val="fr-CA"/>
              </w:rPr>
              <w:t>’</w:t>
            </w:r>
            <w:r w:rsidR="00AF701A" w:rsidRPr="00F00FB6">
              <w:rPr>
                <w:rFonts w:ascii="Times New Roman" w:eastAsia="Times New Roman" w:hAnsi="Times New Roman" w:cs="Times New Roman"/>
                <w:sz w:val="18"/>
                <w:szCs w:val="18"/>
                <w:lang w:val="fr-CA"/>
              </w:rPr>
              <w:t>article</w:t>
            </w:r>
            <w:r w:rsidR="005B0F37" w:rsidRPr="00F00FB6">
              <w:rPr>
                <w:rFonts w:ascii="Times New Roman" w:eastAsia="Times New Roman" w:hAnsi="Times New Roman" w:cs="Times New Roman"/>
                <w:sz w:val="18"/>
                <w:szCs w:val="18"/>
                <w:lang w:val="fr-CA"/>
              </w:rPr>
              <w:t> </w:t>
            </w:r>
            <w:r w:rsidR="00AF701A" w:rsidRPr="00F00FB6">
              <w:rPr>
                <w:rFonts w:ascii="Times New Roman" w:eastAsia="Times New Roman" w:hAnsi="Times New Roman" w:cs="Times New Roman"/>
                <w:sz w:val="18"/>
                <w:szCs w:val="18"/>
                <w:lang w:val="fr-CA"/>
              </w:rPr>
              <w:t xml:space="preserve">23 de la </w:t>
            </w:r>
            <w:r w:rsidR="00AF701A" w:rsidRPr="00AF701A">
              <w:rPr>
                <w:rFonts w:ascii="Times New Roman" w:eastAsia="Times New Roman" w:hAnsi="Times New Roman" w:cs="Times New Roman"/>
                <w:i/>
                <w:iCs/>
                <w:sz w:val="18"/>
                <w:szCs w:val="18"/>
                <w:lang w:val="fr-CA"/>
              </w:rPr>
              <w:t>Charte canadienne des droits et libertés</w:t>
            </w:r>
          </w:p>
        </w:tc>
      </w:tr>
      <w:tr w:rsidR="0081410B" w:rsidRPr="00327EB4" w14:paraId="21964693" w14:textId="77777777">
        <w:tc>
          <w:tcPr>
            <w:tcW w:w="3510" w:type="dxa"/>
            <w:shd w:val="clear" w:color="auto" w:fill="auto"/>
            <w:tcMar>
              <w:top w:w="100" w:type="dxa"/>
              <w:left w:w="100" w:type="dxa"/>
              <w:bottom w:w="100" w:type="dxa"/>
              <w:right w:w="100" w:type="dxa"/>
            </w:tcMar>
          </w:tcPr>
          <w:p w14:paraId="66EFC99A" w14:textId="4983F92A" w:rsidR="0081410B" w:rsidRPr="00F00FB6" w:rsidRDefault="00AF701A">
            <w:pPr>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Freedom of Information and Protection of Privacy Act (FOIP)</w:t>
            </w:r>
          </w:p>
        </w:tc>
        <w:tc>
          <w:tcPr>
            <w:tcW w:w="5445" w:type="dxa"/>
            <w:shd w:val="clear" w:color="auto" w:fill="auto"/>
            <w:tcMar>
              <w:top w:w="100" w:type="dxa"/>
              <w:left w:w="100" w:type="dxa"/>
              <w:bottom w:w="100" w:type="dxa"/>
              <w:right w:w="100" w:type="dxa"/>
            </w:tcMar>
          </w:tcPr>
          <w:p w14:paraId="181610FC" w14:textId="164B57EF" w:rsidR="0081410B" w:rsidRPr="00F00FB6" w:rsidRDefault="00900711">
            <w:pPr>
              <w:widowControl w:val="0"/>
              <w:rPr>
                <w:rFonts w:ascii="Times New Roman" w:eastAsia="Times New Roman" w:hAnsi="Times New Roman" w:cs="Times New Roman"/>
                <w:sz w:val="18"/>
                <w:szCs w:val="18"/>
                <w:lang w:val="fr-CA"/>
              </w:rPr>
            </w:pPr>
            <w:r>
              <w:rPr>
                <w:rFonts w:ascii="Times New Roman" w:eastAsia="Times New Roman" w:hAnsi="Times New Roman" w:cs="Times New Roman"/>
                <w:sz w:val="18"/>
                <w:szCs w:val="18"/>
                <w:lang w:val="fr-CA"/>
              </w:rPr>
              <w:t>L</w:t>
            </w:r>
            <w:r w:rsidR="001376A3" w:rsidRPr="00F00FB6">
              <w:rPr>
                <w:rFonts w:ascii="Times New Roman" w:eastAsia="Times New Roman" w:hAnsi="Times New Roman" w:cs="Times New Roman"/>
                <w:sz w:val="18"/>
                <w:szCs w:val="18"/>
                <w:lang w:val="fr-CA"/>
              </w:rPr>
              <w:t>oi albertaine</w:t>
            </w:r>
            <w:r w:rsidR="00AF701A" w:rsidRPr="00F00FB6">
              <w:rPr>
                <w:rFonts w:ascii="Times New Roman" w:eastAsia="Times New Roman" w:hAnsi="Times New Roman" w:cs="Times New Roman"/>
                <w:sz w:val="18"/>
                <w:szCs w:val="18"/>
                <w:lang w:val="fr-CA"/>
              </w:rPr>
              <w:t xml:space="preserve"> qui gère le partage de l’information personnelle entre </w:t>
            </w:r>
            <w:r w:rsidR="001376A3" w:rsidRPr="00F00FB6">
              <w:rPr>
                <w:rFonts w:ascii="Times New Roman" w:eastAsia="Times New Roman" w:hAnsi="Times New Roman" w:cs="Times New Roman"/>
                <w:sz w:val="18"/>
                <w:szCs w:val="18"/>
                <w:lang w:val="fr-CA"/>
              </w:rPr>
              <w:t xml:space="preserve">les </w:t>
            </w:r>
            <w:r w:rsidR="00AF701A" w:rsidRPr="00F00FB6">
              <w:rPr>
                <w:rFonts w:ascii="Times New Roman" w:eastAsia="Times New Roman" w:hAnsi="Times New Roman" w:cs="Times New Roman"/>
                <w:sz w:val="18"/>
                <w:szCs w:val="18"/>
                <w:lang w:val="fr-CA"/>
              </w:rPr>
              <w:t xml:space="preserve">institutions ou </w:t>
            </w:r>
            <w:r w:rsidR="001376A3" w:rsidRPr="00F00FB6">
              <w:rPr>
                <w:rFonts w:ascii="Times New Roman" w:eastAsia="Times New Roman" w:hAnsi="Times New Roman" w:cs="Times New Roman"/>
                <w:sz w:val="18"/>
                <w:szCs w:val="18"/>
                <w:lang w:val="fr-CA"/>
              </w:rPr>
              <w:t xml:space="preserve">les </w:t>
            </w:r>
            <w:r w:rsidR="00AF701A" w:rsidRPr="00F00FB6">
              <w:rPr>
                <w:rFonts w:ascii="Times New Roman" w:eastAsia="Times New Roman" w:hAnsi="Times New Roman" w:cs="Times New Roman"/>
                <w:sz w:val="18"/>
                <w:szCs w:val="18"/>
                <w:lang w:val="fr-CA"/>
              </w:rPr>
              <w:t>organisations</w:t>
            </w:r>
          </w:p>
        </w:tc>
      </w:tr>
      <w:tr w:rsidR="0081410B" w:rsidRPr="00327EB4" w14:paraId="23C16D81" w14:textId="77777777">
        <w:tc>
          <w:tcPr>
            <w:tcW w:w="3510" w:type="dxa"/>
            <w:shd w:val="clear" w:color="auto" w:fill="auto"/>
            <w:tcMar>
              <w:top w:w="100" w:type="dxa"/>
              <w:left w:w="100" w:type="dxa"/>
              <w:bottom w:w="100" w:type="dxa"/>
              <w:right w:w="100" w:type="dxa"/>
            </w:tcMar>
          </w:tcPr>
          <w:p w14:paraId="1D1E43A1"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 xml:space="preserve">Immersion </w:t>
            </w:r>
            <w:proofErr w:type="spellStart"/>
            <w:r w:rsidRPr="00F00FB6">
              <w:rPr>
                <w:rFonts w:ascii="Times New Roman" w:eastAsia="Times New Roman" w:hAnsi="Times New Roman" w:cs="Times New Roman"/>
                <w:b/>
                <w:sz w:val="18"/>
                <w:szCs w:val="18"/>
              </w:rPr>
              <w:t>française</w:t>
            </w:r>
            <w:proofErr w:type="spellEnd"/>
            <w:r w:rsidRPr="00F00FB6">
              <w:rPr>
                <w:rFonts w:ascii="Times New Roman" w:eastAsia="Times New Roman" w:hAnsi="Times New Roman" w:cs="Times New Roman"/>
                <w:b/>
                <w:sz w:val="18"/>
                <w:szCs w:val="18"/>
              </w:rPr>
              <w:t xml:space="preserve"> (IF)</w:t>
            </w:r>
          </w:p>
        </w:tc>
        <w:tc>
          <w:tcPr>
            <w:tcW w:w="5445" w:type="dxa"/>
            <w:shd w:val="clear" w:color="auto" w:fill="auto"/>
            <w:tcMar>
              <w:top w:w="100" w:type="dxa"/>
              <w:left w:w="100" w:type="dxa"/>
              <w:bottom w:w="100" w:type="dxa"/>
              <w:right w:w="100" w:type="dxa"/>
            </w:tcMar>
          </w:tcPr>
          <w:p w14:paraId="2D15433E" w14:textId="77777777"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Programme d’apprentissage du français comme langue seconde ou additionnelle</w:t>
            </w:r>
          </w:p>
        </w:tc>
      </w:tr>
      <w:tr w:rsidR="0081410B" w:rsidRPr="00327EB4" w14:paraId="58D656E7" w14:textId="77777777">
        <w:tc>
          <w:tcPr>
            <w:tcW w:w="3510" w:type="dxa"/>
            <w:shd w:val="clear" w:color="auto" w:fill="auto"/>
            <w:tcMar>
              <w:top w:w="100" w:type="dxa"/>
              <w:left w:w="100" w:type="dxa"/>
              <w:bottom w:w="100" w:type="dxa"/>
              <w:right w:w="100" w:type="dxa"/>
            </w:tcMar>
          </w:tcPr>
          <w:p w14:paraId="4E92A862" w14:textId="7A7F0A6A"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 xml:space="preserve">Immersion </w:t>
            </w:r>
            <w:proofErr w:type="spellStart"/>
            <w:r w:rsidRPr="00F00FB6">
              <w:rPr>
                <w:rFonts w:ascii="Times New Roman" w:eastAsia="Times New Roman" w:hAnsi="Times New Roman" w:cs="Times New Roman"/>
                <w:b/>
                <w:sz w:val="18"/>
                <w:szCs w:val="18"/>
              </w:rPr>
              <w:t>française</w:t>
            </w:r>
            <w:proofErr w:type="spellEnd"/>
            <w:r w:rsidRPr="00F00FB6">
              <w:rPr>
                <w:rFonts w:ascii="Times New Roman" w:eastAsia="Times New Roman" w:hAnsi="Times New Roman" w:cs="Times New Roman"/>
                <w:b/>
                <w:sz w:val="18"/>
                <w:szCs w:val="18"/>
              </w:rPr>
              <w:t xml:space="preserve"> </w:t>
            </w:r>
            <w:r w:rsidRPr="00F00FB6">
              <w:rPr>
                <w:rFonts w:ascii="Times New Roman" w:eastAsia="Times New Roman" w:hAnsi="Times New Roman" w:cs="Times New Roman"/>
                <w:b/>
                <w:sz w:val="18"/>
                <w:szCs w:val="18"/>
                <w:lang w:val="fr-CA"/>
              </w:rPr>
              <w:t>moyenne</w:t>
            </w:r>
            <w:r w:rsidRPr="00F00FB6">
              <w:rPr>
                <w:rFonts w:ascii="Times New Roman" w:eastAsia="Times New Roman" w:hAnsi="Times New Roman" w:cs="Times New Roman"/>
                <w:b/>
                <w:sz w:val="18"/>
                <w:szCs w:val="18"/>
              </w:rPr>
              <w:t xml:space="preserve"> (IFM)</w:t>
            </w:r>
          </w:p>
        </w:tc>
        <w:tc>
          <w:tcPr>
            <w:tcW w:w="5445" w:type="dxa"/>
            <w:shd w:val="clear" w:color="auto" w:fill="auto"/>
            <w:tcMar>
              <w:top w:w="100" w:type="dxa"/>
              <w:left w:w="100" w:type="dxa"/>
              <w:bottom w:w="100" w:type="dxa"/>
              <w:right w:w="100" w:type="dxa"/>
            </w:tcMar>
          </w:tcPr>
          <w:p w14:paraId="6B528C1E" w14:textId="77778C4F"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Programme qui commence en 3</w:t>
            </w:r>
            <w:r w:rsidRPr="00AF701A">
              <w:rPr>
                <w:rFonts w:ascii="Times New Roman" w:eastAsia="Times New Roman" w:hAnsi="Times New Roman" w:cs="Times New Roman"/>
                <w:sz w:val="18"/>
                <w:szCs w:val="18"/>
                <w:vertAlign w:val="superscript"/>
                <w:lang w:val="fr-CA"/>
              </w:rPr>
              <w:t>e</w:t>
            </w:r>
            <w:r w:rsidRPr="00F00FB6">
              <w:rPr>
                <w:rFonts w:ascii="Times New Roman" w:eastAsia="Times New Roman" w:hAnsi="Times New Roman" w:cs="Times New Roman"/>
                <w:sz w:val="18"/>
                <w:szCs w:val="18"/>
                <w:lang w:val="fr-CA"/>
              </w:rPr>
              <w:t xml:space="preserve"> ou </w:t>
            </w:r>
            <w:r w:rsidR="00B1528E" w:rsidRPr="00F00FB6">
              <w:rPr>
                <w:rFonts w:ascii="Times New Roman" w:eastAsia="Times New Roman" w:hAnsi="Times New Roman" w:cs="Times New Roman"/>
                <w:sz w:val="18"/>
                <w:szCs w:val="18"/>
                <w:lang w:val="fr-CA"/>
              </w:rPr>
              <w:t xml:space="preserve">en </w:t>
            </w:r>
            <w:r w:rsidRPr="00F00FB6">
              <w:rPr>
                <w:rFonts w:ascii="Times New Roman" w:eastAsia="Times New Roman" w:hAnsi="Times New Roman" w:cs="Times New Roman"/>
                <w:sz w:val="18"/>
                <w:szCs w:val="18"/>
                <w:lang w:val="fr-CA"/>
              </w:rPr>
              <w:t>4</w:t>
            </w:r>
            <w:r w:rsidRPr="00AF701A">
              <w:rPr>
                <w:rFonts w:ascii="Times New Roman" w:eastAsia="Times New Roman" w:hAnsi="Times New Roman" w:cs="Times New Roman"/>
                <w:sz w:val="18"/>
                <w:szCs w:val="18"/>
                <w:vertAlign w:val="superscript"/>
                <w:lang w:val="fr-CA"/>
              </w:rPr>
              <w:t>e</w:t>
            </w:r>
            <w:r w:rsidR="003654CF" w:rsidRPr="00F00FB6">
              <w:rPr>
                <w:rFonts w:ascii="Times New Roman" w:eastAsia="Times New Roman" w:hAnsi="Times New Roman" w:cs="Times New Roman"/>
                <w:sz w:val="18"/>
                <w:szCs w:val="18"/>
                <w:lang w:val="fr-CA"/>
              </w:rPr>
              <w:t> </w:t>
            </w:r>
            <w:r w:rsidRPr="00F00FB6">
              <w:rPr>
                <w:rFonts w:ascii="Times New Roman" w:eastAsia="Times New Roman" w:hAnsi="Times New Roman" w:cs="Times New Roman"/>
                <w:sz w:val="18"/>
                <w:szCs w:val="18"/>
                <w:lang w:val="fr-CA"/>
              </w:rPr>
              <w:t>année</w:t>
            </w:r>
          </w:p>
        </w:tc>
      </w:tr>
      <w:tr w:rsidR="0081410B" w:rsidRPr="00327EB4" w14:paraId="0D8C31A6" w14:textId="77777777">
        <w:tc>
          <w:tcPr>
            <w:tcW w:w="3510" w:type="dxa"/>
            <w:shd w:val="clear" w:color="auto" w:fill="auto"/>
            <w:tcMar>
              <w:top w:w="100" w:type="dxa"/>
              <w:left w:w="100" w:type="dxa"/>
              <w:bottom w:w="100" w:type="dxa"/>
              <w:right w:w="100" w:type="dxa"/>
            </w:tcMar>
          </w:tcPr>
          <w:p w14:paraId="31D0CD6F" w14:textId="0D505A12"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 xml:space="preserve">Immersion </w:t>
            </w:r>
            <w:proofErr w:type="spellStart"/>
            <w:r w:rsidRPr="00F00FB6">
              <w:rPr>
                <w:rFonts w:ascii="Times New Roman" w:eastAsia="Times New Roman" w:hAnsi="Times New Roman" w:cs="Times New Roman"/>
                <w:b/>
                <w:sz w:val="18"/>
                <w:szCs w:val="18"/>
              </w:rPr>
              <w:t>française</w:t>
            </w:r>
            <w:proofErr w:type="spellEnd"/>
            <w:r w:rsidRPr="00F00FB6">
              <w:rPr>
                <w:rFonts w:ascii="Times New Roman" w:eastAsia="Times New Roman" w:hAnsi="Times New Roman" w:cs="Times New Roman"/>
                <w:b/>
                <w:sz w:val="18"/>
                <w:szCs w:val="18"/>
              </w:rPr>
              <w:t xml:space="preserve"> </w:t>
            </w:r>
            <w:r w:rsidRPr="00F00FB6">
              <w:rPr>
                <w:rFonts w:ascii="Times New Roman" w:eastAsia="Times New Roman" w:hAnsi="Times New Roman" w:cs="Times New Roman"/>
                <w:b/>
                <w:sz w:val="18"/>
                <w:szCs w:val="18"/>
                <w:lang w:val="fr-CA"/>
              </w:rPr>
              <w:t>précoce</w:t>
            </w:r>
            <w:r w:rsidRPr="00F00FB6">
              <w:rPr>
                <w:rFonts w:ascii="Times New Roman" w:eastAsia="Times New Roman" w:hAnsi="Times New Roman" w:cs="Times New Roman"/>
                <w:b/>
                <w:sz w:val="18"/>
                <w:szCs w:val="18"/>
              </w:rPr>
              <w:t xml:space="preserve"> (IFP)</w:t>
            </w:r>
          </w:p>
        </w:tc>
        <w:tc>
          <w:tcPr>
            <w:tcW w:w="5445" w:type="dxa"/>
            <w:shd w:val="clear" w:color="auto" w:fill="auto"/>
            <w:tcMar>
              <w:top w:w="100" w:type="dxa"/>
              <w:left w:w="100" w:type="dxa"/>
              <w:bottom w:w="100" w:type="dxa"/>
              <w:right w:w="100" w:type="dxa"/>
            </w:tcMar>
          </w:tcPr>
          <w:p w14:paraId="3265FC48" w14:textId="26B27DFF"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 xml:space="preserve">Programme qui commence en maternelle ou </w:t>
            </w:r>
            <w:r w:rsidR="00B1528E" w:rsidRPr="00F00FB6">
              <w:rPr>
                <w:rFonts w:ascii="Times New Roman" w:eastAsia="Times New Roman" w:hAnsi="Times New Roman" w:cs="Times New Roman"/>
                <w:sz w:val="18"/>
                <w:szCs w:val="18"/>
                <w:lang w:val="fr-CA"/>
              </w:rPr>
              <w:t xml:space="preserve">en </w:t>
            </w:r>
            <w:r w:rsidRPr="00F00FB6">
              <w:rPr>
                <w:rFonts w:ascii="Times New Roman" w:eastAsia="Times New Roman" w:hAnsi="Times New Roman" w:cs="Times New Roman"/>
                <w:sz w:val="18"/>
                <w:szCs w:val="18"/>
                <w:lang w:val="fr-CA"/>
              </w:rPr>
              <w:t>1</w:t>
            </w:r>
            <w:r w:rsidRPr="00AF701A">
              <w:rPr>
                <w:rFonts w:ascii="Times New Roman" w:eastAsia="Times New Roman" w:hAnsi="Times New Roman" w:cs="Times New Roman"/>
                <w:sz w:val="18"/>
                <w:szCs w:val="18"/>
                <w:vertAlign w:val="superscript"/>
                <w:lang w:val="fr-CA"/>
              </w:rPr>
              <w:t>re</w:t>
            </w:r>
            <w:r w:rsidR="003654CF" w:rsidRPr="00F00FB6">
              <w:rPr>
                <w:rFonts w:ascii="Times New Roman" w:eastAsia="Times New Roman" w:hAnsi="Times New Roman" w:cs="Times New Roman"/>
                <w:sz w:val="18"/>
                <w:szCs w:val="18"/>
                <w:lang w:val="fr-CA"/>
              </w:rPr>
              <w:t> </w:t>
            </w:r>
            <w:r w:rsidRPr="00F00FB6">
              <w:rPr>
                <w:rFonts w:ascii="Times New Roman" w:eastAsia="Times New Roman" w:hAnsi="Times New Roman" w:cs="Times New Roman"/>
                <w:sz w:val="18"/>
                <w:szCs w:val="18"/>
                <w:lang w:val="fr-CA"/>
              </w:rPr>
              <w:t>année</w:t>
            </w:r>
          </w:p>
        </w:tc>
      </w:tr>
      <w:tr w:rsidR="0081410B" w:rsidRPr="00327EB4" w14:paraId="6B25480A" w14:textId="77777777">
        <w:tc>
          <w:tcPr>
            <w:tcW w:w="3510" w:type="dxa"/>
            <w:shd w:val="clear" w:color="auto" w:fill="auto"/>
            <w:tcMar>
              <w:top w:w="100" w:type="dxa"/>
              <w:left w:w="100" w:type="dxa"/>
              <w:bottom w:w="100" w:type="dxa"/>
              <w:right w:w="100" w:type="dxa"/>
            </w:tcMar>
          </w:tcPr>
          <w:p w14:paraId="56595876" w14:textId="385B154A"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 xml:space="preserve">Immersion </w:t>
            </w:r>
            <w:proofErr w:type="spellStart"/>
            <w:r w:rsidRPr="00F00FB6">
              <w:rPr>
                <w:rFonts w:ascii="Times New Roman" w:eastAsia="Times New Roman" w:hAnsi="Times New Roman" w:cs="Times New Roman"/>
                <w:b/>
                <w:sz w:val="18"/>
                <w:szCs w:val="18"/>
              </w:rPr>
              <w:t>française</w:t>
            </w:r>
            <w:proofErr w:type="spellEnd"/>
            <w:r w:rsidRPr="00F00FB6">
              <w:rPr>
                <w:rFonts w:ascii="Times New Roman" w:eastAsia="Times New Roman" w:hAnsi="Times New Roman" w:cs="Times New Roman"/>
                <w:b/>
                <w:sz w:val="18"/>
                <w:szCs w:val="18"/>
              </w:rPr>
              <w:t xml:space="preserve"> tardive (IFT)</w:t>
            </w:r>
          </w:p>
        </w:tc>
        <w:tc>
          <w:tcPr>
            <w:tcW w:w="5445" w:type="dxa"/>
            <w:shd w:val="clear" w:color="auto" w:fill="auto"/>
            <w:tcMar>
              <w:top w:w="100" w:type="dxa"/>
              <w:left w:w="100" w:type="dxa"/>
              <w:bottom w:w="100" w:type="dxa"/>
              <w:right w:w="100" w:type="dxa"/>
            </w:tcMar>
          </w:tcPr>
          <w:p w14:paraId="3CA398AF" w14:textId="327562C0"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Programme qui commence en 6</w:t>
            </w:r>
            <w:r w:rsidRPr="00AF701A">
              <w:rPr>
                <w:rFonts w:ascii="Times New Roman" w:eastAsia="Times New Roman" w:hAnsi="Times New Roman" w:cs="Times New Roman"/>
                <w:sz w:val="18"/>
                <w:szCs w:val="18"/>
                <w:vertAlign w:val="superscript"/>
                <w:lang w:val="fr-CA"/>
              </w:rPr>
              <w:t>e</w:t>
            </w:r>
            <w:r w:rsidRPr="00F00FB6">
              <w:rPr>
                <w:rFonts w:ascii="Times New Roman" w:eastAsia="Times New Roman" w:hAnsi="Times New Roman" w:cs="Times New Roman"/>
                <w:sz w:val="18"/>
                <w:szCs w:val="18"/>
                <w:lang w:val="fr-CA"/>
              </w:rPr>
              <w:t xml:space="preserve"> ou </w:t>
            </w:r>
            <w:r w:rsidR="00B1528E" w:rsidRPr="00F00FB6">
              <w:rPr>
                <w:rFonts w:ascii="Times New Roman" w:eastAsia="Times New Roman" w:hAnsi="Times New Roman" w:cs="Times New Roman"/>
                <w:sz w:val="18"/>
                <w:szCs w:val="18"/>
                <w:lang w:val="fr-CA"/>
              </w:rPr>
              <w:t xml:space="preserve">en </w:t>
            </w:r>
            <w:r w:rsidRPr="00F00FB6">
              <w:rPr>
                <w:rFonts w:ascii="Times New Roman" w:eastAsia="Times New Roman" w:hAnsi="Times New Roman" w:cs="Times New Roman"/>
                <w:sz w:val="18"/>
                <w:szCs w:val="18"/>
                <w:lang w:val="fr-CA"/>
              </w:rPr>
              <w:t>7</w:t>
            </w:r>
            <w:r w:rsidRPr="00AF701A">
              <w:rPr>
                <w:rFonts w:ascii="Times New Roman" w:eastAsia="Times New Roman" w:hAnsi="Times New Roman" w:cs="Times New Roman"/>
                <w:sz w:val="18"/>
                <w:szCs w:val="18"/>
                <w:vertAlign w:val="superscript"/>
                <w:lang w:val="fr-CA"/>
              </w:rPr>
              <w:t>e</w:t>
            </w:r>
            <w:r w:rsidR="003654CF" w:rsidRPr="00F00FB6">
              <w:rPr>
                <w:rFonts w:ascii="Times New Roman" w:eastAsia="Times New Roman" w:hAnsi="Times New Roman" w:cs="Times New Roman"/>
                <w:sz w:val="18"/>
                <w:szCs w:val="18"/>
                <w:lang w:val="fr-CA"/>
              </w:rPr>
              <w:t> </w:t>
            </w:r>
            <w:r w:rsidRPr="00F00FB6">
              <w:rPr>
                <w:rFonts w:ascii="Times New Roman" w:eastAsia="Times New Roman" w:hAnsi="Times New Roman" w:cs="Times New Roman"/>
                <w:sz w:val="18"/>
                <w:szCs w:val="18"/>
                <w:lang w:val="fr-CA"/>
              </w:rPr>
              <w:t>année</w:t>
            </w:r>
          </w:p>
        </w:tc>
      </w:tr>
      <w:tr w:rsidR="0081410B" w:rsidRPr="00327EB4" w14:paraId="1CC94B6B" w14:textId="77777777">
        <w:tc>
          <w:tcPr>
            <w:tcW w:w="3510" w:type="dxa"/>
            <w:shd w:val="clear" w:color="auto" w:fill="auto"/>
            <w:tcMar>
              <w:top w:w="100" w:type="dxa"/>
              <w:left w:w="100" w:type="dxa"/>
              <w:bottom w:w="100" w:type="dxa"/>
              <w:right w:w="100" w:type="dxa"/>
            </w:tcMar>
          </w:tcPr>
          <w:p w14:paraId="10499901"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 xml:space="preserve">Langue </w:t>
            </w:r>
            <w:r w:rsidRPr="00F00FB6">
              <w:rPr>
                <w:rFonts w:ascii="Times New Roman" w:eastAsia="Times New Roman" w:hAnsi="Times New Roman" w:cs="Times New Roman"/>
                <w:b/>
                <w:sz w:val="18"/>
                <w:szCs w:val="18"/>
                <w:lang w:val="fr-CA"/>
              </w:rPr>
              <w:t>additionnelle</w:t>
            </w:r>
            <w:r w:rsidRPr="00F00FB6">
              <w:rPr>
                <w:rFonts w:ascii="Times New Roman" w:eastAsia="Times New Roman" w:hAnsi="Times New Roman" w:cs="Times New Roman"/>
                <w:b/>
                <w:sz w:val="18"/>
                <w:szCs w:val="18"/>
              </w:rPr>
              <w:t xml:space="preserve"> (LA)</w:t>
            </w:r>
          </w:p>
        </w:tc>
        <w:tc>
          <w:tcPr>
            <w:tcW w:w="5445" w:type="dxa"/>
            <w:shd w:val="clear" w:color="auto" w:fill="auto"/>
            <w:tcMar>
              <w:top w:w="100" w:type="dxa"/>
              <w:left w:w="100" w:type="dxa"/>
              <w:bottom w:w="100" w:type="dxa"/>
              <w:right w:w="100" w:type="dxa"/>
            </w:tcMar>
          </w:tcPr>
          <w:p w14:paraId="727F6818" w14:textId="28986BB1" w:rsidR="0081410B" w:rsidRPr="00F00FB6" w:rsidRDefault="00900711">
            <w:pPr>
              <w:widowControl w:val="0"/>
              <w:rPr>
                <w:rFonts w:ascii="Times New Roman" w:eastAsia="Times New Roman" w:hAnsi="Times New Roman" w:cs="Times New Roman"/>
                <w:sz w:val="18"/>
                <w:szCs w:val="18"/>
                <w:lang w:val="fr-CA"/>
              </w:rPr>
            </w:pPr>
            <w:r>
              <w:rPr>
                <w:rFonts w:ascii="Times New Roman" w:eastAsia="Times New Roman" w:hAnsi="Times New Roman" w:cs="Times New Roman"/>
                <w:sz w:val="18"/>
                <w:szCs w:val="18"/>
                <w:lang w:val="fr-CA"/>
              </w:rPr>
              <w:t>A</w:t>
            </w:r>
            <w:r w:rsidRPr="00F00FB6">
              <w:rPr>
                <w:rFonts w:ascii="Times New Roman" w:eastAsia="Times New Roman" w:hAnsi="Times New Roman" w:cs="Times New Roman"/>
                <w:sz w:val="18"/>
                <w:szCs w:val="18"/>
                <w:lang w:val="fr-CA"/>
              </w:rPr>
              <w:t xml:space="preserve">pprentissage </w:t>
            </w:r>
            <w:r w:rsidR="00AF701A" w:rsidRPr="00F00FB6">
              <w:rPr>
                <w:rFonts w:ascii="Times New Roman" w:eastAsia="Times New Roman" w:hAnsi="Times New Roman" w:cs="Times New Roman"/>
                <w:sz w:val="18"/>
                <w:szCs w:val="18"/>
                <w:lang w:val="fr-CA"/>
              </w:rPr>
              <w:t xml:space="preserve">d’une troisième (ou plus) langue </w:t>
            </w:r>
          </w:p>
        </w:tc>
      </w:tr>
      <w:tr w:rsidR="0081410B" w:rsidRPr="00327EB4" w14:paraId="79CA962A" w14:textId="77777777">
        <w:tc>
          <w:tcPr>
            <w:tcW w:w="3510" w:type="dxa"/>
            <w:shd w:val="clear" w:color="auto" w:fill="auto"/>
            <w:tcMar>
              <w:top w:w="100" w:type="dxa"/>
              <w:left w:w="100" w:type="dxa"/>
              <w:bottom w:w="100" w:type="dxa"/>
              <w:right w:w="100" w:type="dxa"/>
            </w:tcMar>
          </w:tcPr>
          <w:p w14:paraId="715F1485" w14:textId="77777777" w:rsidR="0081410B" w:rsidRPr="00F00FB6" w:rsidRDefault="00AF701A">
            <w:pPr>
              <w:widowControl w:val="0"/>
              <w:rPr>
                <w:rFonts w:ascii="Times New Roman" w:eastAsia="Times New Roman" w:hAnsi="Times New Roman" w:cs="Times New Roman"/>
                <w:b/>
                <w:sz w:val="18"/>
                <w:szCs w:val="18"/>
                <w:lang w:val="fr-CA"/>
              </w:rPr>
            </w:pPr>
            <w:r w:rsidRPr="00F00FB6">
              <w:rPr>
                <w:rFonts w:ascii="Times New Roman" w:eastAsia="Times New Roman" w:hAnsi="Times New Roman" w:cs="Times New Roman"/>
                <w:b/>
                <w:sz w:val="18"/>
                <w:szCs w:val="18"/>
                <w:lang w:val="fr-CA"/>
              </w:rPr>
              <w:t>Langue maternelle ou première (L1)</w:t>
            </w:r>
          </w:p>
        </w:tc>
        <w:tc>
          <w:tcPr>
            <w:tcW w:w="5445" w:type="dxa"/>
            <w:shd w:val="clear" w:color="auto" w:fill="auto"/>
            <w:tcMar>
              <w:top w:w="100" w:type="dxa"/>
              <w:left w:w="100" w:type="dxa"/>
              <w:bottom w:w="100" w:type="dxa"/>
              <w:right w:w="100" w:type="dxa"/>
            </w:tcMar>
          </w:tcPr>
          <w:p w14:paraId="67A32B8C" w14:textId="7A6826C9" w:rsidR="0081410B" w:rsidRPr="00F00FB6" w:rsidRDefault="00900711">
            <w:pPr>
              <w:widowControl w:val="0"/>
              <w:rPr>
                <w:rFonts w:ascii="Times New Roman" w:eastAsia="Times New Roman" w:hAnsi="Times New Roman" w:cs="Times New Roman"/>
                <w:sz w:val="18"/>
                <w:szCs w:val="18"/>
                <w:lang w:val="fr-CA"/>
              </w:rPr>
            </w:pPr>
            <w:r>
              <w:rPr>
                <w:rFonts w:ascii="Times New Roman" w:eastAsia="Times New Roman" w:hAnsi="Times New Roman" w:cs="Times New Roman"/>
                <w:sz w:val="18"/>
                <w:szCs w:val="18"/>
                <w:lang w:val="fr-CA"/>
              </w:rPr>
              <w:t>L</w:t>
            </w:r>
            <w:r w:rsidR="00AF701A" w:rsidRPr="00F00FB6">
              <w:rPr>
                <w:rFonts w:ascii="Times New Roman" w:eastAsia="Times New Roman" w:hAnsi="Times New Roman" w:cs="Times New Roman"/>
                <w:sz w:val="18"/>
                <w:szCs w:val="18"/>
                <w:lang w:val="fr-CA"/>
              </w:rPr>
              <w:t>angue utilisée et apprise au foyer dès la naissance</w:t>
            </w:r>
          </w:p>
        </w:tc>
      </w:tr>
      <w:tr w:rsidR="0081410B" w:rsidRPr="00327EB4" w14:paraId="0F343330" w14:textId="77777777">
        <w:tc>
          <w:tcPr>
            <w:tcW w:w="3510" w:type="dxa"/>
            <w:shd w:val="clear" w:color="auto" w:fill="auto"/>
            <w:tcMar>
              <w:top w:w="100" w:type="dxa"/>
              <w:left w:w="100" w:type="dxa"/>
              <w:bottom w:w="100" w:type="dxa"/>
              <w:right w:w="100" w:type="dxa"/>
            </w:tcMar>
          </w:tcPr>
          <w:p w14:paraId="6BEFB035"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 xml:space="preserve">Langue </w:t>
            </w:r>
            <w:r w:rsidRPr="00F00FB6">
              <w:rPr>
                <w:rFonts w:ascii="Times New Roman" w:eastAsia="Times New Roman" w:hAnsi="Times New Roman" w:cs="Times New Roman"/>
                <w:b/>
                <w:sz w:val="18"/>
                <w:szCs w:val="18"/>
                <w:lang w:val="fr-CA"/>
              </w:rPr>
              <w:t>seconde</w:t>
            </w:r>
            <w:r w:rsidRPr="00F00FB6">
              <w:rPr>
                <w:rFonts w:ascii="Times New Roman" w:eastAsia="Times New Roman" w:hAnsi="Times New Roman" w:cs="Times New Roman"/>
                <w:b/>
                <w:sz w:val="18"/>
                <w:szCs w:val="18"/>
              </w:rPr>
              <w:t xml:space="preserve"> (L2)</w:t>
            </w:r>
          </w:p>
        </w:tc>
        <w:tc>
          <w:tcPr>
            <w:tcW w:w="5445" w:type="dxa"/>
            <w:shd w:val="clear" w:color="auto" w:fill="auto"/>
            <w:tcMar>
              <w:top w:w="100" w:type="dxa"/>
              <w:left w:w="100" w:type="dxa"/>
              <w:bottom w:w="100" w:type="dxa"/>
              <w:right w:w="100" w:type="dxa"/>
            </w:tcMar>
          </w:tcPr>
          <w:p w14:paraId="6547D145" w14:textId="08A4E3C9" w:rsidR="0081410B" w:rsidRPr="00F00FB6" w:rsidRDefault="00900711">
            <w:pPr>
              <w:widowControl w:val="0"/>
              <w:rPr>
                <w:rFonts w:ascii="Times New Roman" w:eastAsia="Times New Roman" w:hAnsi="Times New Roman" w:cs="Times New Roman"/>
                <w:sz w:val="18"/>
                <w:szCs w:val="18"/>
                <w:lang w:val="fr-CA"/>
              </w:rPr>
            </w:pPr>
            <w:r>
              <w:rPr>
                <w:rFonts w:ascii="Times New Roman" w:eastAsia="Times New Roman" w:hAnsi="Times New Roman" w:cs="Times New Roman"/>
                <w:sz w:val="18"/>
                <w:szCs w:val="18"/>
                <w:lang w:val="fr-CA"/>
              </w:rPr>
              <w:t>L</w:t>
            </w:r>
            <w:r w:rsidR="00AF701A" w:rsidRPr="00F00FB6">
              <w:rPr>
                <w:rFonts w:ascii="Times New Roman" w:eastAsia="Times New Roman" w:hAnsi="Times New Roman" w:cs="Times New Roman"/>
                <w:sz w:val="18"/>
                <w:szCs w:val="18"/>
                <w:lang w:val="fr-CA"/>
              </w:rPr>
              <w:t>angue apprise après la langue maternelle, souvent en contexte scolaire</w:t>
            </w:r>
          </w:p>
        </w:tc>
      </w:tr>
      <w:tr w:rsidR="0081410B" w:rsidRPr="007F42EF" w14:paraId="08700AB9" w14:textId="77777777">
        <w:tc>
          <w:tcPr>
            <w:tcW w:w="3510" w:type="dxa"/>
            <w:shd w:val="clear" w:color="auto" w:fill="auto"/>
            <w:tcMar>
              <w:top w:w="100" w:type="dxa"/>
              <w:left w:w="100" w:type="dxa"/>
              <w:bottom w:w="100" w:type="dxa"/>
              <w:right w:w="100" w:type="dxa"/>
            </w:tcMar>
          </w:tcPr>
          <w:p w14:paraId="609C7A39"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Manitoba (Man.)</w:t>
            </w:r>
          </w:p>
        </w:tc>
        <w:tc>
          <w:tcPr>
            <w:tcW w:w="5445" w:type="dxa"/>
            <w:shd w:val="clear" w:color="auto" w:fill="auto"/>
            <w:tcMar>
              <w:top w:w="100" w:type="dxa"/>
              <w:left w:w="100" w:type="dxa"/>
              <w:bottom w:w="100" w:type="dxa"/>
              <w:right w:w="100" w:type="dxa"/>
            </w:tcMar>
          </w:tcPr>
          <w:p w14:paraId="6E09C8FA" w14:textId="77777777" w:rsidR="0081410B" w:rsidRPr="00F00FB6" w:rsidRDefault="00AF701A">
            <w:pPr>
              <w:widowControl w:val="0"/>
              <w:rPr>
                <w:rFonts w:ascii="Times New Roman" w:eastAsia="Times New Roman" w:hAnsi="Times New Roman" w:cs="Times New Roman"/>
                <w:sz w:val="18"/>
                <w:szCs w:val="18"/>
              </w:rPr>
            </w:pPr>
            <w:r w:rsidRPr="00F00FB6">
              <w:rPr>
                <w:rFonts w:ascii="Times New Roman" w:eastAsia="Times New Roman" w:hAnsi="Times New Roman" w:cs="Times New Roman"/>
                <w:sz w:val="18"/>
                <w:szCs w:val="18"/>
              </w:rPr>
              <w:t xml:space="preserve">Province </w:t>
            </w:r>
            <w:r w:rsidRPr="00F00FB6">
              <w:rPr>
                <w:rFonts w:ascii="Times New Roman" w:eastAsia="Times New Roman" w:hAnsi="Times New Roman" w:cs="Times New Roman"/>
                <w:sz w:val="18"/>
                <w:szCs w:val="18"/>
                <w:lang w:val="fr-CA"/>
              </w:rPr>
              <w:t>canadienne</w:t>
            </w:r>
            <w:r w:rsidRPr="00F00FB6">
              <w:rPr>
                <w:rFonts w:ascii="Times New Roman" w:eastAsia="Times New Roman" w:hAnsi="Times New Roman" w:cs="Times New Roman"/>
                <w:sz w:val="18"/>
                <w:szCs w:val="18"/>
              </w:rPr>
              <w:t xml:space="preserve"> centrale</w:t>
            </w:r>
          </w:p>
        </w:tc>
      </w:tr>
      <w:tr w:rsidR="0081410B" w:rsidRPr="00327EB4" w14:paraId="74C39FC4" w14:textId="77777777">
        <w:tc>
          <w:tcPr>
            <w:tcW w:w="3510" w:type="dxa"/>
            <w:shd w:val="clear" w:color="auto" w:fill="auto"/>
            <w:tcMar>
              <w:top w:w="100" w:type="dxa"/>
              <w:left w:w="100" w:type="dxa"/>
              <w:bottom w:w="100" w:type="dxa"/>
              <w:right w:w="100" w:type="dxa"/>
            </w:tcMar>
          </w:tcPr>
          <w:p w14:paraId="4D57FDE6" w14:textId="77777777" w:rsidR="0081410B" w:rsidRPr="00F00FB6" w:rsidRDefault="00AF701A">
            <w:pPr>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Provincial Approach to Student Information (PASI)</w:t>
            </w:r>
          </w:p>
        </w:tc>
        <w:tc>
          <w:tcPr>
            <w:tcW w:w="5445" w:type="dxa"/>
            <w:shd w:val="clear" w:color="auto" w:fill="auto"/>
            <w:tcMar>
              <w:top w:w="100" w:type="dxa"/>
              <w:left w:w="100" w:type="dxa"/>
              <w:bottom w:w="100" w:type="dxa"/>
              <w:right w:w="100" w:type="dxa"/>
            </w:tcMar>
          </w:tcPr>
          <w:p w14:paraId="43B43E37" w14:textId="38C345C0" w:rsidR="0081410B" w:rsidRPr="00F00FB6" w:rsidRDefault="00900711">
            <w:pPr>
              <w:widowControl w:val="0"/>
              <w:rPr>
                <w:rFonts w:ascii="Times New Roman" w:eastAsia="Times New Roman" w:hAnsi="Times New Roman" w:cs="Times New Roman"/>
                <w:sz w:val="18"/>
                <w:szCs w:val="18"/>
                <w:lang w:val="fr-CA"/>
              </w:rPr>
            </w:pPr>
            <w:r>
              <w:rPr>
                <w:rFonts w:ascii="Times New Roman" w:eastAsia="Times New Roman" w:hAnsi="Times New Roman" w:cs="Times New Roman"/>
                <w:sz w:val="18"/>
                <w:szCs w:val="18"/>
                <w:lang w:val="fr-CA"/>
              </w:rPr>
              <w:t>S</w:t>
            </w:r>
            <w:r w:rsidR="00AF701A" w:rsidRPr="00F00FB6">
              <w:rPr>
                <w:rFonts w:ascii="Times New Roman" w:eastAsia="Times New Roman" w:hAnsi="Times New Roman" w:cs="Times New Roman"/>
                <w:sz w:val="18"/>
                <w:szCs w:val="18"/>
                <w:lang w:val="fr-CA"/>
              </w:rPr>
              <w:t>ystème numérique de la province de l’Alberta pour le repérage des données scolaires des élèves</w:t>
            </w:r>
          </w:p>
        </w:tc>
      </w:tr>
      <w:tr w:rsidR="0081410B" w:rsidRPr="007F42EF" w14:paraId="332185FA" w14:textId="77777777">
        <w:tc>
          <w:tcPr>
            <w:tcW w:w="3510" w:type="dxa"/>
            <w:shd w:val="clear" w:color="auto" w:fill="auto"/>
            <w:tcMar>
              <w:top w:w="100" w:type="dxa"/>
              <w:left w:w="100" w:type="dxa"/>
              <w:bottom w:w="100" w:type="dxa"/>
              <w:right w:w="100" w:type="dxa"/>
            </w:tcMar>
          </w:tcPr>
          <w:p w14:paraId="0FD50F9A"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rPr>
              <w:t>Saskatchewan (Sask.)</w:t>
            </w:r>
          </w:p>
        </w:tc>
        <w:tc>
          <w:tcPr>
            <w:tcW w:w="5445" w:type="dxa"/>
            <w:shd w:val="clear" w:color="auto" w:fill="auto"/>
            <w:tcMar>
              <w:top w:w="100" w:type="dxa"/>
              <w:left w:w="100" w:type="dxa"/>
              <w:bottom w:w="100" w:type="dxa"/>
              <w:right w:w="100" w:type="dxa"/>
            </w:tcMar>
          </w:tcPr>
          <w:p w14:paraId="7BC441E9" w14:textId="63793241" w:rsidR="0081410B" w:rsidRPr="00F00FB6" w:rsidRDefault="00AF701A">
            <w:pPr>
              <w:widowControl w:val="0"/>
              <w:rPr>
                <w:rFonts w:ascii="Times New Roman" w:eastAsia="Times New Roman" w:hAnsi="Times New Roman" w:cs="Times New Roman"/>
                <w:sz w:val="18"/>
                <w:szCs w:val="18"/>
              </w:rPr>
            </w:pPr>
            <w:r w:rsidRPr="00F00FB6">
              <w:rPr>
                <w:rFonts w:ascii="Times New Roman" w:eastAsia="Times New Roman" w:hAnsi="Times New Roman" w:cs="Times New Roman"/>
                <w:sz w:val="18"/>
                <w:szCs w:val="18"/>
              </w:rPr>
              <w:t xml:space="preserve">Province </w:t>
            </w:r>
            <w:r w:rsidRPr="00F00FB6">
              <w:rPr>
                <w:rFonts w:ascii="Times New Roman" w:eastAsia="Times New Roman" w:hAnsi="Times New Roman" w:cs="Times New Roman"/>
                <w:sz w:val="18"/>
                <w:szCs w:val="18"/>
                <w:lang w:val="fr-CA"/>
              </w:rPr>
              <w:t>canadienne</w:t>
            </w:r>
            <w:r w:rsidRPr="00F00FB6">
              <w:rPr>
                <w:rFonts w:ascii="Times New Roman" w:eastAsia="Times New Roman" w:hAnsi="Times New Roman" w:cs="Times New Roman"/>
                <w:sz w:val="18"/>
                <w:szCs w:val="18"/>
              </w:rPr>
              <w:t xml:space="preserve"> </w:t>
            </w:r>
            <w:r w:rsidRPr="00AF701A">
              <w:rPr>
                <w:rFonts w:ascii="Times New Roman" w:eastAsia="Times New Roman" w:hAnsi="Times New Roman" w:cs="Times New Roman"/>
                <w:sz w:val="18"/>
                <w:szCs w:val="18"/>
                <w:lang w:val="fr-CA"/>
              </w:rPr>
              <w:t>de l’</w:t>
            </w:r>
            <w:r w:rsidR="000C5B08" w:rsidRPr="00AF701A">
              <w:rPr>
                <w:rFonts w:ascii="Times New Roman" w:eastAsia="Times New Roman" w:hAnsi="Times New Roman" w:cs="Times New Roman"/>
                <w:sz w:val="18"/>
                <w:szCs w:val="18"/>
                <w:lang w:val="fr-CA"/>
              </w:rPr>
              <w:t>O</w:t>
            </w:r>
            <w:r w:rsidRPr="00AF701A">
              <w:rPr>
                <w:rFonts w:ascii="Times New Roman" w:eastAsia="Times New Roman" w:hAnsi="Times New Roman" w:cs="Times New Roman"/>
                <w:sz w:val="18"/>
                <w:szCs w:val="18"/>
                <w:lang w:val="fr-CA"/>
              </w:rPr>
              <w:t>uest</w:t>
            </w:r>
            <w:r w:rsidRPr="00F00FB6">
              <w:rPr>
                <w:rFonts w:ascii="Times New Roman" w:eastAsia="Times New Roman" w:hAnsi="Times New Roman" w:cs="Times New Roman"/>
                <w:sz w:val="18"/>
                <w:szCs w:val="18"/>
              </w:rPr>
              <w:t xml:space="preserve"> </w:t>
            </w:r>
          </w:p>
        </w:tc>
      </w:tr>
      <w:tr w:rsidR="0081410B" w:rsidRPr="007F42EF" w14:paraId="35EA698D" w14:textId="77777777">
        <w:tc>
          <w:tcPr>
            <w:tcW w:w="3510" w:type="dxa"/>
            <w:shd w:val="clear" w:color="auto" w:fill="auto"/>
            <w:tcMar>
              <w:top w:w="100" w:type="dxa"/>
              <w:left w:w="100" w:type="dxa"/>
              <w:bottom w:w="100" w:type="dxa"/>
              <w:right w:w="100" w:type="dxa"/>
            </w:tcMar>
          </w:tcPr>
          <w:p w14:paraId="281D84E3" w14:textId="77777777" w:rsidR="0081410B" w:rsidRPr="00F00FB6" w:rsidRDefault="00AF701A">
            <w:pPr>
              <w:widowControl w:val="0"/>
              <w:rPr>
                <w:rFonts w:ascii="Times New Roman" w:eastAsia="Times New Roman" w:hAnsi="Times New Roman" w:cs="Times New Roman"/>
                <w:b/>
                <w:sz w:val="18"/>
                <w:szCs w:val="18"/>
                <w:lang w:val="fr-CA"/>
              </w:rPr>
            </w:pPr>
            <w:r w:rsidRPr="00F00FB6">
              <w:rPr>
                <w:rFonts w:ascii="Times New Roman" w:eastAsia="Times New Roman" w:hAnsi="Times New Roman" w:cs="Times New Roman"/>
                <w:b/>
                <w:sz w:val="18"/>
                <w:szCs w:val="18"/>
                <w:lang w:val="fr-CA"/>
              </w:rPr>
              <w:t>Territoires du Nord-Ouest (TN-O)</w:t>
            </w:r>
          </w:p>
        </w:tc>
        <w:tc>
          <w:tcPr>
            <w:tcW w:w="5445" w:type="dxa"/>
            <w:shd w:val="clear" w:color="auto" w:fill="auto"/>
            <w:tcMar>
              <w:top w:w="100" w:type="dxa"/>
              <w:left w:w="100" w:type="dxa"/>
              <w:bottom w:w="100" w:type="dxa"/>
              <w:right w:w="100" w:type="dxa"/>
            </w:tcMar>
          </w:tcPr>
          <w:p w14:paraId="0F7FD3BB" w14:textId="77777777"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Territoire canadien nordique</w:t>
            </w:r>
          </w:p>
        </w:tc>
      </w:tr>
      <w:tr w:rsidR="0081410B" w:rsidRPr="00327EB4" w14:paraId="73FC5E76" w14:textId="77777777">
        <w:tc>
          <w:tcPr>
            <w:tcW w:w="3510" w:type="dxa"/>
            <w:shd w:val="clear" w:color="auto" w:fill="auto"/>
            <w:tcMar>
              <w:top w:w="100" w:type="dxa"/>
              <w:left w:w="100" w:type="dxa"/>
              <w:bottom w:w="100" w:type="dxa"/>
              <w:right w:w="100" w:type="dxa"/>
            </w:tcMar>
          </w:tcPr>
          <w:p w14:paraId="7CE01E09" w14:textId="77777777" w:rsidR="0081410B" w:rsidRPr="00F00FB6" w:rsidRDefault="00AF701A">
            <w:pPr>
              <w:widowControl w:val="0"/>
              <w:rPr>
                <w:rFonts w:ascii="Times New Roman" w:eastAsia="Times New Roman" w:hAnsi="Times New Roman" w:cs="Times New Roman"/>
                <w:b/>
                <w:sz w:val="18"/>
                <w:szCs w:val="18"/>
              </w:rPr>
            </w:pPr>
            <w:r w:rsidRPr="00F00FB6">
              <w:rPr>
                <w:rFonts w:ascii="Times New Roman" w:eastAsia="Times New Roman" w:hAnsi="Times New Roman" w:cs="Times New Roman"/>
                <w:b/>
                <w:sz w:val="18"/>
                <w:szCs w:val="18"/>
                <w:lang w:val="fr-CA"/>
              </w:rPr>
              <w:t>Traduction</w:t>
            </w:r>
            <w:r w:rsidRPr="00F00FB6">
              <w:rPr>
                <w:rFonts w:ascii="Times New Roman" w:eastAsia="Times New Roman" w:hAnsi="Times New Roman" w:cs="Times New Roman"/>
                <w:b/>
                <w:sz w:val="18"/>
                <w:szCs w:val="18"/>
              </w:rPr>
              <w:t xml:space="preserve"> (T)</w:t>
            </w:r>
          </w:p>
        </w:tc>
        <w:tc>
          <w:tcPr>
            <w:tcW w:w="5445" w:type="dxa"/>
            <w:shd w:val="clear" w:color="auto" w:fill="auto"/>
            <w:tcMar>
              <w:top w:w="100" w:type="dxa"/>
              <w:left w:w="100" w:type="dxa"/>
              <w:bottom w:w="100" w:type="dxa"/>
              <w:right w:w="100" w:type="dxa"/>
            </w:tcMar>
          </w:tcPr>
          <w:p w14:paraId="3CED3AFA" w14:textId="77777777" w:rsidR="0081410B" w:rsidRPr="00F00FB6" w:rsidRDefault="00AF701A">
            <w:pPr>
              <w:widowControl w:val="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 xml:space="preserve">Programme d’études traduit </w:t>
            </w:r>
            <w:r w:rsidRPr="00F00FB6">
              <w:rPr>
                <w:rFonts w:ascii="Times New Roman" w:eastAsia="Times New Roman" w:hAnsi="Times New Roman" w:cs="Times New Roman"/>
                <w:sz w:val="18"/>
                <w:szCs w:val="18"/>
                <w:highlight w:val="white"/>
                <w:lang w:val="fr-CA"/>
              </w:rPr>
              <w:t>directement de la version anglaise</w:t>
            </w:r>
          </w:p>
        </w:tc>
      </w:tr>
    </w:tbl>
    <w:p w14:paraId="33C0C64F" w14:textId="77777777" w:rsidR="0081410B" w:rsidRPr="007F42EF" w:rsidRDefault="0081410B">
      <w:pPr>
        <w:spacing w:line="480" w:lineRule="auto"/>
        <w:rPr>
          <w:rFonts w:ascii="Times New Roman" w:hAnsi="Times New Roman" w:cs="Times New Roman"/>
          <w:lang w:val="fr-CA"/>
        </w:rPr>
        <w:sectPr w:rsidR="0081410B" w:rsidRPr="007F42EF" w:rsidSect="00AF701A">
          <w:headerReference w:type="default" r:id="rId18"/>
          <w:pgSz w:w="12240" w:h="15840"/>
          <w:pgMar w:top="1440" w:right="1440" w:bottom="1440" w:left="2160" w:header="720" w:footer="720" w:gutter="0"/>
          <w:pgNumType w:fmt="lowerRoman"/>
          <w:cols w:space="720"/>
        </w:sectPr>
      </w:pPr>
    </w:p>
    <w:p w14:paraId="05849ED8" w14:textId="77777777" w:rsidR="0081410B" w:rsidRPr="00F00FB6" w:rsidRDefault="00AF701A">
      <w:pPr>
        <w:spacing w:line="480" w:lineRule="auto"/>
        <w:rPr>
          <w:rFonts w:ascii="Times New Roman" w:eastAsia="Times New Roman" w:hAnsi="Times New Roman" w:cs="Times New Roman"/>
          <w:b/>
          <w:color w:val="202124"/>
          <w:sz w:val="24"/>
          <w:szCs w:val="24"/>
          <w:highlight w:val="white"/>
          <w:lang w:val="fr-CA"/>
        </w:rPr>
      </w:pPr>
      <w:r w:rsidRPr="00F00FB6">
        <w:rPr>
          <w:rFonts w:ascii="Times New Roman" w:eastAsia="Times New Roman" w:hAnsi="Times New Roman" w:cs="Times New Roman"/>
          <w:b/>
          <w:color w:val="202124"/>
          <w:sz w:val="24"/>
          <w:szCs w:val="24"/>
          <w:highlight w:val="white"/>
          <w:lang w:val="fr-CA"/>
        </w:rPr>
        <w:lastRenderedPageBreak/>
        <w:t>TABLE DES MATIÈRES</w:t>
      </w:r>
    </w:p>
    <w:sdt>
      <w:sdtPr>
        <w:id w:val="-2079590696"/>
        <w:docPartObj>
          <w:docPartGallery w:val="Table of Contents"/>
          <w:docPartUnique/>
        </w:docPartObj>
      </w:sdtPr>
      <w:sdtEndPr>
        <w:rPr>
          <w:rFonts w:ascii="Times New Roman" w:hAnsi="Times New Roman" w:cs="Times New Roman"/>
        </w:rPr>
      </w:sdtEndPr>
      <w:sdtContent>
        <w:p w14:paraId="1951E28B" w14:textId="426AD586" w:rsidR="005D757E" w:rsidRPr="007F42EF" w:rsidRDefault="00AF701A" w:rsidP="00592FDF">
          <w:pPr>
            <w:pStyle w:val="TOC1"/>
            <w:rPr>
              <w:rFonts w:eastAsiaTheme="minorEastAsia"/>
              <w:noProof/>
              <w:lang w:val="en-CA"/>
            </w:rPr>
          </w:pPr>
          <w:r w:rsidRPr="007F42EF">
            <w:fldChar w:fldCharType="begin"/>
          </w:r>
          <w:r w:rsidRPr="007F42EF">
            <w:rPr>
              <w:lang w:val="fr-CA"/>
            </w:rPr>
            <w:instrText xml:space="preserve"> TOC \h \u \z </w:instrText>
          </w:r>
          <w:r w:rsidRPr="007F42EF">
            <w:fldChar w:fldCharType="separate"/>
          </w:r>
          <w:hyperlink w:anchor="_Toc121653825" w:history="1">
            <w:r w:rsidR="005D757E" w:rsidRPr="007F42EF">
              <w:rPr>
                <w:rStyle w:val="Hyperlink"/>
                <w:rFonts w:ascii="Times New Roman" w:eastAsia="Times New Roman" w:hAnsi="Times New Roman" w:cs="Times New Roman"/>
                <w:b/>
                <w:noProof/>
                <w:sz w:val="24"/>
                <w:szCs w:val="24"/>
                <w:highlight w:val="white"/>
                <w:lang w:val="fr-CA"/>
              </w:rPr>
              <w:t>Résumé/Abstract </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_Toc121653825 \h </w:instrText>
            </w:r>
            <w:r w:rsidR="005D757E" w:rsidRPr="007F42EF">
              <w:rPr>
                <w:noProof/>
                <w:webHidden/>
              </w:rPr>
            </w:r>
            <w:r w:rsidR="005D757E" w:rsidRPr="007F42EF">
              <w:rPr>
                <w:noProof/>
                <w:webHidden/>
              </w:rPr>
              <w:fldChar w:fldCharType="separate"/>
            </w:r>
            <w:r w:rsidR="007F2508">
              <w:rPr>
                <w:noProof/>
                <w:webHidden/>
              </w:rPr>
              <w:t>i</w:t>
            </w:r>
            <w:r w:rsidR="005D757E" w:rsidRPr="007F42EF">
              <w:rPr>
                <w:noProof/>
                <w:webHidden/>
              </w:rPr>
              <w:fldChar w:fldCharType="end"/>
            </w:r>
          </w:hyperlink>
        </w:p>
        <w:p w14:paraId="756CA710" w14:textId="0B37E558" w:rsidR="005D757E" w:rsidRPr="007F42EF" w:rsidRDefault="00953785" w:rsidP="00592FDF">
          <w:pPr>
            <w:pStyle w:val="TOC1"/>
            <w:rPr>
              <w:rFonts w:eastAsiaTheme="minorEastAsia"/>
              <w:noProof/>
              <w:lang w:val="en-CA"/>
            </w:rPr>
          </w:pPr>
          <w:hyperlink w:anchor="_Toc121653826" w:history="1">
            <w:r w:rsidR="005D757E" w:rsidRPr="007F42EF">
              <w:rPr>
                <w:rStyle w:val="Hyperlink"/>
                <w:rFonts w:ascii="Times New Roman" w:eastAsia="Times New Roman" w:hAnsi="Times New Roman" w:cs="Times New Roman"/>
                <w:b/>
                <w:noProof/>
                <w:sz w:val="24"/>
                <w:szCs w:val="24"/>
                <w:highlight w:val="white"/>
                <w:lang w:val="fr-CA"/>
              </w:rPr>
              <w:t>Dédicace</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_Toc121653826 \h </w:instrText>
            </w:r>
            <w:r w:rsidR="005D757E" w:rsidRPr="007F42EF">
              <w:rPr>
                <w:noProof/>
                <w:webHidden/>
              </w:rPr>
            </w:r>
            <w:r w:rsidR="005D757E" w:rsidRPr="007F42EF">
              <w:rPr>
                <w:noProof/>
                <w:webHidden/>
              </w:rPr>
              <w:fldChar w:fldCharType="separate"/>
            </w:r>
            <w:r w:rsidR="007F2508">
              <w:rPr>
                <w:noProof/>
                <w:webHidden/>
              </w:rPr>
              <w:t>ii</w:t>
            </w:r>
            <w:r w:rsidR="005D757E" w:rsidRPr="007F42EF">
              <w:rPr>
                <w:noProof/>
                <w:webHidden/>
              </w:rPr>
              <w:fldChar w:fldCharType="end"/>
            </w:r>
          </w:hyperlink>
        </w:p>
        <w:p w14:paraId="64521655" w14:textId="39CF03B7" w:rsidR="005D757E" w:rsidRPr="007F42EF" w:rsidRDefault="00953785" w:rsidP="00592FDF">
          <w:pPr>
            <w:pStyle w:val="TOC1"/>
            <w:rPr>
              <w:rFonts w:eastAsiaTheme="minorEastAsia"/>
              <w:noProof/>
              <w:lang w:val="en-CA"/>
            </w:rPr>
          </w:pPr>
          <w:hyperlink w:anchor="_Toc121653827" w:history="1">
            <w:r w:rsidR="005D757E" w:rsidRPr="007F42EF">
              <w:rPr>
                <w:rStyle w:val="Hyperlink"/>
                <w:rFonts w:ascii="Times New Roman" w:eastAsia="Times New Roman" w:hAnsi="Times New Roman" w:cs="Times New Roman"/>
                <w:b/>
                <w:noProof/>
                <w:sz w:val="24"/>
                <w:szCs w:val="24"/>
                <w:highlight w:val="white"/>
                <w:lang w:val="fr-CA"/>
              </w:rPr>
              <w:t>Remerciements</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_Toc121653827 \h </w:instrText>
            </w:r>
            <w:r w:rsidR="005D757E" w:rsidRPr="007F42EF">
              <w:rPr>
                <w:noProof/>
                <w:webHidden/>
              </w:rPr>
            </w:r>
            <w:r w:rsidR="005D757E" w:rsidRPr="007F42EF">
              <w:rPr>
                <w:noProof/>
                <w:webHidden/>
              </w:rPr>
              <w:fldChar w:fldCharType="separate"/>
            </w:r>
            <w:r w:rsidR="007F2508">
              <w:rPr>
                <w:noProof/>
                <w:webHidden/>
              </w:rPr>
              <w:t>ii</w:t>
            </w:r>
            <w:r w:rsidR="005D757E" w:rsidRPr="007F42EF">
              <w:rPr>
                <w:noProof/>
                <w:webHidden/>
              </w:rPr>
              <w:fldChar w:fldCharType="end"/>
            </w:r>
          </w:hyperlink>
        </w:p>
        <w:p w14:paraId="3C2FAF18" w14:textId="681B6D41" w:rsidR="005D757E" w:rsidRPr="007F42EF" w:rsidRDefault="00953785" w:rsidP="00592FDF">
          <w:pPr>
            <w:pStyle w:val="TOC1"/>
            <w:rPr>
              <w:rFonts w:eastAsiaTheme="minorEastAsia"/>
              <w:noProof/>
              <w:lang w:val="en-CA"/>
            </w:rPr>
          </w:pPr>
          <w:hyperlink w:anchor="_Toc121653828" w:history="1">
            <w:r w:rsidR="005D757E" w:rsidRPr="007F42EF">
              <w:rPr>
                <w:rStyle w:val="Hyperlink"/>
                <w:rFonts w:ascii="Times New Roman" w:eastAsia="Times New Roman" w:hAnsi="Times New Roman" w:cs="Times New Roman"/>
                <w:b/>
                <w:noProof/>
                <w:sz w:val="24"/>
                <w:szCs w:val="24"/>
                <w:lang w:val="fr-CA"/>
              </w:rPr>
              <w:t>Tableau de référence aux termes</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_Toc121653828 \h </w:instrText>
            </w:r>
            <w:r w:rsidR="005D757E" w:rsidRPr="007F42EF">
              <w:rPr>
                <w:noProof/>
                <w:webHidden/>
              </w:rPr>
            </w:r>
            <w:r w:rsidR="005D757E" w:rsidRPr="007F42EF">
              <w:rPr>
                <w:noProof/>
                <w:webHidden/>
              </w:rPr>
              <w:fldChar w:fldCharType="separate"/>
            </w:r>
            <w:r w:rsidR="007F2508">
              <w:rPr>
                <w:noProof/>
                <w:webHidden/>
              </w:rPr>
              <w:t>iii</w:t>
            </w:r>
            <w:r w:rsidR="005D757E" w:rsidRPr="007F42EF">
              <w:rPr>
                <w:noProof/>
                <w:webHidden/>
              </w:rPr>
              <w:fldChar w:fldCharType="end"/>
            </w:r>
          </w:hyperlink>
        </w:p>
        <w:p w14:paraId="0C5CFAFF" w14:textId="1E6DD06A" w:rsidR="005D757E" w:rsidRPr="007F42EF" w:rsidRDefault="00953785" w:rsidP="00592FDF">
          <w:pPr>
            <w:pStyle w:val="TOC1"/>
            <w:rPr>
              <w:rFonts w:eastAsiaTheme="minorEastAsia"/>
              <w:noProof/>
              <w:lang w:val="en-CA"/>
            </w:rPr>
          </w:pPr>
          <w:hyperlink w:anchor="_Toc121653829" w:history="1">
            <w:r w:rsidR="005D757E" w:rsidRPr="007F42EF">
              <w:rPr>
                <w:rStyle w:val="Hyperlink"/>
                <w:rFonts w:ascii="Times New Roman" w:eastAsia="Times New Roman" w:hAnsi="Times New Roman" w:cs="Times New Roman"/>
                <w:b/>
                <w:noProof/>
                <w:sz w:val="24"/>
                <w:szCs w:val="24"/>
                <w:lang w:val="fr-CA"/>
              </w:rPr>
              <w:t>Chapitre 1 : Introduction</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_Toc121653829 \h </w:instrText>
            </w:r>
            <w:r w:rsidR="005D757E" w:rsidRPr="007F42EF">
              <w:rPr>
                <w:noProof/>
                <w:webHidden/>
              </w:rPr>
            </w:r>
            <w:r w:rsidR="005D757E" w:rsidRPr="007F42EF">
              <w:rPr>
                <w:noProof/>
                <w:webHidden/>
              </w:rPr>
              <w:fldChar w:fldCharType="separate"/>
            </w:r>
            <w:r w:rsidR="007F2508">
              <w:rPr>
                <w:noProof/>
                <w:webHidden/>
              </w:rPr>
              <w:t>1</w:t>
            </w:r>
            <w:r w:rsidR="005D757E" w:rsidRPr="007F42EF">
              <w:rPr>
                <w:noProof/>
                <w:webHidden/>
              </w:rPr>
              <w:fldChar w:fldCharType="end"/>
            </w:r>
          </w:hyperlink>
        </w:p>
        <w:p w14:paraId="6615C2DB" w14:textId="5E82CC47" w:rsidR="005D757E" w:rsidRPr="007F42EF" w:rsidRDefault="00953785" w:rsidP="007F42EF">
          <w:pPr>
            <w:pStyle w:val="TOC2"/>
            <w:rPr>
              <w:rFonts w:eastAsiaTheme="minorEastAsia"/>
              <w:noProof/>
              <w:lang w:val="en-CA"/>
            </w:rPr>
          </w:pPr>
          <w:hyperlink w:anchor="_Toc121653830" w:history="1">
            <w:r w:rsidR="005D757E" w:rsidRPr="007F42EF">
              <w:rPr>
                <w:rStyle w:val="Hyperlink"/>
                <w:rFonts w:ascii="Times New Roman" w:eastAsia="Times New Roman" w:hAnsi="Times New Roman" w:cs="Times New Roman"/>
                <w:b/>
                <w:noProof/>
                <w:sz w:val="24"/>
                <w:szCs w:val="24"/>
                <w:lang w:val="fr-CA"/>
              </w:rPr>
              <w:t>1.1</w:t>
            </w:r>
            <w:r w:rsidR="005D757E" w:rsidRPr="007F42EF">
              <w:rPr>
                <w:rStyle w:val="Hyperlink"/>
                <w:rFonts w:ascii="Times New Roman" w:eastAsia="Times New Roman" w:hAnsi="Times New Roman" w:cs="Times New Roman"/>
                <w:noProof/>
                <w:sz w:val="24"/>
                <w:szCs w:val="24"/>
                <w:lang w:val="fr-CA"/>
              </w:rPr>
              <w:t>. Historique du programme d’IF et du système FMM au Canada</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_Toc121653830 \h </w:instrText>
            </w:r>
            <w:r w:rsidR="005D757E" w:rsidRPr="00480140">
              <w:rPr>
                <w:noProof/>
                <w:webHidden/>
              </w:rPr>
            </w:r>
            <w:r w:rsidR="005D757E" w:rsidRPr="00480140">
              <w:rPr>
                <w:noProof/>
                <w:webHidden/>
              </w:rPr>
              <w:fldChar w:fldCharType="separate"/>
            </w:r>
            <w:r w:rsidR="007F2508">
              <w:rPr>
                <w:noProof/>
                <w:webHidden/>
              </w:rPr>
              <w:t>3</w:t>
            </w:r>
            <w:r w:rsidR="005D757E" w:rsidRPr="00480140">
              <w:rPr>
                <w:noProof/>
                <w:webHidden/>
              </w:rPr>
              <w:fldChar w:fldCharType="end"/>
            </w:r>
          </w:hyperlink>
        </w:p>
        <w:p w14:paraId="6BE12A91" w14:textId="6D85F41A" w:rsidR="005D757E" w:rsidRPr="007F42EF" w:rsidRDefault="00953785" w:rsidP="007F42EF">
          <w:pPr>
            <w:pStyle w:val="TOC2"/>
            <w:rPr>
              <w:rFonts w:eastAsiaTheme="minorEastAsia"/>
              <w:noProof/>
              <w:lang w:val="en-CA"/>
            </w:rPr>
          </w:pPr>
          <w:hyperlink w:anchor="_Toc121653831" w:history="1">
            <w:r w:rsidR="005D757E" w:rsidRPr="007F42EF">
              <w:rPr>
                <w:rStyle w:val="Hyperlink"/>
                <w:rFonts w:ascii="Times New Roman" w:eastAsia="Times New Roman" w:hAnsi="Times New Roman" w:cs="Times New Roman"/>
                <w:b/>
                <w:noProof/>
                <w:sz w:val="24"/>
                <w:szCs w:val="24"/>
                <w:lang w:val="fr-CA"/>
              </w:rPr>
              <w:t xml:space="preserve">1.2. </w:t>
            </w:r>
            <w:r w:rsidR="005D757E" w:rsidRPr="007F42EF">
              <w:rPr>
                <w:rStyle w:val="Hyperlink"/>
                <w:rFonts w:ascii="Times New Roman" w:eastAsia="Times New Roman" w:hAnsi="Times New Roman" w:cs="Times New Roman"/>
                <w:noProof/>
                <w:sz w:val="24"/>
                <w:szCs w:val="24"/>
                <w:lang w:val="fr-CA"/>
              </w:rPr>
              <w:t>Historique de l’éducation en français en Alberta</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_Toc121653831 \h </w:instrText>
            </w:r>
            <w:r w:rsidR="005D757E" w:rsidRPr="00480140">
              <w:rPr>
                <w:noProof/>
                <w:webHidden/>
              </w:rPr>
            </w:r>
            <w:r w:rsidR="005D757E" w:rsidRPr="00480140">
              <w:rPr>
                <w:noProof/>
                <w:webHidden/>
              </w:rPr>
              <w:fldChar w:fldCharType="separate"/>
            </w:r>
            <w:r w:rsidR="007F2508">
              <w:rPr>
                <w:noProof/>
                <w:webHidden/>
              </w:rPr>
              <w:t>5</w:t>
            </w:r>
            <w:r w:rsidR="005D757E" w:rsidRPr="00480140">
              <w:rPr>
                <w:noProof/>
                <w:webHidden/>
              </w:rPr>
              <w:fldChar w:fldCharType="end"/>
            </w:r>
          </w:hyperlink>
        </w:p>
        <w:p w14:paraId="382AE2CE" w14:textId="5D86E5DE" w:rsidR="005D757E" w:rsidRPr="007F42EF" w:rsidRDefault="00953785" w:rsidP="00592FDF">
          <w:pPr>
            <w:pStyle w:val="TOC1"/>
            <w:rPr>
              <w:rFonts w:eastAsiaTheme="minorEastAsia"/>
              <w:noProof/>
              <w:lang w:val="en-CA"/>
            </w:rPr>
          </w:pPr>
          <w:hyperlink w:anchor="_Toc121653832" w:history="1">
            <w:r w:rsidR="005D757E" w:rsidRPr="007F42EF">
              <w:rPr>
                <w:rStyle w:val="Hyperlink"/>
                <w:rFonts w:ascii="Times New Roman" w:eastAsia="Times New Roman" w:hAnsi="Times New Roman" w:cs="Times New Roman"/>
                <w:b/>
                <w:noProof/>
                <w:sz w:val="24"/>
                <w:szCs w:val="24"/>
                <w:lang w:val="fr-CA"/>
              </w:rPr>
              <w:t>Chapitre 2 : Problématique</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_Toc121653832 \h </w:instrText>
            </w:r>
            <w:r w:rsidR="005D757E" w:rsidRPr="007F42EF">
              <w:rPr>
                <w:noProof/>
                <w:webHidden/>
              </w:rPr>
            </w:r>
            <w:r w:rsidR="005D757E" w:rsidRPr="007F42EF">
              <w:rPr>
                <w:noProof/>
                <w:webHidden/>
              </w:rPr>
              <w:fldChar w:fldCharType="separate"/>
            </w:r>
            <w:r w:rsidR="007F2508">
              <w:rPr>
                <w:noProof/>
                <w:webHidden/>
              </w:rPr>
              <w:t>8</w:t>
            </w:r>
            <w:r w:rsidR="005D757E" w:rsidRPr="007F42EF">
              <w:rPr>
                <w:noProof/>
                <w:webHidden/>
              </w:rPr>
              <w:fldChar w:fldCharType="end"/>
            </w:r>
          </w:hyperlink>
        </w:p>
        <w:p w14:paraId="604BC27D" w14:textId="34A29C55" w:rsidR="005D757E" w:rsidRPr="007F42EF" w:rsidRDefault="00953785" w:rsidP="007F42EF">
          <w:pPr>
            <w:pStyle w:val="TOC2"/>
            <w:rPr>
              <w:rFonts w:eastAsiaTheme="minorEastAsia"/>
              <w:noProof/>
              <w:lang w:val="en-CA"/>
            </w:rPr>
          </w:pPr>
          <w:hyperlink w:anchor="_Toc121653833" w:history="1">
            <w:r w:rsidR="005D757E" w:rsidRPr="007F42EF">
              <w:rPr>
                <w:rStyle w:val="Hyperlink"/>
                <w:rFonts w:ascii="Times New Roman" w:eastAsia="Times New Roman" w:hAnsi="Times New Roman" w:cs="Times New Roman"/>
                <w:b/>
                <w:noProof/>
                <w:sz w:val="24"/>
                <w:szCs w:val="24"/>
                <w:lang w:val="fr-CA"/>
              </w:rPr>
              <w:t xml:space="preserve">2.1. </w:t>
            </w:r>
            <w:r w:rsidR="005D757E" w:rsidRPr="007F42EF">
              <w:rPr>
                <w:rStyle w:val="Hyperlink"/>
                <w:rFonts w:ascii="Times New Roman" w:eastAsia="Times New Roman" w:hAnsi="Times New Roman" w:cs="Times New Roman"/>
                <w:noProof/>
                <w:sz w:val="24"/>
                <w:szCs w:val="24"/>
                <w:lang w:val="fr-CA"/>
              </w:rPr>
              <w:t>Distinction des clientèles et de leurs besoins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_Toc121653833 \h </w:instrText>
            </w:r>
            <w:r w:rsidR="005D757E" w:rsidRPr="00480140">
              <w:rPr>
                <w:noProof/>
                <w:webHidden/>
              </w:rPr>
            </w:r>
            <w:r w:rsidR="005D757E" w:rsidRPr="00480140">
              <w:rPr>
                <w:noProof/>
                <w:webHidden/>
              </w:rPr>
              <w:fldChar w:fldCharType="separate"/>
            </w:r>
            <w:r w:rsidR="007F2508">
              <w:rPr>
                <w:noProof/>
                <w:webHidden/>
              </w:rPr>
              <w:t>8</w:t>
            </w:r>
            <w:r w:rsidR="005D757E" w:rsidRPr="00480140">
              <w:rPr>
                <w:noProof/>
                <w:webHidden/>
              </w:rPr>
              <w:fldChar w:fldCharType="end"/>
            </w:r>
          </w:hyperlink>
        </w:p>
        <w:p w14:paraId="55712474" w14:textId="70FE2E1F" w:rsidR="005D757E" w:rsidRPr="007F42EF" w:rsidRDefault="00953785" w:rsidP="007F42EF">
          <w:pPr>
            <w:pStyle w:val="TOC2"/>
            <w:rPr>
              <w:rFonts w:eastAsiaTheme="minorEastAsia"/>
              <w:noProof/>
              <w:lang w:val="en-CA"/>
            </w:rPr>
          </w:pPr>
          <w:hyperlink w:anchor="_Toc121653834" w:history="1">
            <w:r w:rsidR="005D757E" w:rsidRPr="007F42EF">
              <w:rPr>
                <w:rStyle w:val="Hyperlink"/>
                <w:rFonts w:ascii="Times New Roman" w:eastAsia="Times New Roman" w:hAnsi="Times New Roman" w:cs="Times New Roman"/>
                <w:b/>
                <w:noProof/>
                <w:sz w:val="24"/>
                <w:szCs w:val="24"/>
                <w:lang w:val="fr-CA"/>
              </w:rPr>
              <w:t xml:space="preserve">2.2. </w:t>
            </w:r>
            <w:r w:rsidR="006B0CBE">
              <w:rPr>
                <w:rStyle w:val="Hyperlink"/>
                <w:rFonts w:ascii="Times New Roman" w:eastAsia="Times New Roman" w:hAnsi="Times New Roman" w:cs="Times New Roman"/>
                <w:noProof/>
                <w:sz w:val="24"/>
                <w:szCs w:val="24"/>
                <w:lang w:val="fr-CA"/>
              </w:rPr>
              <w:t>Expérience</w:t>
            </w:r>
            <w:r w:rsidR="005D757E" w:rsidRPr="007F42EF">
              <w:rPr>
                <w:rStyle w:val="Hyperlink"/>
                <w:rFonts w:ascii="Times New Roman" w:eastAsia="Times New Roman" w:hAnsi="Times New Roman" w:cs="Times New Roman"/>
                <w:noProof/>
                <w:sz w:val="24"/>
                <w:szCs w:val="24"/>
                <w:lang w:val="fr-CA"/>
              </w:rPr>
              <w:t xml:space="preserve"> personnel</w:t>
            </w:r>
            <w:r w:rsidR="006B0CBE">
              <w:rPr>
                <w:rStyle w:val="Hyperlink"/>
                <w:rFonts w:ascii="Times New Roman" w:eastAsia="Times New Roman" w:hAnsi="Times New Roman" w:cs="Times New Roman"/>
                <w:noProof/>
                <w:sz w:val="24"/>
                <w:szCs w:val="24"/>
                <w:lang w:val="fr-CA"/>
              </w:rPr>
              <w:t>le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_Toc121653834 \h </w:instrText>
            </w:r>
            <w:r w:rsidR="005D757E" w:rsidRPr="00480140">
              <w:rPr>
                <w:noProof/>
                <w:webHidden/>
              </w:rPr>
            </w:r>
            <w:r w:rsidR="005D757E" w:rsidRPr="00480140">
              <w:rPr>
                <w:noProof/>
                <w:webHidden/>
              </w:rPr>
              <w:fldChar w:fldCharType="separate"/>
            </w:r>
            <w:r w:rsidR="007F2508">
              <w:rPr>
                <w:noProof/>
                <w:webHidden/>
              </w:rPr>
              <w:t>9</w:t>
            </w:r>
            <w:r w:rsidR="005D757E" w:rsidRPr="00480140">
              <w:rPr>
                <w:noProof/>
                <w:webHidden/>
              </w:rPr>
              <w:fldChar w:fldCharType="end"/>
            </w:r>
          </w:hyperlink>
        </w:p>
        <w:p w14:paraId="70905752" w14:textId="4439EC04" w:rsidR="005D757E" w:rsidRPr="007F42EF" w:rsidRDefault="00953785" w:rsidP="00592FDF">
          <w:pPr>
            <w:pStyle w:val="TOC1"/>
            <w:rPr>
              <w:rFonts w:eastAsiaTheme="minorEastAsia"/>
              <w:noProof/>
              <w:lang w:val="en-CA"/>
            </w:rPr>
          </w:pPr>
          <w:hyperlink w:anchor="_Toc121653835" w:history="1">
            <w:r w:rsidR="005D757E" w:rsidRPr="007F42EF">
              <w:rPr>
                <w:rStyle w:val="Hyperlink"/>
                <w:rFonts w:ascii="Times New Roman" w:eastAsia="Times New Roman" w:hAnsi="Times New Roman" w:cs="Times New Roman"/>
                <w:b/>
                <w:noProof/>
                <w:sz w:val="24"/>
                <w:szCs w:val="24"/>
                <w:lang w:val="fr-CA"/>
              </w:rPr>
              <w:t>Chapitre 3 : Recherches abordées durant mon programme de maitrise</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_Toc121653835 \h </w:instrText>
            </w:r>
            <w:r w:rsidR="005D757E" w:rsidRPr="007F42EF">
              <w:rPr>
                <w:noProof/>
                <w:webHidden/>
              </w:rPr>
            </w:r>
            <w:r w:rsidR="005D757E" w:rsidRPr="007F42EF">
              <w:rPr>
                <w:noProof/>
                <w:webHidden/>
              </w:rPr>
              <w:fldChar w:fldCharType="separate"/>
            </w:r>
            <w:r w:rsidR="007F2508">
              <w:rPr>
                <w:noProof/>
                <w:webHidden/>
              </w:rPr>
              <w:t>10</w:t>
            </w:r>
            <w:r w:rsidR="005D757E" w:rsidRPr="007F42EF">
              <w:rPr>
                <w:noProof/>
                <w:webHidden/>
              </w:rPr>
              <w:fldChar w:fldCharType="end"/>
            </w:r>
          </w:hyperlink>
        </w:p>
        <w:p w14:paraId="6C72D52E" w14:textId="5475DC6E" w:rsidR="005D757E" w:rsidRPr="007F42EF" w:rsidRDefault="00953785" w:rsidP="007F42EF">
          <w:pPr>
            <w:pStyle w:val="TOC2"/>
            <w:rPr>
              <w:rFonts w:eastAsiaTheme="minorEastAsia"/>
              <w:noProof/>
              <w:lang w:val="en-CA"/>
            </w:rPr>
          </w:pPr>
          <w:hyperlink w:anchor="_Toc121653836" w:history="1">
            <w:r w:rsidR="005D757E" w:rsidRPr="007F42EF">
              <w:rPr>
                <w:rStyle w:val="Hyperlink"/>
                <w:rFonts w:ascii="Times New Roman" w:eastAsia="Times New Roman" w:hAnsi="Times New Roman" w:cs="Times New Roman"/>
                <w:b/>
                <w:noProof/>
                <w:sz w:val="24"/>
                <w:szCs w:val="24"/>
                <w:lang w:val="fr-CA"/>
              </w:rPr>
              <w:t xml:space="preserve">3.1. </w:t>
            </w:r>
            <w:r w:rsidR="005D757E" w:rsidRPr="007F42EF">
              <w:rPr>
                <w:rStyle w:val="Hyperlink"/>
                <w:rFonts w:ascii="Times New Roman" w:eastAsia="Times New Roman" w:hAnsi="Times New Roman" w:cs="Times New Roman"/>
                <w:noProof/>
                <w:sz w:val="24"/>
                <w:szCs w:val="24"/>
                <w:lang w:val="fr-CA"/>
              </w:rPr>
              <w:t xml:space="preserve">Étude sur le développement des programmes d’études FMM </w:t>
            </w:r>
            <w:r w:rsidR="00480140">
              <w:rPr>
                <w:rStyle w:val="Hyperlink"/>
                <w:rFonts w:ascii="Times New Roman" w:eastAsia="Times New Roman" w:hAnsi="Times New Roman" w:cs="Times New Roman"/>
                <w:noProof/>
                <w:sz w:val="24"/>
                <w:szCs w:val="24"/>
                <w:lang w:val="fr-CA"/>
              </w:rPr>
              <w:br/>
            </w:r>
            <w:r w:rsidR="005D757E" w:rsidRPr="007F42EF">
              <w:rPr>
                <w:rStyle w:val="Hyperlink"/>
                <w:rFonts w:ascii="Times New Roman" w:eastAsia="Times New Roman" w:hAnsi="Times New Roman" w:cs="Times New Roman"/>
                <w:noProof/>
                <w:sz w:val="24"/>
                <w:szCs w:val="24"/>
                <w:lang w:val="fr-CA"/>
              </w:rPr>
              <w:t>et en IF canadiens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_Toc121653836 \h </w:instrText>
            </w:r>
            <w:r w:rsidR="005D757E" w:rsidRPr="00480140">
              <w:rPr>
                <w:noProof/>
                <w:webHidden/>
              </w:rPr>
            </w:r>
            <w:r w:rsidR="005D757E" w:rsidRPr="00480140">
              <w:rPr>
                <w:noProof/>
                <w:webHidden/>
              </w:rPr>
              <w:fldChar w:fldCharType="separate"/>
            </w:r>
            <w:r w:rsidR="007F2508">
              <w:rPr>
                <w:noProof/>
                <w:webHidden/>
              </w:rPr>
              <w:t>11</w:t>
            </w:r>
            <w:r w:rsidR="005D757E" w:rsidRPr="00480140">
              <w:rPr>
                <w:noProof/>
                <w:webHidden/>
              </w:rPr>
              <w:fldChar w:fldCharType="end"/>
            </w:r>
          </w:hyperlink>
        </w:p>
        <w:p w14:paraId="0C69313D" w14:textId="4778665E" w:rsidR="005D757E" w:rsidRPr="007F42EF" w:rsidRDefault="00953785" w:rsidP="007F42EF">
          <w:pPr>
            <w:pStyle w:val="TOC3"/>
            <w:rPr>
              <w:rFonts w:eastAsiaTheme="minorEastAsia"/>
              <w:noProof/>
              <w:lang w:val="en-CA"/>
            </w:rPr>
          </w:pPr>
          <w:hyperlink w:anchor="_Toc121653837" w:history="1">
            <w:r w:rsidR="005D757E" w:rsidRPr="007F42EF">
              <w:rPr>
                <w:rStyle w:val="Hyperlink"/>
                <w:rFonts w:ascii="Times New Roman" w:eastAsia="Times New Roman" w:hAnsi="Times New Roman" w:cs="Times New Roman"/>
                <w:b/>
                <w:noProof/>
                <w:sz w:val="24"/>
                <w:szCs w:val="24"/>
                <w:lang w:val="fr-CA"/>
              </w:rPr>
              <w:t>3.1.1.</w:t>
            </w:r>
            <w:r w:rsidR="005D757E" w:rsidRPr="007F42EF">
              <w:rPr>
                <w:rStyle w:val="Hyperlink"/>
                <w:rFonts w:ascii="Times New Roman" w:eastAsia="Times New Roman" w:hAnsi="Times New Roman" w:cs="Times New Roman"/>
                <w:noProof/>
                <w:sz w:val="24"/>
                <w:szCs w:val="24"/>
                <w:lang w:val="fr-CA"/>
              </w:rPr>
              <w:t xml:space="preserve"> Situation préalable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_Toc121653837 \h </w:instrText>
            </w:r>
            <w:r w:rsidR="005D757E" w:rsidRPr="00480140">
              <w:rPr>
                <w:noProof/>
                <w:webHidden/>
              </w:rPr>
            </w:r>
            <w:r w:rsidR="005D757E" w:rsidRPr="00480140">
              <w:rPr>
                <w:noProof/>
                <w:webHidden/>
              </w:rPr>
              <w:fldChar w:fldCharType="separate"/>
            </w:r>
            <w:r w:rsidR="007F2508">
              <w:rPr>
                <w:noProof/>
                <w:webHidden/>
              </w:rPr>
              <w:t>12</w:t>
            </w:r>
            <w:r w:rsidR="005D757E" w:rsidRPr="00480140">
              <w:rPr>
                <w:noProof/>
                <w:webHidden/>
              </w:rPr>
              <w:fldChar w:fldCharType="end"/>
            </w:r>
          </w:hyperlink>
        </w:p>
        <w:p w14:paraId="3A929773" w14:textId="10458DD3" w:rsidR="005D757E" w:rsidRPr="007F42EF" w:rsidRDefault="00953785" w:rsidP="007F42EF">
          <w:pPr>
            <w:pStyle w:val="TOC3"/>
            <w:rPr>
              <w:rFonts w:eastAsiaTheme="minorEastAsia"/>
              <w:noProof/>
              <w:lang w:val="en-CA"/>
            </w:rPr>
          </w:pPr>
          <w:hyperlink w:anchor="_Toc121653838" w:history="1">
            <w:r w:rsidR="005D757E" w:rsidRPr="007F42EF">
              <w:rPr>
                <w:rStyle w:val="Hyperlink"/>
                <w:rFonts w:ascii="Times New Roman" w:eastAsia="Times New Roman" w:hAnsi="Times New Roman" w:cs="Times New Roman"/>
                <w:b/>
                <w:noProof/>
                <w:sz w:val="24"/>
                <w:szCs w:val="24"/>
                <w:lang w:val="fr-CA"/>
              </w:rPr>
              <w:t xml:space="preserve">3.1.2. </w:t>
            </w:r>
            <w:r w:rsidR="005D757E" w:rsidRPr="007F42EF">
              <w:rPr>
                <w:rStyle w:val="Hyperlink"/>
                <w:rFonts w:ascii="Times New Roman" w:eastAsia="Times New Roman" w:hAnsi="Times New Roman" w:cs="Times New Roman"/>
                <w:noProof/>
                <w:sz w:val="24"/>
                <w:szCs w:val="24"/>
                <w:lang w:val="fr-CA"/>
              </w:rPr>
              <w:t>Questions de recherche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_Toc121653838 \h </w:instrText>
            </w:r>
            <w:r w:rsidR="005D757E" w:rsidRPr="00480140">
              <w:rPr>
                <w:noProof/>
                <w:webHidden/>
              </w:rPr>
            </w:r>
            <w:r w:rsidR="005D757E" w:rsidRPr="00480140">
              <w:rPr>
                <w:noProof/>
                <w:webHidden/>
              </w:rPr>
              <w:fldChar w:fldCharType="separate"/>
            </w:r>
            <w:r w:rsidR="007F2508">
              <w:rPr>
                <w:noProof/>
                <w:webHidden/>
              </w:rPr>
              <w:t>13</w:t>
            </w:r>
            <w:r w:rsidR="005D757E" w:rsidRPr="00480140">
              <w:rPr>
                <w:noProof/>
                <w:webHidden/>
              </w:rPr>
              <w:fldChar w:fldCharType="end"/>
            </w:r>
          </w:hyperlink>
        </w:p>
        <w:p w14:paraId="24C8E9A6" w14:textId="618ABCF8" w:rsidR="005D757E" w:rsidRPr="007F42EF" w:rsidRDefault="00953785" w:rsidP="007F42EF">
          <w:pPr>
            <w:pStyle w:val="TOC3"/>
            <w:rPr>
              <w:rFonts w:eastAsiaTheme="minorEastAsia"/>
              <w:noProof/>
              <w:lang w:val="en-CA"/>
            </w:rPr>
          </w:pPr>
          <w:hyperlink w:anchor="_Toc121653839" w:history="1">
            <w:r w:rsidR="005D757E" w:rsidRPr="007F42EF">
              <w:rPr>
                <w:rStyle w:val="Hyperlink"/>
                <w:rFonts w:ascii="Times New Roman" w:eastAsia="Times New Roman" w:hAnsi="Times New Roman" w:cs="Times New Roman"/>
                <w:b/>
                <w:noProof/>
                <w:sz w:val="24"/>
                <w:szCs w:val="24"/>
                <w:lang w:val="fr-CA"/>
              </w:rPr>
              <w:t xml:space="preserve">3.1.3. </w:t>
            </w:r>
            <w:r w:rsidR="005D757E" w:rsidRPr="007F42EF">
              <w:rPr>
                <w:rStyle w:val="Hyperlink"/>
                <w:rFonts w:ascii="Times New Roman" w:eastAsia="Times New Roman" w:hAnsi="Times New Roman" w:cs="Times New Roman"/>
                <w:noProof/>
                <w:sz w:val="24"/>
                <w:szCs w:val="24"/>
                <w:lang w:val="fr-CA"/>
              </w:rPr>
              <w:t>Méthodologie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_Toc121653839 \h </w:instrText>
            </w:r>
            <w:r w:rsidR="005D757E" w:rsidRPr="00480140">
              <w:rPr>
                <w:noProof/>
                <w:webHidden/>
              </w:rPr>
            </w:r>
            <w:r w:rsidR="005D757E" w:rsidRPr="00480140">
              <w:rPr>
                <w:noProof/>
                <w:webHidden/>
              </w:rPr>
              <w:fldChar w:fldCharType="separate"/>
            </w:r>
            <w:r w:rsidR="007F2508">
              <w:rPr>
                <w:noProof/>
                <w:webHidden/>
              </w:rPr>
              <w:t>14</w:t>
            </w:r>
            <w:r w:rsidR="005D757E" w:rsidRPr="00480140">
              <w:rPr>
                <w:noProof/>
                <w:webHidden/>
              </w:rPr>
              <w:fldChar w:fldCharType="end"/>
            </w:r>
          </w:hyperlink>
        </w:p>
        <w:p w14:paraId="4AB85B19" w14:textId="3108842B" w:rsidR="005D757E" w:rsidRPr="007F42EF" w:rsidRDefault="00953785" w:rsidP="007F42EF">
          <w:pPr>
            <w:pStyle w:val="TOC3"/>
            <w:rPr>
              <w:rFonts w:eastAsiaTheme="minorEastAsia"/>
              <w:noProof/>
              <w:lang w:val="en-CA"/>
            </w:rPr>
          </w:pPr>
          <w:hyperlink w:anchor="_Toc121653840" w:history="1">
            <w:r w:rsidR="005D757E" w:rsidRPr="007F42EF">
              <w:rPr>
                <w:rStyle w:val="Hyperlink"/>
                <w:rFonts w:ascii="Times New Roman" w:eastAsia="Times New Roman" w:hAnsi="Times New Roman" w:cs="Times New Roman"/>
                <w:b/>
                <w:noProof/>
                <w:sz w:val="24"/>
                <w:szCs w:val="24"/>
                <w:lang w:val="fr-CA"/>
              </w:rPr>
              <w:t>3.1.4.</w:t>
            </w:r>
            <w:r w:rsidR="005D757E" w:rsidRPr="007F42EF">
              <w:rPr>
                <w:rStyle w:val="Hyperlink"/>
                <w:rFonts w:ascii="Times New Roman" w:eastAsia="Times New Roman" w:hAnsi="Times New Roman" w:cs="Times New Roman"/>
                <w:noProof/>
                <w:sz w:val="24"/>
                <w:szCs w:val="24"/>
                <w:lang w:val="fr-CA"/>
              </w:rPr>
              <w:t xml:space="preserve"> Résultats de l’analyse : synthèse des découvertes et trouvailles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_Toc121653840 \h </w:instrText>
            </w:r>
            <w:r w:rsidR="005D757E" w:rsidRPr="00480140">
              <w:rPr>
                <w:noProof/>
                <w:webHidden/>
              </w:rPr>
            </w:r>
            <w:r w:rsidR="005D757E" w:rsidRPr="00480140">
              <w:rPr>
                <w:noProof/>
                <w:webHidden/>
              </w:rPr>
              <w:fldChar w:fldCharType="separate"/>
            </w:r>
            <w:r w:rsidR="007F2508">
              <w:rPr>
                <w:noProof/>
                <w:webHidden/>
              </w:rPr>
              <w:t>14</w:t>
            </w:r>
            <w:r w:rsidR="005D757E" w:rsidRPr="00480140">
              <w:rPr>
                <w:noProof/>
                <w:webHidden/>
              </w:rPr>
              <w:fldChar w:fldCharType="end"/>
            </w:r>
          </w:hyperlink>
        </w:p>
        <w:p w14:paraId="1D8BA719" w14:textId="11107E71" w:rsidR="005D757E" w:rsidRPr="007F42EF" w:rsidRDefault="00953785" w:rsidP="007F42EF">
          <w:pPr>
            <w:pStyle w:val="TOC2"/>
            <w:rPr>
              <w:rFonts w:eastAsiaTheme="minorEastAsia"/>
              <w:noProof/>
              <w:lang w:val="en-CA"/>
            </w:rPr>
          </w:pPr>
          <w:hyperlink w:anchor="_Toc121653841" w:history="1">
            <w:r w:rsidR="005D757E" w:rsidRPr="007F42EF">
              <w:rPr>
                <w:rStyle w:val="Hyperlink"/>
                <w:rFonts w:ascii="Times New Roman" w:eastAsia="Times New Roman" w:hAnsi="Times New Roman" w:cs="Times New Roman"/>
                <w:b/>
                <w:noProof/>
                <w:sz w:val="24"/>
                <w:szCs w:val="24"/>
                <w:lang w:val="fr-CA"/>
              </w:rPr>
              <w:t xml:space="preserve">3.2. </w:t>
            </w:r>
            <w:r w:rsidR="005D757E" w:rsidRPr="007F42EF">
              <w:rPr>
                <w:rStyle w:val="Hyperlink"/>
                <w:rFonts w:ascii="Times New Roman" w:eastAsia="Times New Roman" w:hAnsi="Times New Roman" w:cs="Times New Roman"/>
                <w:noProof/>
                <w:sz w:val="24"/>
                <w:szCs w:val="24"/>
                <w:lang w:val="fr-CA"/>
              </w:rPr>
              <w:t>Étude sur le repérage des ayants droit en IF en Alberta</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_Toc121653841 \h </w:instrText>
            </w:r>
            <w:r w:rsidR="005D757E" w:rsidRPr="00480140">
              <w:rPr>
                <w:noProof/>
                <w:webHidden/>
              </w:rPr>
            </w:r>
            <w:r w:rsidR="005D757E" w:rsidRPr="00480140">
              <w:rPr>
                <w:noProof/>
                <w:webHidden/>
              </w:rPr>
              <w:fldChar w:fldCharType="separate"/>
            </w:r>
            <w:r w:rsidR="007F2508">
              <w:rPr>
                <w:noProof/>
                <w:webHidden/>
              </w:rPr>
              <w:t>20</w:t>
            </w:r>
            <w:r w:rsidR="005D757E" w:rsidRPr="00480140">
              <w:rPr>
                <w:noProof/>
                <w:webHidden/>
              </w:rPr>
              <w:fldChar w:fldCharType="end"/>
            </w:r>
          </w:hyperlink>
        </w:p>
        <w:p w14:paraId="11963BD5" w14:textId="71D27EBA" w:rsidR="005D757E" w:rsidRPr="007F42EF" w:rsidRDefault="00953785" w:rsidP="007F42EF">
          <w:pPr>
            <w:pStyle w:val="TOC3"/>
            <w:rPr>
              <w:rFonts w:eastAsiaTheme="minorEastAsia"/>
              <w:noProof/>
              <w:lang w:val="en-CA"/>
            </w:rPr>
          </w:pPr>
          <w:hyperlink w:anchor="_Toc121653842" w:history="1">
            <w:r w:rsidR="005D757E" w:rsidRPr="007F42EF">
              <w:rPr>
                <w:rStyle w:val="Hyperlink"/>
                <w:rFonts w:ascii="Times New Roman" w:eastAsia="Times New Roman" w:hAnsi="Times New Roman" w:cs="Times New Roman"/>
                <w:b/>
                <w:noProof/>
                <w:sz w:val="24"/>
                <w:szCs w:val="24"/>
                <w:lang w:val="fr-CA"/>
              </w:rPr>
              <w:t xml:space="preserve">3.2.1. </w:t>
            </w:r>
            <w:r w:rsidR="005D757E" w:rsidRPr="007F42EF">
              <w:rPr>
                <w:rStyle w:val="Hyperlink"/>
                <w:rFonts w:ascii="Times New Roman" w:eastAsia="Times New Roman" w:hAnsi="Times New Roman" w:cs="Times New Roman"/>
                <w:noProof/>
                <w:sz w:val="24"/>
                <w:szCs w:val="24"/>
                <w:lang w:val="fr-CA"/>
              </w:rPr>
              <w:t>Situation préalable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_Toc121653842 \h </w:instrText>
            </w:r>
            <w:r w:rsidR="005D757E" w:rsidRPr="00480140">
              <w:rPr>
                <w:noProof/>
                <w:webHidden/>
              </w:rPr>
            </w:r>
            <w:r w:rsidR="005D757E" w:rsidRPr="00480140">
              <w:rPr>
                <w:noProof/>
                <w:webHidden/>
              </w:rPr>
              <w:fldChar w:fldCharType="separate"/>
            </w:r>
            <w:r w:rsidR="007F2508">
              <w:rPr>
                <w:noProof/>
                <w:webHidden/>
              </w:rPr>
              <w:t>20</w:t>
            </w:r>
            <w:r w:rsidR="005D757E" w:rsidRPr="00480140">
              <w:rPr>
                <w:noProof/>
                <w:webHidden/>
              </w:rPr>
              <w:fldChar w:fldCharType="end"/>
            </w:r>
          </w:hyperlink>
        </w:p>
        <w:p w14:paraId="4B82145F" w14:textId="4FD600C8" w:rsidR="005D757E" w:rsidRPr="007F42EF" w:rsidRDefault="00953785" w:rsidP="007F42EF">
          <w:pPr>
            <w:pStyle w:val="TOC3"/>
            <w:rPr>
              <w:rFonts w:eastAsiaTheme="minorEastAsia"/>
              <w:noProof/>
              <w:lang w:val="en-CA"/>
            </w:rPr>
          </w:pPr>
          <w:hyperlink w:anchor="_Toc121653843" w:history="1">
            <w:r w:rsidR="005D757E" w:rsidRPr="007F42EF">
              <w:rPr>
                <w:rStyle w:val="Hyperlink"/>
                <w:rFonts w:ascii="Times New Roman" w:eastAsia="Times New Roman" w:hAnsi="Times New Roman" w:cs="Times New Roman"/>
                <w:b/>
                <w:noProof/>
                <w:sz w:val="24"/>
                <w:szCs w:val="24"/>
                <w:lang w:val="fr-CA"/>
              </w:rPr>
              <w:t xml:space="preserve">3.2.2. </w:t>
            </w:r>
            <w:r w:rsidR="005D757E" w:rsidRPr="007F42EF">
              <w:rPr>
                <w:rStyle w:val="Hyperlink"/>
                <w:rFonts w:ascii="Times New Roman" w:eastAsia="Times New Roman" w:hAnsi="Times New Roman" w:cs="Times New Roman"/>
                <w:noProof/>
                <w:sz w:val="24"/>
                <w:szCs w:val="24"/>
                <w:lang w:val="fr-CA"/>
              </w:rPr>
              <w:t>Questions de recherche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_Toc121653843 \h </w:instrText>
            </w:r>
            <w:r w:rsidR="005D757E" w:rsidRPr="00480140">
              <w:rPr>
                <w:noProof/>
                <w:webHidden/>
              </w:rPr>
            </w:r>
            <w:r w:rsidR="005D757E" w:rsidRPr="00480140">
              <w:rPr>
                <w:noProof/>
                <w:webHidden/>
              </w:rPr>
              <w:fldChar w:fldCharType="separate"/>
            </w:r>
            <w:r w:rsidR="007F2508">
              <w:rPr>
                <w:noProof/>
                <w:webHidden/>
              </w:rPr>
              <w:t>20</w:t>
            </w:r>
            <w:r w:rsidR="005D757E" w:rsidRPr="00480140">
              <w:rPr>
                <w:noProof/>
                <w:webHidden/>
              </w:rPr>
              <w:fldChar w:fldCharType="end"/>
            </w:r>
          </w:hyperlink>
        </w:p>
        <w:p w14:paraId="585470FA" w14:textId="0313B5FA" w:rsidR="005D757E" w:rsidRPr="007F42EF" w:rsidRDefault="00953785" w:rsidP="007F42EF">
          <w:pPr>
            <w:pStyle w:val="TOC3"/>
            <w:rPr>
              <w:rFonts w:eastAsiaTheme="minorEastAsia"/>
              <w:noProof/>
              <w:lang w:val="en-CA"/>
            </w:rPr>
          </w:pPr>
          <w:hyperlink w:anchor="_Toc121653844" w:history="1">
            <w:r w:rsidR="005D757E" w:rsidRPr="007F42EF">
              <w:rPr>
                <w:rStyle w:val="Hyperlink"/>
                <w:rFonts w:ascii="Times New Roman" w:eastAsia="Times New Roman" w:hAnsi="Times New Roman" w:cs="Times New Roman"/>
                <w:b/>
                <w:noProof/>
                <w:sz w:val="24"/>
                <w:szCs w:val="24"/>
                <w:lang w:val="fr-CA"/>
              </w:rPr>
              <w:t xml:space="preserve">3.2.3. </w:t>
            </w:r>
            <w:r w:rsidR="005D757E" w:rsidRPr="007F42EF">
              <w:rPr>
                <w:rStyle w:val="Hyperlink"/>
                <w:rFonts w:ascii="Times New Roman" w:eastAsia="Times New Roman" w:hAnsi="Times New Roman" w:cs="Times New Roman"/>
                <w:noProof/>
                <w:sz w:val="24"/>
                <w:szCs w:val="24"/>
                <w:lang w:val="fr-CA"/>
              </w:rPr>
              <w:t>Méthodologie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_Toc121653844 \h </w:instrText>
            </w:r>
            <w:r w:rsidR="005D757E" w:rsidRPr="00480140">
              <w:rPr>
                <w:noProof/>
                <w:webHidden/>
              </w:rPr>
            </w:r>
            <w:r w:rsidR="005D757E" w:rsidRPr="00480140">
              <w:rPr>
                <w:noProof/>
                <w:webHidden/>
              </w:rPr>
              <w:fldChar w:fldCharType="separate"/>
            </w:r>
            <w:r w:rsidR="007F2508">
              <w:rPr>
                <w:noProof/>
                <w:webHidden/>
              </w:rPr>
              <w:t>21</w:t>
            </w:r>
            <w:r w:rsidR="005D757E" w:rsidRPr="00480140">
              <w:rPr>
                <w:noProof/>
                <w:webHidden/>
              </w:rPr>
              <w:fldChar w:fldCharType="end"/>
            </w:r>
          </w:hyperlink>
        </w:p>
        <w:p w14:paraId="3A7F1950" w14:textId="6DBF15C7" w:rsidR="005D757E" w:rsidRPr="007F42EF" w:rsidRDefault="00953785" w:rsidP="007F42EF">
          <w:pPr>
            <w:pStyle w:val="TOC3"/>
            <w:rPr>
              <w:rFonts w:eastAsiaTheme="minorEastAsia"/>
              <w:noProof/>
              <w:lang w:val="en-CA"/>
            </w:rPr>
          </w:pPr>
          <w:hyperlink w:anchor="_Toc121653845" w:history="1">
            <w:r w:rsidR="005D757E" w:rsidRPr="007F42EF">
              <w:rPr>
                <w:rStyle w:val="Hyperlink"/>
                <w:rFonts w:ascii="Times New Roman" w:eastAsia="Times New Roman" w:hAnsi="Times New Roman" w:cs="Times New Roman"/>
                <w:b/>
                <w:noProof/>
                <w:sz w:val="24"/>
                <w:szCs w:val="24"/>
                <w:lang w:val="fr-CA"/>
              </w:rPr>
              <w:t xml:space="preserve">3.2.4. </w:t>
            </w:r>
            <w:r w:rsidR="005D757E" w:rsidRPr="007F42EF">
              <w:rPr>
                <w:rStyle w:val="Hyperlink"/>
                <w:rFonts w:ascii="Times New Roman" w:eastAsia="Times New Roman" w:hAnsi="Times New Roman" w:cs="Times New Roman"/>
                <w:noProof/>
                <w:sz w:val="24"/>
                <w:szCs w:val="24"/>
                <w:lang w:val="fr-CA"/>
              </w:rPr>
              <w:t>Résultats de l’analyse : synthèse des découvertes et trouvailles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_Toc121653845 \h </w:instrText>
            </w:r>
            <w:r w:rsidR="005D757E" w:rsidRPr="00480140">
              <w:rPr>
                <w:noProof/>
                <w:webHidden/>
              </w:rPr>
            </w:r>
            <w:r w:rsidR="005D757E" w:rsidRPr="00480140">
              <w:rPr>
                <w:noProof/>
                <w:webHidden/>
              </w:rPr>
              <w:fldChar w:fldCharType="separate"/>
            </w:r>
            <w:r w:rsidR="007F2508">
              <w:rPr>
                <w:noProof/>
                <w:webHidden/>
              </w:rPr>
              <w:t>21</w:t>
            </w:r>
            <w:r w:rsidR="005D757E" w:rsidRPr="00480140">
              <w:rPr>
                <w:noProof/>
                <w:webHidden/>
              </w:rPr>
              <w:fldChar w:fldCharType="end"/>
            </w:r>
          </w:hyperlink>
        </w:p>
        <w:p w14:paraId="38FADA85" w14:textId="39FE87F1" w:rsidR="005D757E" w:rsidRPr="007F42EF" w:rsidRDefault="00953785" w:rsidP="007F42EF">
          <w:pPr>
            <w:pStyle w:val="TOC2"/>
            <w:rPr>
              <w:rFonts w:eastAsiaTheme="minorEastAsia"/>
              <w:noProof/>
              <w:lang w:val="en-CA"/>
            </w:rPr>
          </w:pPr>
          <w:hyperlink w:anchor="_Toc121653846" w:history="1">
            <w:r w:rsidR="005D757E" w:rsidRPr="007F42EF">
              <w:rPr>
                <w:rStyle w:val="Hyperlink"/>
                <w:rFonts w:ascii="Times New Roman" w:eastAsia="Times New Roman" w:hAnsi="Times New Roman" w:cs="Times New Roman"/>
                <w:b/>
                <w:noProof/>
                <w:sz w:val="24"/>
                <w:szCs w:val="24"/>
                <w:lang w:val="fr-CA"/>
              </w:rPr>
              <w:t>3.3.</w:t>
            </w:r>
            <w:r w:rsidR="005D757E" w:rsidRPr="007F42EF">
              <w:rPr>
                <w:rStyle w:val="Hyperlink"/>
                <w:rFonts w:ascii="Times New Roman" w:eastAsia="Times New Roman" w:hAnsi="Times New Roman" w:cs="Times New Roman"/>
                <w:noProof/>
                <w:sz w:val="24"/>
                <w:szCs w:val="24"/>
                <w:lang w:val="fr-CA"/>
              </w:rPr>
              <w:t xml:space="preserve"> Étude sur les défis et les approches pédagogiques canadiennes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_Toc121653846 \h </w:instrText>
            </w:r>
            <w:r w:rsidR="005D757E" w:rsidRPr="00480140">
              <w:rPr>
                <w:noProof/>
                <w:webHidden/>
              </w:rPr>
            </w:r>
            <w:r w:rsidR="005D757E" w:rsidRPr="00480140">
              <w:rPr>
                <w:noProof/>
                <w:webHidden/>
              </w:rPr>
              <w:fldChar w:fldCharType="separate"/>
            </w:r>
            <w:r w:rsidR="007F2508">
              <w:rPr>
                <w:noProof/>
                <w:webHidden/>
              </w:rPr>
              <w:t>28</w:t>
            </w:r>
            <w:r w:rsidR="005D757E" w:rsidRPr="00480140">
              <w:rPr>
                <w:noProof/>
                <w:webHidden/>
              </w:rPr>
              <w:fldChar w:fldCharType="end"/>
            </w:r>
          </w:hyperlink>
        </w:p>
        <w:p w14:paraId="0A9DEC99" w14:textId="69D681BC" w:rsidR="005D757E" w:rsidRPr="007F42EF" w:rsidRDefault="00953785" w:rsidP="007F42EF">
          <w:pPr>
            <w:pStyle w:val="TOC3"/>
            <w:rPr>
              <w:rFonts w:eastAsiaTheme="minorEastAsia"/>
              <w:noProof/>
              <w:lang w:val="en-CA"/>
            </w:rPr>
          </w:pPr>
          <w:hyperlink w:anchor="_Toc121653847" w:history="1">
            <w:r w:rsidR="005D757E" w:rsidRPr="007F42EF">
              <w:rPr>
                <w:rStyle w:val="Hyperlink"/>
                <w:rFonts w:ascii="Times New Roman" w:eastAsia="Times New Roman" w:hAnsi="Times New Roman" w:cs="Times New Roman"/>
                <w:b/>
                <w:noProof/>
                <w:sz w:val="24"/>
                <w:szCs w:val="24"/>
                <w:lang w:val="fr-CA"/>
              </w:rPr>
              <w:t xml:space="preserve">3.3.1. </w:t>
            </w:r>
            <w:r w:rsidR="005D757E" w:rsidRPr="007F42EF">
              <w:rPr>
                <w:rStyle w:val="Hyperlink"/>
                <w:rFonts w:ascii="Times New Roman" w:eastAsia="Times New Roman" w:hAnsi="Times New Roman" w:cs="Times New Roman"/>
                <w:noProof/>
                <w:sz w:val="24"/>
                <w:szCs w:val="24"/>
                <w:lang w:val="fr-CA"/>
              </w:rPr>
              <w:t>Situation préalable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_Toc121653847 \h </w:instrText>
            </w:r>
            <w:r w:rsidR="005D757E" w:rsidRPr="00480140">
              <w:rPr>
                <w:noProof/>
                <w:webHidden/>
              </w:rPr>
            </w:r>
            <w:r w:rsidR="005D757E" w:rsidRPr="00480140">
              <w:rPr>
                <w:noProof/>
                <w:webHidden/>
              </w:rPr>
              <w:fldChar w:fldCharType="separate"/>
            </w:r>
            <w:r w:rsidR="007F2508">
              <w:rPr>
                <w:noProof/>
                <w:webHidden/>
              </w:rPr>
              <w:t>29</w:t>
            </w:r>
            <w:r w:rsidR="005D757E" w:rsidRPr="00480140">
              <w:rPr>
                <w:noProof/>
                <w:webHidden/>
              </w:rPr>
              <w:fldChar w:fldCharType="end"/>
            </w:r>
          </w:hyperlink>
        </w:p>
        <w:p w14:paraId="678A599C" w14:textId="47A1EF13" w:rsidR="005D757E" w:rsidRPr="007F42EF" w:rsidRDefault="00953785" w:rsidP="007F42EF">
          <w:pPr>
            <w:pStyle w:val="TOC3"/>
            <w:rPr>
              <w:rFonts w:eastAsiaTheme="minorEastAsia"/>
              <w:noProof/>
              <w:lang w:val="en-CA"/>
            </w:rPr>
          </w:pPr>
          <w:hyperlink w:anchor="_Toc121653848" w:history="1">
            <w:r w:rsidR="005D757E" w:rsidRPr="007F42EF">
              <w:rPr>
                <w:rStyle w:val="Hyperlink"/>
                <w:rFonts w:ascii="Times New Roman" w:eastAsia="Times New Roman" w:hAnsi="Times New Roman" w:cs="Times New Roman"/>
                <w:b/>
                <w:noProof/>
                <w:sz w:val="24"/>
                <w:szCs w:val="24"/>
                <w:lang w:val="fr-CA"/>
              </w:rPr>
              <w:t xml:space="preserve">3.3.2. </w:t>
            </w:r>
            <w:r w:rsidR="005D757E" w:rsidRPr="007F42EF">
              <w:rPr>
                <w:rStyle w:val="Hyperlink"/>
                <w:rFonts w:ascii="Times New Roman" w:eastAsia="Times New Roman" w:hAnsi="Times New Roman" w:cs="Times New Roman"/>
                <w:noProof/>
                <w:sz w:val="24"/>
                <w:szCs w:val="24"/>
                <w:lang w:val="fr-CA"/>
              </w:rPr>
              <w:t>Questions de recherche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_Toc121653848 \h </w:instrText>
            </w:r>
            <w:r w:rsidR="005D757E" w:rsidRPr="00480140">
              <w:rPr>
                <w:noProof/>
                <w:webHidden/>
              </w:rPr>
            </w:r>
            <w:r w:rsidR="005D757E" w:rsidRPr="00480140">
              <w:rPr>
                <w:noProof/>
                <w:webHidden/>
              </w:rPr>
              <w:fldChar w:fldCharType="separate"/>
            </w:r>
            <w:r w:rsidR="007F2508">
              <w:rPr>
                <w:noProof/>
                <w:webHidden/>
              </w:rPr>
              <w:t>29</w:t>
            </w:r>
            <w:r w:rsidR="005D757E" w:rsidRPr="00480140">
              <w:rPr>
                <w:noProof/>
                <w:webHidden/>
              </w:rPr>
              <w:fldChar w:fldCharType="end"/>
            </w:r>
          </w:hyperlink>
        </w:p>
        <w:p w14:paraId="419CA012" w14:textId="5FAFE967" w:rsidR="005D757E" w:rsidRPr="007F42EF" w:rsidRDefault="00953785" w:rsidP="007F42EF">
          <w:pPr>
            <w:pStyle w:val="TOC3"/>
            <w:rPr>
              <w:rFonts w:eastAsiaTheme="minorEastAsia"/>
              <w:noProof/>
              <w:lang w:val="en-CA"/>
            </w:rPr>
          </w:pPr>
          <w:hyperlink w:anchor="_Toc121653849" w:history="1">
            <w:r w:rsidR="005D757E" w:rsidRPr="007F42EF">
              <w:rPr>
                <w:rStyle w:val="Hyperlink"/>
                <w:rFonts w:ascii="Times New Roman" w:eastAsia="Times New Roman" w:hAnsi="Times New Roman" w:cs="Times New Roman"/>
                <w:b/>
                <w:noProof/>
                <w:sz w:val="24"/>
                <w:szCs w:val="24"/>
                <w:lang w:val="fr-CA"/>
              </w:rPr>
              <w:t xml:space="preserve">3.3.3. </w:t>
            </w:r>
            <w:r w:rsidR="005D757E" w:rsidRPr="007F42EF">
              <w:rPr>
                <w:rStyle w:val="Hyperlink"/>
                <w:rFonts w:ascii="Times New Roman" w:eastAsia="Times New Roman" w:hAnsi="Times New Roman" w:cs="Times New Roman"/>
                <w:noProof/>
                <w:sz w:val="24"/>
                <w:szCs w:val="24"/>
                <w:lang w:val="fr-CA"/>
              </w:rPr>
              <w:t>Méthodologie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_Toc121653849 \h </w:instrText>
            </w:r>
            <w:r w:rsidR="005D757E" w:rsidRPr="00480140">
              <w:rPr>
                <w:noProof/>
                <w:webHidden/>
              </w:rPr>
            </w:r>
            <w:r w:rsidR="005D757E" w:rsidRPr="00480140">
              <w:rPr>
                <w:noProof/>
                <w:webHidden/>
              </w:rPr>
              <w:fldChar w:fldCharType="separate"/>
            </w:r>
            <w:r w:rsidR="007F2508">
              <w:rPr>
                <w:noProof/>
                <w:webHidden/>
              </w:rPr>
              <w:t>29</w:t>
            </w:r>
            <w:r w:rsidR="005D757E" w:rsidRPr="00480140">
              <w:rPr>
                <w:noProof/>
                <w:webHidden/>
              </w:rPr>
              <w:fldChar w:fldCharType="end"/>
            </w:r>
          </w:hyperlink>
        </w:p>
        <w:p w14:paraId="30B5A9AF" w14:textId="007E12D2" w:rsidR="005D757E" w:rsidRPr="007F42EF" w:rsidRDefault="00953785" w:rsidP="007F42EF">
          <w:pPr>
            <w:pStyle w:val="TOC3"/>
            <w:rPr>
              <w:rFonts w:eastAsiaTheme="minorEastAsia"/>
              <w:noProof/>
              <w:lang w:val="en-CA"/>
            </w:rPr>
          </w:pPr>
          <w:hyperlink w:anchor="_Toc121653850" w:history="1">
            <w:r w:rsidR="005D757E" w:rsidRPr="007F42EF">
              <w:rPr>
                <w:rStyle w:val="Hyperlink"/>
                <w:rFonts w:ascii="Times New Roman" w:eastAsia="Times New Roman" w:hAnsi="Times New Roman" w:cs="Times New Roman"/>
                <w:b/>
                <w:noProof/>
                <w:sz w:val="24"/>
                <w:szCs w:val="24"/>
                <w:lang w:val="fr-CA"/>
              </w:rPr>
              <w:t xml:space="preserve">3.3.4. </w:t>
            </w:r>
            <w:r w:rsidR="005D757E" w:rsidRPr="007F42EF">
              <w:rPr>
                <w:rStyle w:val="Hyperlink"/>
                <w:rFonts w:ascii="Times New Roman" w:eastAsia="Times New Roman" w:hAnsi="Times New Roman" w:cs="Times New Roman"/>
                <w:noProof/>
                <w:sz w:val="24"/>
                <w:szCs w:val="24"/>
                <w:lang w:val="fr-CA"/>
              </w:rPr>
              <w:t>Résultats de l’analyse : synthèse des découvertes et trouvailles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_Toc121653850 \h </w:instrText>
            </w:r>
            <w:r w:rsidR="005D757E" w:rsidRPr="00480140">
              <w:rPr>
                <w:noProof/>
                <w:webHidden/>
              </w:rPr>
            </w:r>
            <w:r w:rsidR="005D757E" w:rsidRPr="00480140">
              <w:rPr>
                <w:noProof/>
                <w:webHidden/>
              </w:rPr>
              <w:fldChar w:fldCharType="separate"/>
            </w:r>
            <w:r w:rsidR="007F2508">
              <w:rPr>
                <w:noProof/>
                <w:webHidden/>
              </w:rPr>
              <w:t>30</w:t>
            </w:r>
            <w:r w:rsidR="005D757E" w:rsidRPr="00480140">
              <w:rPr>
                <w:noProof/>
                <w:webHidden/>
              </w:rPr>
              <w:fldChar w:fldCharType="end"/>
            </w:r>
          </w:hyperlink>
        </w:p>
        <w:p w14:paraId="443B5B91" w14:textId="6EFA598F" w:rsidR="005D757E" w:rsidRPr="007F42EF" w:rsidRDefault="00953785" w:rsidP="00592FDF">
          <w:pPr>
            <w:pStyle w:val="TOC1"/>
            <w:rPr>
              <w:rFonts w:eastAsiaTheme="minorEastAsia"/>
              <w:noProof/>
              <w:lang w:val="en-CA"/>
            </w:rPr>
          </w:pPr>
          <w:hyperlink w:anchor="_Toc121653851" w:history="1">
            <w:r w:rsidR="005D757E" w:rsidRPr="007F42EF">
              <w:rPr>
                <w:rStyle w:val="Hyperlink"/>
                <w:rFonts w:ascii="Times New Roman" w:eastAsia="Times New Roman" w:hAnsi="Times New Roman" w:cs="Times New Roman"/>
                <w:b/>
                <w:noProof/>
                <w:sz w:val="24"/>
                <w:szCs w:val="24"/>
                <w:lang w:val="fr-CA"/>
              </w:rPr>
              <w:t>Chapitre 4 : Recension des écrits sur l’inclusion en immersion française</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_Toc121653851 \h </w:instrText>
            </w:r>
            <w:r w:rsidR="005D757E" w:rsidRPr="007F42EF">
              <w:rPr>
                <w:noProof/>
                <w:webHidden/>
              </w:rPr>
            </w:r>
            <w:r w:rsidR="005D757E" w:rsidRPr="007F42EF">
              <w:rPr>
                <w:noProof/>
                <w:webHidden/>
              </w:rPr>
              <w:fldChar w:fldCharType="separate"/>
            </w:r>
            <w:r w:rsidR="007F2508">
              <w:rPr>
                <w:noProof/>
                <w:webHidden/>
              </w:rPr>
              <w:t>33</w:t>
            </w:r>
            <w:r w:rsidR="005D757E" w:rsidRPr="007F42EF">
              <w:rPr>
                <w:noProof/>
                <w:webHidden/>
              </w:rPr>
              <w:fldChar w:fldCharType="end"/>
            </w:r>
          </w:hyperlink>
        </w:p>
        <w:p w14:paraId="34349DF9" w14:textId="7E4DAD4A" w:rsidR="005D757E" w:rsidRPr="007F42EF" w:rsidRDefault="00953785" w:rsidP="007F42EF">
          <w:pPr>
            <w:pStyle w:val="TOC2"/>
            <w:rPr>
              <w:rFonts w:eastAsiaTheme="minorEastAsia"/>
              <w:noProof/>
              <w:lang w:val="en-CA"/>
            </w:rPr>
          </w:pPr>
          <w:hyperlink w:anchor="_Toc121653852" w:history="1">
            <w:r w:rsidR="005D757E" w:rsidRPr="007F42EF">
              <w:rPr>
                <w:rStyle w:val="Hyperlink"/>
                <w:rFonts w:ascii="Times New Roman" w:eastAsia="Times New Roman" w:hAnsi="Times New Roman" w:cs="Times New Roman"/>
                <w:b/>
                <w:noProof/>
                <w:sz w:val="24"/>
                <w:szCs w:val="24"/>
                <w:lang w:val="fr-CA"/>
              </w:rPr>
              <w:t xml:space="preserve">4.1. </w:t>
            </w:r>
            <w:r w:rsidR="005D757E" w:rsidRPr="007F42EF">
              <w:rPr>
                <w:rStyle w:val="Hyperlink"/>
                <w:rFonts w:ascii="Times New Roman" w:eastAsia="Times New Roman" w:hAnsi="Times New Roman" w:cs="Times New Roman"/>
                <w:noProof/>
                <w:sz w:val="24"/>
                <w:szCs w:val="24"/>
                <w:lang w:val="fr-CA"/>
              </w:rPr>
              <w:t>Quels sont les composantes et les objectifs de l’</w:t>
            </w:r>
            <w:r w:rsidR="00E20BE2">
              <w:rPr>
                <w:rStyle w:val="Hyperlink"/>
                <w:rFonts w:ascii="Times New Roman" w:eastAsia="Times New Roman" w:hAnsi="Times New Roman" w:cs="Times New Roman"/>
                <w:noProof/>
                <w:sz w:val="24"/>
                <w:szCs w:val="24"/>
                <w:lang w:val="fr-CA"/>
              </w:rPr>
              <w:t>IF</w:t>
            </w:r>
            <w:r w:rsidR="005D757E" w:rsidRPr="007F42EF">
              <w:rPr>
                <w:rStyle w:val="Hyperlink"/>
                <w:rFonts w:ascii="Times New Roman" w:eastAsia="Times New Roman" w:hAnsi="Times New Roman" w:cs="Times New Roman"/>
                <w:noProof/>
                <w:sz w:val="24"/>
                <w:szCs w:val="24"/>
                <w:lang w:val="fr-CA"/>
              </w:rPr>
              <w:t>?</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_Toc121653852 \h </w:instrText>
            </w:r>
            <w:r w:rsidR="005D757E" w:rsidRPr="00480140">
              <w:rPr>
                <w:noProof/>
                <w:webHidden/>
              </w:rPr>
            </w:r>
            <w:r w:rsidR="005D757E" w:rsidRPr="00480140">
              <w:rPr>
                <w:noProof/>
                <w:webHidden/>
              </w:rPr>
              <w:fldChar w:fldCharType="separate"/>
            </w:r>
            <w:r w:rsidR="007F2508">
              <w:rPr>
                <w:noProof/>
                <w:webHidden/>
              </w:rPr>
              <w:t>33</w:t>
            </w:r>
            <w:r w:rsidR="005D757E" w:rsidRPr="00480140">
              <w:rPr>
                <w:noProof/>
                <w:webHidden/>
              </w:rPr>
              <w:fldChar w:fldCharType="end"/>
            </w:r>
          </w:hyperlink>
        </w:p>
        <w:p w14:paraId="619D1A31" w14:textId="62D3F722" w:rsidR="005D757E" w:rsidRPr="007F42EF" w:rsidRDefault="00953785" w:rsidP="007F42EF">
          <w:pPr>
            <w:pStyle w:val="TOC2"/>
            <w:rPr>
              <w:rFonts w:eastAsiaTheme="minorEastAsia"/>
              <w:noProof/>
              <w:lang w:val="en-CA"/>
            </w:rPr>
          </w:pPr>
          <w:hyperlink w:anchor="_Toc121653853" w:history="1">
            <w:r w:rsidR="005D757E" w:rsidRPr="007F42EF">
              <w:rPr>
                <w:rStyle w:val="Hyperlink"/>
                <w:rFonts w:ascii="Times New Roman" w:eastAsia="Times New Roman" w:hAnsi="Times New Roman" w:cs="Times New Roman"/>
                <w:b/>
                <w:noProof/>
                <w:sz w:val="24"/>
                <w:szCs w:val="24"/>
                <w:lang w:val="fr-CA"/>
              </w:rPr>
              <w:t xml:space="preserve">4.2. </w:t>
            </w:r>
            <w:r w:rsidR="005D757E" w:rsidRPr="007F42EF">
              <w:rPr>
                <w:rStyle w:val="Hyperlink"/>
                <w:rFonts w:ascii="Times New Roman" w:eastAsia="Times New Roman" w:hAnsi="Times New Roman" w:cs="Times New Roman"/>
                <w:noProof/>
                <w:sz w:val="24"/>
                <w:szCs w:val="24"/>
                <w:lang w:val="fr-CA"/>
              </w:rPr>
              <w:t>Ce qui est connu sur le défi de l’inclusion de la diversité de la clientèle en IF</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_Toc121653853 \h </w:instrText>
            </w:r>
            <w:r w:rsidR="005D757E" w:rsidRPr="00480140">
              <w:rPr>
                <w:noProof/>
                <w:webHidden/>
              </w:rPr>
            </w:r>
            <w:r w:rsidR="005D757E" w:rsidRPr="00480140">
              <w:rPr>
                <w:noProof/>
                <w:webHidden/>
              </w:rPr>
              <w:fldChar w:fldCharType="separate"/>
            </w:r>
            <w:r w:rsidR="007F2508">
              <w:rPr>
                <w:noProof/>
                <w:webHidden/>
              </w:rPr>
              <w:t>36</w:t>
            </w:r>
            <w:r w:rsidR="005D757E" w:rsidRPr="00480140">
              <w:rPr>
                <w:noProof/>
                <w:webHidden/>
              </w:rPr>
              <w:fldChar w:fldCharType="end"/>
            </w:r>
          </w:hyperlink>
        </w:p>
        <w:p w14:paraId="6302C79B" w14:textId="7CBF7AC4" w:rsidR="005D757E" w:rsidRPr="007F42EF" w:rsidRDefault="00953785" w:rsidP="007F42EF">
          <w:pPr>
            <w:pStyle w:val="TOC3"/>
            <w:rPr>
              <w:rFonts w:eastAsiaTheme="minorEastAsia"/>
              <w:noProof/>
              <w:lang w:val="en-CA"/>
            </w:rPr>
          </w:pPr>
          <w:hyperlink w:anchor="_Toc121653854" w:history="1">
            <w:r w:rsidR="005D757E" w:rsidRPr="007F42EF">
              <w:rPr>
                <w:rStyle w:val="Hyperlink"/>
                <w:rFonts w:ascii="Times New Roman" w:eastAsia="Times New Roman" w:hAnsi="Times New Roman" w:cs="Times New Roman"/>
                <w:b/>
                <w:noProof/>
                <w:sz w:val="24"/>
                <w:szCs w:val="24"/>
                <w:lang w:val="fr-CA"/>
              </w:rPr>
              <w:t xml:space="preserve">4.2.1. </w:t>
            </w:r>
            <w:r w:rsidR="005D757E" w:rsidRPr="007F42EF">
              <w:rPr>
                <w:rStyle w:val="Hyperlink"/>
                <w:rFonts w:ascii="Times New Roman" w:eastAsia="Times New Roman" w:hAnsi="Times New Roman" w:cs="Times New Roman"/>
                <w:noProof/>
                <w:sz w:val="24"/>
                <w:szCs w:val="24"/>
                <w:lang w:val="fr-CA"/>
              </w:rPr>
              <w:t>Profil de l’élève anglophone</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_Toc121653854 \h </w:instrText>
            </w:r>
            <w:r w:rsidR="005D757E" w:rsidRPr="00480140">
              <w:rPr>
                <w:noProof/>
                <w:webHidden/>
              </w:rPr>
            </w:r>
            <w:r w:rsidR="005D757E" w:rsidRPr="00480140">
              <w:rPr>
                <w:noProof/>
                <w:webHidden/>
              </w:rPr>
              <w:fldChar w:fldCharType="separate"/>
            </w:r>
            <w:r w:rsidR="007F2508">
              <w:rPr>
                <w:noProof/>
                <w:webHidden/>
              </w:rPr>
              <w:t>37</w:t>
            </w:r>
            <w:r w:rsidR="005D757E" w:rsidRPr="00480140">
              <w:rPr>
                <w:noProof/>
                <w:webHidden/>
              </w:rPr>
              <w:fldChar w:fldCharType="end"/>
            </w:r>
          </w:hyperlink>
        </w:p>
        <w:p w14:paraId="7CB05E2C" w14:textId="1914F3C1" w:rsidR="005D757E" w:rsidRPr="007F42EF" w:rsidRDefault="00953785" w:rsidP="007F42EF">
          <w:pPr>
            <w:pStyle w:val="TOC3"/>
            <w:rPr>
              <w:rFonts w:eastAsiaTheme="minorEastAsia"/>
              <w:noProof/>
              <w:lang w:val="en-CA"/>
            </w:rPr>
          </w:pPr>
          <w:hyperlink w:anchor="_Toc121653855" w:history="1">
            <w:r w:rsidR="005D757E" w:rsidRPr="007F42EF">
              <w:rPr>
                <w:rStyle w:val="Hyperlink"/>
                <w:rFonts w:ascii="Times New Roman" w:eastAsia="Times New Roman" w:hAnsi="Times New Roman" w:cs="Times New Roman"/>
                <w:b/>
                <w:noProof/>
                <w:sz w:val="24"/>
                <w:szCs w:val="24"/>
                <w:lang w:val="fr-CA"/>
              </w:rPr>
              <w:t xml:space="preserve">4.2.2. </w:t>
            </w:r>
            <w:r w:rsidR="005D757E" w:rsidRPr="007F42EF">
              <w:rPr>
                <w:rStyle w:val="Hyperlink"/>
                <w:rFonts w:ascii="Times New Roman" w:eastAsia="Times New Roman" w:hAnsi="Times New Roman" w:cs="Times New Roman"/>
                <w:noProof/>
                <w:sz w:val="24"/>
                <w:szCs w:val="24"/>
                <w:lang w:val="fr-CA"/>
              </w:rPr>
              <w:t>Inclusion de l’élève ayant des besoins d’apprentissage spécifiques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_Toc121653855 \h </w:instrText>
            </w:r>
            <w:r w:rsidR="005D757E" w:rsidRPr="00480140">
              <w:rPr>
                <w:noProof/>
                <w:webHidden/>
              </w:rPr>
            </w:r>
            <w:r w:rsidR="005D757E" w:rsidRPr="00480140">
              <w:rPr>
                <w:noProof/>
                <w:webHidden/>
              </w:rPr>
              <w:fldChar w:fldCharType="separate"/>
            </w:r>
            <w:r w:rsidR="007F2508">
              <w:rPr>
                <w:noProof/>
                <w:webHidden/>
              </w:rPr>
              <w:t>38</w:t>
            </w:r>
            <w:r w:rsidR="005D757E" w:rsidRPr="00480140">
              <w:rPr>
                <w:noProof/>
                <w:webHidden/>
              </w:rPr>
              <w:fldChar w:fldCharType="end"/>
            </w:r>
          </w:hyperlink>
        </w:p>
        <w:p w14:paraId="1519A829" w14:textId="1FBB3DBE" w:rsidR="005D757E" w:rsidRPr="007F42EF" w:rsidRDefault="00953785" w:rsidP="007F42EF">
          <w:pPr>
            <w:pStyle w:val="TOC3"/>
            <w:rPr>
              <w:rFonts w:eastAsiaTheme="minorEastAsia"/>
              <w:noProof/>
              <w:lang w:val="en-CA"/>
            </w:rPr>
          </w:pPr>
          <w:hyperlink w:anchor="_Toc121653856" w:history="1">
            <w:r w:rsidR="005D757E" w:rsidRPr="007F42EF">
              <w:rPr>
                <w:rStyle w:val="Hyperlink"/>
                <w:rFonts w:ascii="Times New Roman" w:eastAsia="Times New Roman" w:hAnsi="Times New Roman" w:cs="Times New Roman"/>
                <w:b/>
                <w:noProof/>
                <w:sz w:val="24"/>
                <w:szCs w:val="24"/>
                <w:lang w:val="fr-CA"/>
              </w:rPr>
              <w:t xml:space="preserve">4.2.3. </w:t>
            </w:r>
            <w:r w:rsidR="005D757E" w:rsidRPr="007F42EF">
              <w:rPr>
                <w:rStyle w:val="Hyperlink"/>
                <w:rFonts w:ascii="Times New Roman" w:eastAsia="Times New Roman" w:hAnsi="Times New Roman" w:cs="Times New Roman"/>
                <w:noProof/>
                <w:sz w:val="24"/>
                <w:szCs w:val="24"/>
                <w:lang w:val="fr-CA"/>
              </w:rPr>
              <w:t>Inclusion de l’élève allophone ou issu de l’immigration</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_Toc121653856 \h </w:instrText>
            </w:r>
            <w:r w:rsidR="005D757E" w:rsidRPr="00480140">
              <w:rPr>
                <w:noProof/>
                <w:webHidden/>
              </w:rPr>
            </w:r>
            <w:r w:rsidR="005D757E" w:rsidRPr="00480140">
              <w:rPr>
                <w:noProof/>
                <w:webHidden/>
              </w:rPr>
              <w:fldChar w:fldCharType="separate"/>
            </w:r>
            <w:r w:rsidR="007F2508">
              <w:rPr>
                <w:noProof/>
                <w:webHidden/>
              </w:rPr>
              <w:t>39</w:t>
            </w:r>
            <w:r w:rsidR="005D757E" w:rsidRPr="00480140">
              <w:rPr>
                <w:noProof/>
                <w:webHidden/>
              </w:rPr>
              <w:fldChar w:fldCharType="end"/>
            </w:r>
          </w:hyperlink>
        </w:p>
        <w:p w14:paraId="1454EF36" w14:textId="3F2FFB18" w:rsidR="005D757E" w:rsidRPr="007F42EF" w:rsidRDefault="00953785" w:rsidP="007F42EF">
          <w:pPr>
            <w:pStyle w:val="TOC2"/>
            <w:rPr>
              <w:rFonts w:eastAsiaTheme="minorEastAsia"/>
              <w:noProof/>
              <w:lang w:val="en-CA"/>
            </w:rPr>
          </w:pPr>
          <w:hyperlink w:anchor="_Toc121653857" w:history="1">
            <w:r w:rsidR="005D757E" w:rsidRPr="007F42EF">
              <w:rPr>
                <w:rStyle w:val="Hyperlink"/>
                <w:rFonts w:ascii="Times New Roman" w:eastAsia="Times New Roman" w:hAnsi="Times New Roman" w:cs="Times New Roman"/>
                <w:b/>
                <w:noProof/>
                <w:sz w:val="24"/>
                <w:szCs w:val="24"/>
                <w:lang w:val="fr-CA"/>
              </w:rPr>
              <w:t xml:space="preserve">4.3. </w:t>
            </w:r>
            <w:r w:rsidR="005D757E" w:rsidRPr="007F42EF">
              <w:rPr>
                <w:rStyle w:val="Hyperlink"/>
                <w:rFonts w:ascii="Times New Roman" w:eastAsia="Times New Roman" w:hAnsi="Times New Roman" w:cs="Times New Roman"/>
                <w:noProof/>
                <w:sz w:val="24"/>
                <w:szCs w:val="24"/>
                <w:lang w:val="fr-CA"/>
              </w:rPr>
              <w:t>Ayants droit francophones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_Toc121653857 \h </w:instrText>
            </w:r>
            <w:r w:rsidR="005D757E" w:rsidRPr="00480140">
              <w:rPr>
                <w:noProof/>
                <w:webHidden/>
              </w:rPr>
            </w:r>
            <w:r w:rsidR="005D757E" w:rsidRPr="00480140">
              <w:rPr>
                <w:noProof/>
                <w:webHidden/>
              </w:rPr>
              <w:fldChar w:fldCharType="separate"/>
            </w:r>
            <w:r w:rsidR="007F2508">
              <w:rPr>
                <w:noProof/>
                <w:webHidden/>
              </w:rPr>
              <w:t>40</w:t>
            </w:r>
            <w:r w:rsidR="005D757E" w:rsidRPr="00480140">
              <w:rPr>
                <w:noProof/>
                <w:webHidden/>
              </w:rPr>
              <w:fldChar w:fldCharType="end"/>
            </w:r>
          </w:hyperlink>
        </w:p>
        <w:p w14:paraId="19699494" w14:textId="2EAC8081" w:rsidR="005D757E" w:rsidRPr="007F42EF" w:rsidRDefault="00953785" w:rsidP="007F42EF">
          <w:pPr>
            <w:pStyle w:val="TOC3"/>
            <w:rPr>
              <w:rFonts w:eastAsiaTheme="minorEastAsia"/>
              <w:noProof/>
              <w:lang w:val="en-CA"/>
            </w:rPr>
          </w:pPr>
          <w:hyperlink w:anchor="_Toc121653858" w:history="1">
            <w:r w:rsidR="005D757E" w:rsidRPr="007F42EF">
              <w:rPr>
                <w:rStyle w:val="Hyperlink"/>
                <w:rFonts w:ascii="Times New Roman" w:eastAsia="Times New Roman" w:hAnsi="Times New Roman" w:cs="Times New Roman"/>
                <w:b/>
                <w:noProof/>
                <w:sz w:val="24"/>
                <w:szCs w:val="24"/>
                <w:lang w:val="fr-CA"/>
              </w:rPr>
              <w:t>4.3.1.</w:t>
            </w:r>
            <w:r w:rsidR="005D757E" w:rsidRPr="007F42EF">
              <w:rPr>
                <w:rStyle w:val="Hyperlink"/>
                <w:rFonts w:ascii="Times New Roman" w:eastAsia="Times New Roman" w:hAnsi="Times New Roman" w:cs="Times New Roman"/>
                <w:noProof/>
                <w:sz w:val="24"/>
                <w:szCs w:val="24"/>
                <w:lang w:val="fr-CA"/>
              </w:rPr>
              <w:t xml:space="preserve"> Ce qui est connu sur les ayants droit qui se présentent </w:t>
            </w:r>
            <w:r w:rsidR="00480140">
              <w:rPr>
                <w:rStyle w:val="Hyperlink"/>
                <w:rFonts w:ascii="Times New Roman" w:eastAsia="Times New Roman" w:hAnsi="Times New Roman" w:cs="Times New Roman"/>
                <w:noProof/>
                <w:sz w:val="24"/>
                <w:szCs w:val="24"/>
                <w:lang w:val="fr-CA"/>
              </w:rPr>
              <w:br/>
            </w:r>
            <w:r w:rsidR="005D757E" w:rsidRPr="007F42EF">
              <w:rPr>
                <w:rStyle w:val="Hyperlink"/>
                <w:rFonts w:ascii="Times New Roman" w:eastAsia="Times New Roman" w:hAnsi="Times New Roman" w:cs="Times New Roman"/>
                <w:noProof/>
                <w:sz w:val="24"/>
                <w:szCs w:val="24"/>
                <w:lang w:val="fr-CA"/>
              </w:rPr>
              <w:t>aux programmes d’IF</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_Toc121653858 \h </w:instrText>
            </w:r>
            <w:r w:rsidR="005D757E" w:rsidRPr="00480140">
              <w:rPr>
                <w:noProof/>
                <w:webHidden/>
              </w:rPr>
            </w:r>
            <w:r w:rsidR="005D757E" w:rsidRPr="00480140">
              <w:rPr>
                <w:noProof/>
                <w:webHidden/>
              </w:rPr>
              <w:fldChar w:fldCharType="separate"/>
            </w:r>
            <w:r w:rsidR="007F2508">
              <w:rPr>
                <w:noProof/>
                <w:webHidden/>
              </w:rPr>
              <w:t>41</w:t>
            </w:r>
            <w:r w:rsidR="005D757E" w:rsidRPr="00480140">
              <w:rPr>
                <w:noProof/>
                <w:webHidden/>
              </w:rPr>
              <w:fldChar w:fldCharType="end"/>
            </w:r>
          </w:hyperlink>
        </w:p>
        <w:p w14:paraId="0275C0D2" w14:textId="3813B550" w:rsidR="005D757E" w:rsidRPr="007F42EF" w:rsidRDefault="00953785" w:rsidP="007F42EF">
          <w:pPr>
            <w:pStyle w:val="TOC3"/>
            <w:rPr>
              <w:rFonts w:eastAsiaTheme="minorEastAsia"/>
              <w:noProof/>
              <w:lang w:val="en-CA"/>
            </w:rPr>
          </w:pPr>
          <w:hyperlink w:anchor="_Toc121653859" w:history="1">
            <w:r w:rsidR="005D757E" w:rsidRPr="007F42EF">
              <w:rPr>
                <w:rStyle w:val="Hyperlink"/>
                <w:rFonts w:ascii="Times New Roman" w:eastAsia="Times New Roman" w:hAnsi="Times New Roman" w:cs="Times New Roman"/>
                <w:b/>
                <w:noProof/>
                <w:sz w:val="24"/>
                <w:szCs w:val="24"/>
                <w:lang w:val="fr-CA"/>
              </w:rPr>
              <w:t xml:space="preserve">4.3.2. </w:t>
            </w:r>
            <w:r w:rsidR="005D757E" w:rsidRPr="007F42EF">
              <w:rPr>
                <w:rStyle w:val="Hyperlink"/>
                <w:rFonts w:ascii="Times New Roman" w:eastAsia="Times New Roman" w:hAnsi="Times New Roman" w:cs="Times New Roman"/>
                <w:noProof/>
                <w:sz w:val="24"/>
                <w:szCs w:val="24"/>
                <w:lang w:val="fr-CA"/>
              </w:rPr>
              <w:t>Besoins des ayants droit francophones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_Toc121653859 \h </w:instrText>
            </w:r>
            <w:r w:rsidR="005D757E" w:rsidRPr="00480140">
              <w:rPr>
                <w:noProof/>
                <w:webHidden/>
              </w:rPr>
            </w:r>
            <w:r w:rsidR="005D757E" w:rsidRPr="00480140">
              <w:rPr>
                <w:noProof/>
                <w:webHidden/>
              </w:rPr>
              <w:fldChar w:fldCharType="separate"/>
            </w:r>
            <w:r w:rsidR="007F2508">
              <w:rPr>
                <w:noProof/>
                <w:webHidden/>
              </w:rPr>
              <w:t>43</w:t>
            </w:r>
            <w:r w:rsidR="005D757E" w:rsidRPr="00480140">
              <w:rPr>
                <w:noProof/>
                <w:webHidden/>
              </w:rPr>
              <w:fldChar w:fldCharType="end"/>
            </w:r>
          </w:hyperlink>
        </w:p>
        <w:p w14:paraId="7A72DD9A" w14:textId="48DC6B7F" w:rsidR="005D757E" w:rsidRPr="007F42EF" w:rsidRDefault="00953785" w:rsidP="007F42EF">
          <w:pPr>
            <w:pStyle w:val="TOC3"/>
            <w:rPr>
              <w:rFonts w:eastAsiaTheme="minorEastAsia"/>
              <w:noProof/>
              <w:lang w:val="en-CA"/>
            </w:rPr>
          </w:pPr>
          <w:hyperlink w:anchor="_Toc121653860" w:history="1">
            <w:r w:rsidR="005D757E" w:rsidRPr="007F42EF">
              <w:rPr>
                <w:rStyle w:val="Hyperlink"/>
                <w:rFonts w:ascii="Times New Roman" w:eastAsia="Times New Roman" w:hAnsi="Times New Roman" w:cs="Times New Roman"/>
                <w:b/>
                <w:noProof/>
                <w:sz w:val="24"/>
                <w:szCs w:val="24"/>
                <w:lang w:val="fr-CA"/>
              </w:rPr>
              <w:t xml:space="preserve">4.3.3. </w:t>
            </w:r>
            <w:r w:rsidR="005D757E" w:rsidRPr="007F42EF">
              <w:rPr>
                <w:rStyle w:val="Hyperlink"/>
                <w:rFonts w:ascii="Times New Roman" w:eastAsia="Times New Roman" w:hAnsi="Times New Roman" w:cs="Times New Roman"/>
                <w:noProof/>
                <w:sz w:val="24"/>
                <w:szCs w:val="24"/>
                <w:lang w:val="fr-CA"/>
              </w:rPr>
              <w:t xml:space="preserve">Répondre aux besoins des ayants droit francophones </w:t>
            </w:r>
            <w:r w:rsidR="00480140">
              <w:rPr>
                <w:rStyle w:val="Hyperlink"/>
                <w:rFonts w:ascii="Times New Roman" w:eastAsia="Times New Roman" w:hAnsi="Times New Roman" w:cs="Times New Roman"/>
                <w:noProof/>
                <w:sz w:val="24"/>
                <w:szCs w:val="24"/>
                <w:lang w:val="fr-CA"/>
              </w:rPr>
              <w:br/>
            </w:r>
            <w:r w:rsidR="005D757E" w:rsidRPr="007F42EF">
              <w:rPr>
                <w:rStyle w:val="Hyperlink"/>
                <w:rFonts w:ascii="Times New Roman" w:eastAsia="Times New Roman" w:hAnsi="Times New Roman" w:cs="Times New Roman"/>
                <w:noProof/>
                <w:sz w:val="24"/>
                <w:szCs w:val="24"/>
                <w:lang w:val="fr-CA"/>
              </w:rPr>
              <w:t>dans les programmes d’IF</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_Toc121653860 \h </w:instrText>
            </w:r>
            <w:r w:rsidR="005D757E" w:rsidRPr="00480140">
              <w:rPr>
                <w:noProof/>
                <w:webHidden/>
              </w:rPr>
            </w:r>
            <w:r w:rsidR="005D757E" w:rsidRPr="00480140">
              <w:rPr>
                <w:noProof/>
                <w:webHidden/>
              </w:rPr>
              <w:fldChar w:fldCharType="separate"/>
            </w:r>
            <w:r w:rsidR="007F2508">
              <w:rPr>
                <w:noProof/>
                <w:webHidden/>
              </w:rPr>
              <w:t>4</w:t>
            </w:r>
            <w:r w:rsidR="005D757E" w:rsidRPr="00480140">
              <w:rPr>
                <w:noProof/>
                <w:webHidden/>
              </w:rPr>
              <w:fldChar w:fldCharType="end"/>
            </w:r>
          </w:hyperlink>
          <w:r w:rsidR="003C6C09">
            <w:rPr>
              <w:noProof/>
            </w:rPr>
            <w:t>5</w:t>
          </w:r>
        </w:p>
        <w:p w14:paraId="23AC4852" w14:textId="36C37A94" w:rsidR="005D757E" w:rsidRPr="007F42EF" w:rsidRDefault="00953785" w:rsidP="007F42EF">
          <w:pPr>
            <w:pStyle w:val="TOC3"/>
            <w:rPr>
              <w:rFonts w:eastAsiaTheme="minorEastAsia"/>
              <w:noProof/>
              <w:lang w:val="en-CA"/>
            </w:rPr>
          </w:pPr>
          <w:hyperlink w:anchor="_Toc121653861" w:history="1">
            <w:r w:rsidR="005D757E" w:rsidRPr="007F42EF">
              <w:rPr>
                <w:rStyle w:val="Hyperlink"/>
                <w:rFonts w:ascii="Times New Roman" w:eastAsia="Times New Roman" w:hAnsi="Times New Roman" w:cs="Times New Roman"/>
                <w:b/>
                <w:noProof/>
                <w:sz w:val="24"/>
                <w:szCs w:val="24"/>
                <w:lang w:val="fr-CA"/>
              </w:rPr>
              <w:t xml:space="preserve">4.3.4. </w:t>
            </w:r>
            <w:r w:rsidR="005D757E" w:rsidRPr="007F42EF">
              <w:rPr>
                <w:rStyle w:val="Hyperlink"/>
                <w:rFonts w:ascii="Times New Roman" w:eastAsia="Times New Roman" w:hAnsi="Times New Roman" w:cs="Times New Roman"/>
                <w:noProof/>
                <w:sz w:val="24"/>
                <w:szCs w:val="24"/>
                <w:lang w:val="fr-CA"/>
              </w:rPr>
              <w:t>Autres particularités des ayants droit en IF</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_Toc121653861 \h </w:instrText>
            </w:r>
            <w:r w:rsidR="005D757E" w:rsidRPr="00480140">
              <w:rPr>
                <w:noProof/>
                <w:webHidden/>
              </w:rPr>
            </w:r>
            <w:r w:rsidR="005D757E" w:rsidRPr="00480140">
              <w:rPr>
                <w:noProof/>
                <w:webHidden/>
              </w:rPr>
              <w:fldChar w:fldCharType="separate"/>
            </w:r>
            <w:r w:rsidR="007F2508">
              <w:rPr>
                <w:noProof/>
                <w:webHidden/>
              </w:rPr>
              <w:t>49</w:t>
            </w:r>
            <w:r w:rsidR="005D757E" w:rsidRPr="00480140">
              <w:rPr>
                <w:noProof/>
                <w:webHidden/>
              </w:rPr>
              <w:fldChar w:fldCharType="end"/>
            </w:r>
          </w:hyperlink>
        </w:p>
        <w:p w14:paraId="235F476F" w14:textId="4B14BF2D" w:rsidR="005D757E" w:rsidRPr="007F42EF" w:rsidRDefault="00953785" w:rsidP="00592FDF">
          <w:pPr>
            <w:pStyle w:val="TOC1"/>
            <w:rPr>
              <w:rFonts w:eastAsiaTheme="minorEastAsia"/>
              <w:noProof/>
              <w:lang w:val="en-CA"/>
            </w:rPr>
          </w:pPr>
          <w:hyperlink w:anchor="_Toc121653862" w:history="1">
            <w:r w:rsidR="005D757E" w:rsidRPr="007F42EF">
              <w:rPr>
                <w:rStyle w:val="Hyperlink"/>
                <w:rFonts w:ascii="Times New Roman" w:eastAsia="Times New Roman" w:hAnsi="Times New Roman" w:cs="Times New Roman"/>
                <w:b/>
                <w:noProof/>
                <w:sz w:val="24"/>
                <w:szCs w:val="24"/>
                <w:lang w:val="fr-CA"/>
              </w:rPr>
              <w:t>Chapitre 5 : Recommandations à partir des études</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_Toc121653862 \h </w:instrText>
            </w:r>
            <w:r w:rsidR="005D757E" w:rsidRPr="007F42EF">
              <w:rPr>
                <w:noProof/>
                <w:webHidden/>
              </w:rPr>
            </w:r>
            <w:r w:rsidR="005D757E" w:rsidRPr="007F42EF">
              <w:rPr>
                <w:noProof/>
                <w:webHidden/>
              </w:rPr>
              <w:fldChar w:fldCharType="separate"/>
            </w:r>
            <w:r w:rsidR="007F2508">
              <w:rPr>
                <w:noProof/>
                <w:webHidden/>
              </w:rPr>
              <w:t>5</w:t>
            </w:r>
            <w:r w:rsidR="005D757E" w:rsidRPr="007F42EF">
              <w:rPr>
                <w:noProof/>
                <w:webHidden/>
              </w:rPr>
              <w:fldChar w:fldCharType="end"/>
            </w:r>
          </w:hyperlink>
          <w:r w:rsidR="00CE3114">
            <w:rPr>
              <w:noProof/>
            </w:rPr>
            <w:t>1</w:t>
          </w:r>
        </w:p>
        <w:p w14:paraId="19443868" w14:textId="21BD293D" w:rsidR="005D757E" w:rsidRPr="007F42EF" w:rsidRDefault="00953785" w:rsidP="007F42EF">
          <w:pPr>
            <w:pStyle w:val="TOC2"/>
            <w:rPr>
              <w:rFonts w:eastAsiaTheme="minorEastAsia"/>
              <w:noProof/>
              <w:lang w:val="en-CA"/>
            </w:rPr>
          </w:pPr>
          <w:hyperlink w:anchor="_Toc121653863" w:history="1">
            <w:r w:rsidR="005D757E" w:rsidRPr="007F42EF">
              <w:rPr>
                <w:rStyle w:val="Hyperlink"/>
                <w:rFonts w:ascii="Times New Roman" w:eastAsia="Times New Roman" w:hAnsi="Times New Roman" w:cs="Times New Roman"/>
                <w:b/>
                <w:noProof/>
                <w:sz w:val="24"/>
                <w:szCs w:val="24"/>
                <w:lang w:val="fr-CA"/>
              </w:rPr>
              <w:t xml:space="preserve">5.1. </w:t>
            </w:r>
            <w:r w:rsidR="005D757E" w:rsidRPr="007F42EF">
              <w:rPr>
                <w:rStyle w:val="Hyperlink"/>
                <w:rFonts w:ascii="Times New Roman" w:eastAsia="Times New Roman" w:hAnsi="Times New Roman" w:cs="Times New Roman"/>
                <w:noProof/>
                <w:sz w:val="24"/>
                <w:szCs w:val="24"/>
                <w:lang w:val="fr-CA"/>
              </w:rPr>
              <w:t>Recommandations pour le développement des programmes d’études en Alberta</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_Toc121653863 \h </w:instrText>
            </w:r>
            <w:r w:rsidR="005D757E" w:rsidRPr="00480140">
              <w:rPr>
                <w:noProof/>
                <w:webHidden/>
              </w:rPr>
            </w:r>
            <w:r w:rsidR="005D757E" w:rsidRPr="00480140">
              <w:rPr>
                <w:noProof/>
                <w:webHidden/>
              </w:rPr>
              <w:fldChar w:fldCharType="separate"/>
            </w:r>
            <w:r w:rsidR="007F2508">
              <w:rPr>
                <w:noProof/>
                <w:webHidden/>
              </w:rPr>
              <w:t>51</w:t>
            </w:r>
            <w:r w:rsidR="005D757E" w:rsidRPr="00480140">
              <w:rPr>
                <w:noProof/>
                <w:webHidden/>
              </w:rPr>
              <w:fldChar w:fldCharType="end"/>
            </w:r>
          </w:hyperlink>
        </w:p>
        <w:p w14:paraId="6934A168" w14:textId="70ADD27F" w:rsidR="005D757E" w:rsidRPr="007F42EF" w:rsidRDefault="00953785" w:rsidP="007F42EF">
          <w:pPr>
            <w:pStyle w:val="TOC2"/>
            <w:rPr>
              <w:rFonts w:eastAsiaTheme="minorEastAsia"/>
              <w:noProof/>
              <w:lang w:val="en-CA"/>
            </w:rPr>
          </w:pPr>
          <w:hyperlink w:anchor="_Toc121653864" w:history="1">
            <w:r w:rsidR="005D757E" w:rsidRPr="007F42EF">
              <w:rPr>
                <w:rStyle w:val="Hyperlink"/>
                <w:rFonts w:ascii="Times New Roman" w:eastAsia="Times New Roman" w:hAnsi="Times New Roman" w:cs="Times New Roman"/>
                <w:b/>
                <w:noProof/>
                <w:sz w:val="24"/>
                <w:szCs w:val="24"/>
                <w:lang w:val="fr-CA"/>
              </w:rPr>
              <w:t xml:space="preserve">5.2. </w:t>
            </w:r>
            <w:r w:rsidR="005D757E" w:rsidRPr="007F42EF">
              <w:rPr>
                <w:rStyle w:val="Hyperlink"/>
                <w:rFonts w:ascii="Times New Roman" w:eastAsia="Times New Roman" w:hAnsi="Times New Roman" w:cs="Times New Roman"/>
                <w:noProof/>
                <w:sz w:val="24"/>
                <w:szCs w:val="24"/>
                <w:lang w:val="fr-CA"/>
              </w:rPr>
              <w:t>Recommandations pour un processus de repérage uniforme en Alberta</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_Toc121653864 \h </w:instrText>
            </w:r>
            <w:r w:rsidR="005D757E" w:rsidRPr="00480140">
              <w:rPr>
                <w:noProof/>
                <w:webHidden/>
              </w:rPr>
            </w:r>
            <w:r w:rsidR="005D757E" w:rsidRPr="00480140">
              <w:rPr>
                <w:noProof/>
                <w:webHidden/>
              </w:rPr>
              <w:fldChar w:fldCharType="separate"/>
            </w:r>
            <w:r w:rsidR="007F2508">
              <w:rPr>
                <w:noProof/>
                <w:webHidden/>
              </w:rPr>
              <w:t>53</w:t>
            </w:r>
            <w:r w:rsidR="005D757E" w:rsidRPr="00480140">
              <w:rPr>
                <w:noProof/>
                <w:webHidden/>
              </w:rPr>
              <w:fldChar w:fldCharType="end"/>
            </w:r>
          </w:hyperlink>
        </w:p>
        <w:p w14:paraId="2320F264" w14:textId="32569B02" w:rsidR="005D757E" w:rsidRPr="007F42EF" w:rsidRDefault="00953785" w:rsidP="007F42EF">
          <w:pPr>
            <w:pStyle w:val="TOC2"/>
            <w:rPr>
              <w:rFonts w:eastAsiaTheme="minorEastAsia"/>
              <w:noProof/>
              <w:lang w:val="en-CA"/>
            </w:rPr>
          </w:pPr>
          <w:hyperlink w:anchor="_Toc121653865" w:history="1">
            <w:r w:rsidR="005D757E" w:rsidRPr="007F42EF">
              <w:rPr>
                <w:rStyle w:val="Hyperlink"/>
                <w:rFonts w:ascii="Times New Roman" w:eastAsia="Times New Roman" w:hAnsi="Times New Roman" w:cs="Times New Roman"/>
                <w:b/>
                <w:noProof/>
                <w:sz w:val="24"/>
                <w:szCs w:val="24"/>
                <w:lang w:val="fr-CA"/>
              </w:rPr>
              <w:t xml:space="preserve">5.3. </w:t>
            </w:r>
            <w:r w:rsidR="005D757E" w:rsidRPr="007F42EF">
              <w:rPr>
                <w:rStyle w:val="Hyperlink"/>
                <w:rFonts w:ascii="Times New Roman" w:eastAsia="Times New Roman" w:hAnsi="Times New Roman" w:cs="Times New Roman"/>
                <w:noProof/>
                <w:sz w:val="24"/>
                <w:szCs w:val="24"/>
                <w:lang w:val="fr-CA"/>
              </w:rPr>
              <w:t>Recommandations pour l’intégration de diverses approches pédagogiques</w:t>
            </w:r>
            <w:r w:rsidR="005D757E" w:rsidRPr="00480140">
              <w:rPr>
                <w:noProof/>
                <w:webHidden/>
              </w:rPr>
              <w:tab/>
            </w:r>
            <w:r w:rsidR="005D757E" w:rsidRPr="00480140">
              <w:rPr>
                <w:noProof/>
                <w:webHidden/>
              </w:rPr>
              <w:fldChar w:fldCharType="begin"/>
            </w:r>
            <w:r w:rsidR="005D757E" w:rsidRPr="00480140">
              <w:rPr>
                <w:noProof/>
                <w:webHidden/>
              </w:rPr>
              <w:instrText xml:space="preserve"> PAGEREF _Toc121653865 \h </w:instrText>
            </w:r>
            <w:r w:rsidR="005D757E" w:rsidRPr="00480140">
              <w:rPr>
                <w:noProof/>
                <w:webHidden/>
              </w:rPr>
            </w:r>
            <w:r w:rsidR="005D757E" w:rsidRPr="00480140">
              <w:rPr>
                <w:noProof/>
                <w:webHidden/>
              </w:rPr>
              <w:fldChar w:fldCharType="separate"/>
            </w:r>
            <w:r w:rsidR="007F2508">
              <w:rPr>
                <w:noProof/>
                <w:webHidden/>
              </w:rPr>
              <w:t>55</w:t>
            </w:r>
            <w:r w:rsidR="005D757E" w:rsidRPr="00480140">
              <w:rPr>
                <w:noProof/>
                <w:webHidden/>
              </w:rPr>
              <w:fldChar w:fldCharType="end"/>
            </w:r>
          </w:hyperlink>
        </w:p>
        <w:p w14:paraId="41FFB77A" w14:textId="7B8C4968" w:rsidR="005D757E" w:rsidRPr="007F42EF" w:rsidRDefault="00953785" w:rsidP="00592FDF">
          <w:pPr>
            <w:pStyle w:val="TOC1"/>
            <w:rPr>
              <w:rFonts w:eastAsiaTheme="minorEastAsia"/>
              <w:noProof/>
              <w:lang w:val="en-CA"/>
            </w:rPr>
          </w:pPr>
          <w:hyperlink w:anchor="_Toc121653866" w:history="1">
            <w:r w:rsidR="005D757E" w:rsidRPr="007F42EF">
              <w:rPr>
                <w:rStyle w:val="Hyperlink"/>
                <w:rFonts w:ascii="Times New Roman" w:eastAsia="Times New Roman" w:hAnsi="Times New Roman" w:cs="Times New Roman"/>
                <w:b/>
                <w:noProof/>
                <w:sz w:val="24"/>
                <w:szCs w:val="24"/>
                <w:lang w:val="fr-CA"/>
              </w:rPr>
              <w:t>Chapitre 6 : Conclusion : Recommandation prospective d’un projet pilote</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_Toc121653866 \h </w:instrText>
            </w:r>
            <w:r w:rsidR="005D757E" w:rsidRPr="007F42EF">
              <w:rPr>
                <w:noProof/>
                <w:webHidden/>
              </w:rPr>
            </w:r>
            <w:r w:rsidR="005D757E" w:rsidRPr="007F42EF">
              <w:rPr>
                <w:noProof/>
                <w:webHidden/>
              </w:rPr>
              <w:fldChar w:fldCharType="separate"/>
            </w:r>
            <w:r w:rsidR="007F2508">
              <w:rPr>
                <w:noProof/>
                <w:webHidden/>
              </w:rPr>
              <w:t>57</w:t>
            </w:r>
            <w:r w:rsidR="005D757E" w:rsidRPr="007F42EF">
              <w:rPr>
                <w:noProof/>
                <w:webHidden/>
              </w:rPr>
              <w:fldChar w:fldCharType="end"/>
            </w:r>
          </w:hyperlink>
        </w:p>
        <w:p w14:paraId="0A2E924C" w14:textId="3E74D36F" w:rsidR="005D757E" w:rsidRPr="007F42EF" w:rsidRDefault="00953785" w:rsidP="00592FDF">
          <w:pPr>
            <w:pStyle w:val="TOC1"/>
            <w:rPr>
              <w:rFonts w:eastAsiaTheme="minorEastAsia"/>
              <w:noProof/>
              <w:lang w:val="en-CA"/>
            </w:rPr>
          </w:pPr>
          <w:hyperlink w:anchor="_Toc121653867" w:history="1">
            <w:r w:rsidR="005D757E" w:rsidRPr="007F42EF">
              <w:rPr>
                <w:rStyle w:val="Hyperlink"/>
                <w:rFonts w:ascii="Times New Roman" w:eastAsia="Times New Roman" w:hAnsi="Times New Roman" w:cs="Times New Roman"/>
                <w:b/>
                <w:noProof/>
                <w:sz w:val="24"/>
                <w:szCs w:val="24"/>
              </w:rPr>
              <w:t>Références</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_Toc121653867 \h </w:instrText>
            </w:r>
            <w:r w:rsidR="005D757E" w:rsidRPr="007F42EF">
              <w:rPr>
                <w:noProof/>
                <w:webHidden/>
              </w:rPr>
            </w:r>
            <w:r w:rsidR="005D757E" w:rsidRPr="007F42EF">
              <w:rPr>
                <w:noProof/>
                <w:webHidden/>
              </w:rPr>
              <w:fldChar w:fldCharType="separate"/>
            </w:r>
            <w:r w:rsidR="007F2508">
              <w:rPr>
                <w:noProof/>
                <w:webHidden/>
              </w:rPr>
              <w:t>59</w:t>
            </w:r>
            <w:r w:rsidR="005D757E" w:rsidRPr="007F42EF">
              <w:rPr>
                <w:noProof/>
                <w:webHidden/>
              </w:rPr>
              <w:fldChar w:fldCharType="end"/>
            </w:r>
          </w:hyperlink>
        </w:p>
        <w:p w14:paraId="37AF3252" w14:textId="70E24A3D" w:rsidR="005D757E" w:rsidRPr="007F42EF" w:rsidRDefault="00953785" w:rsidP="00592FDF">
          <w:pPr>
            <w:pStyle w:val="TOC1"/>
            <w:rPr>
              <w:rFonts w:eastAsiaTheme="minorEastAsia"/>
              <w:noProof/>
              <w:lang w:val="en-CA"/>
            </w:rPr>
          </w:pPr>
          <w:hyperlink w:anchor="_Toc121653868" w:history="1">
            <w:r w:rsidR="007432BD">
              <w:rPr>
                <w:rStyle w:val="Hyperlink"/>
                <w:rFonts w:ascii="Times New Roman" w:eastAsia="Times New Roman" w:hAnsi="Times New Roman" w:cs="Times New Roman"/>
                <w:b/>
                <w:noProof/>
                <w:sz w:val="24"/>
                <w:szCs w:val="24"/>
                <w:lang w:val="fr-CA"/>
              </w:rPr>
              <w:t>A</w:t>
            </w:r>
            <w:r>
              <w:rPr>
                <w:rStyle w:val="Hyperlink"/>
                <w:rFonts w:ascii="Times New Roman" w:eastAsia="Times New Roman" w:hAnsi="Times New Roman" w:cs="Times New Roman"/>
                <w:b/>
                <w:noProof/>
                <w:sz w:val="24"/>
                <w:szCs w:val="24"/>
                <w:lang w:val="fr-CA"/>
              </w:rPr>
              <w:t>n</w:t>
            </w:r>
            <w:r>
              <w:rPr>
                <w:rStyle w:val="Hyperlink"/>
                <w:rFonts w:ascii="Times New Roman" w:eastAsia="Times New Roman" w:hAnsi="Times New Roman" w:cs="Times New Roman"/>
                <w:b/>
                <w:noProof/>
                <w:sz w:val="24"/>
                <w:szCs w:val="24"/>
                <w:lang w:val="fr-CA"/>
              </w:rPr>
              <w:t>n</w:t>
            </w:r>
            <w:r>
              <w:rPr>
                <w:rStyle w:val="Hyperlink"/>
                <w:rFonts w:ascii="Times New Roman" w:eastAsia="Times New Roman" w:hAnsi="Times New Roman" w:cs="Times New Roman"/>
                <w:b/>
                <w:noProof/>
                <w:sz w:val="24"/>
                <w:szCs w:val="24"/>
                <w:lang w:val="fr-CA"/>
              </w:rPr>
              <w:t>e</w:t>
            </w:r>
            <w:r>
              <w:rPr>
                <w:rStyle w:val="Hyperlink"/>
                <w:rFonts w:ascii="Times New Roman" w:eastAsia="Times New Roman" w:hAnsi="Times New Roman" w:cs="Times New Roman"/>
                <w:b/>
                <w:noProof/>
                <w:sz w:val="24"/>
                <w:szCs w:val="24"/>
                <w:lang w:val="fr-CA"/>
              </w:rPr>
              <w:t>x</w:t>
            </w:r>
            <w:r>
              <w:rPr>
                <w:rStyle w:val="Hyperlink"/>
                <w:rFonts w:ascii="Times New Roman" w:eastAsia="Times New Roman" w:hAnsi="Times New Roman" w:cs="Times New Roman"/>
                <w:b/>
                <w:noProof/>
                <w:sz w:val="24"/>
                <w:szCs w:val="24"/>
                <w:lang w:val="fr-CA"/>
              </w:rPr>
              <w:t>e</w:t>
            </w:r>
            <w:r w:rsidR="005D757E" w:rsidRPr="007F42EF">
              <w:rPr>
                <w:noProof/>
                <w:webHidden/>
              </w:rPr>
              <w:tab/>
            </w:r>
            <w:r w:rsidR="005D757E" w:rsidRPr="007F42EF">
              <w:rPr>
                <w:noProof/>
                <w:webHidden/>
              </w:rPr>
              <w:fldChar w:fldCharType="begin"/>
            </w:r>
            <w:r w:rsidR="005D757E" w:rsidRPr="007F42EF">
              <w:rPr>
                <w:noProof/>
                <w:webHidden/>
              </w:rPr>
              <w:instrText xml:space="preserve"> PAGEREF _Toc121653868 \h </w:instrText>
            </w:r>
            <w:r w:rsidR="005D757E" w:rsidRPr="007F42EF">
              <w:rPr>
                <w:noProof/>
                <w:webHidden/>
              </w:rPr>
            </w:r>
            <w:r w:rsidR="005D757E" w:rsidRPr="007F42EF">
              <w:rPr>
                <w:noProof/>
                <w:webHidden/>
              </w:rPr>
              <w:fldChar w:fldCharType="separate"/>
            </w:r>
            <w:r w:rsidR="007F2508">
              <w:rPr>
                <w:noProof/>
                <w:webHidden/>
              </w:rPr>
              <w:t>7</w:t>
            </w:r>
            <w:r w:rsidR="005D757E" w:rsidRPr="007F42EF">
              <w:rPr>
                <w:noProof/>
                <w:webHidden/>
              </w:rPr>
              <w:fldChar w:fldCharType="end"/>
            </w:r>
          </w:hyperlink>
          <w:r w:rsidR="007432BD">
            <w:rPr>
              <w:noProof/>
            </w:rPr>
            <w:t>5</w:t>
          </w:r>
        </w:p>
        <w:p w14:paraId="6CED95C9" w14:textId="15F442C7" w:rsidR="0081410B" w:rsidRPr="00AF701A" w:rsidRDefault="00AF701A" w:rsidP="007F42EF">
          <w:pPr>
            <w:tabs>
              <w:tab w:val="left" w:pos="540"/>
              <w:tab w:val="left" w:pos="720"/>
              <w:tab w:val="left" w:pos="1350"/>
              <w:tab w:val="right" w:pos="7830"/>
              <w:tab w:val="right" w:leader="dot" w:pos="8640"/>
              <w:tab w:val="right" w:pos="9450"/>
            </w:tabs>
            <w:spacing w:before="200" w:after="80" w:line="360" w:lineRule="auto"/>
            <w:rPr>
              <w:rFonts w:ascii="Times New Roman" w:hAnsi="Times New Roman" w:cs="Times New Roman"/>
              <w:color w:val="202124"/>
              <w:lang w:val="fr-CA"/>
            </w:rPr>
          </w:pPr>
          <w:r w:rsidRPr="007F42EF">
            <w:rPr>
              <w:rFonts w:ascii="Times New Roman" w:hAnsi="Times New Roman" w:cs="Times New Roman"/>
            </w:rPr>
            <w:fldChar w:fldCharType="end"/>
          </w:r>
        </w:p>
      </w:sdtContent>
    </w:sdt>
    <w:p w14:paraId="10EC5053" w14:textId="77777777" w:rsidR="0081410B" w:rsidRPr="00F00FB6" w:rsidRDefault="00AF701A">
      <w:pPr>
        <w:spacing w:line="480" w:lineRule="auto"/>
        <w:rPr>
          <w:rFonts w:ascii="Times New Roman" w:eastAsia="Times New Roman" w:hAnsi="Times New Roman" w:cs="Times New Roman"/>
          <w:b/>
          <w:sz w:val="24"/>
          <w:szCs w:val="24"/>
          <w:lang w:val="fr-CA"/>
        </w:rPr>
        <w:sectPr w:rsidR="0081410B" w:rsidRPr="00F00FB6" w:rsidSect="007F42EF">
          <w:headerReference w:type="default" r:id="rId19"/>
          <w:pgSz w:w="12240" w:h="15840"/>
          <w:pgMar w:top="1440" w:right="1440" w:bottom="1440" w:left="2160" w:header="720" w:footer="720" w:gutter="0"/>
          <w:pgNumType w:fmt="lowerRoman"/>
          <w:cols w:space="720"/>
        </w:sectPr>
      </w:pPr>
      <w:r w:rsidRPr="00AF701A">
        <w:rPr>
          <w:rFonts w:ascii="Times New Roman" w:hAnsi="Times New Roman" w:cs="Times New Roman"/>
          <w:lang w:val="fr-CA"/>
        </w:rPr>
        <w:br w:type="page"/>
      </w:r>
    </w:p>
    <w:p w14:paraId="54D24B4E" w14:textId="49369F2C" w:rsidR="0081410B" w:rsidRPr="00F00FB6" w:rsidRDefault="00AF701A" w:rsidP="00AF701A">
      <w:pPr>
        <w:pStyle w:val="Heading1"/>
        <w:spacing w:before="0" w:after="0" w:line="480" w:lineRule="auto"/>
        <w:rPr>
          <w:rFonts w:ascii="Times New Roman" w:eastAsia="Times New Roman" w:hAnsi="Times New Roman" w:cs="Times New Roman"/>
          <w:b/>
          <w:sz w:val="24"/>
          <w:szCs w:val="24"/>
          <w:lang w:val="fr-CA"/>
        </w:rPr>
      </w:pPr>
      <w:bookmarkStart w:id="4" w:name="_Toc121653829"/>
      <w:r w:rsidRPr="00F00FB6">
        <w:rPr>
          <w:rFonts w:ascii="Times New Roman" w:eastAsia="Times New Roman" w:hAnsi="Times New Roman" w:cs="Times New Roman"/>
          <w:b/>
          <w:sz w:val="24"/>
          <w:szCs w:val="24"/>
          <w:lang w:val="fr-CA"/>
        </w:rPr>
        <w:lastRenderedPageBreak/>
        <w:t>Chapitre</w:t>
      </w:r>
      <w:r w:rsidR="005B0F37"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1</w:t>
      </w:r>
      <w:r w:rsidR="003654CF"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 Introduction</w:t>
      </w:r>
      <w:bookmarkEnd w:id="4"/>
      <w:r w:rsidRPr="00F00FB6">
        <w:rPr>
          <w:rFonts w:ascii="Times New Roman" w:eastAsia="Times New Roman" w:hAnsi="Times New Roman" w:cs="Times New Roman"/>
          <w:b/>
          <w:sz w:val="24"/>
          <w:szCs w:val="24"/>
          <w:lang w:val="fr-CA"/>
        </w:rPr>
        <w:t xml:space="preserve"> </w:t>
      </w:r>
    </w:p>
    <w:p w14:paraId="229FD04C" w14:textId="32AA48ED" w:rsidR="0081410B" w:rsidRPr="00F00FB6" w:rsidRDefault="00AF701A">
      <w:p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b/>
        <w:t>Au Canada aujourd’hui</w:t>
      </w:r>
      <w:r w:rsidR="00EB55AC"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pour promouvoir le statut de</w:t>
      </w:r>
      <w:r w:rsidR="00830283"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langues officielles et le bilinguisme </w:t>
      </w:r>
      <w:r w:rsidR="00B04CE8" w:rsidRPr="00F00FB6">
        <w:rPr>
          <w:rFonts w:ascii="Times New Roman" w:eastAsia="Times New Roman" w:hAnsi="Times New Roman" w:cs="Times New Roman"/>
          <w:sz w:val="24"/>
          <w:szCs w:val="24"/>
          <w:lang w:val="fr-CA"/>
        </w:rPr>
        <w:t>anglais-f</w:t>
      </w:r>
      <w:r w:rsidRPr="00F00FB6">
        <w:rPr>
          <w:rFonts w:ascii="Times New Roman" w:eastAsia="Times New Roman" w:hAnsi="Times New Roman" w:cs="Times New Roman"/>
          <w:sz w:val="24"/>
          <w:szCs w:val="24"/>
          <w:lang w:val="fr-CA"/>
        </w:rPr>
        <w:t>rançais, deux voies d’éducation en français sont notables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les écoles avec des programmes d’immersion française (IF) et les écoles francophones en milieu minoritaire (FMM). Les deux contextes ont un but similaire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le développement de citoyens canadiens qui s’expriment bien en français</w:t>
      </w:r>
      <w:r w:rsidR="00830283" w:rsidRPr="00F00FB6">
        <w:rPr>
          <w:rFonts w:ascii="Times New Roman" w:eastAsia="Times New Roman" w:hAnsi="Times New Roman" w:cs="Times New Roman"/>
          <w:sz w:val="24"/>
          <w:szCs w:val="24"/>
          <w:lang w:val="fr-CA"/>
        </w:rPr>
        <w:t>. Cependant,</w:t>
      </w:r>
      <w:r w:rsidRPr="00F00FB6">
        <w:rPr>
          <w:rFonts w:ascii="Times New Roman" w:eastAsia="Times New Roman" w:hAnsi="Times New Roman" w:cs="Times New Roman"/>
          <w:sz w:val="24"/>
          <w:szCs w:val="24"/>
          <w:lang w:val="fr-CA"/>
        </w:rPr>
        <w:t xml:space="preserve"> chaque contexte a aussi des objectifs spécifiques distincts, car leurs besoins ne sont pas tous les mêmes. L’inclusion des élèves dans ces deux voies est liée à des facteurs particuliers à chaque contexte. </w:t>
      </w:r>
    </w:p>
    <w:p w14:paraId="6806A8BB" w14:textId="15442D57"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Chaque contexte éducatif cible une population d’élèves différente. L’éducation francophone en milieu minoritaire est surtout reconnue </w:t>
      </w:r>
      <w:r w:rsidR="00B04CE8" w:rsidRPr="00F00FB6">
        <w:rPr>
          <w:rFonts w:ascii="Times New Roman" w:eastAsia="Times New Roman" w:hAnsi="Times New Roman" w:cs="Times New Roman"/>
          <w:sz w:val="24"/>
          <w:szCs w:val="24"/>
          <w:lang w:val="fr-CA"/>
        </w:rPr>
        <w:t xml:space="preserve">comme étant </w:t>
      </w:r>
      <w:r w:rsidRPr="00F00FB6">
        <w:rPr>
          <w:rFonts w:ascii="Times New Roman" w:eastAsia="Times New Roman" w:hAnsi="Times New Roman" w:cs="Times New Roman"/>
          <w:sz w:val="24"/>
          <w:szCs w:val="24"/>
          <w:lang w:val="fr-CA"/>
        </w:rPr>
        <w:t xml:space="preserve">pour les élèves d’origine franco-canadienne ou francophone qui ont la langue française comme langue maternelle, autrement appelée langue première (L1). Le programme d’immersion française est surtout reconnu pour ajouter la langue française comme langue seconde (L2) </w:t>
      </w:r>
      <w:r w:rsidR="00830283" w:rsidRPr="00F00FB6">
        <w:rPr>
          <w:rFonts w:ascii="Times New Roman" w:eastAsia="Times New Roman" w:hAnsi="Times New Roman" w:cs="Times New Roman"/>
          <w:sz w:val="24"/>
          <w:szCs w:val="24"/>
          <w:lang w:val="fr-CA"/>
        </w:rPr>
        <w:t>aux</w:t>
      </w:r>
      <w:r w:rsidRPr="00F00FB6">
        <w:rPr>
          <w:rFonts w:ascii="Times New Roman" w:eastAsia="Times New Roman" w:hAnsi="Times New Roman" w:cs="Times New Roman"/>
          <w:sz w:val="24"/>
          <w:szCs w:val="24"/>
          <w:lang w:val="fr-CA"/>
        </w:rPr>
        <w:t xml:space="preserve"> élèves d’origine unilingue </w:t>
      </w:r>
      <w:r w:rsidR="006B0CBE" w:rsidRPr="006B0CBE">
        <w:rPr>
          <w:rFonts w:ascii="Times New Roman" w:eastAsia="Times New Roman" w:hAnsi="Times New Roman" w:cs="Times New Roman"/>
          <w:sz w:val="24"/>
          <w:szCs w:val="24"/>
          <w:lang w:val="fr-CA"/>
        </w:rPr>
        <w:t xml:space="preserve">et majoritairement anglophone dans le contexte de l'Ouest canadien </w:t>
      </w:r>
      <w:r w:rsidRPr="00F00FB6">
        <w:rPr>
          <w:rFonts w:ascii="Times New Roman" w:eastAsia="Times New Roman" w:hAnsi="Times New Roman" w:cs="Times New Roman"/>
          <w:sz w:val="24"/>
          <w:szCs w:val="24"/>
          <w:lang w:val="fr-CA"/>
        </w:rPr>
        <w:t xml:space="preserve">ou comme langue additionnelle (LA) </w:t>
      </w:r>
      <w:r w:rsidR="00830283" w:rsidRPr="00F00FB6">
        <w:rPr>
          <w:rFonts w:ascii="Times New Roman" w:eastAsia="Times New Roman" w:hAnsi="Times New Roman" w:cs="Times New Roman"/>
          <w:sz w:val="24"/>
          <w:szCs w:val="24"/>
          <w:lang w:val="fr-CA"/>
        </w:rPr>
        <w:t xml:space="preserve">à </w:t>
      </w:r>
      <w:r w:rsidRPr="00F00FB6">
        <w:rPr>
          <w:rFonts w:ascii="Times New Roman" w:eastAsia="Times New Roman" w:hAnsi="Times New Roman" w:cs="Times New Roman"/>
          <w:sz w:val="24"/>
          <w:szCs w:val="24"/>
          <w:lang w:val="fr-CA"/>
        </w:rPr>
        <w:t xml:space="preserve">un élève </w:t>
      </w:r>
      <w:r w:rsidR="00830283" w:rsidRPr="00F00FB6">
        <w:rPr>
          <w:rFonts w:ascii="Times New Roman" w:eastAsia="Times New Roman" w:hAnsi="Times New Roman" w:cs="Times New Roman"/>
          <w:sz w:val="24"/>
          <w:szCs w:val="24"/>
          <w:lang w:val="fr-CA"/>
        </w:rPr>
        <w:t>posséd</w:t>
      </w:r>
      <w:r w:rsidRPr="00F00FB6">
        <w:rPr>
          <w:rFonts w:ascii="Times New Roman" w:eastAsia="Times New Roman" w:hAnsi="Times New Roman" w:cs="Times New Roman"/>
          <w:sz w:val="24"/>
          <w:szCs w:val="24"/>
          <w:lang w:val="fr-CA"/>
        </w:rPr>
        <w:t xml:space="preserve">ant plusieurs langues. FMM protège le droit à une éducation dans une des langues officielles du Canada et </w:t>
      </w:r>
      <w:r w:rsidR="00C42E50">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 xml:space="preserve">IF favorise l’apprentissage de la langue officielle moins répandue au Canada. FMM veut contrer l’assimilation et assurer la vitalité et </w:t>
      </w:r>
      <w:r w:rsidR="00B04CE8" w:rsidRPr="00F00FB6">
        <w:rPr>
          <w:rFonts w:ascii="Times New Roman" w:eastAsia="Times New Roman" w:hAnsi="Times New Roman" w:cs="Times New Roman"/>
          <w:sz w:val="24"/>
          <w:szCs w:val="24"/>
          <w:lang w:val="fr-CA"/>
        </w:rPr>
        <w:t xml:space="preserve">la </w:t>
      </w:r>
      <w:r w:rsidRPr="00F00FB6">
        <w:rPr>
          <w:rFonts w:ascii="Times New Roman" w:eastAsia="Times New Roman" w:hAnsi="Times New Roman" w:cs="Times New Roman"/>
          <w:sz w:val="24"/>
          <w:szCs w:val="24"/>
          <w:lang w:val="fr-CA"/>
        </w:rPr>
        <w:t xml:space="preserve">pérennité de la communauté francophone dans un contexte qui est majoritairement anglophone. Les élèves qui ont le droit à l’éducation dans les écoles FMM sont nommés des francophones, mais le nom plus précis, relevé du contexte légal de la </w:t>
      </w:r>
      <w:r w:rsidRPr="00F00FB6">
        <w:rPr>
          <w:rFonts w:ascii="Times New Roman" w:eastAsia="Times New Roman" w:hAnsi="Times New Roman" w:cs="Times New Roman"/>
          <w:i/>
          <w:sz w:val="24"/>
          <w:szCs w:val="24"/>
          <w:lang w:val="fr-CA"/>
        </w:rPr>
        <w:t>Charte canadienne des droits et libertés</w:t>
      </w:r>
      <w:r w:rsidRPr="00F00FB6">
        <w:rPr>
          <w:rFonts w:ascii="Times New Roman" w:eastAsia="Times New Roman" w:hAnsi="Times New Roman" w:cs="Times New Roman"/>
          <w:sz w:val="24"/>
          <w:szCs w:val="24"/>
          <w:lang w:val="fr-CA"/>
        </w:rPr>
        <w:t xml:space="preserve"> (1982), est celui de l’ayant droit. </w:t>
      </w:r>
      <w:r w:rsidR="00C42E50">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IF offre l’</w:t>
      </w:r>
      <w:r w:rsidR="00B04CE8" w:rsidRPr="00F00FB6">
        <w:rPr>
          <w:rFonts w:ascii="Times New Roman" w:eastAsia="Times New Roman" w:hAnsi="Times New Roman" w:cs="Times New Roman"/>
          <w:sz w:val="24"/>
          <w:szCs w:val="24"/>
          <w:lang w:val="fr-CA"/>
        </w:rPr>
        <w:t>occasion</w:t>
      </w:r>
      <w:r w:rsidRPr="00F00FB6">
        <w:rPr>
          <w:rFonts w:ascii="Times New Roman" w:eastAsia="Times New Roman" w:hAnsi="Times New Roman" w:cs="Times New Roman"/>
          <w:sz w:val="24"/>
          <w:szCs w:val="24"/>
          <w:lang w:val="fr-CA"/>
        </w:rPr>
        <w:t xml:space="preserve"> à l’élève de </w:t>
      </w:r>
      <w:r w:rsidR="0053480F">
        <w:rPr>
          <w:rFonts w:ascii="Times New Roman" w:eastAsia="Times New Roman" w:hAnsi="Times New Roman" w:cs="Times New Roman"/>
          <w:sz w:val="24"/>
          <w:szCs w:val="24"/>
          <w:lang w:val="fr-CA"/>
        </w:rPr>
        <w:t>s’impliquer</w:t>
      </w:r>
      <w:r w:rsidR="0053480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pleinement comme </w:t>
      </w:r>
      <w:r w:rsidRPr="00F00FB6">
        <w:rPr>
          <w:rFonts w:ascii="Times New Roman" w:eastAsia="Times New Roman" w:hAnsi="Times New Roman" w:cs="Times New Roman"/>
          <w:sz w:val="24"/>
          <w:szCs w:val="24"/>
          <w:lang w:val="fr-CA"/>
        </w:rPr>
        <w:lastRenderedPageBreak/>
        <w:t>citoyen canadien, les deux langues officielles faisant partie de son répertoire et ouvrant son esprit vers les cultures et les communautés francophones.</w:t>
      </w:r>
    </w:p>
    <w:p w14:paraId="628405D1" w14:textId="2F864FB8" w:rsidR="0081410B" w:rsidRPr="006B0CBE" w:rsidRDefault="00AF701A" w:rsidP="006B0CBE">
      <w:pPr>
        <w:pStyle w:val="CommentText"/>
        <w:spacing w:line="480" w:lineRule="auto"/>
        <w:ind w:firstLine="720"/>
        <w:rPr>
          <w:lang w:val="fr-CA"/>
        </w:rPr>
      </w:pPr>
      <w:r w:rsidRPr="00F00FB6">
        <w:rPr>
          <w:rFonts w:ascii="Times New Roman" w:eastAsia="Times New Roman" w:hAnsi="Times New Roman" w:cs="Times New Roman"/>
          <w:sz w:val="24"/>
          <w:szCs w:val="24"/>
          <w:lang w:val="fr-CA"/>
        </w:rPr>
        <w:t xml:space="preserve">Dans le passé récent, il y a eu des changements en </w:t>
      </w:r>
      <w:r w:rsidR="009C22FE">
        <w:rPr>
          <w:rFonts w:ascii="Times New Roman" w:eastAsia="Times New Roman" w:hAnsi="Times New Roman" w:cs="Times New Roman"/>
          <w:sz w:val="24"/>
          <w:szCs w:val="24"/>
          <w:lang w:val="fr-CA"/>
        </w:rPr>
        <w:t>terme</w:t>
      </w:r>
      <w:r w:rsidR="0047709F">
        <w:rPr>
          <w:rFonts w:ascii="Times New Roman" w:eastAsia="Times New Roman" w:hAnsi="Times New Roman" w:cs="Times New Roman"/>
          <w:sz w:val="24"/>
          <w:szCs w:val="24"/>
          <w:lang w:val="fr-CA"/>
        </w:rPr>
        <w:t>s</w:t>
      </w:r>
      <w:r w:rsidR="009C22FE">
        <w:rPr>
          <w:rFonts w:ascii="Times New Roman" w:eastAsia="Times New Roman" w:hAnsi="Times New Roman" w:cs="Times New Roman"/>
          <w:sz w:val="24"/>
          <w:szCs w:val="24"/>
          <w:lang w:val="fr-CA"/>
        </w:rPr>
        <w:t xml:space="preserve"> de </w:t>
      </w:r>
      <w:r w:rsidRPr="00F00FB6">
        <w:rPr>
          <w:rFonts w:ascii="Times New Roman" w:eastAsia="Times New Roman" w:hAnsi="Times New Roman" w:cs="Times New Roman"/>
          <w:sz w:val="24"/>
          <w:szCs w:val="24"/>
          <w:lang w:val="fr-CA"/>
        </w:rPr>
        <w:t>clientèle dans les deux contextes éducatifs</w:t>
      </w:r>
      <w:r w:rsidR="009C22F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obligeant </w:t>
      </w:r>
      <w:r w:rsidR="009E432E" w:rsidRPr="00F00FB6">
        <w:rPr>
          <w:rFonts w:ascii="Times New Roman" w:eastAsia="Times New Roman" w:hAnsi="Times New Roman" w:cs="Times New Roman"/>
          <w:sz w:val="24"/>
          <w:szCs w:val="24"/>
          <w:lang w:val="fr-CA"/>
        </w:rPr>
        <w:t>la mise en place d’</w:t>
      </w:r>
      <w:r w:rsidRPr="00F00FB6">
        <w:rPr>
          <w:rFonts w:ascii="Times New Roman" w:eastAsia="Times New Roman" w:hAnsi="Times New Roman" w:cs="Times New Roman"/>
          <w:sz w:val="24"/>
          <w:szCs w:val="24"/>
          <w:lang w:val="fr-CA"/>
        </w:rPr>
        <w:t>approches d’inclusion pour répondre aux besoins nés de la diversité de la population d’élèves. L’IF, en particulier, est un programme public alternatif qui vise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inclusion de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importe quelle population, </w:t>
      </w:r>
      <w:r w:rsidR="009C22FE" w:rsidRPr="00F00FB6">
        <w:rPr>
          <w:rFonts w:ascii="Times New Roman" w:eastAsia="Times New Roman" w:hAnsi="Times New Roman" w:cs="Times New Roman"/>
          <w:sz w:val="24"/>
          <w:szCs w:val="24"/>
          <w:lang w:val="fr-CA"/>
        </w:rPr>
        <w:t>y</w:t>
      </w:r>
      <w:r w:rsidR="009C22FE">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compris </w:t>
      </w:r>
      <w:r w:rsidR="009E432E" w:rsidRPr="00F00FB6">
        <w:rPr>
          <w:rFonts w:ascii="Times New Roman" w:eastAsia="Times New Roman" w:hAnsi="Times New Roman" w:cs="Times New Roman"/>
          <w:sz w:val="24"/>
          <w:szCs w:val="24"/>
          <w:lang w:val="fr-CA"/>
        </w:rPr>
        <w:t>celle d</w:t>
      </w:r>
      <w:r w:rsidRPr="00F00FB6">
        <w:rPr>
          <w:rFonts w:ascii="Times New Roman" w:eastAsia="Times New Roman" w:hAnsi="Times New Roman" w:cs="Times New Roman"/>
          <w:sz w:val="24"/>
          <w:szCs w:val="24"/>
          <w:lang w:val="fr-CA"/>
        </w:rPr>
        <w:t xml:space="preserve">es élèves francophones ou ayants droit. Les parents ou </w:t>
      </w:r>
      <w:r w:rsidR="00802805">
        <w:rPr>
          <w:rFonts w:ascii="Times New Roman" w:eastAsia="Times New Roman" w:hAnsi="Times New Roman" w:cs="Times New Roman"/>
          <w:sz w:val="24"/>
          <w:szCs w:val="24"/>
          <w:lang w:val="fr-CA"/>
        </w:rPr>
        <w:t>tuteurs</w:t>
      </w:r>
      <w:r w:rsidR="00802805"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ont le droit de </w:t>
      </w:r>
      <w:r w:rsidR="007E225A">
        <w:rPr>
          <w:rFonts w:ascii="Times New Roman" w:eastAsia="Times New Roman" w:hAnsi="Times New Roman" w:cs="Times New Roman"/>
          <w:sz w:val="24"/>
          <w:szCs w:val="24"/>
          <w:lang w:val="fr-CA"/>
        </w:rPr>
        <w:t>décider du</w:t>
      </w:r>
      <w:r w:rsidRPr="00F00FB6">
        <w:rPr>
          <w:rFonts w:ascii="Times New Roman" w:eastAsia="Times New Roman" w:hAnsi="Times New Roman" w:cs="Times New Roman"/>
          <w:sz w:val="24"/>
          <w:szCs w:val="24"/>
          <w:lang w:val="fr-CA"/>
        </w:rPr>
        <w:t xml:space="preserve"> contexte éducatif </w:t>
      </w:r>
      <w:r w:rsidR="009C22FE">
        <w:rPr>
          <w:rFonts w:ascii="Times New Roman" w:eastAsia="Times New Roman" w:hAnsi="Times New Roman" w:cs="Times New Roman"/>
          <w:sz w:val="24"/>
          <w:szCs w:val="24"/>
          <w:lang w:val="fr-CA"/>
        </w:rPr>
        <w:t>de leur choix</w:t>
      </w:r>
      <w:r w:rsidR="009C22FE"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pour leur enfant</w:t>
      </w:r>
      <w:r w:rsidR="00B04CE8"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ce qui signifie que les familles franco-canadiennes ou francophones peuvent faire le choix de l’IF si</w:t>
      </w:r>
      <w:r w:rsidR="009E432E" w:rsidRPr="00F00FB6">
        <w:rPr>
          <w:rFonts w:ascii="Times New Roman" w:eastAsia="Times New Roman" w:hAnsi="Times New Roman" w:cs="Times New Roman"/>
          <w:sz w:val="24"/>
          <w:szCs w:val="24"/>
          <w:lang w:val="fr-CA"/>
        </w:rPr>
        <w:t xml:space="preserve"> el</w:t>
      </w:r>
      <w:r w:rsidRPr="00F00FB6">
        <w:rPr>
          <w:rFonts w:ascii="Times New Roman" w:eastAsia="Times New Roman" w:hAnsi="Times New Roman" w:cs="Times New Roman"/>
          <w:sz w:val="24"/>
          <w:szCs w:val="24"/>
          <w:lang w:val="fr-CA"/>
        </w:rPr>
        <w:t>l</w:t>
      </w:r>
      <w:r w:rsidR="009E432E"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s le désirent</w:t>
      </w:r>
      <w:r w:rsidR="009C22F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même si les programmes d’IF ne sont pas </w:t>
      </w:r>
      <w:r w:rsidR="009E432E" w:rsidRPr="00F00FB6">
        <w:rPr>
          <w:rFonts w:ascii="Times New Roman" w:eastAsia="Times New Roman" w:hAnsi="Times New Roman" w:cs="Times New Roman"/>
          <w:sz w:val="24"/>
          <w:szCs w:val="24"/>
          <w:lang w:val="fr-CA"/>
        </w:rPr>
        <w:t>d’abord</w:t>
      </w:r>
      <w:r w:rsidRPr="00F00FB6">
        <w:rPr>
          <w:rFonts w:ascii="Times New Roman" w:eastAsia="Times New Roman" w:hAnsi="Times New Roman" w:cs="Times New Roman"/>
          <w:sz w:val="24"/>
          <w:szCs w:val="24"/>
          <w:lang w:val="fr-CA"/>
        </w:rPr>
        <w:t xml:space="preserve"> conçus pour ces élèves ayants droit. En fait, </w:t>
      </w:r>
      <w:r w:rsidR="006B0CBE">
        <w:rPr>
          <w:rFonts w:ascii="Times New Roman" w:eastAsia="Times New Roman" w:hAnsi="Times New Roman" w:cs="Times New Roman"/>
          <w:sz w:val="24"/>
          <w:szCs w:val="24"/>
          <w:lang w:val="fr-CA"/>
        </w:rPr>
        <w:t>on retrouve d</w:t>
      </w:r>
      <w:r w:rsidRPr="00F00FB6">
        <w:rPr>
          <w:rFonts w:ascii="Times New Roman" w:eastAsia="Times New Roman" w:hAnsi="Times New Roman" w:cs="Times New Roman"/>
          <w:sz w:val="24"/>
          <w:szCs w:val="24"/>
          <w:lang w:val="fr-CA"/>
        </w:rPr>
        <w:t xml:space="preserve">es francophones dans les programmes d’IF </w:t>
      </w:r>
      <w:r w:rsidR="009C22FE">
        <w:rPr>
          <w:rFonts w:ascii="Times New Roman" w:eastAsia="Times New Roman" w:hAnsi="Times New Roman" w:cs="Times New Roman"/>
          <w:sz w:val="24"/>
          <w:szCs w:val="24"/>
          <w:lang w:val="fr-CA"/>
        </w:rPr>
        <w:t>depuis</w:t>
      </w:r>
      <w:r w:rsidR="009C22FE"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leur</w:t>
      </w:r>
      <w:r w:rsidR="001B06C3"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w:t>
      </w:r>
      <w:r w:rsidR="006B0CBE">
        <w:rPr>
          <w:rFonts w:ascii="Times New Roman" w:eastAsia="Times New Roman" w:hAnsi="Times New Roman" w:cs="Times New Roman"/>
          <w:sz w:val="24"/>
          <w:szCs w:val="24"/>
          <w:lang w:val="fr-CA"/>
        </w:rPr>
        <w:t>origines</w:t>
      </w:r>
      <w:r w:rsidRPr="00F00FB6">
        <w:rPr>
          <w:rFonts w:ascii="Times New Roman" w:eastAsia="Times New Roman" w:hAnsi="Times New Roman" w:cs="Times New Roman"/>
          <w:sz w:val="24"/>
          <w:szCs w:val="24"/>
          <w:lang w:val="fr-CA"/>
        </w:rPr>
        <w:t>. Il y a des défis d’inclusion quand une population d’élèves se trouve dans un contexte éducatif qui n’est pas forcément adapté pour répondre à ses besoins particuliers. Il est donc important et nécessaire d’examiner comment le système éducatif</w:t>
      </w:r>
      <w:r w:rsidR="009E432E"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dans son sens large</w:t>
      </w:r>
      <w:r w:rsidR="009E432E"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s’est développé et fournit de l’information sur sa façon de répondre aux besoins des élèves ayants droit, y compris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les programmes d’études des ministères de l’Éducation pour le contexte scolaire, le repérage des élèves ayants droit dans le système scolaire régional et les approches pédagogiques incontournables de chaque contexte éducatif. Avant de discuter </w:t>
      </w:r>
      <w:r w:rsidR="009E432E" w:rsidRPr="00F00FB6">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 xml:space="preserve">es défis courants d’inclusion des ayants droit, il est important de </w:t>
      </w:r>
      <w:r w:rsidR="006B0CBE" w:rsidRPr="006B0CBE">
        <w:rPr>
          <w:rFonts w:ascii="Times New Roman" w:eastAsia="Times New Roman" w:hAnsi="Times New Roman" w:cs="Times New Roman"/>
          <w:sz w:val="24"/>
          <w:szCs w:val="24"/>
          <w:lang w:val="fr-CA"/>
        </w:rPr>
        <w:t>situer l'IF et FMM dans leurs contextes historiques afin de pouvoir comprendre les défis actuels auxquels ils font face.</w:t>
      </w:r>
    </w:p>
    <w:p w14:paraId="7DE014BD" w14:textId="2648446A" w:rsidR="0081410B" w:rsidRPr="00F00FB6" w:rsidRDefault="00AF701A" w:rsidP="00296F3C">
      <w:pPr>
        <w:pStyle w:val="Heading2"/>
        <w:spacing w:before="0" w:after="0" w:line="480" w:lineRule="auto"/>
        <w:ind w:left="720"/>
        <w:rPr>
          <w:rFonts w:ascii="Times New Roman" w:eastAsia="Times New Roman" w:hAnsi="Times New Roman" w:cs="Times New Roman"/>
          <w:sz w:val="24"/>
          <w:szCs w:val="24"/>
          <w:lang w:val="fr-CA"/>
        </w:rPr>
      </w:pPr>
      <w:bookmarkStart w:id="5" w:name="_Toc121653830"/>
      <w:r w:rsidRPr="00F00FB6">
        <w:rPr>
          <w:rFonts w:ascii="Times New Roman" w:eastAsia="Times New Roman" w:hAnsi="Times New Roman" w:cs="Times New Roman"/>
          <w:b/>
          <w:sz w:val="24"/>
          <w:szCs w:val="24"/>
          <w:lang w:val="fr-CA"/>
        </w:rPr>
        <w:lastRenderedPageBreak/>
        <w:t>1.1</w:t>
      </w:r>
      <w:r w:rsidRPr="00F00FB6">
        <w:rPr>
          <w:rFonts w:ascii="Times New Roman" w:eastAsia="Times New Roman" w:hAnsi="Times New Roman" w:cs="Times New Roman"/>
          <w:sz w:val="24"/>
          <w:szCs w:val="24"/>
          <w:lang w:val="fr-CA"/>
        </w:rPr>
        <w:t xml:space="preserve">. Historique du programme </w:t>
      </w:r>
      <w:r w:rsidR="00C42E50">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IF et du système FMM au Canada</w:t>
      </w:r>
      <w:bookmarkEnd w:id="5"/>
    </w:p>
    <w:p w14:paraId="1888937E" w14:textId="7856C450"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Quelles sont les origines du développement de chaque contexte scolaire? Au milieu des années</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1960, dans la banlieue de Saint-Lambert à Montréal, </w:t>
      </w:r>
      <w:r w:rsidR="009E432E" w:rsidRPr="00F00FB6">
        <w:rPr>
          <w:rFonts w:ascii="Times New Roman" w:eastAsia="Times New Roman" w:hAnsi="Times New Roman" w:cs="Times New Roman"/>
          <w:sz w:val="24"/>
          <w:szCs w:val="24"/>
          <w:lang w:val="fr-CA"/>
        </w:rPr>
        <w:t xml:space="preserve">au </w:t>
      </w:r>
      <w:r w:rsidRPr="00F00FB6">
        <w:rPr>
          <w:rFonts w:ascii="Times New Roman" w:eastAsia="Times New Roman" w:hAnsi="Times New Roman" w:cs="Times New Roman"/>
          <w:sz w:val="24"/>
          <w:szCs w:val="24"/>
          <w:lang w:val="fr-CA"/>
        </w:rPr>
        <w:t>Québec, un groupe de parents anglophones voulai</w:t>
      </w:r>
      <w:r w:rsidR="009E432E" w:rsidRPr="00F00FB6">
        <w:rPr>
          <w:rFonts w:ascii="Times New Roman" w:eastAsia="Times New Roman" w:hAnsi="Times New Roman" w:cs="Times New Roman"/>
          <w:sz w:val="24"/>
          <w:szCs w:val="24"/>
          <w:lang w:val="fr-CA"/>
        </w:rPr>
        <w:t>en</w:t>
      </w:r>
      <w:r w:rsidRPr="00F00FB6">
        <w:rPr>
          <w:rFonts w:ascii="Times New Roman" w:eastAsia="Times New Roman" w:hAnsi="Times New Roman" w:cs="Times New Roman"/>
          <w:sz w:val="24"/>
          <w:szCs w:val="24"/>
          <w:lang w:val="fr-CA"/>
        </w:rPr>
        <w:t xml:space="preserve">t que leurs enfants atteignent un niveau de compétence langagière en français plus élevé que celui qui résultait du cours de </w:t>
      </w:r>
      <w:r w:rsidR="0008118C" w:rsidRPr="00F00FB6">
        <w:rPr>
          <w:rFonts w:ascii="Times New Roman" w:eastAsia="Times New Roman" w:hAnsi="Times New Roman" w:cs="Times New Roman"/>
          <w:sz w:val="24"/>
          <w:szCs w:val="24"/>
          <w:lang w:val="fr-CA"/>
        </w:rPr>
        <w:t>f</w:t>
      </w:r>
      <w:r w:rsidRPr="00F00FB6">
        <w:rPr>
          <w:rFonts w:ascii="Times New Roman" w:eastAsia="Times New Roman" w:hAnsi="Times New Roman" w:cs="Times New Roman"/>
          <w:sz w:val="24"/>
          <w:szCs w:val="24"/>
          <w:lang w:val="fr-CA"/>
        </w:rPr>
        <w:t xml:space="preserve">rançais de base. Pour surmonter ce défi, ce groupe met sur pied un projet pilote immersif précoce en consultation avec des experts </w:t>
      </w:r>
      <w:r w:rsidR="009E432E" w:rsidRPr="00F00FB6">
        <w:rPr>
          <w:rFonts w:ascii="Times New Roman" w:eastAsia="Times New Roman" w:hAnsi="Times New Roman" w:cs="Times New Roman"/>
          <w:sz w:val="24"/>
          <w:szCs w:val="24"/>
          <w:lang w:val="fr-CA"/>
        </w:rPr>
        <w:t>de</w:t>
      </w:r>
      <w:r w:rsidRPr="00F00FB6">
        <w:rPr>
          <w:rFonts w:ascii="Times New Roman" w:eastAsia="Times New Roman" w:hAnsi="Times New Roman" w:cs="Times New Roman"/>
          <w:sz w:val="24"/>
          <w:szCs w:val="24"/>
          <w:lang w:val="fr-CA"/>
        </w:rPr>
        <w:t xml:space="preserve"> l’université McGill, espérant que leurs enfants </w:t>
      </w:r>
      <w:r w:rsidR="009E432E" w:rsidRPr="00F00FB6">
        <w:rPr>
          <w:rFonts w:ascii="Times New Roman" w:eastAsia="Times New Roman" w:hAnsi="Times New Roman" w:cs="Times New Roman"/>
          <w:sz w:val="24"/>
          <w:szCs w:val="24"/>
          <w:lang w:val="fr-CA"/>
        </w:rPr>
        <w:t>deviend</w:t>
      </w:r>
      <w:r w:rsidRPr="00F00FB6">
        <w:rPr>
          <w:rFonts w:ascii="Times New Roman" w:eastAsia="Times New Roman" w:hAnsi="Times New Roman" w:cs="Times New Roman"/>
          <w:sz w:val="24"/>
          <w:szCs w:val="24"/>
          <w:lang w:val="fr-CA"/>
        </w:rPr>
        <w:t xml:space="preserve">ront assez bilingues pour bien réussir dans la société future québécoise et fédérale (Alberta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2008,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w:t>
      </w:r>
      <w:r w:rsidR="00815FE0" w:rsidRPr="00F00FB6">
        <w:rPr>
          <w:rFonts w:ascii="Times New Roman" w:eastAsia="Times New Roman" w:hAnsi="Times New Roman" w:cs="Times New Roman"/>
          <w:sz w:val="24"/>
          <w:szCs w:val="24"/>
          <w:lang w:val="fr-CA"/>
        </w:rPr>
        <w:t>; Gouvernement de l’Alberta, 2014, p. 9</w:t>
      </w:r>
      <w:r w:rsidRPr="00F00FB6">
        <w:rPr>
          <w:rFonts w:ascii="Times New Roman" w:eastAsia="Times New Roman" w:hAnsi="Times New Roman" w:cs="Times New Roman"/>
          <w:sz w:val="24"/>
          <w:szCs w:val="24"/>
          <w:lang w:val="fr-CA"/>
        </w:rPr>
        <w:t>; Roy, 2008,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398</w:t>
      </w:r>
      <w:r w:rsidR="00815FE0">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Le programme d’IF est né pour accommoder le bilinguisme de la dualité linguistique des langues officielles du Canada. Le programme est considéré comme un succès sur plusieurs plans. Par exemple, </w:t>
      </w:r>
      <w:r w:rsidR="000A70B6" w:rsidRPr="00F00FB6">
        <w:rPr>
          <w:rFonts w:ascii="Times New Roman" w:eastAsia="Times New Roman" w:hAnsi="Times New Roman" w:cs="Times New Roman"/>
          <w:sz w:val="24"/>
          <w:szCs w:val="24"/>
          <w:lang w:val="fr-CA"/>
        </w:rPr>
        <w:t>sur le</w:t>
      </w:r>
      <w:r w:rsidRPr="00F00FB6">
        <w:rPr>
          <w:rFonts w:ascii="Times New Roman" w:eastAsia="Times New Roman" w:hAnsi="Times New Roman" w:cs="Times New Roman"/>
          <w:sz w:val="24"/>
          <w:szCs w:val="24"/>
          <w:lang w:val="fr-CA"/>
        </w:rPr>
        <w:t xml:space="preserve"> plan social</w:t>
      </w:r>
      <w:r w:rsidR="0008118C"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douze des treize régions canadiennes offr</w:t>
      </w:r>
      <w:r w:rsidR="0008118C" w:rsidRPr="00F00FB6">
        <w:rPr>
          <w:rFonts w:ascii="Times New Roman" w:eastAsia="Times New Roman" w:hAnsi="Times New Roman" w:cs="Times New Roman"/>
          <w:sz w:val="24"/>
          <w:szCs w:val="24"/>
          <w:lang w:val="fr-CA"/>
        </w:rPr>
        <w:t>ent</w:t>
      </w:r>
      <w:r w:rsidRPr="00F00FB6">
        <w:rPr>
          <w:rFonts w:ascii="Times New Roman" w:eastAsia="Times New Roman" w:hAnsi="Times New Roman" w:cs="Times New Roman"/>
          <w:sz w:val="24"/>
          <w:szCs w:val="24"/>
          <w:lang w:val="fr-CA"/>
        </w:rPr>
        <w:t xml:space="preserve"> le programme et le pourcentage d’élèves y inscrits varie de deux pour</w:t>
      </w:r>
      <w:r w:rsidR="003C7F8E" w:rsidRPr="00F00FB6">
        <w:rPr>
          <w:rFonts w:ascii="Times New Roman" w:eastAsia="Times New Roman" w:hAnsi="Times New Roman" w:cs="Times New Roman"/>
          <w:sz w:val="24"/>
          <w:szCs w:val="24"/>
          <w:lang w:val="fr-CA"/>
        </w:rPr>
        <w:t xml:space="preserve"> cent</w:t>
      </w:r>
      <w:r w:rsidRPr="00F00FB6">
        <w:rPr>
          <w:rFonts w:ascii="Times New Roman" w:eastAsia="Times New Roman" w:hAnsi="Times New Roman" w:cs="Times New Roman"/>
          <w:sz w:val="24"/>
          <w:szCs w:val="24"/>
          <w:lang w:val="fr-CA"/>
        </w:rPr>
        <w:t xml:space="preserve"> à trente-deux pour</w:t>
      </w:r>
      <w:r w:rsidR="003C7F8E"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cent de la population scolaire; au plan académique, ces élèves ont un rendement en lecture supérieur à celui des </w:t>
      </w:r>
      <w:r w:rsidR="003C7F8E" w:rsidRPr="00F00FB6">
        <w:rPr>
          <w:rFonts w:ascii="Times New Roman" w:eastAsia="Times New Roman" w:hAnsi="Times New Roman" w:cs="Times New Roman"/>
          <w:sz w:val="24"/>
          <w:szCs w:val="24"/>
          <w:lang w:val="fr-CA"/>
        </w:rPr>
        <w:t xml:space="preserve">élèves </w:t>
      </w:r>
      <w:r w:rsidR="00E768E5" w:rsidRPr="00F00FB6">
        <w:rPr>
          <w:rFonts w:ascii="Times New Roman" w:eastAsia="Times New Roman" w:hAnsi="Times New Roman" w:cs="Times New Roman"/>
          <w:sz w:val="24"/>
          <w:szCs w:val="24"/>
          <w:lang w:val="fr-CA"/>
        </w:rPr>
        <w:t>qui ne sont pas en contexte d’</w:t>
      </w:r>
      <w:r w:rsidRPr="00F00FB6">
        <w:rPr>
          <w:rFonts w:ascii="Times New Roman" w:eastAsia="Times New Roman" w:hAnsi="Times New Roman" w:cs="Times New Roman"/>
          <w:sz w:val="24"/>
          <w:szCs w:val="24"/>
          <w:lang w:val="fr-CA"/>
        </w:rPr>
        <w:t xml:space="preserve">immersion (Statistique Canada, 2008). </w:t>
      </w:r>
    </w:p>
    <w:p w14:paraId="4A8F13ED" w14:textId="31541BC6"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épanouissement de l’immersion française à l’ouest du pays dans les années</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1970 (Statistique Canada, 2008) </w:t>
      </w:r>
      <w:r w:rsidR="00E768E5" w:rsidRPr="00F00FB6">
        <w:rPr>
          <w:rFonts w:ascii="Times New Roman" w:eastAsia="Times New Roman" w:hAnsi="Times New Roman" w:cs="Times New Roman"/>
          <w:sz w:val="24"/>
          <w:szCs w:val="24"/>
          <w:lang w:val="fr-CA"/>
        </w:rPr>
        <w:t xml:space="preserve">a </w:t>
      </w:r>
      <w:r w:rsidRPr="00F00FB6">
        <w:rPr>
          <w:rFonts w:ascii="Times New Roman" w:eastAsia="Times New Roman" w:hAnsi="Times New Roman" w:cs="Times New Roman"/>
          <w:sz w:val="24"/>
          <w:szCs w:val="24"/>
          <w:lang w:val="fr-CA"/>
        </w:rPr>
        <w:t xml:space="preserve">surtout </w:t>
      </w:r>
      <w:r w:rsidR="00E768E5" w:rsidRPr="00F00FB6">
        <w:rPr>
          <w:rFonts w:ascii="Times New Roman" w:eastAsia="Times New Roman" w:hAnsi="Times New Roman" w:cs="Times New Roman"/>
          <w:sz w:val="24"/>
          <w:szCs w:val="24"/>
          <w:lang w:val="fr-CA"/>
        </w:rPr>
        <w:t xml:space="preserve">été rendu possible </w:t>
      </w:r>
      <w:r w:rsidRPr="00F00FB6">
        <w:rPr>
          <w:rFonts w:ascii="Times New Roman" w:eastAsia="Times New Roman" w:hAnsi="Times New Roman" w:cs="Times New Roman"/>
          <w:sz w:val="24"/>
          <w:szCs w:val="24"/>
          <w:lang w:val="fr-CA"/>
        </w:rPr>
        <w:t xml:space="preserve">grâce au </w:t>
      </w:r>
      <w:r w:rsidRPr="00F00FB6">
        <w:rPr>
          <w:rFonts w:ascii="Times New Roman" w:eastAsia="Times New Roman" w:hAnsi="Times New Roman" w:cs="Times New Roman"/>
          <w:i/>
          <w:sz w:val="24"/>
          <w:szCs w:val="24"/>
          <w:lang w:val="fr-CA"/>
        </w:rPr>
        <w:t xml:space="preserve">Programme de langues officielles en éducation </w:t>
      </w:r>
      <w:r w:rsidRPr="00F00FB6">
        <w:rPr>
          <w:rFonts w:ascii="Times New Roman" w:eastAsia="Times New Roman" w:hAnsi="Times New Roman" w:cs="Times New Roman"/>
          <w:sz w:val="24"/>
          <w:szCs w:val="24"/>
          <w:lang w:val="fr-CA"/>
        </w:rPr>
        <w:t>(PLOÉ), un programme de fonds fédéral pour appuyer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objectif national de l’apprentissage et </w:t>
      </w:r>
      <w:r w:rsidR="00E768E5"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l’éducation bilingue, fondé en 1970 (Gouvernement de l’Alberta, 2014, p.</w:t>
      </w:r>
      <w:r w:rsidR="003C7F8E"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9</w:t>
      </w:r>
      <w:r w:rsidR="009C22F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10). Un financement ancre l’IF canadienne. PLOÉ transfère l’argent du gouvernement fédéral aux provinces et territoires pour </w:t>
      </w:r>
      <w:r w:rsidRPr="00F00FB6">
        <w:rPr>
          <w:rFonts w:ascii="Times New Roman" w:eastAsia="Times New Roman" w:hAnsi="Times New Roman" w:cs="Times New Roman"/>
          <w:sz w:val="24"/>
          <w:szCs w:val="24"/>
          <w:lang w:val="fr-CA"/>
        </w:rPr>
        <w:lastRenderedPageBreak/>
        <w:t xml:space="preserve">subventionner l’apprentissage du français comme langue minoritaire première (L1) et </w:t>
      </w:r>
      <w:r w:rsidR="00E768E5" w:rsidRPr="00F00FB6">
        <w:rPr>
          <w:rFonts w:ascii="Times New Roman" w:eastAsia="Times New Roman" w:hAnsi="Times New Roman" w:cs="Times New Roman"/>
          <w:sz w:val="24"/>
          <w:szCs w:val="24"/>
          <w:lang w:val="fr-CA"/>
        </w:rPr>
        <w:t xml:space="preserve">comme </w:t>
      </w:r>
      <w:r w:rsidRPr="00F00FB6">
        <w:rPr>
          <w:rFonts w:ascii="Times New Roman" w:eastAsia="Times New Roman" w:hAnsi="Times New Roman" w:cs="Times New Roman"/>
          <w:sz w:val="24"/>
          <w:szCs w:val="24"/>
          <w:lang w:val="fr-CA"/>
        </w:rPr>
        <w:t xml:space="preserve">langue seconde (L2). </w:t>
      </w:r>
    </w:p>
    <w:p w14:paraId="6DFC4C0D" w14:textId="3DC6841B"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Tout au début</w:t>
      </w:r>
      <w:r w:rsidR="00E768E5"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dans les régions hors du Québec, l’immersion française est décrite et valorisée comme un véhicule vers le bilinguisme pour les élèves anglophones, ayant accès à l’apprentissage des langues officielles du pays. Le programme développe une réputation d’élitisme </w:t>
      </w:r>
      <w:r w:rsidR="00E768E5" w:rsidRPr="00F00FB6">
        <w:rPr>
          <w:rFonts w:ascii="Times New Roman" w:eastAsia="Times New Roman" w:hAnsi="Times New Roman" w:cs="Times New Roman"/>
          <w:sz w:val="24"/>
          <w:szCs w:val="24"/>
          <w:lang w:val="fr-CA"/>
        </w:rPr>
        <w:t xml:space="preserve">puisque surtout populaire auprès </w:t>
      </w:r>
      <w:r w:rsidRPr="00F00FB6">
        <w:rPr>
          <w:rFonts w:ascii="Times New Roman" w:eastAsia="Times New Roman" w:hAnsi="Times New Roman" w:cs="Times New Roman"/>
          <w:sz w:val="24"/>
          <w:szCs w:val="24"/>
          <w:lang w:val="fr-CA"/>
        </w:rPr>
        <w:t>des parents assez éduqués voulant un programme spécial pour leurs enfants (</w:t>
      </w:r>
      <w:proofErr w:type="spellStart"/>
      <w:r w:rsidRPr="00F00FB6">
        <w:rPr>
          <w:rFonts w:ascii="Times New Roman" w:eastAsia="Times New Roman" w:hAnsi="Times New Roman" w:cs="Times New Roman"/>
          <w:sz w:val="24"/>
          <w:szCs w:val="24"/>
          <w:lang w:val="fr-CA"/>
        </w:rPr>
        <w:t>Hayday</w:t>
      </w:r>
      <w:proofErr w:type="spellEnd"/>
      <w:r w:rsidRPr="00F00FB6">
        <w:rPr>
          <w:rFonts w:ascii="Times New Roman" w:eastAsia="Times New Roman" w:hAnsi="Times New Roman" w:cs="Times New Roman"/>
          <w:sz w:val="24"/>
          <w:szCs w:val="24"/>
          <w:lang w:val="fr-CA"/>
        </w:rPr>
        <w:t xml:space="preserve">, 2019). La clientèle accueillie dans ce programme est surtout </w:t>
      </w:r>
      <w:r w:rsidR="00E768E5" w:rsidRPr="00F00FB6">
        <w:rPr>
          <w:rFonts w:ascii="Times New Roman" w:eastAsia="Times New Roman" w:hAnsi="Times New Roman" w:cs="Times New Roman"/>
          <w:sz w:val="24"/>
          <w:szCs w:val="24"/>
          <w:lang w:val="fr-CA"/>
        </w:rPr>
        <w:t>celle d’</w:t>
      </w:r>
      <w:r w:rsidRPr="00F00FB6">
        <w:rPr>
          <w:rFonts w:ascii="Times New Roman" w:eastAsia="Times New Roman" w:hAnsi="Times New Roman" w:cs="Times New Roman"/>
          <w:sz w:val="24"/>
          <w:szCs w:val="24"/>
          <w:lang w:val="fr-CA"/>
        </w:rPr>
        <w:t>élèves anglophones assez hétérogènes, mais inclut aussi les francophones qui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avaient </w:t>
      </w:r>
      <w:r w:rsidR="003C7F8E" w:rsidRPr="00F00FB6">
        <w:rPr>
          <w:rFonts w:ascii="Times New Roman" w:eastAsia="Times New Roman" w:hAnsi="Times New Roman" w:cs="Times New Roman"/>
          <w:sz w:val="24"/>
          <w:szCs w:val="24"/>
          <w:lang w:val="fr-CA"/>
        </w:rPr>
        <w:t xml:space="preserve">que </w:t>
      </w:r>
      <w:r w:rsidRPr="00F00FB6">
        <w:rPr>
          <w:rFonts w:ascii="Times New Roman" w:eastAsia="Times New Roman" w:hAnsi="Times New Roman" w:cs="Times New Roman"/>
          <w:sz w:val="24"/>
          <w:szCs w:val="24"/>
          <w:lang w:val="fr-CA"/>
        </w:rPr>
        <w:t xml:space="preserve">peu de droits linguistiques dans la plupart des autres provinces à l’époque. </w:t>
      </w:r>
    </w:p>
    <w:p w14:paraId="02FE9094" w14:textId="1A97663A" w:rsidR="0081410B" w:rsidRPr="00F00FB6" w:rsidRDefault="00AF701A" w:rsidP="00296F3C">
      <w:pPr>
        <w:spacing w:line="480" w:lineRule="auto"/>
        <w:ind w:firstLine="720"/>
        <w:rPr>
          <w:rFonts w:ascii="Times New Roman" w:eastAsia="Times New Roman" w:hAnsi="Times New Roman" w:cs="Times New Roman"/>
          <w:color w:val="000000"/>
          <w:sz w:val="24"/>
          <w:szCs w:val="24"/>
          <w:lang w:val="fr-CA"/>
        </w:rPr>
      </w:pPr>
      <w:bookmarkStart w:id="6" w:name="_22hym21zmdm0" w:colFirst="0" w:colLast="0"/>
      <w:bookmarkEnd w:id="6"/>
      <w:r w:rsidRPr="00F00FB6">
        <w:rPr>
          <w:rFonts w:ascii="Times New Roman" w:eastAsia="Times New Roman" w:hAnsi="Times New Roman" w:cs="Times New Roman"/>
          <w:color w:val="000000"/>
          <w:sz w:val="24"/>
          <w:szCs w:val="24"/>
          <w:lang w:val="fr-CA"/>
        </w:rPr>
        <w:t xml:space="preserve">L’épanouissement du contexte de l’éducation francophone en milieu minoritaire au Canada est </w:t>
      </w:r>
      <w:r w:rsidR="008F72E7" w:rsidRPr="00F00FB6">
        <w:rPr>
          <w:rFonts w:ascii="Times New Roman" w:eastAsia="Times New Roman" w:hAnsi="Times New Roman" w:cs="Times New Roman"/>
          <w:color w:val="000000"/>
          <w:sz w:val="24"/>
          <w:szCs w:val="24"/>
          <w:lang w:val="fr-CA"/>
        </w:rPr>
        <w:t xml:space="preserve">dû </w:t>
      </w:r>
      <w:r w:rsidRPr="00F00FB6">
        <w:rPr>
          <w:rFonts w:ascii="Times New Roman" w:eastAsia="Times New Roman" w:hAnsi="Times New Roman" w:cs="Times New Roman"/>
          <w:color w:val="000000"/>
          <w:sz w:val="24"/>
          <w:szCs w:val="24"/>
          <w:lang w:val="fr-CA"/>
        </w:rPr>
        <w:t xml:space="preserve">surtout à la modification de la </w:t>
      </w:r>
      <w:r w:rsidRPr="00F00FB6">
        <w:rPr>
          <w:rFonts w:ascii="Times New Roman" w:eastAsia="Times New Roman" w:hAnsi="Times New Roman" w:cs="Times New Roman"/>
          <w:i/>
          <w:color w:val="000000"/>
          <w:sz w:val="24"/>
          <w:szCs w:val="24"/>
          <w:lang w:val="fr-CA"/>
        </w:rPr>
        <w:t>Charte canadienne des droits et libertés</w:t>
      </w:r>
      <w:r w:rsidRPr="00F00FB6">
        <w:rPr>
          <w:rFonts w:ascii="Times New Roman" w:eastAsia="Times New Roman" w:hAnsi="Times New Roman" w:cs="Times New Roman"/>
          <w:color w:val="000000"/>
          <w:sz w:val="24"/>
          <w:szCs w:val="24"/>
          <w:lang w:val="fr-CA"/>
        </w:rPr>
        <w:t xml:space="preserve"> de la </w:t>
      </w:r>
      <w:r w:rsidRPr="00F00FB6">
        <w:rPr>
          <w:rFonts w:ascii="Times New Roman" w:eastAsia="Times New Roman" w:hAnsi="Times New Roman" w:cs="Times New Roman"/>
          <w:i/>
          <w:color w:val="000000"/>
          <w:sz w:val="24"/>
          <w:szCs w:val="24"/>
          <w:lang w:val="fr-CA"/>
        </w:rPr>
        <w:t>Loi constitutionnelle de 1982</w:t>
      </w:r>
      <w:r w:rsidR="008F72E7" w:rsidRPr="00296F3C">
        <w:rPr>
          <w:rFonts w:ascii="Times New Roman" w:eastAsia="Times New Roman" w:hAnsi="Times New Roman" w:cs="Times New Roman"/>
          <w:iCs/>
          <w:color w:val="000000"/>
          <w:sz w:val="24"/>
          <w:szCs w:val="24"/>
          <w:lang w:val="fr-CA"/>
        </w:rPr>
        <w:t>,</w:t>
      </w:r>
      <w:r w:rsidR="008F72E7" w:rsidRPr="00F00FB6">
        <w:rPr>
          <w:rFonts w:ascii="Times New Roman" w:eastAsia="Times New Roman" w:hAnsi="Times New Roman" w:cs="Times New Roman"/>
          <w:color w:val="000000"/>
          <w:sz w:val="24"/>
          <w:szCs w:val="24"/>
          <w:lang w:val="fr-CA"/>
        </w:rPr>
        <w:t xml:space="preserve"> </w:t>
      </w:r>
      <w:r w:rsidRPr="00F00FB6">
        <w:rPr>
          <w:rFonts w:ascii="Times New Roman" w:eastAsia="Times New Roman" w:hAnsi="Times New Roman" w:cs="Times New Roman"/>
          <w:color w:val="000000"/>
          <w:sz w:val="24"/>
          <w:szCs w:val="24"/>
          <w:lang w:val="fr-CA"/>
        </w:rPr>
        <w:t>qui comprend le statut officiel, les droits et les privilèges de l’anglais et du français à travers le pays. Pour les francophones hors Québec, l’article</w:t>
      </w:r>
      <w:r w:rsidR="005B0F37" w:rsidRPr="00F00FB6">
        <w:rPr>
          <w:rFonts w:ascii="Times New Roman" w:eastAsia="Times New Roman" w:hAnsi="Times New Roman" w:cs="Times New Roman"/>
          <w:color w:val="000000"/>
          <w:sz w:val="24"/>
          <w:szCs w:val="24"/>
          <w:lang w:val="fr-CA"/>
        </w:rPr>
        <w:t> </w:t>
      </w:r>
      <w:r w:rsidRPr="00F00FB6">
        <w:rPr>
          <w:rFonts w:ascii="Times New Roman" w:eastAsia="Times New Roman" w:hAnsi="Times New Roman" w:cs="Times New Roman"/>
          <w:color w:val="000000"/>
          <w:sz w:val="24"/>
          <w:szCs w:val="24"/>
          <w:lang w:val="fr-CA"/>
        </w:rPr>
        <w:t>23 de la charte contient trois paragraphes qui expliquent les droits à l’instruction dans la langue de la minorité aux niveaux primaires et secondaires. Avant 1982, l’éducation francophone varie d</w:t>
      </w:r>
      <w:r w:rsidR="003654CF" w:rsidRPr="00F00FB6">
        <w:rPr>
          <w:rFonts w:ascii="Times New Roman" w:eastAsia="Times New Roman" w:hAnsi="Times New Roman" w:cs="Times New Roman"/>
          <w:color w:val="000000"/>
          <w:sz w:val="24"/>
          <w:szCs w:val="24"/>
          <w:lang w:val="fr-CA"/>
        </w:rPr>
        <w:t>’</w:t>
      </w:r>
      <w:r w:rsidRPr="00F00FB6">
        <w:rPr>
          <w:rFonts w:ascii="Times New Roman" w:eastAsia="Times New Roman" w:hAnsi="Times New Roman" w:cs="Times New Roman"/>
          <w:color w:val="000000"/>
          <w:sz w:val="24"/>
          <w:szCs w:val="24"/>
          <w:lang w:val="fr-CA"/>
        </w:rPr>
        <w:t xml:space="preserve">une région à une autre, certaines régions ayant des lois strictes sur son usage, comme on </w:t>
      </w:r>
      <w:r w:rsidR="006111D9">
        <w:rPr>
          <w:rFonts w:ascii="Times New Roman" w:eastAsia="Times New Roman" w:hAnsi="Times New Roman" w:cs="Times New Roman"/>
          <w:color w:val="000000"/>
          <w:sz w:val="24"/>
          <w:szCs w:val="24"/>
          <w:lang w:val="fr-CA"/>
        </w:rPr>
        <w:t xml:space="preserve">le </w:t>
      </w:r>
      <w:r w:rsidRPr="00F00FB6">
        <w:rPr>
          <w:rFonts w:ascii="Times New Roman" w:eastAsia="Times New Roman" w:hAnsi="Times New Roman" w:cs="Times New Roman"/>
          <w:color w:val="000000"/>
          <w:sz w:val="24"/>
          <w:szCs w:val="24"/>
          <w:lang w:val="fr-CA"/>
        </w:rPr>
        <w:t xml:space="preserve">verra </w:t>
      </w:r>
      <w:r w:rsidR="008F72E7" w:rsidRPr="00F00FB6">
        <w:rPr>
          <w:rFonts w:ascii="Times New Roman" w:eastAsia="Times New Roman" w:hAnsi="Times New Roman" w:cs="Times New Roman"/>
          <w:color w:val="000000"/>
          <w:sz w:val="24"/>
          <w:szCs w:val="24"/>
          <w:lang w:val="fr-CA"/>
        </w:rPr>
        <w:t xml:space="preserve">en </w:t>
      </w:r>
      <w:r w:rsidRPr="00F00FB6">
        <w:rPr>
          <w:rFonts w:ascii="Times New Roman" w:eastAsia="Times New Roman" w:hAnsi="Times New Roman" w:cs="Times New Roman"/>
          <w:color w:val="000000"/>
          <w:sz w:val="24"/>
          <w:szCs w:val="24"/>
          <w:lang w:val="fr-CA"/>
        </w:rPr>
        <w:t xml:space="preserve">Alberta. </w:t>
      </w:r>
    </w:p>
    <w:p w14:paraId="7AFD28FF" w14:textId="1E7968CC" w:rsidR="0081410B" w:rsidRPr="00F00FB6" w:rsidRDefault="00AF701A" w:rsidP="00296F3C">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color w:val="000000"/>
          <w:sz w:val="24"/>
          <w:szCs w:val="24"/>
          <w:lang w:val="fr-CA"/>
        </w:rPr>
        <w:t>Une éducation francophone en milieu minoritaire est un droit fédéral accordé dans la gouvernance des provinces et territoires individuels. Pour inscrire son enfant dans le système FMM, il faut être un citoyen canadien et faire partie d’une des trois catégories soulignées</w:t>
      </w:r>
      <w:r w:rsidR="003654CF" w:rsidRPr="00F00FB6">
        <w:rPr>
          <w:rFonts w:ascii="Times New Roman" w:eastAsia="Times New Roman" w:hAnsi="Times New Roman" w:cs="Times New Roman"/>
          <w:color w:val="000000"/>
          <w:sz w:val="24"/>
          <w:szCs w:val="24"/>
          <w:lang w:val="fr-CA"/>
        </w:rPr>
        <w:t> </w:t>
      </w:r>
      <w:r w:rsidRPr="00F00FB6">
        <w:rPr>
          <w:rFonts w:ascii="Times New Roman" w:eastAsia="Times New Roman" w:hAnsi="Times New Roman" w:cs="Times New Roman"/>
          <w:color w:val="000000"/>
          <w:sz w:val="24"/>
          <w:szCs w:val="24"/>
          <w:lang w:val="fr-CA"/>
        </w:rPr>
        <w:t xml:space="preserve">: être de langue première minoritaire dans la région, avoir reçu une éducation canadienne dans la langue minoritaire, ou avoir déjà un enfant qui a reçu une instruction </w:t>
      </w:r>
      <w:r w:rsidRPr="00F00FB6">
        <w:rPr>
          <w:rFonts w:ascii="Times New Roman" w:eastAsia="Times New Roman" w:hAnsi="Times New Roman" w:cs="Times New Roman"/>
          <w:color w:val="000000"/>
          <w:sz w:val="24"/>
          <w:szCs w:val="24"/>
          <w:lang w:val="fr-CA"/>
        </w:rPr>
        <w:lastRenderedPageBreak/>
        <w:t>en langue minoritaire, donnant le droit aux autres enfants de la famille, pour la continuité d’emploi de la langue d’instruction (Gouvernement du Canada, 1982). Ces familles bénéficient du statut d’ayant</w:t>
      </w:r>
      <w:r w:rsidR="00865EC9">
        <w:rPr>
          <w:rFonts w:ascii="Times New Roman" w:eastAsia="Times New Roman" w:hAnsi="Times New Roman" w:cs="Times New Roman"/>
          <w:color w:val="000000"/>
          <w:sz w:val="24"/>
          <w:szCs w:val="24"/>
          <w:lang w:val="fr-CA"/>
        </w:rPr>
        <w:t>s</w:t>
      </w:r>
      <w:r w:rsidRPr="00F00FB6">
        <w:rPr>
          <w:rFonts w:ascii="Times New Roman" w:eastAsia="Times New Roman" w:hAnsi="Times New Roman" w:cs="Times New Roman"/>
          <w:color w:val="000000"/>
          <w:sz w:val="24"/>
          <w:szCs w:val="24"/>
          <w:lang w:val="fr-CA"/>
        </w:rPr>
        <w:t xml:space="preserve"> droit. Il faut noter que la parenté ou l’éducation d’un frère ou </w:t>
      </w:r>
      <w:r w:rsidR="008F72E7" w:rsidRPr="00F00FB6">
        <w:rPr>
          <w:rFonts w:ascii="Times New Roman" w:eastAsia="Times New Roman" w:hAnsi="Times New Roman" w:cs="Times New Roman"/>
          <w:color w:val="000000"/>
          <w:sz w:val="24"/>
          <w:szCs w:val="24"/>
          <w:lang w:val="fr-CA"/>
        </w:rPr>
        <w:t>d’</w:t>
      </w:r>
      <w:r w:rsidRPr="00F00FB6">
        <w:rPr>
          <w:rFonts w:ascii="Times New Roman" w:eastAsia="Times New Roman" w:hAnsi="Times New Roman" w:cs="Times New Roman"/>
          <w:color w:val="000000"/>
          <w:sz w:val="24"/>
          <w:szCs w:val="24"/>
          <w:lang w:val="fr-CA"/>
        </w:rPr>
        <w:t>une sœur est directement liée au statut d’ayant droit et non la compétence linguistique de l’enfant. La définition des ayants droit de l’article</w:t>
      </w:r>
      <w:r w:rsidR="005B0F37" w:rsidRPr="00F00FB6">
        <w:rPr>
          <w:rFonts w:ascii="Times New Roman" w:eastAsia="Times New Roman" w:hAnsi="Times New Roman" w:cs="Times New Roman"/>
          <w:color w:val="000000"/>
          <w:sz w:val="24"/>
          <w:szCs w:val="24"/>
          <w:lang w:val="fr-CA"/>
        </w:rPr>
        <w:t> </w:t>
      </w:r>
      <w:r w:rsidRPr="00F00FB6">
        <w:rPr>
          <w:rFonts w:ascii="Times New Roman" w:eastAsia="Times New Roman" w:hAnsi="Times New Roman" w:cs="Times New Roman"/>
          <w:color w:val="000000"/>
          <w:sz w:val="24"/>
          <w:szCs w:val="24"/>
          <w:lang w:val="fr-CA"/>
        </w:rPr>
        <w:t xml:space="preserve">23 continue </w:t>
      </w:r>
      <w:r w:rsidR="008F72E7" w:rsidRPr="00F00FB6">
        <w:rPr>
          <w:rFonts w:ascii="Times New Roman" w:eastAsia="Times New Roman" w:hAnsi="Times New Roman" w:cs="Times New Roman"/>
          <w:color w:val="000000"/>
          <w:sz w:val="24"/>
          <w:szCs w:val="24"/>
          <w:lang w:val="fr-CA"/>
        </w:rPr>
        <w:t>d’</w:t>
      </w:r>
      <w:r w:rsidRPr="00F00FB6">
        <w:rPr>
          <w:rFonts w:ascii="Times New Roman" w:eastAsia="Times New Roman" w:hAnsi="Times New Roman" w:cs="Times New Roman"/>
          <w:color w:val="000000"/>
          <w:sz w:val="24"/>
          <w:szCs w:val="24"/>
          <w:lang w:val="fr-CA"/>
        </w:rPr>
        <w:t>être définie par des jugements de la Cour suprême du Canada</w:t>
      </w:r>
      <w:r w:rsidR="008F72E7" w:rsidRPr="00F00FB6">
        <w:rPr>
          <w:rFonts w:ascii="Times New Roman" w:eastAsia="Times New Roman" w:hAnsi="Times New Roman" w:cs="Times New Roman"/>
          <w:color w:val="000000"/>
          <w:sz w:val="24"/>
          <w:szCs w:val="24"/>
          <w:lang w:val="fr-CA"/>
        </w:rPr>
        <w:t>,</w:t>
      </w:r>
      <w:r w:rsidRPr="00F00FB6">
        <w:rPr>
          <w:rFonts w:ascii="Times New Roman" w:eastAsia="Times New Roman" w:hAnsi="Times New Roman" w:cs="Times New Roman"/>
          <w:color w:val="000000"/>
          <w:sz w:val="24"/>
          <w:szCs w:val="24"/>
          <w:lang w:val="fr-CA"/>
        </w:rPr>
        <w:t xml:space="preserve"> des appels progressifs des communautés francophones et acadiennes contre leur gouvernement provincial ou territorial respectif (Conseil des ministres de l’Éducation du Canada, 2002, p.</w:t>
      </w:r>
      <w:r w:rsidR="005B0F37" w:rsidRPr="00F00FB6">
        <w:rPr>
          <w:rFonts w:ascii="Times New Roman" w:eastAsia="Times New Roman" w:hAnsi="Times New Roman" w:cs="Times New Roman"/>
          <w:color w:val="000000"/>
          <w:sz w:val="24"/>
          <w:szCs w:val="24"/>
          <w:lang w:val="fr-CA"/>
        </w:rPr>
        <w:t> </w:t>
      </w:r>
      <w:r w:rsidRPr="00F00FB6">
        <w:rPr>
          <w:rFonts w:ascii="Times New Roman" w:eastAsia="Times New Roman" w:hAnsi="Times New Roman" w:cs="Times New Roman"/>
          <w:color w:val="000000"/>
          <w:sz w:val="24"/>
          <w:szCs w:val="24"/>
          <w:lang w:val="fr-CA"/>
        </w:rPr>
        <w:t>1</w:t>
      </w:r>
      <w:r w:rsidR="009C22FE">
        <w:rPr>
          <w:rFonts w:ascii="Times New Roman" w:eastAsia="Times New Roman" w:hAnsi="Times New Roman" w:cs="Times New Roman"/>
          <w:color w:val="000000"/>
          <w:sz w:val="24"/>
          <w:szCs w:val="24"/>
          <w:lang w:val="fr-CA"/>
        </w:rPr>
        <w:t>–</w:t>
      </w:r>
      <w:r w:rsidRPr="00F00FB6">
        <w:rPr>
          <w:rFonts w:ascii="Times New Roman" w:eastAsia="Times New Roman" w:hAnsi="Times New Roman" w:cs="Times New Roman"/>
          <w:color w:val="000000"/>
          <w:sz w:val="24"/>
          <w:szCs w:val="24"/>
          <w:lang w:val="fr-CA"/>
        </w:rPr>
        <w:t>2). Pour contrer l</w:t>
      </w:r>
      <w:r w:rsidR="003654CF" w:rsidRPr="00F00FB6">
        <w:rPr>
          <w:rFonts w:ascii="Times New Roman" w:eastAsia="Times New Roman" w:hAnsi="Times New Roman" w:cs="Times New Roman"/>
          <w:color w:val="000000"/>
          <w:sz w:val="24"/>
          <w:szCs w:val="24"/>
          <w:lang w:val="fr-CA"/>
        </w:rPr>
        <w:t>’</w:t>
      </w:r>
      <w:r w:rsidRPr="00F00FB6">
        <w:rPr>
          <w:rFonts w:ascii="Times New Roman" w:eastAsia="Times New Roman" w:hAnsi="Times New Roman" w:cs="Times New Roman"/>
          <w:color w:val="000000"/>
          <w:sz w:val="24"/>
          <w:szCs w:val="24"/>
          <w:lang w:val="fr-CA"/>
        </w:rPr>
        <w:t xml:space="preserve">assimilation, il y a des ayants droit </w:t>
      </w:r>
      <w:proofErr w:type="spellStart"/>
      <w:r w:rsidR="008F72E7" w:rsidRPr="00F00FB6">
        <w:rPr>
          <w:rFonts w:ascii="Times New Roman" w:eastAsia="Times New Roman" w:hAnsi="Times New Roman" w:cs="Times New Roman"/>
          <w:color w:val="000000"/>
          <w:sz w:val="24"/>
          <w:szCs w:val="24"/>
          <w:lang w:val="fr-CA"/>
        </w:rPr>
        <w:t>francodominants</w:t>
      </w:r>
      <w:proofErr w:type="spellEnd"/>
      <w:r w:rsidRPr="00F00FB6">
        <w:rPr>
          <w:rFonts w:ascii="Times New Roman" w:eastAsia="Times New Roman" w:hAnsi="Times New Roman" w:cs="Times New Roman"/>
          <w:color w:val="000000"/>
          <w:sz w:val="24"/>
          <w:szCs w:val="24"/>
          <w:lang w:val="fr-CA"/>
        </w:rPr>
        <w:t xml:space="preserve"> et non </w:t>
      </w:r>
      <w:proofErr w:type="spellStart"/>
      <w:r w:rsidRPr="00F00FB6">
        <w:rPr>
          <w:rFonts w:ascii="Times New Roman" w:eastAsia="Times New Roman" w:hAnsi="Times New Roman" w:cs="Times New Roman"/>
          <w:color w:val="000000"/>
          <w:sz w:val="24"/>
          <w:szCs w:val="24"/>
          <w:lang w:val="fr-CA"/>
        </w:rPr>
        <w:t>francodominants</w:t>
      </w:r>
      <w:proofErr w:type="spellEnd"/>
      <w:r w:rsidRPr="00F00FB6">
        <w:rPr>
          <w:rFonts w:ascii="Times New Roman" w:eastAsia="Times New Roman" w:hAnsi="Times New Roman" w:cs="Times New Roman"/>
          <w:color w:val="000000"/>
          <w:sz w:val="24"/>
          <w:szCs w:val="24"/>
          <w:lang w:val="fr-CA"/>
        </w:rPr>
        <w:t xml:space="preserve"> qui ont le droit à une éducation en langue officielle minoritaire grâce à l’article</w:t>
      </w:r>
      <w:r w:rsidR="005B0F37" w:rsidRPr="00F00FB6">
        <w:rPr>
          <w:rFonts w:ascii="Times New Roman" w:eastAsia="Times New Roman" w:hAnsi="Times New Roman" w:cs="Times New Roman"/>
          <w:color w:val="000000"/>
          <w:sz w:val="24"/>
          <w:szCs w:val="24"/>
          <w:lang w:val="fr-CA"/>
        </w:rPr>
        <w:t> </w:t>
      </w:r>
      <w:r w:rsidRPr="00F00FB6">
        <w:rPr>
          <w:rFonts w:ascii="Times New Roman" w:eastAsia="Times New Roman" w:hAnsi="Times New Roman" w:cs="Times New Roman"/>
          <w:color w:val="000000"/>
          <w:sz w:val="24"/>
          <w:szCs w:val="24"/>
          <w:lang w:val="fr-CA"/>
        </w:rPr>
        <w:t>23. FMM est aussi fondamental pour assurer le bilinguisme canadien.</w:t>
      </w:r>
    </w:p>
    <w:p w14:paraId="5D1AB76C" w14:textId="77777777" w:rsidR="0081410B" w:rsidRPr="00F00FB6" w:rsidRDefault="00AF701A" w:rsidP="00296F3C">
      <w:pPr>
        <w:pStyle w:val="Heading2"/>
        <w:spacing w:before="0" w:after="0" w:line="480" w:lineRule="auto"/>
        <w:ind w:left="720"/>
        <w:rPr>
          <w:rFonts w:ascii="Times New Roman" w:eastAsia="Times New Roman" w:hAnsi="Times New Roman" w:cs="Times New Roman"/>
          <w:sz w:val="24"/>
          <w:szCs w:val="24"/>
          <w:lang w:val="fr-CA"/>
        </w:rPr>
      </w:pPr>
      <w:bookmarkStart w:id="7" w:name="_Toc121653831"/>
      <w:r w:rsidRPr="00F00FB6">
        <w:rPr>
          <w:rFonts w:ascii="Times New Roman" w:eastAsia="Times New Roman" w:hAnsi="Times New Roman" w:cs="Times New Roman"/>
          <w:b/>
          <w:sz w:val="24"/>
          <w:szCs w:val="24"/>
          <w:lang w:val="fr-CA"/>
        </w:rPr>
        <w:t xml:space="preserve">1.2. </w:t>
      </w:r>
      <w:r w:rsidRPr="00F00FB6">
        <w:rPr>
          <w:rFonts w:ascii="Times New Roman" w:eastAsia="Times New Roman" w:hAnsi="Times New Roman" w:cs="Times New Roman"/>
          <w:sz w:val="24"/>
          <w:szCs w:val="24"/>
          <w:lang w:val="fr-CA"/>
        </w:rPr>
        <w:t>Historique de l’éducation en français en Alberta</w:t>
      </w:r>
      <w:bookmarkEnd w:id="7"/>
    </w:p>
    <w:p w14:paraId="76520180" w14:textId="44DC27E5" w:rsidR="00895977"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Comment la langue française a-t-elle été traitée au fil du temps dans l’</w:t>
      </w:r>
      <w:r w:rsidR="008F51A9" w:rsidRPr="00F00FB6">
        <w:rPr>
          <w:rFonts w:ascii="Times New Roman" w:eastAsia="Times New Roman" w:hAnsi="Times New Roman" w:cs="Times New Roman"/>
          <w:sz w:val="24"/>
          <w:szCs w:val="24"/>
          <w:lang w:val="fr-CA"/>
        </w:rPr>
        <w:t>O</w:t>
      </w:r>
      <w:r w:rsidRPr="00F00FB6">
        <w:rPr>
          <w:rFonts w:ascii="Times New Roman" w:eastAsia="Times New Roman" w:hAnsi="Times New Roman" w:cs="Times New Roman"/>
          <w:sz w:val="24"/>
          <w:szCs w:val="24"/>
          <w:lang w:val="fr-CA"/>
        </w:rPr>
        <w:t>uest canadien</w:t>
      </w:r>
      <w:r w:rsidR="008F51A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incluant la région de l’Alberta? Le français est la première langue européenne parlée à l’ouest du pays et règne même lors de la construction du Fort Edmonton, en 1795 par la Compagnie de la Baie d’Hudson (Gouvernement de l’Alberta, 2021d) et la première école de langue française, à la mission de Lac Sainte-Anne, est établie en 1842 pour les francophones (Alberta Learning, 2000,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6). Cependant, l’éducation en français est contrôlée et réduite par des politiques </w:t>
      </w:r>
      <w:proofErr w:type="spellStart"/>
      <w:r w:rsidRPr="00F00FB6">
        <w:rPr>
          <w:rFonts w:ascii="Times New Roman" w:eastAsia="Times New Roman" w:hAnsi="Times New Roman" w:cs="Times New Roman"/>
          <w:sz w:val="24"/>
          <w:szCs w:val="24"/>
          <w:lang w:val="fr-CA"/>
        </w:rPr>
        <w:t>anglodominantes</w:t>
      </w:r>
      <w:proofErr w:type="spellEnd"/>
      <w:r w:rsidRPr="00F00FB6">
        <w:rPr>
          <w:rFonts w:ascii="Times New Roman" w:eastAsia="Times New Roman" w:hAnsi="Times New Roman" w:cs="Times New Roman"/>
          <w:sz w:val="24"/>
          <w:szCs w:val="24"/>
          <w:lang w:val="fr-CA"/>
        </w:rPr>
        <w:t xml:space="preserve"> dès la création du Canada en 1867 et ceci jusqu’à 1970 en Alberta (Gouvernement de l’Alberta, 2014,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10). Par exemple, entre les années</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1920 et 1960, la </w:t>
      </w:r>
      <w:r w:rsidR="008F51A9" w:rsidRPr="00F00FB6">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oi sur l’école permet l’apprentissage du français primaire par les francophones à temps plein en 1</w:t>
      </w:r>
      <w:r w:rsidRPr="00296F3C">
        <w:rPr>
          <w:rFonts w:ascii="Times New Roman" w:eastAsia="Times New Roman" w:hAnsi="Times New Roman" w:cs="Times New Roman"/>
          <w:sz w:val="24"/>
          <w:szCs w:val="24"/>
          <w:vertAlign w:val="superscript"/>
          <w:lang w:val="fr-CA"/>
        </w:rPr>
        <w:t>re</w:t>
      </w:r>
      <w:r w:rsidRPr="00F00FB6">
        <w:rPr>
          <w:rFonts w:ascii="Times New Roman" w:eastAsia="Times New Roman" w:hAnsi="Times New Roman" w:cs="Times New Roman"/>
          <w:sz w:val="24"/>
          <w:szCs w:val="24"/>
          <w:lang w:val="fr-CA"/>
        </w:rPr>
        <w:t xml:space="preserve"> et </w:t>
      </w:r>
      <w:r w:rsidR="003C7F8E" w:rsidRPr="00F00FB6">
        <w:rPr>
          <w:rFonts w:ascii="Times New Roman" w:eastAsia="Times New Roman" w:hAnsi="Times New Roman" w:cs="Times New Roman"/>
          <w:sz w:val="24"/>
          <w:szCs w:val="24"/>
          <w:lang w:val="fr-CA"/>
        </w:rPr>
        <w:t xml:space="preserve">en </w:t>
      </w:r>
      <w:r w:rsidRPr="00F00FB6">
        <w:rPr>
          <w:rFonts w:ascii="Times New Roman" w:eastAsia="Times New Roman" w:hAnsi="Times New Roman" w:cs="Times New Roman"/>
          <w:sz w:val="24"/>
          <w:szCs w:val="24"/>
          <w:lang w:val="fr-CA"/>
        </w:rPr>
        <w:t>2</w:t>
      </w:r>
      <w:r w:rsidRPr="00296F3C">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année seulement et une heure d’instruction quotidienne aux niveaux plus élevés. Dès 1976, le français </w:t>
      </w:r>
      <w:r w:rsidRPr="00F00FB6">
        <w:rPr>
          <w:rFonts w:ascii="Times New Roman" w:eastAsia="Times New Roman" w:hAnsi="Times New Roman" w:cs="Times New Roman"/>
          <w:sz w:val="24"/>
          <w:szCs w:val="24"/>
          <w:lang w:val="fr-CA"/>
        </w:rPr>
        <w:lastRenderedPageBreak/>
        <w:t>comme langue d’instruction est permis jusqu’à 80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de la journée</w:t>
      </w:r>
      <w:r w:rsidR="008F51A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de la 3</w:t>
      </w:r>
      <w:r w:rsidRPr="00296F3C">
        <w:rPr>
          <w:rFonts w:ascii="Times New Roman" w:eastAsia="Times New Roman" w:hAnsi="Times New Roman" w:cs="Times New Roman"/>
          <w:sz w:val="24"/>
          <w:szCs w:val="24"/>
          <w:vertAlign w:val="superscript"/>
          <w:lang w:val="fr-CA"/>
        </w:rPr>
        <w:t>e</w:t>
      </w:r>
      <w:r w:rsidRPr="00F00FB6">
        <w:rPr>
          <w:rFonts w:ascii="Times New Roman" w:eastAsia="Times New Roman" w:hAnsi="Times New Roman" w:cs="Times New Roman"/>
          <w:sz w:val="24"/>
          <w:szCs w:val="24"/>
          <w:lang w:val="fr-CA"/>
        </w:rPr>
        <w:t xml:space="preserve"> à la 12</w:t>
      </w:r>
      <w:r w:rsidRPr="00296F3C">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année. Durant ces années, le </w:t>
      </w:r>
      <w:proofErr w:type="spellStart"/>
      <w:r w:rsidRPr="00F00FB6">
        <w:rPr>
          <w:rFonts w:ascii="Times New Roman" w:eastAsia="Times New Roman" w:hAnsi="Times New Roman" w:cs="Times New Roman"/>
          <w:sz w:val="24"/>
          <w:szCs w:val="24"/>
          <w:lang w:val="fr-CA"/>
        </w:rPr>
        <w:t>Language</w:t>
      </w:r>
      <w:proofErr w:type="spellEnd"/>
      <w:r w:rsidRPr="00F00FB6">
        <w:rPr>
          <w:rFonts w:ascii="Times New Roman" w:eastAsia="Times New Roman" w:hAnsi="Times New Roman" w:cs="Times New Roman"/>
          <w:sz w:val="24"/>
          <w:szCs w:val="24"/>
          <w:lang w:val="fr-CA"/>
        </w:rPr>
        <w:t xml:space="preserve"> Services Branch d’Alberta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xml:space="preserve"> est établi pour le français, l’ukrainien et les langues secondes et une section albertaine de Canadian Parents for French est établie. </w:t>
      </w:r>
      <w:r w:rsidR="00C42E50">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IF atteint une population d’environ 7</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600</w:t>
      </w:r>
      <w:r w:rsidR="00E346CC">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élèves en quelques années (</w:t>
      </w:r>
      <w:r w:rsidR="002554E7" w:rsidRPr="00F00FB6">
        <w:rPr>
          <w:rFonts w:ascii="Times New Roman" w:eastAsia="Times New Roman" w:hAnsi="Times New Roman" w:cs="Times New Roman"/>
          <w:sz w:val="24"/>
          <w:szCs w:val="24"/>
          <w:lang w:val="fr-CA"/>
        </w:rPr>
        <w:t>Accent, 2017</w:t>
      </w:r>
      <w:r w:rsidR="002554E7">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Gouvernement de l’Alberta, 2014,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11) grâce en partie aux fonds d</w:t>
      </w:r>
      <w:r w:rsidR="00F609C2">
        <w:rPr>
          <w:rFonts w:ascii="Times New Roman" w:eastAsia="Times New Roman" w:hAnsi="Times New Roman" w:cs="Times New Roman"/>
          <w:sz w:val="24"/>
          <w:szCs w:val="24"/>
          <w:lang w:val="fr-CA"/>
        </w:rPr>
        <w:t>u</w:t>
      </w:r>
      <w:r w:rsidRPr="00F00FB6">
        <w:rPr>
          <w:rFonts w:ascii="Times New Roman" w:eastAsia="Times New Roman" w:hAnsi="Times New Roman" w:cs="Times New Roman"/>
          <w:sz w:val="24"/>
          <w:szCs w:val="24"/>
          <w:lang w:val="fr-CA"/>
        </w:rPr>
        <w:t xml:space="preserve"> PLOÉ.</w:t>
      </w:r>
    </w:p>
    <w:p w14:paraId="225C83AD" w14:textId="6EA85C3B"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L’augmentation du temps en français est pour tous les élèves de L1 et </w:t>
      </w:r>
      <w:r w:rsidR="008F51A9"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 xml:space="preserve">L2. Il y a des parents de l’Alberta qui veulent le capital linguistique du français pour leurs enfants. À cette époque, étant facilement accessible, le programme de l’IF semble répondre aux besoins bilingues, même pour les parents franco-albertains. Toutefois, étant dans un contexte </w:t>
      </w:r>
      <w:proofErr w:type="spellStart"/>
      <w:r w:rsidRPr="00F00FB6">
        <w:rPr>
          <w:rFonts w:ascii="Times New Roman" w:eastAsia="Times New Roman" w:hAnsi="Times New Roman" w:cs="Times New Roman"/>
          <w:sz w:val="24"/>
          <w:szCs w:val="24"/>
          <w:lang w:val="fr-CA"/>
        </w:rPr>
        <w:t>anglodominant</w:t>
      </w:r>
      <w:proofErr w:type="spellEnd"/>
      <w:r w:rsidRPr="00F00FB6">
        <w:rPr>
          <w:rFonts w:ascii="Times New Roman" w:eastAsia="Times New Roman" w:hAnsi="Times New Roman" w:cs="Times New Roman"/>
          <w:sz w:val="24"/>
          <w:szCs w:val="24"/>
          <w:lang w:val="fr-CA"/>
        </w:rPr>
        <w:t xml:space="preserve"> géré par des autorités scolaires anglophones, </w:t>
      </w:r>
      <w:r w:rsidR="00F342B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ces parents se sont vite rendu compte que ce programme était bel et bien conçu pour les enfants qui voulaient apprendre le français comme langue seconde et non pour les enfants qui avaient le français comme langue première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(Gouvernement de l’Alberta, 2014, p</w:t>
      </w:r>
      <w:r w:rsidR="0045093A" w:rsidRPr="00F00FB6">
        <w:rPr>
          <w:rFonts w:ascii="Times New Roman" w:eastAsia="Times New Roman" w:hAnsi="Times New Roman" w:cs="Times New Roman"/>
          <w:sz w:val="24"/>
          <w:szCs w:val="24"/>
          <w:lang w:val="fr-CA"/>
        </w:rPr>
        <w:t>. </w:t>
      </w:r>
      <w:r w:rsidR="001B3AF1">
        <w:rPr>
          <w:rFonts w:ascii="Times New Roman" w:eastAsia="Times New Roman" w:hAnsi="Times New Roman" w:cs="Times New Roman"/>
          <w:sz w:val="24"/>
          <w:szCs w:val="24"/>
          <w:lang w:val="fr-CA"/>
        </w:rPr>
        <w:t>1</w:t>
      </w:r>
      <w:r w:rsidR="001B3AF1" w:rsidRPr="00F00FB6">
        <w:rPr>
          <w:rFonts w:ascii="Times New Roman" w:eastAsia="Times New Roman" w:hAnsi="Times New Roman" w:cs="Times New Roman"/>
          <w:sz w:val="24"/>
          <w:szCs w:val="24"/>
          <w:lang w:val="fr-CA"/>
        </w:rPr>
        <w:t>0</w:t>
      </w:r>
      <w:r w:rsidRPr="00F00FB6">
        <w:rPr>
          <w:rFonts w:ascii="Times New Roman" w:eastAsia="Times New Roman" w:hAnsi="Times New Roman" w:cs="Times New Roman"/>
          <w:sz w:val="24"/>
          <w:szCs w:val="24"/>
          <w:lang w:val="fr-CA"/>
        </w:rPr>
        <w:t>, traduction libre par Shone).</w:t>
      </w:r>
    </w:p>
    <w:p w14:paraId="5234500D" w14:textId="62310F65"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Dans les années</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1980,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Alberta refuse de subventionner par des fonds publics l’éducation francophone indépendamment des autorités scolaires anglophones déjà en place. En 1984, les autorités scolaires séparées catholiques d’Edmonton et de Calgary, en plus des sites d’IF, ouvrent chacune une école dédiée à l’éducation FMM, </w:t>
      </w:r>
      <w:r w:rsidR="00F609C2">
        <w:rPr>
          <w:rFonts w:ascii="Times New Roman" w:eastAsia="Times New Roman" w:hAnsi="Times New Roman" w:cs="Times New Roman"/>
          <w:sz w:val="24"/>
          <w:szCs w:val="24"/>
          <w:lang w:val="fr-CA"/>
        </w:rPr>
        <w:t xml:space="preserve">les écoles </w:t>
      </w:r>
      <w:r w:rsidRPr="00F00FB6">
        <w:rPr>
          <w:rFonts w:ascii="Times New Roman" w:eastAsia="Times New Roman" w:hAnsi="Times New Roman" w:cs="Times New Roman"/>
          <w:sz w:val="24"/>
          <w:szCs w:val="24"/>
          <w:lang w:val="fr-CA"/>
        </w:rPr>
        <w:t>Maurice</w:t>
      </w:r>
      <w:r w:rsidR="008F51A9" w:rsidRPr="00F00FB6">
        <w:rPr>
          <w:rFonts w:ascii="Times New Roman" w:eastAsia="Times New Roman" w:hAnsi="Times New Roman" w:cs="Times New Roman"/>
          <w:sz w:val="24"/>
          <w:szCs w:val="24"/>
          <w:lang w:val="fr-CA"/>
        </w:rPr>
        <w:t>-</w:t>
      </w:r>
      <w:proofErr w:type="spellStart"/>
      <w:r w:rsidRPr="00F00FB6">
        <w:rPr>
          <w:rFonts w:ascii="Times New Roman" w:eastAsia="Times New Roman" w:hAnsi="Times New Roman" w:cs="Times New Roman"/>
          <w:sz w:val="24"/>
          <w:szCs w:val="24"/>
          <w:lang w:val="fr-CA"/>
        </w:rPr>
        <w:t>Lavallée</w:t>
      </w:r>
      <w:proofErr w:type="spellEnd"/>
      <w:r w:rsidRPr="00F00FB6">
        <w:rPr>
          <w:rFonts w:ascii="Times New Roman" w:eastAsia="Times New Roman" w:hAnsi="Times New Roman" w:cs="Times New Roman"/>
          <w:sz w:val="24"/>
          <w:szCs w:val="24"/>
          <w:lang w:val="fr-CA"/>
        </w:rPr>
        <w:t xml:space="preserve"> et Saint-Antoine, financées par des fonds publics (Cour suprême du Canada, 1990; Gouvernement de l’Alberta, 2014,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10; Gouvernement de l’Alberta, 2017). Les autorités scolaires anglophones font l’accueil du personnel et de la clientèle francophone parmi leurs programmes d’IF et leurs écoles francophones</w:t>
      </w:r>
      <w:r w:rsidR="00F609C2">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et garde</w:t>
      </w:r>
      <w:r w:rsidR="00E77E4D" w:rsidRPr="00F00FB6">
        <w:rPr>
          <w:rFonts w:ascii="Times New Roman" w:eastAsia="Times New Roman" w:hAnsi="Times New Roman" w:cs="Times New Roman"/>
          <w:sz w:val="24"/>
          <w:szCs w:val="24"/>
          <w:lang w:val="fr-CA"/>
        </w:rPr>
        <w:t>nt</w:t>
      </w:r>
      <w:r w:rsidRPr="00F00FB6">
        <w:rPr>
          <w:rFonts w:ascii="Times New Roman" w:eastAsia="Times New Roman" w:hAnsi="Times New Roman" w:cs="Times New Roman"/>
          <w:sz w:val="24"/>
          <w:szCs w:val="24"/>
          <w:lang w:val="fr-CA"/>
        </w:rPr>
        <w:t xml:space="preserve"> la </w:t>
      </w:r>
      <w:r w:rsidRPr="00F00FB6">
        <w:rPr>
          <w:rFonts w:ascii="Times New Roman" w:eastAsia="Times New Roman" w:hAnsi="Times New Roman" w:cs="Times New Roman"/>
          <w:sz w:val="24"/>
          <w:szCs w:val="24"/>
          <w:lang w:val="fr-CA"/>
        </w:rPr>
        <w:lastRenderedPageBreak/>
        <w:t>gouvernance éducative et décisionnelle hors du contrôle de la population francophone minoritaire. Une grande partie de la communauté francophone n’est pas satisfaite du fait qu’elle n’a pas la gouvernance des écoles francophones pour répondre aux besoins spécifiques des élèves en milieu minoritaire. En 1990, la population d’élèves francophones dans les écoles publiques et séparées est assez significative</w:t>
      </w:r>
      <w:r w:rsidR="008F51A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à environ 2,6</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donc la famille Mahé amène la province à la Cour suprême pour démontrer la nécessité d’une gouvernance francophone de la population scolaire et des écoles francophones (Cour suprême du Canada, 1990). Le jugement </w:t>
      </w:r>
      <w:r w:rsidR="008F51A9" w:rsidRPr="00F00FB6">
        <w:rPr>
          <w:rFonts w:ascii="Times New Roman" w:eastAsia="Times New Roman" w:hAnsi="Times New Roman" w:cs="Times New Roman"/>
          <w:sz w:val="24"/>
          <w:szCs w:val="24"/>
          <w:lang w:val="fr-CA"/>
        </w:rPr>
        <w:t xml:space="preserve">stipule </w:t>
      </w:r>
      <w:r w:rsidRPr="00F00FB6">
        <w:rPr>
          <w:rFonts w:ascii="Times New Roman" w:eastAsia="Times New Roman" w:hAnsi="Times New Roman" w:cs="Times New Roman"/>
          <w:sz w:val="24"/>
          <w:szCs w:val="24"/>
          <w:lang w:val="fr-CA"/>
        </w:rPr>
        <w:t>que «</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les représentants de la minorité linguistique doivent avoir le pouvoir exclusif de prendre des décisions concernant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instruction dans sa langue et les établissements où elle est dispensée s</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y rapportant</w:t>
      </w:r>
      <w:r w:rsidR="00F342BE">
        <w:rPr>
          <w:rFonts w:ascii="Times New Roman" w:eastAsia="Times New Roman" w:hAnsi="Times New Roman" w:cs="Times New Roman"/>
          <w:sz w:val="24"/>
          <w:szCs w:val="24"/>
          <w:lang w:val="fr-CA"/>
        </w:rPr>
        <w:t xml:space="preserve"> » </w:t>
      </w:r>
      <w:r w:rsidRPr="00F00FB6">
        <w:rPr>
          <w:rFonts w:ascii="Times New Roman" w:eastAsia="Times New Roman" w:hAnsi="Times New Roman" w:cs="Times New Roman"/>
          <w:sz w:val="24"/>
          <w:szCs w:val="24"/>
          <w:lang w:val="fr-CA"/>
        </w:rPr>
        <w:t>(Cour suprême du Canada, 1990, Conclusion</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3c). En 1994, les premières autorités scolaires francophones sont finalement établies en Alberta et l’année suivante</w:t>
      </w:r>
      <w:r w:rsidR="008F51A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Language</w:t>
      </w:r>
      <w:proofErr w:type="spellEnd"/>
      <w:r w:rsidRPr="00F00FB6">
        <w:rPr>
          <w:rFonts w:ascii="Times New Roman" w:eastAsia="Times New Roman" w:hAnsi="Times New Roman" w:cs="Times New Roman"/>
          <w:sz w:val="24"/>
          <w:szCs w:val="24"/>
          <w:lang w:val="fr-CA"/>
        </w:rPr>
        <w:t xml:space="preserve"> Services Branch devient la Direction de l’Éducation française</w:t>
      </w:r>
      <w:r w:rsidR="008F51A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responsable de l’éducation FMM (L1), </w:t>
      </w:r>
      <w:r w:rsidR="008F51A9" w:rsidRPr="00F00FB6">
        <w:rPr>
          <w:rFonts w:ascii="Times New Roman" w:eastAsia="Times New Roman" w:hAnsi="Times New Roman" w:cs="Times New Roman"/>
          <w:sz w:val="24"/>
          <w:szCs w:val="24"/>
          <w:lang w:val="fr-CA"/>
        </w:rPr>
        <w:t>du</w:t>
      </w:r>
      <w:r w:rsidRPr="00F00FB6">
        <w:rPr>
          <w:rFonts w:ascii="Times New Roman" w:eastAsia="Times New Roman" w:hAnsi="Times New Roman" w:cs="Times New Roman"/>
          <w:sz w:val="24"/>
          <w:szCs w:val="24"/>
          <w:lang w:val="fr-CA"/>
        </w:rPr>
        <w:t xml:space="preserve"> programme d’IF (L2) et </w:t>
      </w:r>
      <w:r w:rsidR="008F51A9" w:rsidRPr="00F00FB6">
        <w:rPr>
          <w:rFonts w:ascii="Times New Roman" w:eastAsia="Times New Roman" w:hAnsi="Times New Roman" w:cs="Times New Roman"/>
          <w:sz w:val="24"/>
          <w:szCs w:val="24"/>
          <w:lang w:val="fr-CA"/>
        </w:rPr>
        <w:t xml:space="preserve">du </w:t>
      </w:r>
      <w:r w:rsidRPr="00F00FB6">
        <w:rPr>
          <w:rFonts w:ascii="Times New Roman" w:eastAsia="Times New Roman" w:hAnsi="Times New Roman" w:cs="Times New Roman"/>
          <w:sz w:val="24"/>
          <w:szCs w:val="24"/>
          <w:lang w:val="fr-CA"/>
        </w:rPr>
        <w:t xml:space="preserve">cours </w:t>
      </w:r>
      <w:r w:rsidR="0008118C" w:rsidRPr="00F00FB6">
        <w:rPr>
          <w:rFonts w:ascii="Times New Roman" w:eastAsia="Times New Roman" w:hAnsi="Times New Roman" w:cs="Times New Roman"/>
          <w:sz w:val="24"/>
          <w:szCs w:val="24"/>
          <w:lang w:val="fr-CA"/>
        </w:rPr>
        <w:t>f</w:t>
      </w:r>
      <w:r w:rsidRPr="00F00FB6">
        <w:rPr>
          <w:rFonts w:ascii="Times New Roman" w:eastAsia="Times New Roman" w:hAnsi="Times New Roman" w:cs="Times New Roman"/>
          <w:sz w:val="24"/>
          <w:szCs w:val="24"/>
          <w:lang w:val="fr-CA"/>
        </w:rPr>
        <w:t>rançais de base (L2) au sein du ministère de l’Éducation (</w:t>
      </w:r>
      <w:r w:rsidR="002554E7" w:rsidRPr="00F00FB6">
        <w:rPr>
          <w:rFonts w:ascii="Times New Roman" w:eastAsia="Times New Roman" w:hAnsi="Times New Roman" w:cs="Times New Roman"/>
          <w:sz w:val="24"/>
          <w:szCs w:val="24"/>
          <w:lang w:val="fr-CA"/>
        </w:rPr>
        <w:t>Alberta Learning, 2000, p. 36</w:t>
      </w:r>
      <w:r w:rsidR="002554E7">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Gouvernement de l’Alberta, 2014, </w:t>
      </w:r>
      <w:r w:rsidR="00E77E4D" w:rsidRPr="00F00FB6">
        <w:rPr>
          <w:rFonts w:ascii="Times New Roman" w:eastAsia="Times New Roman" w:hAnsi="Times New Roman" w:cs="Times New Roman"/>
          <w:sz w:val="24"/>
          <w:szCs w:val="24"/>
          <w:lang w:val="fr-CA"/>
        </w:rPr>
        <w:t>p.</w:t>
      </w:r>
      <w:r w:rsidR="005B0F37" w:rsidRPr="00F00FB6">
        <w:rPr>
          <w:rFonts w:ascii="Times New Roman" w:eastAsia="Times New Roman" w:hAnsi="Times New Roman" w:cs="Times New Roman"/>
          <w:sz w:val="24"/>
          <w:szCs w:val="24"/>
          <w:lang w:val="fr-CA"/>
        </w:rPr>
        <w:t> </w:t>
      </w:r>
      <w:r w:rsidR="00E77E4D" w:rsidRPr="00F00FB6">
        <w:rPr>
          <w:rFonts w:ascii="Times New Roman" w:eastAsia="Times New Roman" w:hAnsi="Times New Roman" w:cs="Times New Roman"/>
          <w:sz w:val="24"/>
          <w:szCs w:val="24"/>
          <w:lang w:val="fr-CA"/>
        </w:rPr>
        <w:t>10</w:t>
      </w:r>
      <w:r w:rsidRPr="00F00FB6">
        <w:rPr>
          <w:rFonts w:ascii="Times New Roman" w:eastAsia="Times New Roman" w:hAnsi="Times New Roman" w:cs="Times New Roman"/>
          <w:sz w:val="24"/>
          <w:szCs w:val="24"/>
          <w:lang w:val="fr-CA"/>
        </w:rPr>
        <w:t>). L’éducation en français est clairement divisée en voies de L1</w:t>
      </w:r>
      <w:r w:rsidR="00E77E4D"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et L2 au niveau du gouvernement provincial. Aujourd’hui, il y a 42</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écoles dans </w:t>
      </w:r>
      <w:r w:rsidR="008F51A9" w:rsidRPr="00F00FB6">
        <w:rPr>
          <w:rFonts w:ascii="Times New Roman" w:eastAsia="Times New Roman" w:hAnsi="Times New Roman" w:cs="Times New Roman"/>
          <w:sz w:val="24"/>
          <w:szCs w:val="24"/>
          <w:lang w:val="fr-CA"/>
        </w:rPr>
        <w:t>quatre </w:t>
      </w:r>
      <w:r w:rsidRPr="00F00FB6">
        <w:rPr>
          <w:rFonts w:ascii="Times New Roman" w:eastAsia="Times New Roman" w:hAnsi="Times New Roman" w:cs="Times New Roman"/>
          <w:sz w:val="24"/>
          <w:szCs w:val="24"/>
          <w:lang w:val="fr-CA"/>
        </w:rPr>
        <w:t>autorités scolaires francophones en Alberta et environ 72</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pour cent des autorités scolaires anglophones en Alberta offrent le programme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IF dans plus de 215</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écoles (</w:t>
      </w:r>
      <w:r w:rsidR="002554E7" w:rsidRPr="00F00FB6">
        <w:rPr>
          <w:rFonts w:ascii="Times New Roman" w:eastAsia="Times New Roman" w:hAnsi="Times New Roman" w:cs="Times New Roman"/>
          <w:sz w:val="24"/>
          <w:szCs w:val="24"/>
          <w:lang w:val="fr-CA"/>
        </w:rPr>
        <w:t>Accent 2017</w:t>
      </w:r>
      <w:r w:rsidR="002554E7">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Gouvernement de l’Alberta, 2018).</w:t>
      </w:r>
    </w:p>
    <w:p w14:paraId="3BEFD226" w14:textId="77777777" w:rsidR="0081410B" w:rsidRPr="00F00FB6" w:rsidRDefault="0081410B">
      <w:pPr>
        <w:spacing w:line="480" w:lineRule="auto"/>
        <w:ind w:firstLine="720"/>
        <w:rPr>
          <w:rFonts w:ascii="Times New Roman" w:eastAsia="Times New Roman" w:hAnsi="Times New Roman" w:cs="Times New Roman"/>
          <w:sz w:val="24"/>
          <w:szCs w:val="24"/>
          <w:lang w:val="fr-CA"/>
        </w:rPr>
      </w:pPr>
    </w:p>
    <w:p w14:paraId="7A5DC3F5" w14:textId="5F5EB7C0" w:rsidR="0081410B" w:rsidRPr="00F00FB6" w:rsidRDefault="00AF701A" w:rsidP="00296F3C">
      <w:pPr>
        <w:pStyle w:val="Heading1"/>
        <w:spacing w:before="0" w:after="0" w:line="480" w:lineRule="auto"/>
        <w:rPr>
          <w:rFonts w:ascii="Times New Roman" w:eastAsia="Times New Roman" w:hAnsi="Times New Roman" w:cs="Times New Roman"/>
          <w:b/>
          <w:sz w:val="24"/>
          <w:szCs w:val="24"/>
          <w:lang w:val="fr-CA"/>
        </w:rPr>
      </w:pPr>
      <w:bookmarkStart w:id="8" w:name="_Toc121653832"/>
      <w:r w:rsidRPr="00F00FB6">
        <w:rPr>
          <w:rFonts w:ascii="Times New Roman" w:eastAsia="Times New Roman" w:hAnsi="Times New Roman" w:cs="Times New Roman"/>
          <w:b/>
          <w:sz w:val="24"/>
          <w:szCs w:val="24"/>
          <w:lang w:val="fr-CA"/>
        </w:rPr>
        <w:lastRenderedPageBreak/>
        <w:t>Chapitre</w:t>
      </w:r>
      <w:r w:rsidR="005B0F37"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2</w:t>
      </w:r>
      <w:r w:rsidR="003654CF"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 Problématique</w:t>
      </w:r>
      <w:bookmarkEnd w:id="8"/>
    </w:p>
    <w:p w14:paraId="7A338B22" w14:textId="6EED965C"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Même avec la fondation d’un système scolaire francophone en milieu minoritaire, beaucoup de familles francophones font toujours le choix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immersion pour leurs enfants, ce qui signifie que les programmes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immersion doivent toujours accueillir et intégrer une partie importante de cette population étudiante. En plus d’avoir des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en IF, il y a des ayants droit non francophones ou </w:t>
      </w:r>
      <w:proofErr w:type="spellStart"/>
      <w:r w:rsidRPr="00F00FB6">
        <w:rPr>
          <w:rFonts w:ascii="Times New Roman" w:eastAsia="Times New Roman" w:hAnsi="Times New Roman" w:cs="Times New Roman"/>
          <w:sz w:val="24"/>
          <w:szCs w:val="24"/>
          <w:lang w:val="fr-CA"/>
        </w:rPr>
        <w:t>anglodominants</w:t>
      </w:r>
      <w:proofErr w:type="spellEnd"/>
      <w:r w:rsidRPr="00F00FB6">
        <w:rPr>
          <w:rFonts w:ascii="Times New Roman" w:eastAsia="Times New Roman" w:hAnsi="Times New Roman" w:cs="Times New Roman"/>
          <w:sz w:val="24"/>
          <w:szCs w:val="24"/>
          <w:lang w:val="fr-CA"/>
        </w:rPr>
        <w:t xml:space="preserve"> FMM.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identification des ayants droit est compliquée non seulement parce que le statut est lié à un parent, mais l’immigration ajoute toute une population diverse d’ayants droit qui ne sont plus les </w:t>
      </w:r>
      <w:r w:rsidR="00E77E4D" w:rsidRPr="00F00FB6">
        <w:rPr>
          <w:rFonts w:ascii="Times New Roman" w:eastAsia="Times New Roman" w:hAnsi="Times New Roman" w:cs="Times New Roman"/>
          <w:sz w:val="24"/>
          <w:szCs w:val="24"/>
          <w:lang w:val="fr-CA"/>
        </w:rPr>
        <w:t>F</w:t>
      </w:r>
      <w:r w:rsidRPr="00F00FB6">
        <w:rPr>
          <w:rFonts w:ascii="Times New Roman" w:eastAsia="Times New Roman" w:hAnsi="Times New Roman" w:cs="Times New Roman"/>
          <w:sz w:val="24"/>
          <w:szCs w:val="24"/>
          <w:lang w:val="fr-CA"/>
        </w:rPr>
        <w:t>ranco-</w:t>
      </w:r>
      <w:r w:rsidR="00F609C2">
        <w:rPr>
          <w:rFonts w:ascii="Times New Roman" w:eastAsia="Times New Roman" w:hAnsi="Times New Roman" w:cs="Times New Roman"/>
          <w:sz w:val="24"/>
          <w:szCs w:val="24"/>
          <w:lang w:val="fr-CA"/>
        </w:rPr>
        <w:t>C</w:t>
      </w:r>
      <w:r w:rsidRPr="00F00FB6">
        <w:rPr>
          <w:rFonts w:ascii="Times New Roman" w:eastAsia="Times New Roman" w:hAnsi="Times New Roman" w:cs="Times New Roman"/>
          <w:sz w:val="24"/>
          <w:szCs w:val="24"/>
          <w:lang w:val="fr-CA"/>
        </w:rPr>
        <w:t xml:space="preserve">anadiens de souche reconnus par le passé. Les ayants droit ne sont pas identifiables sans une compréhension de la complexité légale et sociale ni sans des conversations dirigées avec la famille. </w:t>
      </w:r>
      <w:r w:rsidR="00E77E4D" w:rsidRPr="00F00FB6">
        <w:rPr>
          <w:rFonts w:ascii="Times New Roman" w:eastAsia="Times New Roman" w:hAnsi="Times New Roman" w:cs="Times New Roman"/>
          <w:sz w:val="24"/>
          <w:szCs w:val="24"/>
          <w:lang w:val="fr-CA"/>
        </w:rPr>
        <w:t>Quoique</w:t>
      </w:r>
      <w:r w:rsidRPr="00F00FB6">
        <w:rPr>
          <w:rFonts w:ascii="Times New Roman" w:eastAsia="Times New Roman" w:hAnsi="Times New Roman" w:cs="Times New Roman"/>
          <w:sz w:val="24"/>
          <w:szCs w:val="24"/>
          <w:lang w:val="fr-CA"/>
        </w:rPr>
        <w:t xml:space="preserve"> le système FMM </w:t>
      </w:r>
      <w:r w:rsidR="0086598B">
        <w:rPr>
          <w:rFonts w:ascii="Times New Roman" w:eastAsia="Times New Roman" w:hAnsi="Times New Roman" w:cs="Times New Roman"/>
          <w:sz w:val="24"/>
          <w:szCs w:val="24"/>
          <w:lang w:val="fr-CA"/>
        </w:rPr>
        <w:t>soit</w:t>
      </w:r>
      <w:r w:rsidR="0086598B"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organisé pour faire face aux enjeux qui entourent les familles et les élèves, le système éducatif majoritaire ayant des programmes d’immersion française a aussi des responsabilités d’inclusion des ayants droit qui se présentent.</w:t>
      </w:r>
    </w:p>
    <w:p w14:paraId="266D7E61" w14:textId="5A3CAC9E" w:rsidR="0081410B" w:rsidRPr="00F00FB6" w:rsidRDefault="00AF701A" w:rsidP="00296F3C">
      <w:pPr>
        <w:pStyle w:val="Heading2"/>
        <w:spacing w:before="0" w:after="0" w:line="480" w:lineRule="auto"/>
        <w:ind w:left="720"/>
        <w:rPr>
          <w:rFonts w:ascii="Times New Roman" w:eastAsia="Times New Roman" w:hAnsi="Times New Roman" w:cs="Times New Roman"/>
          <w:sz w:val="24"/>
          <w:szCs w:val="24"/>
          <w:lang w:val="fr-CA"/>
        </w:rPr>
      </w:pPr>
      <w:bookmarkStart w:id="9" w:name="_Toc121653833"/>
      <w:r w:rsidRPr="00F00FB6">
        <w:rPr>
          <w:rFonts w:ascii="Times New Roman" w:eastAsia="Times New Roman" w:hAnsi="Times New Roman" w:cs="Times New Roman"/>
          <w:b/>
          <w:sz w:val="24"/>
          <w:szCs w:val="24"/>
          <w:lang w:val="fr-CA"/>
        </w:rPr>
        <w:t xml:space="preserve">2.1. </w:t>
      </w:r>
      <w:r w:rsidRPr="00F00FB6">
        <w:rPr>
          <w:rFonts w:ascii="Times New Roman" w:eastAsia="Times New Roman" w:hAnsi="Times New Roman" w:cs="Times New Roman"/>
          <w:sz w:val="24"/>
          <w:szCs w:val="24"/>
          <w:lang w:val="fr-CA"/>
        </w:rPr>
        <w:t>Distinction de</w:t>
      </w:r>
      <w:r w:rsidR="00EB55AC"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clientèle</w:t>
      </w:r>
      <w:r w:rsidR="00EB55AC"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et </w:t>
      </w:r>
      <w:r w:rsidR="00EB55AC"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leurs besoins</w:t>
      </w:r>
      <w:bookmarkEnd w:id="9"/>
    </w:p>
    <w:p w14:paraId="51961FC9" w14:textId="5B6E9A25" w:rsidR="0081410B" w:rsidRPr="00F00FB6" w:rsidRDefault="00AF701A">
      <w:pPr>
        <w:spacing w:line="480" w:lineRule="auto"/>
        <w:ind w:firstLine="720"/>
        <w:rPr>
          <w:rFonts w:ascii="Times New Roman" w:eastAsia="Times New Roman" w:hAnsi="Times New Roman" w:cs="Times New Roman"/>
          <w:b/>
          <w:sz w:val="24"/>
          <w:szCs w:val="24"/>
          <w:lang w:val="fr-CA"/>
        </w:rPr>
      </w:pPr>
      <w:r w:rsidRPr="00F00FB6">
        <w:rPr>
          <w:rFonts w:ascii="Times New Roman" w:eastAsia="Times New Roman" w:hAnsi="Times New Roman" w:cs="Times New Roman"/>
          <w:sz w:val="24"/>
          <w:szCs w:val="24"/>
          <w:lang w:val="fr-CA"/>
        </w:rPr>
        <w:t>Le programme d’immersion française vise le développement linguistique du français en tant que langue additionnelle chez les apprenants de la communauté majoritaire, alors que le système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éducation francophone en milieu minoritaire</w:t>
      </w:r>
      <w:r w:rsidR="001571F2">
        <w:rPr>
          <w:rFonts w:ascii="Times New Roman" w:eastAsia="Times New Roman" w:hAnsi="Times New Roman" w:cs="Times New Roman"/>
          <w:sz w:val="24"/>
          <w:szCs w:val="24"/>
          <w:lang w:val="fr-CA"/>
        </w:rPr>
        <w:t xml:space="preserve"> est</w:t>
      </w:r>
      <w:r w:rsidRPr="00F00FB6">
        <w:rPr>
          <w:rFonts w:ascii="Times New Roman" w:eastAsia="Times New Roman" w:hAnsi="Times New Roman" w:cs="Times New Roman"/>
          <w:sz w:val="24"/>
          <w:szCs w:val="24"/>
          <w:lang w:val="fr-CA"/>
        </w:rPr>
        <w:t xml:space="preserve"> principalement </w:t>
      </w:r>
      <w:r w:rsidR="001571F2">
        <w:rPr>
          <w:rFonts w:ascii="Times New Roman" w:eastAsia="Times New Roman" w:hAnsi="Times New Roman" w:cs="Times New Roman"/>
          <w:sz w:val="24"/>
          <w:szCs w:val="24"/>
          <w:lang w:val="fr-CA"/>
        </w:rPr>
        <w:t xml:space="preserve">axé </w:t>
      </w:r>
      <w:r w:rsidRPr="00F00FB6">
        <w:rPr>
          <w:rFonts w:ascii="Times New Roman" w:eastAsia="Times New Roman" w:hAnsi="Times New Roman" w:cs="Times New Roman"/>
          <w:sz w:val="24"/>
          <w:szCs w:val="24"/>
          <w:lang w:val="fr-CA"/>
        </w:rPr>
        <w:t>sur le développement linguistique, identitaire, culturel et communautaire chez les apprenants dont les familles sont d’origine francophone. Les deux contextes éducatifs sont inclusifs</w:t>
      </w:r>
      <w:r w:rsidR="00B42D9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ayant des populations d’élèves diverses qui se présentent. Seule</w:t>
      </w:r>
      <w:r w:rsidR="00B42D99"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les écoles FMM ont le droit de limiter leur clientèle générale par rapport aux critères de l’article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23. L’IF a le droit de limiter </w:t>
      </w:r>
      <w:r w:rsidR="00B42D99" w:rsidRPr="00F00FB6">
        <w:rPr>
          <w:rFonts w:ascii="Times New Roman" w:eastAsia="Times New Roman" w:hAnsi="Times New Roman" w:cs="Times New Roman"/>
          <w:sz w:val="24"/>
          <w:szCs w:val="24"/>
          <w:lang w:val="fr-CA"/>
        </w:rPr>
        <w:t xml:space="preserve">sa </w:t>
      </w:r>
      <w:r w:rsidRPr="00F00FB6">
        <w:rPr>
          <w:rFonts w:ascii="Times New Roman" w:eastAsia="Times New Roman" w:hAnsi="Times New Roman" w:cs="Times New Roman"/>
          <w:sz w:val="24"/>
          <w:szCs w:val="24"/>
          <w:lang w:val="fr-CA"/>
        </w:rPr>
        <w:t xml:space="preserve">clientèle </w:t>
      </w:r>
      <w:r w:rsidR="00B42D99" w:rsidRPr="00F00FB6">
        <w:rPr>
          <w:rFonts w:ascii="Times New Roman" w:eastAsia="Times New Roman" w:hAnsi="Times New Roman" w:cs="Times New Roman"/>
          <w:sz w:val="24"/>
          <w:szCs w:val="24"/>
          <w:lang w:val="fr-CA"/>
        </w:rPr>
        <w:t xml:space="preserve">uniquement </w:t>
      </w:r>
      <w:r w:rsidRPr="00F00FB6">
        <w:rPr>
          <w:rFonts w:ascii="Times New Roman" w:eastAsia="Times New Roman" w:hAnsi="Times New Roman" w:cs="Times New Roman"/>
          <w:sz w:val="24"/>
          <w:szCs w:val="24"/>
          <w:lang w:val="fr-CA"/>
        </w:rPr>
        <w:t xml:space="preserve">par </w:t>
      </w:r>
      <w:r w:rsidRPr="00F00FB6">
        <w:rPr>
          <w:rFonts w:ascii="Times New Roman" w:eastAsia="Times New Roman" w:hAnsi="Times New Roman" w:cs="Times New Roman"/>
          <w:sz w:val="24"/>
          <w:szCs w:val="24"/>
          <w:lang w:val="fr-CA"/>
        </w:rPr>
        <w:lastRenderedPageBreak/>
        <w:t>le niveau scolaire d</w:t>
      </w:r>
      <w:r w:rsidR="00B42D9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entrée </w:t>
      </w:r>
      <w:r w:rsidR="00B42D99" w:rsidRPr="00F00FB6">
        <w:rPr>
          <w:rFonts w:ascii="Times New Roman" w:eastAsia="Times New Roman" w:hAnsi="Times New Roman" w:cs="Times New Roman"/>
          <w:sz w:val="24"/>
          <w:szCs w:val="24"/>
          <w:lang w:val="fr-CA"/>
        </w:rPr>
        <w:t xml:space="preserve">dans </w:t>
      </w:r>
      <w:r w:rsidRPr="00F00FB6">
        <w:rPr>
          <w:rFonts w:ascii="Times New Roman" w:eastAsia="Times New Roman" w:hAnsi="Times New Roman" w:cs="Times New Roman"/>
          <w:sz w:val="24"/>
          <w:szCs w:val="24"/>
          <w:lang w:val="fr-CA"/>
        </w:rPr>
        <w:t xml:space="preserve">le programme, qui est la maternelle ou la </w:t>
      </w:r>
      <w:r w:rsidR="00B42D99" w:rsidRPr="00F00FB6">
        <w:rPr>
          <w:rFonts w:ascii="Times New Roman" w:eastAsia="Times New Roman" w:hAnsi="Times New Roman" w:cs="Times New Roman"/>
          <w:sz w:val="24"/>
          <w:szCs w:val="24"/>
          <w:lang w:val="fr-CA"/>
        </w:rPr>
        <w:t>1</w:t>
      </w:r>
      <w:r w:rsidR="00B42D99" w:rsidRPr="0094006F">
        <w:rPr>
          <w:rFonts w:ascii="Times New Roman" w:eastAsia="Times New Roman" w:hAnsi="Times New Roman" w:cs="Times New Roman"/>
          <w:sz w:val="24"/>
          <w:szCs w:val="24"/>
          <w:vertAlign w:val="superscript"/>
          <w:lang w:val="fr-CA"/>
        </w:rPr>
        <w:t>re</w:t>
      </w:r>
      <w:r w:rsidR="00E346CC">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année pour le programme le plus populaire d’immersion précoce (IFP), la 3</w:t>
      </w:r>
      <w:r w:rsidRPr="0094006F">
        <w:rPr>
          <w:rFonts w:ascii="Times New Roman" w:eastAsia="Times New Roman" w:hAnsi="Times New Roman" w:cs="Times New Roman"/>
          <w:sz w:val="24"/>
          <w:szCs w:val="24"/>
          <w:vertAlign w:val="superscript"/>
          <w:lang w:val="fr-CA"/>
        </w:rPr>
        <w:t>e</w:t>
      </w:r>
      <w:r w:rsidRPr="00F00FB6">
        <w:rPr>
          <w:rFonts w:ascii="Times New Roman" w:eastAsia="Times New Roman" w:hAnsi="Times New Roman" w:cs="Times New Roman"/>
          <w:sz w:val="24"/>
          <w:szCs w:val="24"/>
          <w:lang w:val="fr-CA"/>
        </w:rPr>
        <w:t xml:space="preserve"> ou </w:t>
      </w:r>
      <w:r w:rsidR="00B42D99" w:rsidRPr="00F00FB6">
        <w:rPr>
          <w:rFonts w:ascii="Times New Roman" w:eastAsia="Times New Roman" w:hAnsi="Times New Roman" w:cs="Times New Roman"/>
          <w:sz w:val="24"/>
          <w:szCs w:val="24"/>
          <w:lang w:val="fr-CA"/>
        </w:rPr>
        <w:t xml:space="preserve">la </w:t>
      </w:r>
      <w:r w:rsidRPr="00F00FB6">
        <w:rPr>
          <w:rFonts w:ascii="Times New Roman" w:eastAsia="Times New Roman" w:hAnsi="Times New Roman" w:cs="Times New Roman"/>
          <w:sz w:val="24"/>
          <w:szCs w:val="24"/>
          <w:lang w:val="fr-CA"/>
        </w:rPr>
        <w:t>4</w:t>
      </w:r>
      <w:r w:rsidRPr="0094006F">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année pour le programme le plus rare de l’immersion moyenne (IFM) et </w:t>
      </w:r>
      <w:r w:rsidR="00B42D99" w:rsidRPr="00F00FB6">
        <w:rPr>
          <w:rFonts w:ascii="Times New Roman" w:eastAsia="Times New Roman" w:hAnsi="Times New Roman" w:cs="Times New Roman"/>
          <w:sz w:val="24"/>
          <w:szCs w:val="24"/>
          <w:lang w:val="fr-CA"/>
        </w:rPr>
        <w:t xml:space="preserve">la </w:t>
      </w:r>
      <w:r w:rsidRPr="00F00FB6">
        <w:rPr>
          <w:rFonts w:ascii="Times New Roman" w:eastAsia="Times New Roman" w:hAnsi="Times New Roman" w:cs="Times New Roman"/>
          <w:sz w:val="24"/>
          <w:szCs w:val="24"/>
          <w:lang w:val="fr-CA"/>
        </w:rPr>
        <w:t>6</w:t>
      </w:r>
      <w:r w:rsidRPr="0094006F">
        <w:rPr>
          <w:rFonts w:ascii="Times New Roman" w:eastAsia="Times New Roman" w:hAnsi="Times New Roman" w:cs="Times New Roman"/>
          <w:sz w:val="24"/>
          <w:szCs w:val="24"/>
          <w:vertAlign w:val="superscript"/>
          <w:lang w:val="fr-CA"/>
        </w:rPr>
        <w:t>e</w:t>
      </w:r>
      <w:r w:rsidRPr="00F00FB6">
        <w:rPr>
          <w:rFonts w:ascii="Times New Roman" w:eastAsia="Times New Roman" w:hAnsi="Times New Roman" w:cs="Times New Roman"/>
          <w:sz w:val="24"/>
          <w:szCs w:val="24"/>
          <w:lang w:val="fr-CA"/>
        </w:rPr>
        <w:t xml:space="preserve"> ou </w:t>
      </w:r>
      <w:r w:rsidR="00B42D99" w:rsidRPr="00F00FB6">
        <w:rPr>
          <w:rFonts w:ascii="Times New Roman" w:eastAsia="Times New Roman" w:hAnsi="Times New Roman" w:cs="Times New Roman"/>
          <w:sz w:val="24"/>
          <w:szCs w:val="24"/>
          <w:lang w:val="fr-CA"/>
        </w:rPr>
        <w:t xml:space="preserve">la </w:t>
      </w:r>
      <w:r w:rsidRPr="00F00FB6">
        <w:rPr>
          <w:rFonts w:ascii="Times New Roman" w:eastAsia="Times New Roman" w:hAnsi="Times New Roman" w:cs="Times New Roman"/>
          <w:sz w:val="24"/>
          <w:szCs w:val="24"/>
          <w:lang w:val="fr-CA"/>
        </w:rPr>
        <w:t>7</w:t>
      </w:r>
      <w:r w:rsidRPr="0094006F">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année pour l’immersion tardive (IFT). Toutefois, il </w:t>
      </w:r>
      <w:r w:rsidR="006B0CBE">
        <w:rPr>
          <w:rFonts w:ascii="Times New Roman" w:eastAsia="Times New Roman" w:hAnsi="Times New Roman" w:cs="Times New Roman"/>
          <w:sz w:val="24"/>
          <w:szCs w:val="24"/>
          <w:lang w:val="fr-CA"/>
        </w:rPr>
        <w:t>existe</w:t>
      </w:r>
      <w:r w:rsidRPr="00F00FB6">
        <w:rPr>
          <w:rFonts w:ascii="Times New Roman" w:eastAsia="Times New Roman" w:hAnsi="Times New Roman" w:cs="Times New Roman"/>
          <w:sz w:val="24"/>
          <w:szCs w:val="24"/>
          <w:lang w:val="fr-CA"/>
        </w:rPr>
        <w:t xml:space="preserve"> des recherches qui démontrent que l’inclusion en IF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est pas toujours respectée pour certains profils d’élèves tels que les ayants droit, par exemple</w:t>
      </w:r>
      <w:r w:rsidR="00B42D9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qui peuvent s</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inscrire sans respecter l’année de rentrée. Quand l’inclusion n’est pas respectée, il y a des lacunes dans les ressources et </w:t>
      </w:r>
      <w:r w:rsidR="00B42D99"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processus du système éducatif et dans les perceptions du personnel scolaire qui en découlent par rapport aux besoins de différents profils d’élèves.</w:t>
      </w:r>
    </w:p>
    <w:p w14:paraId="074E45FA" w14:textId="19112A4C" w:rsidR="0081410B" w:rsidRPr="00F00FB6" w:rsidRDefault="00AF701A" w:rsidP="0094006F">
      <w:pPr>
        <w:pStyle w:val="Heading2"/>
        <w:spacing w:before="0" w:after="0" w:line="480" w:lineRule="auto"/>
        <w:ind w:left="720"/>
        <w:rPr>
          <w:rFonts w:ascii="Times New Roman" w:eastAsia="Times New Roman" w:hAnsi="Times New Roman" w:cs="Times New Roman"/>
          <w:sz w:val="24"/>
          <w:szCs w:val="24"/>
          <w:lang w:val="fr-CA"/>
        </w:rPr>
      </w:pPr>
      <w:bookmarkStart w:id="10" w:name="_Toc121653834"/>
      <w:r w:rsidRPr="00F00FB6">
        <w:rPr>
          <w:rFonts w:ascii="Times New Roman" w:eastAsia="Times New Roman" w:hAnsi="Times New Roman" w:cs="Times New Roman"/>
          <w:b/>
          <w:sz w:val="24"/>
          <w:szCs w:val="24"/>
          <w:lang w:val="fr-CA"/>
        </w:rPr>
        <w:t xml:space="preserve">2.2. </w:t>
      </w:r>
      <w:r w:rsidR="006B0CBE">
        <w:rPr>
          <w:rFonts w:ascii="Times New Roman" w:eastAsia="Times New Roman" w:hAnsi="Times New Roman" w:cs="Times New Roman"/>
          <w:sz w:val="24"/>
          <w:szCs w:val="24"/>
          <w:lang w:val="fr-CA"/>
        </w:rPr>
        <w:t>Expérience</w:t>
      </w:r>
      <w:r w:rsidRPr="00F00FB6">
        <w:rPr>
          <w:rFonts w:ascii="Times New Roman" w:eastAsia="Times New Roman" w:hAnsi="Times New Roman" w:cs="Times New Roman"/>
          <w:sz w:val="24"/>
          <w:szCs w:val="24"/>
          <w:lang w:val="fr-CA"/>
        </w:rPr>
        <w:t xml:space="preserve"> personnel</w:t>
      </w:r>
      <w:bookmarkEnd w:id="10"/>
      <w:r w:rsidR="006B0CBE">
        <w:rPr>
          <w:rFonts w:ascii="Times New Roman" w:eastAsia="Times New Roman" w:hAnsi="Times New Roman" w:cs="Times New Roman"/>
          <w:sz w:val="24"/>
          <w:szCs w:val="24"/>
          <w:lang w:val="fr-CA"/>
        </w:rPr>
        <w:t>le</w:t>
      </w:r>
      <w:r w:rsidRPr="00F00FB6">
        <w:rPr>
          <w:rFonts w:ascii="Times New Roman" w:eastAsia="Times New Roman" w:hAnsi="Times New Roman" w:cs="Times New Roman"/>
          <w:sz w:val="24"/>
          <w:szCs w:val="24"/>
          <w:lang w:val="fr-CA"/>
        </w:rPr>
        <w:t xml:space="preserve"> </w:t>
      </w:r>
    </w:p>
    <w:p w14:paraId="7D0A9244" w14:textId="623C3FF7" w:rsidR="0081410B" w:rsidRPr="00F00FB6" w:rsidRDefault="00AF701A" w:rsidP="0094006F">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Dans le contexte spécifique de l’Alberta que je connais bien pour y avoir travaillé pendant quinze ans dans les programmes d’immersion française et pendant huit ans dans </w:t>
      </w:r>
      <w:r w:rsidR="00B42D99" w:rsidRPr="00F00FB6">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es rôles d’enseignante et de conseillère liés aux deux contextes éducatifs (immersion française et francophone en milieu minoritaire), j</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ai remarqué que beaucoup d’élèves ayants droit s</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inscrivent dans les écoles d’IF où je travaille. Mes expériences professionnelles ont démontré que la plupart des administrations anglophones ne remarquent pas la signification du profil de l’ayant droit, même quand ceux-ci sont issus de familles </w:t>
      </w:r>
      <w:proofErr w:type="spellStart"/>
      <w:r w:rsidRPr="00F00FB6">
        <w:rPr>
          <w:rFonts w:ascii="Times New Roman" w:eastAsia="Times New Roman" w:hAnsi="Times New Roman" w:cs="Times New Roman"/>
          <w:sz w:val="24"/>
          <w:szCs w:val="24"/>
          <w:lang w:val="fr-CA"/>
        </w:rPr>
        <w:t>francodominantes</w:t>
      </w:r>
      <w:proofErr w:type="spellEnd"/>
      <w:r w:rsidRPr="00F00FB6">
        <w:rPr>
          <w:rFonts w:ascii="Times New Roman" w:eastAsia="Times New Roman" w:hAnsi="Times New Roman" w:cs="Times New Roman"/>
          <w:sz w:val="24"/>
          <w:szCs w:val="24"/>
          <w:lang w:val="fr-CA"/>
        </w:rPr>
        <w:t>. Lors de mes observations, ce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était jamais l’administration qui m’informait </w:t>
      </w:r>
      <w:r w:rsidR="00B42D99" w:rsidRPr="00F00FB6">
        <w:rPr>
          <w:rFonts w:ascii="Times New Roman" w:eastAsia="Times New Roman" w:hAnsi="Times New Roman" w:cs="Times New Roman"/>
          <w:sz w:val="24"/>
          <w:szCs w:val="24"/>
          <w:lang w:val="fr-CA"/>
        </w:rPr>
        <w:t>du</w:t>
      </w:r>
      <w:r w:rsidRPr="00F00FB6">
        <w:rPr>
          <w:rFonts w:ascii="Times New Roman" w:eastAsia="Times New Roman" w:hAnsi="Times New Roman" w:cs="Times New Roman"/>
          <w:sz w:val="24"/>
          <w:szCs w:val="24"/>
          <w:lang w:val="fr-CA"/>
        </w:rPr>
        <w:t xml:space="preserve"> statut de l’élève, mais toujours moi qui le déclarai</w:t>
      </w:r>
      <w:r w:rsidR="00B42D99"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à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administration scolaire. C’était à moi</w:t>
      </w:r>
      <w:r w:rsidR="00B42D9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comme enseignante</w:t>
      </w:r>
      <w:r w:rsidR="00B42D9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d’identifier les ayants droit et de trouver des moyens de les accommoder dans le programme d’IF. Mon expérience en tant que parent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 fait que corroborer ce que j</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avais observ</w:t>
      </w:r>
      <w:r w:rsidR="00E77E4D" w:rsidRPr="00F00FB6">
        <w:rPr>
          <w:rFonts w:ascii="Times New Roman" w:eastAsia="Times New Roman" w:hAnsi="Times New Roman" w:cs="Times New Roman"/>
          <w:sz w:val="24"/>
          <w:szCs w:val="24"/>
          <w:lang w:val="fr-CA"/>
        </w:rPr>
        <w:t>é</w:t>
      </w:r>
      <w:r w:rsidRPr="00F00FB6">
        <w:rPr>
          <w:rFonts w:ascii="Times New Roman" w:eastAsia="Times New Roman" w:hAnsi="Times New Roman" w:cs="Times New Roman"/>
          <w:sz w:val="24"/>
          <w:szCs w:val="24"/>
          <w:lang w:val="fr-CA"/>
        </w:rPr>
        <w:t xml:space="preserve">, car mes filles ont toutes </w:t>
      </w:r>
      <w:r w:rsidR="00B42D99" w:rsidRPr="00F00FB6">
        <w:rPr>
          <w:rFonts w:ascii="Times New Roman" w:eastAsia="Times New Roman" w:hAnsi="Times New Roman" w:cs="Times New Roman"/>
          <w:sz w:val="24"/>
          <w:szCs w:val="24"/>
          <w:lang w:val="fr-CA"/>
        </w:rPr>
        <w:t xml:space="preserve">trois </w:t>
      </w:r>
      <w:r w:rsidRPr="00F00FB6">
        <w:rPr>
          <w:rFonts w:ascii="Times New Roman" w:eastAsia="Times New Roman" w:hAnsi="Times New Roman" w:cs="Times New Roman"/>
          <w:sz w:val="24"/>
          <w:szCs w:val="24"/>
          <w:lang w:val="fr-CA"/>
        </w:rPr>
        <w:t>quitté le système francophone, accompagné</w:t>
      </w:r>
      <w:r w:rsidR="00B42D99"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s d</w:t>
      </w:r>
      <w:r w:rsidR="00B42D9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amis FMM, pour étudier au moins </w:t>
      </w:r>
      <w:r w:rsidRPr="00F00FB6">
        <w:rPr>
          <w:rFonts w:ascii="Times New Roman" w:eastAsia="Times New Roman" w:hAnsi="Times New Roman" w:cs="Times New Roman"/>
          <w:sz w:val="24"/>
          <w:szCs w:val="24"/>
          <w:lang w:val="fr-CA"/>
        </w:rPr>
        <w:lastRenderedPageBreak/>
        <w:t>une année au niveau secondaire dans le programme d’immersion française sans que jamais leur statut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ayant</w:t>
      </w:r>
      <w:r w:rsidR="00865EC9">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droit ne soit identifié de manière qui met en évidence des accommodations pour ce profil scolaire. Je suppose que cette absence de reconnaissance et d’adaptation est la raison pour laquelle ces élèves ayants droit, mes filles et leurs amis, m’ont raconté des expériences variées, négatives et positives, comme ayants droit en IF. Ils </w:t>
      </w:r>
      <w:r w:rsidR="00E77E4D"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ont tous passé</w:t>
      </w:r>
      <w:r w:rsidR="00E77E4D"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par une phase de choc culturel et linguistique</w:t>
      </w:r>
      <w:r w:rsidR="00B42D9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et plusieurs sont retournés au FMM</w:t>
      </w:r>
      <w:r w:rsidR="00C02C3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le fait de passer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un système à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autre crée une situation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instabilité pour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élève ayant droit. Mes expériences professionnelles et personnelles ont stimulé mon intérêt et </w:t>
      </w:r>
      <w:r w:rsidR="00C02C39" w:rsidRPr="00F00FB6">
        <w:rPr>
          <w:rFonts w:ascii="Times New Roman" w:eastAsia="Times New Roman" w:hAnsi="Times New Roman" w:cs="Times New Roman"/>
          <w:sz w:val="24"/>
          <w:szCs w:val="24"/>
          <w:lang w:val="fr-CA"/>
        </w:rPr>
        <w:t xml:space="preserve">m’ont </w:t>
      </w:r>
      <w:r w:rsidRPr="00F00FB6">
        <w:rPr>
          <w:rFonts w:ascii="Times New Roman" w:eastAsia="Times New Roman" w:hAnsi="Times New Roman" w:cs="Times New Roman"/>
          <w:sz w:val="24"/>
          <w:szCs w:val="24"/>
          <w:lang w:val="fr-CA"/>
        </w:rPr>
        <w:t>poussé</w:t>
      </w:r>
      <w:r w:rsidR="00C02C39"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 à vouloir approfondir mes connaissances durant mon programme de ma</w:t>
      </w:r>
      <w:r w:rsidR="00B607DC"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 xml:space="preserve">trise. Les projets multiples complétés durant mon programme se sont focalisés sur la thématique de la relation entre les contextes éducatifs FMM et </w:t>
      </w:r>
      <w:r w:rsidR="00C42E50">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IF et m</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ont permis de constater que très peu de recherches sur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inclusion des ayants droit en IF ont été réalisées à ce jour.</w:t>
      </w:r>
    </w:p>
    <w:p w14:paraId="199A4433" w14:textId="77777777" w:rsidR="0081410B" w:rsidRPr="00F00FB6" w:rsidRDefault="0081410B">
      <w:pPr>
        <w:spacing w:line="480" w:lineRule="auto"/>
        <w:rPr>
          <w:rFonts w:ascii="Times New Roman" w:eastAsia="Times New Roman" w:hAnsi="Times New Roman" w:cs="Times New Roman"/>
          <w:sz w:val="24"/>
          <w:szCs w:val="24"/>
          <w:lang w:val="fr-CA"/>
        </w:rPr>
      </w:pPr>
    </w:p>
    <w:p w14:paraId="4E3717FE" w14:textId="437FD5AA" w:rsidR="0081410B" w:rsidRPr="00F00FB6" w:rsidRDefault="00AF701A" w:rsidP="0094006F">
      <w:pPr>
        <w:pStyle w:val="Heading1"/>
        <w:spacing w:before="0" w:after="0" w:line="480" w:lineRule="auto"/>
        <w:rPr>
          <w:rFonts w:ascii="Times New Roman" w:eastAsia="Times New Roman" w:hAnsi="Times New Roman" w:cs="Times New Roman"/>
          <w:b/>
          <w:sz w:val="24"/>
          <w:szCs w:val="24"/>
          <w:lang w:val="fr-CA"/>
        </w:rPr>
      </w:pPr>
      <w:bookmarkStart w:id="11" w:name="_Toc121653835"/>
      <w:r w:rsidRPr="00F00FB6">
        <w:rPr>
          <w:rFonts w:ascii="Times New Roman" w:eastAsia="Times New Roman" w:hAnsi="Times New Roman" w:cs="Times New Roman"/>
          <w:b/>
          <w:sz w:val="24"/>
          <w:szCs w:val="24"/>
          <w:lang w:val="fr-CA"/>
        </w:rPr>
        <w:t>Chapitre</w:t>
      </w:r>
      <w:r w:rsidR="005B0F37"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3</w:t>
      </w:r>
      <w:r w:rsidR="003654CF"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 Recherches abordées durant mon programme de ma</w:t>
      </w:r>
      <w:r w:rsidR="00B607DC" w:rsidRPr="00F00FB6">
        <w:rPr>
          <w:rFonts w:ascii="Times New Roman" w:eastAsia="Times New Roman" w:hAnsi="Times New Roman" w:cs="Times New Roman"/>
          <w:b/>
          <w:sz w:val="24"/>
          <w:szCs w:val="24"/>
          <w:lang w:val="fr-CA"/>
        </w:rPr>
        <w:t>i</w:t>
      </w:r>
      <w:r w:rsidRPr="00F00FB6">
        <w:rPr>
          <w:rFonts w:ascii="Times New Roman" w:eastAsia="Times New Roman" w:hAnsi="Times New Roman" w:cs="Times New Roman"/>
          <w:b/>
          <w:sz w:val="24"/>
          <w:szCs w:val="24"/>
          <w:lang w:val="fr-CA"/>
        </w:rPr>
        <w:t>trise</w:t>
      </w:r>
      <w:bookmarkEnd w:id="11"/>
      <w:r w:rsidRPr="00F00FB6">
        <w:rPr>
          <w:rFonts w:ascii="Times New Roman" w:eastAsia="Times New Roman" w:hAnsi="Times New Roman" w:cs="Times New Roman"/>
          <w:b/>
          <w:sz w:val="24"/>
          <w:szCs w:val="24"/>
          <w:lang w:val="fr-CA"/>
        </w:rPr>
        <w:t xml:space="preserve"> </w:t>
      </w:r>
    </w:p>
    <w:p w14:paraId="32A03F58" w14:textId="7537E90F" w:rsidR="0081410B" w:rsidRPr="00F00FB6" w:rsidRDefault="00AF701A">
      <w:p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b/>
        <w:t>Durant mon programme de ma</w:t>
      </w:r>
      <w:r w:rsidR="00B607DC"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 xml:space="preserve">trise, la thématique de la relation entre les contextes éducatifs de francophone en milieu minoritaire </w:t>
      </w:r>
      <w:r w:rsidR="00522718">
        <w:rPr>
          <w:rFonts w:ascii="Times New Roman" w:eastAsia="Times New Roman" w:hAnsi="Times New Roman" w:cs="Times New Roman"/>
          <w:sz w:val="24"/>
          <w:szCs w:val="24"/>
          <w:lang w:val="fr-CA"/>
        </w:rPr>
        <w:t xml:space="preserve">(FMM) </w:t>
      </w:r>
      <w:r w:rsidRPr="00F00FB6">
        <w:rPr>
          <w:rFonts w:ascii="Times New Roman" w:eastAsia="Times New Roman" w:hAnsi="Times New Roman" w:cs="Times New Roman"/>
          <w:sz w:val="24"/>
          <w:szCs w:val="24"/>
          <w:lang w:val="fr-CA"/>
        </w:rPr>
        <w:t xml:space="preserve">et d’immersion française </w:t>
      </w:r>
      <w:r w:rsidR="00522718">
        <w:rPr>
          <w:rFonts w:ascii="Times New Roman" w:eastAsia="Times New Roman" w:hAnsi="Times New Roman" w:cs="Times New Roman"/>
          <w:sz w:val="24"/>
          <w:szCs w:val="24"/>
          <w:lang w:val="fr-CA"/>
        </w:rPr>
        <w:t xml:space="preserve">(IF) </w:t>
      </w:r>
      <w:r w:rsidRPr="00F00FB6">
        <w:rPr>
          <w:rFonts w:ascii="Times New Roman" w:eastAsia="Times New Roman" w:hAnsi="Times New Roman" w:cs="Times New Roman"/>
          <w:sz w:val="24"/>
          <w:szCs w:val="24"/>
          <w:lang w:val="fr-CA"/>
        </w:rPr>
        <w:t xml:space="preserve">m’a permis de mieux comprendre la situation des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qui se retrouvent inscrits dans </w:t>
      </w:r>
      <w:r w:rsidR="00E77E4D" w:rsidRPr="00F00FB6">
        <w:rPr>
          <w:rFonts w:ascii="Times New Roman" w:eastAsia="Times New Roman" w:hAnsi="Times New Roman" w:cs="Times New Roman"/>
          <w:sz w:val="24"/>
          <w:szCs w:val="24"/>
          <w:lang w:val="fr-CA"/>
        </w:rPr>
        <w:t xml:space="preserve">un </w:t>
      </w:r>
      <w:r w:rsidRPr="00F00FB6">
        <w:rPr>
          <w:rFonts w:ascii="Times New Roman" w:eastAsia="Times New Roman" w:hAnsi="Times New Roman" w:cs="Times New Roman"/>
          <w:sz w:val="24"/>
          <w:szCs w:val="24"/>
          <w:lang w:val="fr-CA"/>
        </w:rPr>
        <w:t>programme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IF au Canada. Pour mieux comprendre les expériences scolaires possibles de l’élève ayant droit, il faut examiner le contexte éducatif FMM et faire des comparaisons </w:t>
      </w:r>
      <w:r w:rsidR="00523AA1" w:rsidRPr="00F00FB6">
        <w:rPr>
          <w:rFonts w:ascii="Times New Roman" w:eastAsia="Times New Roman" w:hAnsi="Times New Roman" w:cs="Times New Roman"/>
          <w:sz w:val="24"/>
          <w:szCs w:val="24"/>
          <w:lang w:val="fr-CA"/>
        </w:rPr>
        <w:t xml:space="preserve">avec </w:t>
      </w:r>
      <w:r w:rsidRPr="00F00FB6">
        <w:rPr>
          <w:rFonts w:ascii="Times New Roman" w:eastAsia="Times New Roman" w:hAnsi="Times New Roman" w:cs="Times New Roman"/>
          <w:sz w:val="24"/>
          <w:szCs w:val="24"/>
          <w:lang w:val="fr-CA"/>
        </w:rPr>
        <w:t xml:space="preserve">celui de l’IF. </w:t>
      </w:r>
      <w:r w:rsidRPr="007252A0">
        <w:rPr>
          <w:rFonts w:ascii="Times New Roman" w:eastAsia="Times New Roman" w:hAnsi="Times New Roman" w:cs="Times New Roman"/>
          <w:sz w:val="24"/>
          <w:szCs w:val="24"/>
          <w:lang w:val="fr-CA"/>
        </w:rPr>
        <w:t xml:space="preserve">Les responsables de l’expérience scolaire de l’ayant droit, </w:t>
      </w:r>
      <w:proofErr w:type="gramStart"/>
      <w:r w:rsidRPr="007252A0">
        <w:rPr>
          <w:rFonts w:ascii="Times New Roman" w:eastAsia="Times New Roman" w:hAnsi="Times New Roman" w:cs="Times New Roman"/>
          <w:sz w:val="24"/>
          <w:szCs w:val="24"/>
          <w:lang w:val="fr-CA"/>
        </w:rPr>
        <w:t>tels le ministère</w:t>
      </w:r>
      <w:proofErr w:type="gramEnd"/>
      <w:r w:rsidRPr="007252A0">
        <w:rPr>
          <w:rFonts w:ascii="Times New Roman" w:eastAsia="Times New Roman" w:hAnsi="Times New Roman" w:cs="Times New Roman"/>
          <w:sz w:val="24"/>
          <w:szCs w:val="24"/>
          <w:lang w:val="fr-CA"/>
        </w:rPr>
        <w:t xml:space="preserve"> de l’</w:t>
      </w:r>
      <w:r w:rsidR="00923130" w:rsidRPr="007252A0">
        <w:rPr>
          <w:rFonts w:ascii="Times New Roman" w:eastAsia="Times New Roman" w:hAnsi="Times New Roman" w:cs="Times New Roman"/>
          <w:sz w:val="24"/>
          <w:szCs w:val="24"/>
          <w:lang w:val="fr-CA"/>
        </w:rPr>
        <w:t>É</w:t>
      </w:r>
      <w:r w:rsidRPr="007252A0">
        <w:rPr>
          <w:rFonts w:ascii="Times New Roman" w:eastAsia="Times New Roman" w:hAnsi="Times New Roman" w:cs="Times New Roman"/>
          <w:sz w:val="24"/>
          <w:szCs w:val="24"/>
          <w:lang w:val="fr-CA"/>
        </w:rPr>
        <w:t>ducation, les autorités scolaires et le personnel scolaire</w:t>
      </w:r>
      <w:r w:rsidR="00523AA1" w:rsidRPr="007252A0">
        <w:rPr>
          <w:rFonts w:ascii="Times New Roman" w:eastAsia="Times New Roman" w:hAnsi="Times New Roman" w:cs="Times New Roman"/>
          <w:sz w:val="24"/>
          <w:szCs w:val="24"/>
          <w:lang w:val="fr-CA"/>
        </w:rPr>
        <w:t>,</w:t>
      </w:r>
      <w:r w:rsidRPr="007252A0">
        <w:rPr>
          <w:rFonts w:ascii="Times New Roman" w:eastAsia="Times New Roman" w:hAnsi="Times New Roman" w:cs="Times New Roman"/>
          <w:sz w:val="24"/>
          <w:szCs w:val="24"/>
          <w:lang w:val="fr-CA"/>
        </w:rPr>
        <w:t xml:space="preserve"> jouent chacun des rôles importants en répondant aux </w:t>
      </w:r>
      <w:r w:rsidRPr="007252A0">
        <w:rPr>
          <w:rFonts w:ascii="Times New Roman" w:eastAsia="Times New Roman" w:hAnsi="Times New Roman" w:cs="Times New Roman"/>
          <w:sz w:val="24"/>
          <w:szCs w:val="24"/>
          <w:lang w:val="fr-CA"/>
        </w:rPr>
        <w:lastRenderedPageBreak/>
        <w:t>besoins de l’ayant droit qui sont à étudier.</w:t>
      </w:r>
      <w:r w:rsidRPr="00F00FB6">
        <w:rPr>
          <w:rFonts w:ascii="Times New Roman" w:eastAsia="Times New Roman" w:hAnsi="Times New Roman" w:cs="Times New Roman"/>
          <w:sz w:val="24"/>
          <w:szCs w:val="24"/>
          <w:lang w:val="fr-CA"/>
        </w:rPr>
        <w:t xml:space="preserve"> Le ministère de l’Éducation mène les attentes et </w:t>
      </w:r>
      <w:r w:rsidR="00523AA1"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documents légaux qui gère</w:t>
      </w:r>
      <w:r w:rsidR="00923130" w:rsidRPr="00F00FB6">
        <w:rPr>
          <w:rFonts w:ascii="Times New Roman" w:eastAsia="Times New Roman" w:hAnsi="Times New Roman" w:cs="Times New Roman"/>
          <w:sz w:val="24"/>
          <w:szCs w:val="24"/>
          <w:lang w:val="fr-CA"/>
        </w:rPr>
        <w:t>nt</w:t>
      </w:r>
      <w:r w:rsidRPr="00F00FB6">
        <w:rPr>
          <w:rFonts w:ascii="Times New Roman" w:eastAsia="Times New Roman" w:hAnsi="Times New Roman" w:cs="Times New Roman"/>
          <w:sz w:val="24"/>
          <w:szCs w:val="24"/>
          <w:lang w:val="fr-CA"/>
        </w:rPr>
        <w:t xml:space="preserve"> chaque contexte; les autorités scolaires communiquent des données sur leurs élèves au ministère de l’Éducation et dirigent leur personnel scolaire; et le personnel scolaire est responsable de l’enseignement et </w:t>
      </w:r>
      <w:r w:rsidR="00523AA1"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 xml:space="preserve">l’apprentissage quotidien des élèves. </w:t>
      </w:r>
    </w:p>
    <w:p w14:paraId="48AAE52A" w14:textId="39B02703"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J’ai mené trois études durant mon programme</w:t>
      </w:r>
      <w:r w:rsidR="006253A0">
        <w:rPr>
          <w:rFonts w:ascii="Times New Roman" w:eastAsia="Times New Roman" w:hAnsi="Times New Roman" w:cs="Times New Roman"/>
          <w:sz w:val="24"/>
          <w:szCs w:val="24"/>
          <w:lang w:val="fr-CA"/>
        </w:rPr>
        <w:t xml:space="preserve"> abordant les thématiques suivantes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1) le développement des programmes d’études FMM et </w:t>
      </w:r>
      <w:r w:rsidR="00923130" w:rsidRPr="00F00FB6">
        <w:rPr>
          <w:rFonts w:ascii="Times New Roman" w:eastAsia="Times New Roman" w:hAnsi="Times New Roman" w:cs="Times New Roman"/>
          <w:sz w:val="24"/>
          <w:szCs w:val="24"/>
          <w:lang w:val="fr-CA"/>
        </w:rPr>
        <w:t xml:space="preserve">en </w:t>
      </w:r>
      <w:r w:rsidRPr="00F00FB6">
        <w:rPr>
          <w:rFonts w:ascii="Times New Roman" w:eastAsia="Times New Roman" w:hAnsi="Times New Roman" w:cs="Times New Roman"/>
          <w:sz w:val="24"/>
          <w:szCs w:val="24"/>
          <w:lang w:val="fr-CA"/>
        </w:rPr>
        <w:t>IF géré</w:t>
      </w:r>
      <w:r w:rsidR="00923130"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par le ministère de l’Éducation de l’Alberta compar</w:t>
      </w:r>
      <w:r w:rsidR="00523AA1" w:rsidRPr="00F00FB6">
        <w:rPr>
          <w:rFonts w:ascii="Times New Roman" w:eastAsia="Times New Roman" w:hAnsi="Times New Roman" w:cs="Times New Roman"/>
          <w:sz w:val="24"/>
          <w:szCs w:val="24"/>
          <w:lang w:val="fr-CA"/>
        </w:rPr>
        <w:t>é</w:t>
      </w:r>
      <w:r w:rsidRPr="00F00FB6">
        <w:rPr>
          <w:rFonts w:ascii="Times New Roman" w:eastAsia="Times New Roman" w:hAnsi="Times New Roman" w:cs="Times New Roman"/>
          <w:sz w:val="24"/>
          <w:szCs w:val="24"/>
          <w:lang w:val="fr-CA"/>
        </w:rPr>
        <w:t xml:space="preserve"> à d’autres régions canadiennes; 2) le repérage des ayants droit FMM et </w:t>
      </w:r>
      <w:r w:rsidR="00523AA1" w:rsidRPr="00F00FB6">
        <w:rPr>
          <w:rFonts w:ascii="Times New Roman" w:eastAsia="Times New Roman" w:hAnsi="Times New Roman" w:cs="Times New Roman"/>
          <w:sz w:val="24"/>
          <w:szCs w:val="24"/>
          <w:lang w:val="fr-CA"/>
        </w:rPr>
        <w:t xml:space="preserve">en </w:t>
      </w:r>
      <w:r w:rsidRPr="00F00FB6">
        <w:rPr>
          <w:rFonts w:ascii="Times New Roman" w:eastAsia="Times New Roman" w:hAnsi="Times New Roman" w:cs="Times New Roman"/>
          <w:sz w:val="24"/>
          <w:szCs w:val="24"/>
          <w:lang w:val="fr-CA"/>
        </w:rPr>
        <w:t xml:space="preserve">IF géré par le ministère de l’Éducation de l’Alberta et les autorités scolaires albertaines dans les écoles; et 3) les défis et les approches pédagogiques en FMM et </w:t>
      </w:r>
      <w:r w:rsidR="00C42E50">
        <w:rPr>
          <w:rFonts w:ascii="Times New Roman" w:eastAsia="Times New Roman" w:hAnsi="Times New Roman" w:cs="Times New Roman"/>
          <w:sz w:val="24"/>
          <w:szCs w:val="24"/>
          <w:lang w:val="fr-CA"/>
        </w:rPr>
        <w:t xml:space="preserve">en </w:t>
      </w:r>
      <w:r w:rsidRPr="00F00FB6">
        <w:rPr>
          <w:rFonts w:ascii="Times New Roman" w:eastAsia="Times New Roman" w:hAnsi="Times New Roman" w:cs="Times New Roman"/>
          <w:sz w:val="24"/>
          <w:szCs w:val="24"/>
          <w:lang w:val="fr-CA"/>
        </w:rPr>
        <w:t>IF géré</w:t>
      </w:r>
      <w:r w:rsidR="00523AA1"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par le personnel scolaire dans les écoles canadiennes. Pour chaque étude, je vais présenter une synthèse de la situation préalable, les questions de recherche </w:t>
      </w:r>
      <w:r w:rsidR="00523AA1" w:rsidRPr="00F00FB6">
        <w:rPr>
          <w:rFonts w:ascii="Times New Roman" w:eastAsia="Times New Roman" w:hAnsi="Times New Roman" w:cs="Times New Roman"/>
          <w:sz w:val="24"/>
          <w:szCs w:val="24"/>
          <w:lang w:val="fr-CA"/>
        </w:rPr>
        <w:t xml:space="preserve">qui </w:t>
      </w:r>
      <w:r w:rsidR="006D6BE0">
        <w:rPr>
          <w:rFonts w:ascii="Times New Roman" w:eastAsia="Times New Roman" w:hAnsi="Times New Roman" w:cs="Times New Roman"/>
          <w:sz w:val="24"/>
          <w:szCs w:val="24"/>
          <w:lang w:val="fr-CA"/>
        </w:rPr>
        <w:t>en</w:t>
      </w:r>
      <w:r w:rsidRPr="00F00FB6">
        <w:rPr>
          <w:rFonts w:ascii="Times New Roman" w:eastAsia="Times New Roman" w:hAnsi="Times New Roman" w:cs="Times New Roman"/>
          <w:sz w:val="24"/>
          <w:szCs w:val="24"/>
          <w:lang w:val="fr-CA"/>
        </w:rPr>
        <w:t xml:space="preserve"> </w:t>
      </w:r>
      <w:r w:rsidR="00923130" w:rsidRPr="00F00FB6">
        <w:rPr>
          <w:rFonts w:ascii="Times New Roman" w:eastAsia="Times New Roman" w:hAnsi="Times New Roman" w:cs="Times New Roman"/>
          <w:sz w:val="24"/>
          <w:szCs w:val="24"/>
          <w:lang w:val="fr-CA"/>
        </w:rPr>
        <w:t xml:space="preserve">sont </w:t>
      </w:r>
      <w:r w:rsidRPr="00F00FB6">
        <w:rPr>
          <w:rFonts w:ascii="Times New Roman" w:eastAsia="Times New Roman" w:hAnsi="Times New Roman" w:cs="Times New Roman"/>
          <w:sz w:val="24"/>
          <w:szCs w:val="24"/>
          <w:lang w:val="fr-CA"/>
        </w:rPr>
        <w:t>inspirées, les méthodologies utilisées pour répondre aux questions et les grandes lignes découvertes. La section suivante propose une synthèse de ce que j</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ai appris durant mes recherches ces dernières années</w:t>
      </w:r>
      <w:r w:rsidR="00523AA1"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w:t>
      </w:r>
      <w:r w:rsidR="00523AA1" w:rsidRPr="00F00FB6">
        <w:rPr>
          <w:rFonts w:ascii="Times New Roman" w:eastAsia="Times New Roman" w:hAnsi="Times New Roman" w:cs="Times New Roman"/>
          <w:sz w:val="24"/>
          <w:szCs w:val="24"/>
          <w:lang w:val="fr-CA"/>
        </w:rPr>
        <w:t>laquelle</w:t>
      </w:r>
      <w:r w:rsidRPr="00F00FB6">
        <w:rPr>
          <w:rFonts w:ascii="Times New Roman" w:eastAsia="Times New Roman" w:hAnsi="Times New Roman" w:cs="Times New Roman"/>
          <w:sz w:val="24"/>
          <w:szCs w:val="24"/>
          <w:lang w:val="fr-CA"/>
        </w:rPr>
        <w:t xml:space="preserve"> se focalise principalement sur les liens aux ayants droit en </w:t>
      </w:r>
      <w:r w:rsidR="006253A0">
        <w:rPr>
          <w:rFonts w:ascii="Times New Roman" w:eastAsia="Times New Roman" w:hAnsi="Times New Roman" w:cs="Times New Roman"/>
          <w:sz w:val="24"/>
          <w:szCs w:val="24"/>
          <w:lang w:val="fr-CA"/>
        </w:rPr>
        <w:t>IF</w:t>
      </w:r>
      <w:r w:rsidRPr="00F00FB6">
        <w:rPr>
          <w:rFonts w:ascii="Times New Roman" w:eastAsia="Times New Roman" w:hAnsi="Times New Roman" w:cs="Times New Roman"/>
          <w:sz w:val="24"/>
          <w:szCs w:val="24"/>
          <w:lang w:val="fr-CA"/>
        </w:rPr>
        <w:t xml:space="preserve"> et ne couvre donc pas tous les détails obtenus lors des recherches. </w:t>
      </w:r>
    </w:p>
    <w:p w14:paraId="5F266010" w14:textId="7B940AD0" w:rsidR="0081410B" w:rsidRPr="00F00FB6" w:rsidRDefault="00AF701A" w:rsidP="0094006F">
      <w:pPr>
        <w:pStyle w:val="Heading2"/>
        <w:spacing w:before="0" w:after="0" w:line="480" w:lineRule="auto"/>
        <w:ind w:left="1166" w:hanging="446"/>
        <w:rPr>
          <w:rFonts w:ascii="Times New Roman" w:eastAsia="Times New Roman" w:hAnsi="Times New Roman" w:cs="Times New Roman"/>
          <w:sz w:val="24"/>
          <w:szCs w:val="24"/>
          <w:lang w:val="fr-CA"/>
        </w:rPr>
      </w:pPr>
      <w:bookmarkStart w:id="12" w:name="_Toc121653836"/>
      <w:r w:rsidRPr="00F00FB6">
        <w:rPr>
          <w:rFonts w:ascii="Times New Roman" w:eastAsia="Times New Roman" w:hAnsi="Times New Roman" w:cs="Times New Roman"/>
          <w:b/>
          <w:sz w:val="24"/>
          <w:szCs w:val="24"/>
          <w:lang w:val="fr-CA"/>
        </w:rPr>
        <w:t xml:space="preserve">3.1. </w:t>
      </w:r>
      <w:r w:rsidRPr="00F00FB6">
        <w:rPr>
          <w:rFonts w:ascii="Times New Roman" w:eastAsia="Times New Roman" w:hAnsi="Times New Roman" w:cs="Times New Roman"/>
          <w:sz w:val="24"/>
          <w:szCs w:val="24"/>
          <w:lang w:val="fr-CA"/>
        </w:rPr>
        <w:t xml:space="preserve">Étude sur le développement des programmes d’études FMM et </w:t>
      </w:r>
      <w:r w:rsidR="00EB55AC" w:rsidRPr="00F00FB6">
        <w:rPr>
          <w:rFonts w:ascii="Times New Roman" w:eastAsia="Times New Roman" w:hAnsi="Times New Roman" w:cs="Times New Roman"/>
          <w:sz w:val="24"/>
          <w:szCs w:val="24"/>
          <w:lang w:val="fr-CA"/>
        </w:rPr>
        <w:t xml:space="preserve">en </w:t>
      </w:r>
      <w:r w:rsidRPr="00F00FB6">
        <w:rPr>
          <w:rFonts w:ascii="Times New Roman" w:eastAsia="Times New Roman" w:hAnsi="Times New Roman" w:cs="Times New Roman"/>
          <w:sz w:val="24"/>
          <w:szCs w:val="24"/>
          <w:lang w:val="fr-CA"/>
        </w:rPr>
        <w:t>IF canadiens</w:t>
      </w:r>
      <w:bookmarkEnd w:id="12"/>
    </w:p>
    <w:p w14:paraId="5E401D8D" w14:textId="796FC1B3"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La première étude présentée dans cette synthèse est importante pour répondre aux questions portant sur les défis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inclusion des élèves ayants droit en contexte </w:t>
      </w:r>
      <w:r w:rsidR="005724E7" w:rsidRPr="00F00FB6">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IF au c</w:t>
      </w:r>
      <w:r w:rsidR="00923130" w:rsidRPr="00F00FB6">
        <w:rPr>
          <w:rFonts w:ascii="Times New Roman" w:eastAsia="Times New Roman" w:hAnsi="Times New Roman" w:cs="Times New Roman"/>
          <w:sz w:val="24"/>
          <w:szCs w:val="24"/>
          <w:lang w:val="fr-CA"/>
        </w:rPr>
        <w:t>œ</w:t>
      </w:r>
      <w:r w:rsidRPr="00F00FB6">
        <w:rPr>
          <w:rFonts w:ascii="Times New Roman" w:eastAsia="Times New Roman" w:hAnsi="Times New Roman" w:cs="Times New Roman"/>
          <w:sz w:val="24"/>
          <w:szCs w:val="24"/>
          <w:lang w:val="fr-CA"/>
        </w:rPr>
        <w:t xml:space="preserve">ur </w:t>
      </w:r>
      <w:r w:rsidR="00923130"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ce rapport de thèse, car elle porte sur le développement des programmes d’étude</w:t>
      </w:r>
      <w:r w:rsidR="005724E7"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par le ministère de l’Éducation en Alberta pour les ayants droit dans le système </w:t>
      </w:r>
      <w:r w:rsidRPr="00F00FB6">
        <w:rPr>
          <w:rFonts w:ascii="Times New Roman" w:eastAsia="Times New Roman" w:hAnsi="Times New Roman" w:cs="Times New Roman"/>
          <w:sz w:val="24"/>
          <w:szCs w:val="24"/>
          <w:lang w:val="fr-CA"/>
        </w:rPr>
        <w:lastRenderedPageBreak/>
        <w:t xml:space="preserve">francophone en milieu minoritaire (Shone, 2021b) et sa relation au développement des programmes d’études en immersion française. </w:t>
      </w:r>
    </w:p>
    <w:p w14:paraId="5CBA9EF6" w14:textId="77777777" w:rsidR="0081410B" w:rsidRPr="00F00FB6" w:rsidRDefault="00AF701A" w:rsidP="0094006F">
      <w:pPr>
        <w:pStyle w:val="Heading3"/>
        <w:spacing w:before="0" w:after="0" w:line="480" w:lineRule="auto"/>
        <w:ind w:left="720"/>
        <w:rPr>
          <w:rFonts w:ascii="Times New Roman" w:eastAsia="Times New Roman" w:hAnsi="Times New Roman" w:cs="Times New Roman"/>
          <w:i/>
          <w:sz w:val="24"/>
          <w:szCs w:val="24"/>
          <w:lang w:val="fr-CA"/>
        </w:rPr>
      </w:pPr>
      <w:bookmarkStart w:id="13" w:name="_Toc121653837"/>
      <w:r w:rsidRPr="00F00FB6">
        <w:rPr>
          <w:rFonts w:ascii="Times New Roman" w:eastAsia="Times New Roman" w:hAnsi="Times New Roman" w:cs="Times New Roman"/>
          <w:b/>
          <w:sz w:val="24"/>
          <w:szCs w:val="24"/>
          <w:lang w:val="fr-CA"/>
        </w:rPr>
        <w:t>3.1.1.</w:t>
      </w:r>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Situation préalable</w:t>
      </w:r>
      <w:bookmarkEnd w:id="13"/>
    </w:p>
    <w:p w14:paraId="7E711D0E" w14:textId="203AA370"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À l’époque où cette recherche a été conduite,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Alberta était en train de développer de nouveaux programmes d’études dans toutes les matières. Il y a des problématiques avec le processus de développement au ministère de l’Éducation</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une structure conçue par une majorité anglophone, des traductions des matières en français qui sont de la perspective anglophone et un manque d’adaptation pour FMM et </w:t>
      </w:r>
      <w:r w:rsidR="00C42E50">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 xml:space="preserve">IF. </w:t>
      </w:r>
    </w:p>
    <w:p w14:paraId="54748C2F" w14:textId="574B5E70"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Premièrement, les ébauches de 2021 des nouveaux cours de français de l’IF et FMM se ressemblent énormément entre e</w:t>
      </w:r>
      <w:r w:rsidR="006D6BE0">
        <w:rPr>
          <w:rFonts w:ascii="Times New Roman" w:eastAsia="Times New Roman" w:hAnsi="Times New Roman" w:cs="Times New Roman"/>
          <w:sz w:val="24"/>
          <w:szCs w:val="24"/>
          <w:lang w:val="fr-CA"/>
        </w:rPr>
        <w:t>lles</w:t>
      </w:r>
      <w:r w:rsidRPr="00F00FB6">
        <w:rPr>
          <w:rFonts w:ascii="Times New Roman" w:eastAsia="Times New Roman" w:hAnsi="Times New Roman" w:cs="Times New Roman"/>
          <w:sz w:val="24"/>
          <w:szCs w:val="24"/>
          <w:lang w:val="fr-CA"/>
        </w:rPr>
        <w:t xml:space="preserve"> et </w:t>
      </w:r>
      <w:r w:rsidR="005724E7" w:rsidRPr="00F00FB6">
        <w:rPr>
          <w:rFonts w:ascii="Times New Roman" w:eastAsia="Times New Roman" w:hAnsi="Times New Roman" w:cs="Times New Roman"/>
          <w:sz w:val="24"/>
          <w:szCs w:val="24"/>
          <w:lang w:val="fr-CA"/>
        </w:rPr>
        <w:t xml:space="preserve">ressemblent </w:t>
      </w:r>
      <w:r w:rsidRPr="00F00FB6">
        <w:rPr>
          <w:rFonts w:ascii="Times New Roman" w:eastAsia="Times New Roman" w:hAnsi="Times New Roman" w:cs="Times New Roman"/>
          <w:sz w:val="24"/>
          <w:szCs w:val="24"/>
          <w:lang w:val="fr-CA"/>
        </w:rPr>
        <w:t>au cours d’anglais</w:t>
      </w:r>
      <w:r w:rsidR="006D6BE0">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utilisant tous la même structure et </w:t>
      </w:r>
      <w:r w:rsidR="00923130" w:rsidRPr="00F00FB6">
        <w:rPr>
          <w:rFonts w:ascii="Times New Roman" w:eastAsia="Times New Roman" w:hAnsi="Times New Roman" w:cs="Times New Roman"/>
          <w:sz w:val="24"/>
          <w:szCs w:val="24"/>
          <w:lang w:val="fr-CA"/>
        </w:rPr>
        <w:t xml:space="preserve">les mêmes </w:t>
      </w:r>
      <w:r w:rsidRPr="00F00FB6">
        <w:rPr>
          <w:rFonts w:ascii="Times New Roman" w:eastAsia="Times New Roman" w:hAnsi="Times New Roman" w:cs="Times New Roman"/>
          <w:sz w:val="24"/>
          <w:szCs w:val="24"/>
          <w:lang w:val="fr-CA"/>
        </w:rPr>
        <w:t>catégories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idées organisatrices, ce qui rend difficile de reconna</w:t>
      </w:r>
      <w:r w:rsidR="00923130"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tre si les programmes en français sont plutôt une traduction ou une adaptation du cours d’anglais au lieu d’une élaboration originale pour chaque contexte. Deuxièmement, les ébauches de toutes les matières</w:t>
      </w:r>
      <w:r w:rsidR="005724E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autres que les cours de langue française (Français langue première et littérature pour le système FMM et Français immersion et littérature pour le programme d’IF)</w:t>
      </w:r>
      <w:r w:rsidR="005724E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n’étaient que des traductions exactes de la version anglaise. Parce que ces traductions sont des conceptions </w:t>
      </w:r>
      <w:r w:rsidR="005724E7" w:rsidRPr="00F00FB6">
        <w:rPr>
          <w:rFonts w:ascii="Times New Roman" w:eastAsia="Times New Roman" w:hAnsi="Times New Roman" w:cs="Times New Roman"/>
          <w:sz w:val="24"/>
          <w:szCs w:val="24"/>
          <w:lang w:val="fr-CA"/>
        </w:rPr>
        <w:t xml:space="preserve">selon </w:t>
      </w:r>
      <w:r w:rsidRPr="00F00FB6">
        <w:rPr>
          <w:rFonts w:ascii="Times New Roman" w:eastAsia="Times New Roman" w:hAnsi="Times New Roman" w:cs="Times New Roman"/>
          <w:sz w:val="24"/>
          <w:szCs w:val="24"/>
          <w:lang w:val="fr-CA"/>
        </w:rPr>
        <w:t xml:space="preserve">la perspective anglophone, les parties prenantes du terrain FMM les ont </w:t>
      </w:r>
      <w:r w:rsidR="00923130" w:rsidRPr="00F00FB6">
        <w:rPr>
          <w:rFonts w:ascii="Times New Roman" w:eastAsia="Times New Roman" w:hAnsi="Times New Roman" w:cs="Times New Roman"/>
          <w:sz w:val="24"/>
          <w:szCs w:val="24"/>
          <w:lang w:val="fr-CA"/>
        </w:rPr>
        <w:t>critiquées</w:t>
      </w:r>
      <w:r w:rsidRPr="00F00FB6">
        <w:rPr>
          <w:rFonts w:ascii="Times New Roman" w:eastAsia="Times New Roman" w:hAnsi="Times New Roman" w:cs="Times New Roman"/>
          <w:sz w:val="24"/>
          <w:szCs w:val="24"/>
          <w:lang w:val="fr-CA"/>
        </w:rPr>
        <w:t xml:space="preserve">, demandant </w:t>
      </w:r>
      <w:r w:rsidR="006D6BE0">
        <w:rPr>
          <w:rFonts w:ascii="Times New Roman" w:eastAsia="Times New Roman" w:hAnsi="Times New Roman" w:cs="Times New Roman"/>
          <w:sz w:val="24"/>
          <w:szCs w:val="24"/>
          <w:lang w:val="fr-CA"/>
        </w:rPr>
        <w:t>à être</w:t>
      </w:r>
      <w:r w:rsidRPr="00F00FB6">
        <w:rPr>
          <w:rFonts w:ascii="Times New Roman" w:eastAsia="Times New Roman" w:hAnsi="Times New Roman" w:cs="Times New Roman"/>
          <w:sz w:val="24"/>
          <w:szCs w:val="24"/>
          <w:lang w:val="fr-CA"/>
        </w:rPr>
        <w:t xml:space="preserve"> consultées pour que leurs perspectives soient intégrées dans de nouvelles ébauches (Association canadienne</w:t>
      </w:r>
      <w:r w:rsidR="00531660"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française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Alberta, Fédération des conseils scolaires francophones de l’Alberta, Fédération des parents francophones de l’Alberta et Société historique francophone de l’Alberta, 2021a et 2021b; </w:t>
      </w:r>
      <w:r w:rsidR="002554E7" w:rsidRPr="00F00FB6">
        <w:rPr>
          <w:rFonts w:ascii="Times New Roman" w:eastAsia="Times New Roman" w:hAnsi="Times New Roman" w:cs="Times New Roman"/>
          <w:sz w:val="24"/>
          <w:szCs w:val="24"/>
          <w:lang w:val="fr-CA"/>
        </w:rPr>
        <w:t xml:space="preserve">Campus Saint-Jean, 2021; </w:t>
      </w:r>
      <w:r w:rsidRPr="00F00FB6">
        <w:rPr>
          <w:rFonts w:ascii="Times New Roman" w:eastAsia="Times New Roman" w:hAnsi="Times New Roman" w:cs="Times New Roman"/>
          <w:sz w:val="24"/>
          <w:szCs w:val="24"/>
          <w:lang w:val="fr-CA"/>
        </w:rPr>
        <w:t xml:space="preserve">Francophonie Albertaine Plurielle, 2021; Shone, 2021b). Finalement, plusieurs </w:t>
      </w:r>
      <w:r w:rsidRPr="00F00FB6">
        <w:rPr>
          <w:rFonts w:ascii="Times New Roman" w:eastAsia="Times New Roman" w:hAnsi="Times New Roman" w:cs="Times New Roman"/>
          <w:sz w:val="24"/>
          <w:szCs w:val="24"/>
          <w:lang w:val="fr-CA"/>
        </w:rPr>
        <w:lastRenderedPageBreak/>
        <w:t>programmes d’études actuel</w:t>
      </w:r>
      <w:r w:rsidR="00923130"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w:t>
      </w:r>
      <w:r w:rsidR="00C50854">
        <w:rPr>
          <w:rFonts w:ascii="Times New Roman" w:eastAsia="Times New Roman" w:hAnsi="Times New Roman" w:cs="Times New Roman"/>
          <w:sz w:val="24"/>
          <w:szCs w:val="24"/>
          <w:lang w:val="fr-CA"/>
        </w:rPr>
        <w:t xml:space="preserve">avaient, </w:t>
      </w:r>
      <w:r w:rsidRPr="00F00FB6">
        <w:rPr>
          <w:rFonts w:ascii="Times New Roman" w:eastAsia="Times New Roman" w:hAnsi="Times New Roman" w:cs="Times New Roman"/>
          <w:sz w:val="24"/>
          <w:szCs w:val="24"/>
          <w:lang w:val="fr-CA"/>
        </w:rPr>
        <w:t>à l’époque</w:t>
      </w:r>
      <w:r w:rsidR="00C50854">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des adaptations dans les versions françaises, souvent reconnaissant la différence entre FMM et IF, et les programmes de tous les trois cours de langue (anglais, français FMM et français IF) sont des élaborations originales. Les premières ébauches étaient un recul pour FMM et </w:t>
      </w:r>
      <w:r w:rsidR="00C42E50">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 xml:space="preserve">IF, sans adaptation ni </w:t>
      </w:r>
      <w:r w:rsidR="00CB1B78" w:rsidRPr="00F00FB6">
        <w:rPr>
          <w:rFonts w:ascii="Times New Roman" w:eastAsia="Times New Roman" w:hAnsi="Times New Roman" w:cs="Times New Roman"/>
          <w:sz w:val="24"/>
          <w:szCs w:val="24"/>
          <w:lang w:val="fr-CA"/>
        </w:rPr>
        <w:t>élaboration originale</w:t>
      </w:r>
      <w:r w:rsidRPr="00F00FB6">
        <w:rPr>
          <w:rFonts w:ascii="Times New Roman" w:eastAsia="Times New Roman" w:hAnsi="Times New Roman" w:cs="Times New Roman"/>
          <w:sz w:val="24"/>
          <w:szCs w:val="24"/>
          <w:lang w:val="fr-CA"/>
        </w:rPr>
        <w:t xml:space="preserve"> pour leur population scolaire spécifique.</w:t>
      </w:r>
    </w:p>
    <w:p w14:paraId="1632C8B5" w14:textId="6E9074D9"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L’ensemble des programmes d’études </w:t>
      </w:r>
      <w:r w:rsidR="005724E7"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st au cœur de l’éducation, répondant au développement holistique de l’élève. Même si la matière de Français langue première développe les compétences langagières de l’ayant droit, elle n’est pas assez explicite </w:t>
      </w:r>
      <w:r w:rsidR="005724E7" w:rsidRPr="00F00FB6">
        <w:rPr>
          <w:rFonts w:ascii="Times New Roman" w:eastAsia="Times New Roman" w:hAnsi="Times New Roman" w:cs="Times New Roman"/>
          <w:sz w:val="24"/>
          <w:szCs w:val="24"/>
          <w:lang w:val="fr-CA"/>
        </w:rPr>
        <w:t>dans son traitement de</w:t>
      </w:r>
      <w:r w:rsidRPr="00F00FB6">
        <w:rPr>
          <w:rFonts w:ascii="Times New Roman" w:eastAsia="Times New Roman" w:hAnsi="Times New Roman" w:cs="Times New Roman"/>
          <w:sz w:val="24"/>
          <w:szCs w:val="24"/>
          <w:lang w:val="fr-CA"/>
        </w:rPr>
        <w:t xml:space="preserve"> l’identité culturelle, </w:t>
      </w:r>
      <w:r w:rsidR="005724E7" w:rsidRPr="00F00FB6">
        <w:rPr>
          <w:rFonts w:ascii="Times New Roman" w:eastAsia="Times New Roman" w:hAnsi="Times New Roman" w:cs="Times New Roman"/>
          <w:sz w:val="24"/>
          <w:szCs w:val="24"/>
          <w:lang w:val="fr-CA"/>
        </w:rPr>
        <w:t xml:space="preserve">du </w:t>
      </w:r>
      <w:r w:rsidRPr="00F00FB6">
        <w:rPr>
          <w:rFonts w:ascii="Times New Roman" w:eastAsia="Times New Roman" w:hAnsi="Times New Roman" w:cs="Times New Roman"/>
          <w:sz w:val="24"/>
          <w:szCs w:val="24"/>
          <w:lang w:val="fr-CA"/>
        </w:rPr>
        <w:t>sens d’appartenance à la communauté francophone</w:t>
      </w:r>
      <w:r w:rsidR="005724E7" w:rsidRPr="00F00FB6">
        <w:rPr>
          <w:rFonts w:ascii="Times New Roman" w:eastAsia="Times New Roman" w:hAnsi="Times New Roman" w:cs="Times New Roman"/>
          <w:sz w:val="24"/>
          <w:szCs w:val="24"/>
          <w:lang w:val="fr-CA"/>
        </w:rPr>
        <w:t xml:space="preserve"> ou encore</w:t>
      </w:r>
      <w:r w:rsidRPr="00F00FB6">
        <w:rPr>
          <w:rFonts w:ascii="Times New Roman" w:eastAsia="Times New Roman" w:hAnsi="Times New Roman" w:cs="Times New Roman"/>
          <w:sz w:val="24"/>
          <w:szCs w:val="24"/>
          <w:lang w:val="fr-CA"/>
        </w:rPr>
        <w:t xml:space="preserve"> </w:t>
      </w:r>
      <w:r w:rsidR="005724E7" w:rsidRPr="00F00FB6">
        <w:rPr>
          <w:rFonts w:ascii="Times New Roman" w:eastAsia="Times New Roman" w:hAnsi="Times New Roman" w:cs="Times New Roman"/>
          <w:sz w:val="24"/>
          <w:szCs w:val="24"/>
          <w:lang w:val="fr-CA"/>
        </w:rPr>
        <w:t>de</w:t>
      </w:r>
      <w:r w:rsidRPr="00F00FB6">
        <w:rPr>
          <w:rFonts w:ascii="Times New Roman" w:eastAsia="Times New Roman" w:hAnsi="Times New Roman" w:cs="Times New Roman"/>
          <w:sz w:val="24"/>
          <w:szCs w:val="24"/>
          <w:lang w:val="fr-CA"/>
        </w:rPr>
        <w:t xml:space="preserve"> la diversité de la francophonie. </w:t>
      </w:r>
      <w:r w:rsidRPr="007252A0">
        <w:rPr>
          <w:rFonts w:ascii="Times New Roman" w:eastAsia="Times New Roman" w:hAnsi="Times New Roman" w:cs="Times New Roman"/>
          <w:sz w:val="24"/>
          <w:szCs w:val="24"/>
          <w:lang w:val="fr-CA"/>
        </w:rPr>
        <w:t xml:space="preserve">Il faudra au moins adapter </w:t>
      </w:r>
      <w:r w:rsidR="00923130" w:rsidRPr="007252A0">
        <w:rPr>
          <w:rFonts w:ascii="Times New Roman" w:eastAsia="Times New Roman" w:hAnsi="Times New Roman" w:cs="Times New Roman"/>
          <w:sz w:val="24"/>
          <w:szCs w:val="24"/>
          <w:lang w:val="fr-CA"/>
        </w:rPr>
        <w:t xml:space="preserve">les </w:t>
      </w:r>
      <w:r w:rsidRPr="007252A0">
        <w:rPr>
          <w:rFonts w:ascii="Times New Roman" w:eastAsia="Times New Roman" w:hAnsi="Times New Roman" w:cs="Times New Roman"/>
          <w:sz w:val="24"/>
          <w:szCs w:val="24"/>
          <w:lang w:val="fr-CA"/>
        </w:rPr>
        <w:t xml:space="preserve">autres matières scolaires pour répondre aux besoins de l’élève ayant droit parce que </w:t>
      </w:r>
      <w:r w:rsidR="008D7184" w:rsidRPr="007252A0">
        <w:rPr>
          <w:rFonts w:ascii="Times New Roman" w:eastAsia="Times New Roman" w:hAnsi="Times New Roman" w:cs="Times New Roman"/>
          <w:sz w:val="24"/>
          <w:szCs w:val="24"/>
          <w:lang w:val="fr-CA"/>
        </w:rPr>
        <w:t>«</w:t>
      </w:r>
      <w:r w:rsidR="008D7184" w:rsidRPr="00EF424D">
        <w:rPr>
          <w:rFonts w:ascii="Times New Roman" w:eastAsia="Times New Roman" w:hAnsi="Times New Roman" w:cs="Times New Roman"/>
          <w:sz w:val="24"/>
          <w:szCs w:val="24"/>
          <w:lang w:val="fr-CA"/>
        </w:rPr>
        <w:t> </w:t>
      </w:r>
      <w:r w:rsidRPr="007252A0">
        <w:rPr>
          <w:rFonts w:ascii="Times New Roman" w:eastAsia="Times New Roman" w:hAnsi="Times New Roman" w:cs="Times New Roman"/>
          <w:sz w:val="24"/>
          <w:szCs w:val="24"/>
          <w:lang w:val="fr-CA"/>
        </w:rPr>
        <w:t>la plupart des décisions relatives aux programmes d</w:t>
      </w:r>
      <w:r w:rsidR="003654CF" w:rsidRPr="007252A0">
        <w:rPr>
          <w:rFonts w:ascii="Times New Roman" w:eastAsia="Times New Roman" w:hAnsi="Times New Roman" w:cs="Times New Roman"/>
          <w:sz w:val="24"/>
          <w:szCs w:val="24"/>
          <w:lang w:val="fr-CA"/>
        </w:rPr>
        <w:t>’</w:t>
      </w:r>
      <w:r w:rsidRPr="007252A0">
        <w:rPr>
          <w:rFonts w:ascii="Times New Roman" w:eastAsia="Times New Roman" w:hAnsi="Times New Roman" w:cs="Times New Roman"/>
          <w:sz w:val="24"/>
          <w:szCs w:val="24"/>
          <w:lang w:val="fr-CA"/>
        </w:rPr>
        <w:t>études influent visiblement sur la langue et la culture des élèves de la minorité</w:t>
      </w:r>
      <w:r w:rsidR="003654CF" w:rsidRPr="007252A0">
        <w:rPr>
          <w:rFonts w:ascii="Times New Roman" w:eastAsia="Times New Roman" w:hAnsi="Times New Roman" w:cs="Times New Roman"/>
          <w:sz w:val="24"/>
          <w:szCs w:val="24"/>
          <w:lang w:val="fr-CA"/>
        </w:rPr>
        <w:t> </w:t>
      </w:r>
      <w:r w:rsidRPr="007252A0">
        <w:rPr>
          <w:rFonts w:ascii="Times New Roman" w:eastAsia="Times New Roman" w:hAnsi="Times New Roman" w:cs="Times New Roman"/>
          <w:sz w:val="24"/>
          <w:szCs w:val="24"/>
          <w:lang w:val="fr-CA"/>
        </w:rPr>
        <w:t>» qui peuvent être élaborées par la majorité à l</w:t>
      </w:r>
      <w:r w:rsidR="003654CF" w:rsidRPr="007252A0">
        <w:rPr>
          <w:rFonts w:ascii="Times New Roman" w:eastAsia="Times New Roman" w:hAnsi="Times New Roman" w:cs="Times New Roman"/>
          <w:sz w:val="24"/>
          <w:szCs w:val="24"/>
          <w:lang w:val="fr-CA"/>
        </w:rPr>
        <w:t>’</w:t>
      </w:r>
      <w:r w:rsidRPr="007252A0">
        <w:rPr>
          <w:rFonts w:ascii="Times New Roman" w:eastAsia="Times New Roman" w:hAnsi="Times New Roman" w:cs="Times New Roman"/>
          <w:sz w:val="24"/>
          <w:szCs w:val="24"/>
          <w:lang w:val="fr-CA"/>
        </w:rPr>
        <w:t>encontre de l</w:t>
      </w:r>
      <w:r w:rsidR="003654CF" w:rsidRPr="007252A0">
        <w:rPr>
          <w:rFonts w:ascii="Times New Roman" w:eastAsia="Times New Roman" w:hAnsi="Times New Roman" w:cs="Times New Roman"/>
          <w:sz w:val="24"/>
          <w:szCs w:val="24"/>
          <w:lang w:val="fr-CA"/>
        </w:rPr>
        <w:t>’</w:t>
      </w:r>
      <w:r w:rsidRPr="007252A0">
        <w:rPr>
          <w:rFonts w:ascii="Times New Roman" w:eastAsia="Times New Roman" w:hAnsi="Times New Roman" w:cs="Times New Roman"/>
          <w:sz w:val="24"/>
          <w:szCs w:val="24"/>
          <w:lang w:val="fr-CA"/>
        </w:rPr>
        <w:t>article</w:t>
      </w:r>
      <w:r w:rsidR="005B0F37" w:rsidRPr="007252A0">
        <w:rPr>
          <w:rFonts w:ascii="Times New Roman" w:eastAsia="Times New Roman" w:hAnsi="Times New Roman" w:cs="Times New Roman"/>
          <w:sz w:val="24"/>
          <w:szCs w:val="24"/>
          <w:lang w:val="fr-CA"/>
        </w:rPr>
        <w:t> </w:t>
      </w:r>
      <w:r w:rsidRPr="007252A0">
        <w:rPr>
          <w:rFonts w:ascii="Times New Roman" w:eastAsia="Times New Roman" w:hAnsi="Times New Roman" w:cs="Times New Roman"/>
          <w:sz w:val="24"/>
          <w:szCs w:val="24"/>
          <w:lang w:val="fr-CA"/>
        </w:rPr>
        <w:t>23, négligeant les préoccupations éducatives de la communauté minoritaire (Cour suprême du Canada, 1990, para. 372; Cour suprême du Canada, 2000, para. 53). Je</w:t>
      </w:r>
      <w:r w:rsidRPr="00F00FB6">
        <w:rPr>
          <w:rFonts w:ascii="Times New Roman" w:eastAsia="Times New Roman" w:hAnsi="Times New Roman" w:cs="Times New Roman"/>
          <w:sz w:val="24"/>
          <w:szCs w:val="24"/>
          <w:lang w:val="fr-CA"/>
        </w:rPr>
        <w:t xml:space="preserve"> voulais faire une analyse documentaire pour comparer le développement des programmes d’études canadiens pour FMM de toutes </w:t>
      </w:r>
      <w:r w:rsidR="00923130"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autres régions, sauf le Québec qui n’a pas de FMM, aux processus en Alberta</w:t>
      </w:r>
      <w:r w:rsidR="00B71D54"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avant et durant les ébauches</w:t>
      </w:r>
      <w:r w:rsidR="00B71D54"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pour voir si les autres régions </w:t>
      </w:r>
      <w:r w:rsidR="00495D02">
        <w:rPr>
          <w:rFonts w:ascii="Times New Roman" w:eastAsia="Times New Roman" w:hAnsi="Times New Roman" w:cs="Times New Roman"/>
          <w:sz w:val="24"/>
          <w:szCs w:val="24"/>
          <w:lang w:val="fr-CA"/>
        </w:rPr>
        <w:t>conçoivent</w:t>
      </w:r>
      <w:r w:rsidR="00495D02"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des traductions (T), des adaptations (A) ou des élaborations originales (ÉO). En les comparant à ceux pour l’IF, je peux offrir des indications sur l’expérience scolaire à partir du contenu offert à l’élève ayant droit en IF. </w:t>
      </w:r>
    </w:p>
    <w:p w14:paraId="354A953B" w14:textId="77777777" w:rsidR="0081410B" w:rsidRPr="00F00FB6" w:rsidRDefault="00AF701A" w:rsidP="0094006F">
      <w:pPr>
        <w:pStyle w:val="Heading3"/>
        <w:spacing w:before="0" w:after="0" w:line="480" w:lineRule="auto"/>
        <w:ind w:left="720"/>
        <w:rPr>
          <w:rFonts w:ascii="Times New Roman" w:eastAsia="Times New Roman" w:hAnsi="Times New Roman" w:cs="Times New Roman"/>
          <w:sz w:val="24"/>
          <w:szCs w:val="24"/>
          <w:lang w:val="fr-CA"/>
        </w:rPr>
      </w:pPr>
      <w:bookmarkStart w:id="14" w:name="_Toc121653838"/>
      <w:r w:rsidRPr="00F00FB6">
        <w:rPr>
          <w:rFonts w:ascii="Times New Roman" w:eastAsia="Times New Roman" w:hAnsi="Times New Roman" w:cs="Times New Roman"/>
          <w:b/>
          <w:sz w:val="24"/>
          <w:szCs w:val="24"/>
          <w:lang w:val="fr-CA"/>
        </w:rPr>
        <w:lastRenderedPageBreak/>
        <w:t xml:space="preserve">3.1.2. </w:t>
      </w:r>
      <w:r w:rsidRPr="00F00FB6">
        <w:rPr>
          <w:rFonts w:ascii="Times New Roman" w:eastAsia="Times New Roman" w:hAnsi="Times New Roman" w:cs="Times New Roman"/>
          <w:i/>
          <w:sz w:val="24"/>
          <w:szCs w:val="24"/>
          <w:lang w:val="fr-CA"/>
        </w:rPr>
        <w:t>Questions de recherche</w:t>
      </w:r>
      <w:bookmarkEnd w:id="14"/>
      <w:r w:rsidRPr="00F00FB6">
        <w:rPr>
          <w:rFonts w:ascii="Times New Roman" w:eastAsia="Times New Roman" w:hAnsi="Times New Roman" w:cs="Times New Roman"/>
          <w:sz w:val="24"/>
          <w:szCs w:val="24"/>
          <w:lang w:val="fr-CA"/>
        </w:rPr>
        <w:t xml:space="preserve"> </w:t>
      </w:r>
    </w:p>
    <w:p w14:paraId="094BCB3C" w14:textId="1DBE1EEC"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Afin de cibler le traitement de l’information de la situation préalable et le manque de compréhension approfondie d</w:t>
      </w:r>
      <w:r w:rsidR="00F6109D" w:rsidRPr="00F00FB6">
        <w:rPr>
          <w:rFonts w:ascii="Times New Roman" w:eastAsia="Times New Roman" w:hAnsi="Times New Roman" w:cs="Times New Roman"/>
          <w:sz w:val="24"/>
          <w:szCs w:val="24"/>
          <w:lang w:val="fr-CA"/>
        </w:rPr>
        <w:t>e c</w:t>
      </w:r>
      <w:r w:rsidRPr="00F00FB6">
        <w:rPr>
          <w:rFonts w:ascii="Times New Roman" w:eastAsia="Times New Roman" w:hAnsi="Times New Roman" w:cs="Times New Roman"/>
          <w:sz w:val="24"/>
          <w:szCs w:val="24"/>
          <w:lang w:val="fr-CA"/>
        </w:rPr>
        <w:t>elle</w:t>
      </w:r>
      <w:r w:rsidR="00F6109D" w:rsidRPr="00F00FB6">
        <w:rPr>
          <w:rFonts w:ascii="Times New Roman" w:eastAsia="Times New Roman" w:hAnsi="Times New Roman" w:cs="Times New Roman"/>
          <w:sz w:val="24"/>
          <w:szCs w:val="24"/>
          <w:lang w:val="fr-CA"/>
        </w:rPr>
        <w:t>-ci</w:t>
      </w:r>
      <w:r w:rsidRPr="00F00FB6">
        <w:rPr>
          <w:rFonts w:ascii="Times New Roman" w:eastAsia="Times New Roman" w:hAnsi="Times New Roman" w:cs="Times New Roman"/>
          <w:sz w:val="24"/>
          <w:szCs w:val="24"/>
          <w:lang w:val="fr-CA"/>
        </w:rPr>
        <w:t xml:space="preserve">, j’ai proposé </w:t>
      </w:r>
      <w:r w:rsidR="001B0A75">
        <w:rPr>
          <w:rFonts w:ascii="Times New Roman" w:eastAsia="Times New Roman" w:hAnsi="Times New Roman" w:cs="Times New Roman"/>
          <w:sz w:val="24"/>
          <w:szCs w:val="24"/>
          <w:lang w:val="fr-CA"/>
        </w:rPr>
        <w:t xml:space="preserve">d’explorer </w:t>
      </w:r>
      <w:r w:rsidRPr="00F00FB6">
        <w:rPr>
          <w:rFonts w:ascii="Times New Roman" w:eastAsia="Times New Roman" w:hAnsi="Times New Roman" w:cs="Times New Roman"/>
          <w:sz w:val="24"/>
          <w:szCs w:val="24"/>
          <w:lang w:val="fr-CA"/>
        </w:rPr>
        <w:t>la question de recherche</w:t>
      </w:r>
      <w:r w:rsidR="003654CF" w:rsidRPr="00F00FB6">
        <w:rPr>
          <w:rFonts w:ascii="Times New Roman" w:eastAsia="Times New Roman" w:hAnsi="Times New Roman" w:cs="Times New Roman"/>
          <w:sz w:val="24"/>
          <w:szCs w:val="24"/>
          <w:lang w:val="fr-CA"/>
        </w:rPr>
        <w:t> </w:t>
      </w:r>
      <w:r w:rsidR="001B0A75">
        <w:rPr>
          <w:rFonts w:ascii="Times New Roman" w:eastAsia="Times New Roman" w:hAnsi="Times New Roman" w:cs="Times New Roman"/>
          <w:sz w:val="24"/>
          <w:szCs w:val="24"/>
          <w:lang w:val="fr-CA"/>
        </w:rPr>
        <w:t xml:space="preserve">suivante </w:t>
      </w:r>
      <w:r w:rsidRPr="00F00FB6">
        <w:rPr>
          <w:rFonts w:ascii="Times New Roman" w:eastAsia="Times New Roman" w:hAnsi="Times New Roman" w:cs="Times New Roman"/>
          <w:sz w:val="24"/>
          <w:szCs w:val="24"/>
          <w:lang w:val="fr-CA"/>
        </w:rPr>
        <w:t>: Que devrait être le niveau de gouvernance des francophones dans l’élaboration et l’adaptation du curriculum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Alberta? </w:t>
      </w:r>
    </w:p>
    <w:p w14:paraId="3BC06542" w14:textId="13E8567E" w:rsidR="0081410B" w:rsidRPr="00F00FB6" w:rsidRDefault="00AF701A">
      <w:p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Étant donné que la question de recherche principale demande un examen </w:t>
      </w:r>
      <w:r w:rsidR="0061226D" w:rsidRPr="00F00FB6">
        <w:rPr>
          <w:rFonts w:ascii="Times New Roman" w:eastAsia="Times New Roman" w:hAnsi="Times New Roman" w:cs="Times New Roman"/>
          <w:sz w:val="24"/>
          <w:szCs w:val="24"/>
          <w:lang w:val="fr-CA"/>
        </w:rPr>
        <w:t>é</w:t>
      </w:r>
      <w:r w:rsidRPr="00F00FB6">
        <w:rPr>
          <w:rFonts w:ascii="Times New Roman" w:eastAsia="Times New Roman" w:hAnsi="Times New Roman" w:cs="Times New Roman"/>
          <w:sz w:val="24"/>
          <w:szCs w:val="24"/>
          <w:lang w:val="fr-CA"/>
        </w:rPr>
        <w:t>larg</w:t>
      </w:r>
      <w:r w:rsidR="0061226D"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 j’ai élaboré les prochaines sous-questions pour la diviser en catégories gérables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w:t>
      </w:r>
    </w:p>
    <w:p w14:paraId="5EF9721C" w14:textId="10F61FDB" w:rsidR="0081410B" w:rsidRPr="00F00FB6" w:rsidRDefault="00AF701A">
      <w:pPr>
        <w:numPr>
          <w:ilvl w:val="0"/>
          <w:numId w:val="8"/>
        </w:num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Quel est le niveau de gouvernance dans l’élaboration et l’adaptation du curriculum en milieu minoritaire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autres provinces et territoires canadiens? </w:t>
      </w:r>
    </w:p>
    <w:p w14:paraId="229B93E9" w14:textId="534ADFD6" w:rsidR="0081410B" w:rsidRPr="00F00FB6" w:rsidRDefault="00AF701A">
      <w:pPr>
        <w:numPr>
          <w:ilvl w:val="0"/>
          <w:numId w:val="8"/>
        </w:num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Quel était le niveau de consultation francophone actuel dans l’élaboration et l’adaptation de l’ébauche du curriculum en Alberta? </w:t>
      </w:r>
    </w:p>
    <w:p w14:paraId="45860F29" w14:textId="7A79FA31" w:rsidR="0081410B" w:rsidRPr="00F00FB6" w:rsidRDefault="00AF701A">
      <w:pPr>
        <w:numPr>
          <w:ilvl w:val="0"/>
          <w:numId w:val="9"/>
        </w:numPr>
        <w:pBdr>
          <w:top w:val="nil"/>
          <w:left w:val="nil"/>
          <w:bottom w:val="nil"/>
          <w:right w:val="nil"/>
          <w:between w:val="nil"/>
        </w:pBd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Quelle est la réalité des perspectives, </w:t>
      </w:r>
      <w:r w:rsidR="0061226D"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 xml:space="preserve">contributions et </w:t>
      </w:r>
      <w:r w:rsidR="0061226D"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histoires ainsi que l’adaptation des programmes d’études actuels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Alberta en comparaison</w:t>
      </w:r>
      <w:r w:rsidR="0061226D" w:rsidRPr="00F00FB6">
        <w:rPr>
          <w:rFonts w:ascii="Times New Roman" w:eastAsia="Times New Roman" w:hAnsi="Times New Roman" w:cs="Times New Roman"/>
          <w:sz w:val="24"/>
          <w:szCs w:val="24"/>
          <w:lang w:val="fr-CA"/>
        </w:rPr>
        <w:t xml:space="preserve"> de</w:t>
      </w:r>
      <w:r w:rsidRPr="00F00FB6">
        <w:rPr>
          <w:rFonts w:ascii="Times New Roman" w:eastAsia="Times New Roman" w:hAnsi="Times New Roman" w:cs="Times New Roman"/>
          <w:sz w:val="24"/>
          <w:szCs w:val="24"/>
          <w:lang w:val="fr-CA"/>
        </w:rPr>
        <w:t xml:space="preserve"> l’ébauche?</w:t>
      </w:r>
    </w:p>
    <w:p w14:paraId="4300769B" w14:textId="72C3F600" w:rsidR="0081410B" w:rsidRPr="00F00FB6" w:rsidRDefault="00AF701A">
      <w:pPr>
        <w:numPr>
          <w:ilvl w:val="0"/>
          <w:numId w:val="9"/>
        </w:numPr>
        <w:pBdr>
          <w:top w:val="nil"/>
          <w:left w:val="nil"/>
          <w:bottom w:val="nil"/>
          <w:right w:val="nil"/>
          <w:between w:val="nil"/>
        </w:pBd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Que disent la législation et les politiques sur l’éducation francophone?</w:t>
      </w:r>
    </w:p>
    <w:p w14:paraId="03D2E291" w14:textId="77777777" w:rsidR="0081410B" w:rsidRPr="00F00FB6" w:rsidRDefault="00AF701A" w:rsidP="0094006F">
      <w:pPr>
        <w:pStyle w:val="Heading3"/>
        <w:spacing w:before="0" w:after="0" w:line="480" w:lineRule="auto"/>
        <w:ind w:left="720"/>
        <w:rPr>
          <w:rFonts w:ascii="Times New Roman" w:eastAsia="Times New Roman" w:hAnsi="Times New Roman" w:cs="Times New Roman"/>
          <w:sz w:val="24"/>
          <w:szCs w:val="24"/>
          <w:lang w:val="fr-CA"/>
        </w:rPr>
      </w:pPr>
      <w:bookmarkStart w:id="15" w:name="_Toc121653839"/>
      <w:r w:rsidRPr="00F00FB6">
        <w:rPr>
          <w:rFonts w:ascii="Times New Roman" w:eastAsia="Times New Roman" w:hAnsi="Times New Roman" w:cs="Times New Roman"/>
          <w:b/>
          <w:sz w:val="24"/>
          <w:szCs w:val="24"/>
          <w:lang w:val="fr-CA"/>
        </w:rPr>
        <w:t xml:space="preserve">3.1.3. </w:t>
      </w:r>
      <w:r w:rsidRPr="00F00FB6">
        <w:rPr>
          <w:rFonts w:ascii="Times New Roman" w:eastAsia="Times New Roman" w:hAnsi="Times New Roman" w:cs="Times New Roman"/>
          <w:i/>
          <w:sz w:val="24"/>
          <w:szCs w:val="24"/>
          <w:lang w:val="fr-CA"/>
        </w:rPr>
        <w:t>Méthodologie</w:t>
      </w:r>
      <w:bookmarkEnd w:id="15"/>
      <w:r w:rsidRPr="00F00FB6">
        <w:rPr>
          <w:rFonts w:ascii="Times New Roman" w:eastAsia="Times New Roman" w:hAnsi="Times New Roman" w:cs="Times New Roman"/>
          <w:sz w:val="24"/>
          <w:szCs w:val="24"/>
          <w:lang w:val="fr-CA"/>
        </w:rPr>
        <w:t xml:space="preserve"> </w:t>
      </w:r>
    </w:p>
    <w:p w14:paraId="4C4A8860" w14:textId="1CF9BBD0" w:rsidR="0081410B" w:rsidRPr="00F00FB6" w:rsidRDefault="00AF701A">
      <w:pPr>
        <w:pBdr>
          <w:top w:val="nil"/>
          <w:left w:val="nil"/>
          <w:bottom w:val="nil"/>
          <w:right w:val="nil"/>
          <w:between w:val="nil"/>
        </w:pBdr>
        <w:spacing w:line="480" w:lineRule="auto"/>
        <w:ind w:firstLine="720"/>
        <w:rPr>
          <w:rFonts w:ascii="Times New Roman" w:eastAsia="Times New Roman" w:hAnsi="Times New Roman" w:cs="Times New Roman"/>
          <w:sz w:val="24"/>
          <w:szCs w:val="24"/>
          <w:highlight w:val="white"/>
          <w:lang w:val="fr-CA"/>
        </w:rPr>
      </w:pPr>
      <w:r w:rsidRPr="00F00FB6">
        <w:rPr>
          <w:rFonts w:ascii="Times New Roman" w:eastAsia="Times New Roman" w:hAnsi="Times New Roman" w:cs="Times New Roman"/>
          <w:sz w:val="24"/>
          <w:szCs w:val="24"/>
          <w:lang w:val="fr-CA"/>
        </w:rPr>
        <w:t xml:space="preserve">Pour répondre aux questions de recherche, la méthodologie mise en place comprenait une triangulation </w:t>
      </w:r>
      <w:r w:rsidRPr="00F00FB6">
        <w:rPr>
          <w:rFonts w:ascii="Times New Roman" w:eastAsia="Times New Roman" w:hAnsi="Times New Roman" w:cs="Times New Roman"/>
          <w:sz w:val="24"/>
          <w:szCs w:val="24"/>
          <w:highlight w:val="white"/>
          <w:lang w:val="fr-CA"/>
        </w:rPr>
        <w:t>d’une analyse de documents légaux publics gouvernementaux, des communiqués publi</w:t>
      </w:r>
      <w:r w:rsidR="00981111" w:rsidRPr="00F00FB6">
        <w:rPr>
          <w:rFonts w:ascii="Times New Roman" w:eastAsia="Times New Roman" w:hAnsi="Times New Roman" w:cs="Times New Roman"/>
          <w:sz w:val="24"/>
          <w:szCs w:val="24"/>
          <w:highlight w:val="white"/>
          <w:lang w:val="fr-CA"/>
        </w:rPr>
        <w:t>c</w:t>
      </w:r>
      <w:r w:rsidRPr="00F00FB6">
        <w:rPr>
          <w:rFonts w:ascii="Times New Roman" w:eastAsia="Times New Roman" w:hAnsi="Times New Roman" w:cs="Times New Roman"/>
          <w:sz w:val="24"/>
          <w:szCs w:val="24"/>
          <w:highlight w:val="white"/>
          <w:lang w:val="fr-CA"/>
        </w:rPr>
        <w:t xml:space="preserve">s des parties prenantes francophones albertaines et des dialogues, en grande majorité par courriel, avec les fonctionnaires de service public aux ministères de l’Éducation. </w:t>
      </w:r>
    </w:p>
    <w:p w14:paraId="625EB173" w14:textId="54739D4C" w:rsidR="0081410B" w:rsidRPr="00F00FB6" w:rsidRDefault="00AF701A" w:rsidP="0094006F">
      <w:pPr>
        <w:pStyle w:val="Heading3"/>
        <w:spacing w:before="0" w:after="0" w:line="480" w:lineRule="auto"/>
        <w:ind w:left="720"/>
        <w:rPr>
          <w:rFonts w:ascii="Times New Roman" w:eastAsia="Times New Roman" w:hAnsi="Times New Roman" w:cs="Times New Roman"/>
          <w:sz w:val="24"/>
          <w:szCs w:val="24"/>
          <w:lang w:val="fr-CA"/>
        </w:rPr>
      </w:pPr>
      <w:bookmarkStart w:id="16" w:name="_Toc121653840"/>
      <w:r w:rsidRPr="00F00FB6">
        <w:rPr>
          <w:rFonts w:ascii="Times New Roman" w:eastAsia="Times New Roman" w:hAnsi="Times New Roman" w:cs="Times New Roman"/>
          <w:b/>
          <w:sz w:val="24"/>
          <w:szCs w:val="24"/>
          <w:lang w:val="fr-CA"/>
        </w:rPr>
        <w:lastRenderedPageBreak/>
        <w:t>3.1.4.</w:t>
      </w:r>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Résultats de l</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analyse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synthèse des découvertes et trouvailles</w:t>
      </w:r>
      <w:bookmarkEnd w:id="16"/>
    </w:p>
    <w:p w14:paraId="65CA7C2A" w14:textId="56095EB3" w:rsidR="0081410B" w:rsidRPr="00F00FB6" w:rsidRDefault="00AF701A">
      <w:pPr>
        <w:pBdr>
          <w:top w:val="nil"/>
          <w:left w:val="nil"/>
          <w:bottom w:val="nil"/>
          <w:right w:val="nil"/>
          <w:between w:val="nil"/>
        </w:pBdr>
        <w:spacing w:line="480" w:lineRule="auto"/>
        <w:ind w:firstLine="720"/>
        <w:rPr>
          <w:rFonts w:ascii="Times New Roman" w:eastAsia="Times New Roman" w:hAnsi="Times New Roman" w:cs="Times New Roman"/>
          <w:sz w:val="24"/>
          <w:szCs w:val="24"/>
          <w:highlight w:val="white"/>
          <w:lang w:val="fr-CA"/>
        </w:rPr>
      </w:pPr>
      <w:r w:rsidRPr="00F00FB6">
        <w:rPr>
          <w:rFonts w:ascii="Times New Roman" w:eastAsia="Times New Roman" w:hAnsi="Times New Roman" w:cs="Times New Roman"/>
          <w:sz w:val="24"/>
          <w:szCs w:val="24"/>
          <w:highlight w:val="white"/>
          <w:lang w:val="fr-CA"/>
        </w:rPr>
        <w:t>Premièrement, l</w:t>
      </w:r>
      <w:r w:rsidR="003654CF" w:rsidRPr="00F00FB6">
        <w:rPr>
          <w:rFonts w:ascii="Times New Roman" w:eastAsia="Times New Roman" w:hAnsi="Times New Roman" w:cs="Times New Roman"/>
          <w:sz w:val="24"/>
          <w:szCs w:val="24"/>
          <w:highlight w:val="white"/>
          <w:lang w:val="fr-CA"/>
        </w:rPr>
        <w:t>’</w:t>
      </w:r>
      <w:r w:rsidRPr="00F00FB6">
        <w:rPr>
          <w:rFonts w:ascii="Times New Roman" w:eastAsia="Times New Roman" w:hAnsi="Times New Roman" w:cs="Times New Roman"/>
          <w:sz w:val="24"/>
          <w:szCs w:val="24"/>
          <w:highlight w:val="white"/>
          <w:lang w:val="fr-CA"/>
        </w:rPr>
        <w:t>analyse documentaire a permis de mettre en évidence le fait que chaque région canadienne reconna</w:t>
      </w:r>
      <w:r w:rsidR="00981111" w:rsidRPr="00F00FB6">
        <w:rPr>
          <w:rFonts w:ascii="Times New Roman" w:eastAsia="Times New Roman" w:hAnsi="Times New Roman" w:cs="Times New Roman"/>
          <w:sz w:val="24"/>
          <w:szCs w:val="24"/>
          <w:highlight w:val="white"/>
          <w:lang w:val="fr-CA"/>
        </w:rPr>
        <w:t>i</w:t>
      </w:r>
      <w:r w:rsidRPr="00F00FB6">
        <w:rPr>
          <w:rFonts w:ascii="Times New Roman" w:eastAsia="Times New Roman" w:hAnsi="Times New Roman" w:cs="Times New Roman"/>
          <w:sz w:val="24"/>
          <w:szCs w:val="24"/>
          <w:highlight w:val="white"/>
          <w:lang w:val="fr-CA"/>
        </w:rPr>
        <w:t>t l</w:t>
      </w:r>
      <w:r w:rsidR="003654CF" w:rsidRPr="00F00FB6">
        <w:rPr>
          <w:rFonts w:ascii="Times New Roman" w:eastAsia="Times New Roman" w:hAnsi="Times New Roman" w:cs="Times New Roman"/>
          <w:sz w:val="24"/>
          <w:szCs w:val="24"/>
          <w:highlight w:val="white"/>
          <w:lang w:val="fr-CA"/>
        </w:rPr>
        <w:t>’</w:t>
      </w:r>
      <w:r w:rsidRPr="00F00FB6">
        <w:rPr>
          <w:rFonts w:ascii="Times New Roman" w:eastAsia="Times New Roman" w:hAnsi="Times New Roman" w:cs="Times New Roman"/>
          <w:sz w:val="24"/>
          <w:szCs w:val="24"/>
          <w:highlight w:val="white"/>
          <w:lang w:val="fr-CA"/>
        </w:rPr>
        <w:t>importance de l</w:t>
      </w:r>
      <w:r w:rsidR="003654CF" w:rsidRPr="00F00FB6">
        <w:rPr>
          <w:rFonts w:ascii="Times New Roman" w:eastAsia="Times New Roman" w:hAnsi="Times New Roman" w:cs="Times New Roman"/>
          <w:sz w:val="24"/>
          <w:szCs w:val="24"/>
          <w:highlight w:val="white"/>
          <w:lang w:val="fr-CA"/>
        </w:rPr>
        <w:t>’</w:t>
      </w:r>
      <w:r w:rsidRPr="00F00FB6">
        <w:rPr>
          <w:rFonts w:ascii="Times New Roman" w:eastAsia="Times New Roman" w:hAnsi="Times New Roman" w:cs="Times New Roman"/>
          <w:sz w:val="24"/>
          <w:szCs w:val="24"/>
          <w:highlight w:val="white"/>
          <w:lang w:val="fr-CA"/>
        </w:rPr>
        <w:t>intégration des piliers de l’éducation francophone en milieu minoritaire pour assurer la vitalité et la pérennité des communautés et des ayants droit. Il y a des expressions variées pour les décrire qui peuvent être catégorisées de la manière suivante</w:t>
      </w:r>
      <w:r w:rsidR="003654CF" w:rsidRPr="00F00FB6">
        <w:rPr>
          <w:rFonts w:ascii="Times New Roman" w:eastAsia="Times New Roman" w:hAnsi="Times New Roman" w:cs="Times New Roman"/>
          <w:sz w:val="24"/>
          <w:szCs w:val="24"/>
          <w:highlight w:val="white"/>
          <w:lang w:val="fr-CA"/>
        </w:rPr>
        <w:t> </w:t>
      </w:r>
      <w:r w:rsidRPr="00F00FB6">
        <w:rPr>
          <w:rFonts w:ascii="Times New Roman" w:eastAsia="Times New Roman" w:hAnsi="Times New Roman" w:cs="Times New Roman"/>
          <w:sz w:val="24"/>
          <w:szCs w:val="24"/>
          <w:highlight w:val="white"/>
          <w:lang w:val="fr-CA"/>
        </w:rPr>
        <w:t>: le développement linguistique, la constr</w:t>
      </w:r>
      <w:r w:rsidRPr="00F00FB6">
        <w:rPr>
          <w:rFonts w:ascii="Times New Roman" w:eastAsia="Times New Roman" w:hAnsi="Times New Roman" w:cs="Times New Roman"/>
          <w:sz w:val="24"/>
          <w:szCs w:val="24"/>
          <w:lang w:val="fr-CA"/>
        </w:rPr>
        <w:t>uction identitaire et culturelle, le sens d’appartenance à la communauté et la contribution à la communauté (Shone, 2021c).</w:t>
      </w:r>
      <w:r w:rsidRPr="00F00FB6">
        <w:rPr>
          <w:rFonts w:ascii="Times New Roman" w:eastAsia="Times New Roman" w:hAnsi="Times New Roman" w:cs="Times New Roman"/>
          <w:sz w:val="24"/>
          <w:szCs w:val="24"/>
          <w:highlight w:val="white"/>
          <w:lang w:val="fr-CA"/>
        </w:rPr>
        <w:t xml:space="preserve"> De plus, l</w:t>
      </w:r>
      <w:r w:rsidR="003654CF" w:rsidRPr="00F00FB6">
        <w:rPr>
          <w:rFonts w:ascii="Times New Roman" w:eastAsia="Times New Roman" w:hAnsi="Times New Roman" w:cs="Times New Roman"/>
          <w:sz w:val="24"/>
          <w:szCs w:val="24"/>
          <w:highlight w:val="white"/>
          <w:lang w:val="fr-CA"/>
        </w:rPr>
        <w:t>’</w:t>
      </w:r>
      <w:r w:rsidRPr="00F00FB6">
        <w:rPr>
          <w:rFonts w:ascii="Times New Roman" w:eastAsia="Times New Roman" w:hAnsi="Times New Roman" w:cs="Times New Roman"/>
          <w:sz w:val="24"/>
          <w:szCs w:val="24"/>
          <w:highlight w:val="white"/>
          <w:lang w:val="fr-CA"/>
        </w:rPr>
        <w:t>analyse a aussi révélé qu</w:t>
      </w:r>
      <w:r w:rsidR="003654CF" w:rsidRPr="00F00FB6">
        <w:rPr>
          <w:rFonts w:ascii="Times New Roman" w:eastAsia="Times New Roman" w:hAnsi="Times New Roman" w:cs="Times New Roman"/>
          <w:sz w:val="24"/>
          <w:szCs w:val="24"/>
          <w:highlight w:val="white"/>
          <w:lang w:val="fr-CA"/>
        </w:rPr>
        <w:t>’</w:t>
      </w:r>
      <w:r w:rsidRPr="00F00FB6">
        <w:rPr>
          <w:rFonts w:ascii="Times New Roman" w:eastAsia="Times New Roman" w:hAnsi="Times New Roman" w:cs="Times New Roman"/>
          <w:sz w:val="24"/>
          <w:szCs w:val="24"/>
          <w:highlight w:val="white"/>
          <w:lang w:val="fr-CA"/>
        </w:rPr>
        <w:t>il existe deux façons distinctes de reconna</w:t>
      </w:r>
      <w:r w:rsidR="00923130" w:rsidRPr="00F00FB6">
        <w:rPr>
          <w:rFonts w:ascii="Times New Roman" w:eastAsia="Times New Roman" w:hAnsi="Times New Roman" w:cs="Times New Roman"/>
          <w:sz w:val="24"/>
          <w:szCs w:val="24"/>
          <w:highlight w:val="white"/>
          <w:lang w:val="fr-CA"/>
        </w:rPr>
        <w:t>i</w:t>
      </w:r>
      <w:r w:rsidRPr="00F00FB6">
        <w:rPr>
          <w:rFonts w:ascii="Times New Roman" w:eastAsia="Times New Roman" w:hAnsi="Times New Roman" w:cs="Times New Roman"/>
          <w:sz w:val="24"/>
          <w:szCs w:val="24"/>
          <w:highlight w:val="white"/>
          <w:lang w:val="fr-CA"/>
        </w:rPr>
        <w:t>tre les</w:t>
      </w:r>
      <w:r w:rsidRPr="00F00FB6">
        <w:rPr>
          <w:rFonts w:ascii="Times New Roman" w:eastAsia="Times New Roman" w:hAnsi="Times New Roman" w:cs="Times New Roman"/>
          <w:sz w:val="24"/>
          <w:szCs w:val="24"/>
          <w:lang w:val="fr-CA"/>
        </w:rPr>
        <w:t xml:space="preserve"> histoires, les perspectives et les contributions des francophones dans les programmes d’études. La première est de les intégrer pour le développement interculturel de tous les élèves dans la province alors que la seconde est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intégrer un contenu spécifique lié aux piliers pour le développement holistique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ayant droit dans le contexte éducatif FMM. </w:t>
      </w:r>
      <w:r w:rsidRPr="00F00FB6">
        <w:rPr>
          <w:rFonts w:ascii="Times New Roman" w:eastAsia="Times New Roman" w:hAnsi="Times New Roman" w:cs="Times New Roman"/>
          <w:sz w:val="24"/>
          <w:szCs w:val="24"/>
          <w:highlight w:val="white"/>
          <w:lang w:val="fr-CA"/>
        </w:rPr>
        <w:t xml:space="preserve">L’analyse des documents et des dialogues gouvernementaux comprenait une classification des programmes d’études pour le contexte FMM de toutes les matières de la maternelle à la </w:t>
      </w:r>
      <w:r w:rsidR="00B66E78" w:rsidRPr="00F00FB6">
        <w:rPr>
          <w:rFonts w:ascii="Times New Roman" w:eastAsia="Times New Roman" w:hAnsi="Times New Roman" w:cs="Times New Roman"/>
          <w:sz w:val="24"/>
          <w:szCs w:val="24"/>
          <w:highlight w:val="white"/>
          <w:lang w:val="fr-CA"/>
        </w:rPr>
        <w:t>6</w:t>
      </w:r>
      <w:r w:rsidR="00B66E78" w:rsidRPr="0094006F">
        <w:rPr>
          <w:rFonts w:ascii="Times New Roman" w:eastAsia="Times New Roman" w:hAnsi="Times New Roman" w:cs="Times New Roman"/>
          <w:sz w:val="24"/>
          <w:szCs w:val="24"/>
          <w:highlight w:val="white"/>
          <w:vertAlign w:val="superscript"/>
          <w:lang w:val="fr-CA"/>
        </w:rPr>
        <w:t>e</w:t>
      </w:r>
      <w:r w:rsidR="00AC6749" w:rsidRPr="00F00FB6">
        <w:rPr>
          <w:rFonts w:ascii="Times New Roman" w:eastAsia="Times New Roman" w:hAnsi="Times New Roman" w:cs="Times New Roman"/>
          <w:sz w:val="24"/>
          <w:szCs w:val="24"/>
          <w:highlight w:val="white"/>
          <w:lang w:val="fr-CA"/>
        </w:rPr>
        <w:t> </w:t>
      </w:r>
      <w:r w:rsidRPr="00F00FB6">
        <w:rPr>
          <w:rFonts w:ascii="Times New Roman" w:eastAsia="Times New Roman" w:hAnsi="Times New Roman" w:cs="Times New Roman"/>
          <w:sz w:val="24"/>
          <w:szCs w:val="24"/>
          <w:highlight w:val="white"/>
          <w:lang w:val="fr-CA"/>
        </w:rPr>
        <w:t>année aux treize régions du Canada en trois catégories</w:t>
      </w:r>
      <w:r w:rsidR="003654CF" w:rsidRPr="00F00FB6">
        <w:rPr>
          <w:rFonts w:ascii="Times New Roman" w:eastAsia="Times New Roman" w:hAnsi="Times New Roman" w:cs="Times New Roman"/>
          <w:sz w:val="24"/>
          <w:szCs w:val="24"/>
          <w:highlight w:val="white"/>
          <w:lang w:val="fr-CA"/>
        </w:rPr>
        <w:t> </w:t>
      </w:r>
      <w:r w:rsidRPr="00F00FB6">
        <w:rPr>
          <w:rFonts w:ascii="Times New Roman" w:eastAsia="Times New Roman" w:hAnsi="Times New Roman" w:cs="Times New Roman"/>
          <w:sz w:val="24"/>
          <w:szCs w:val="24"/>
          <w:highlight w:val="white"/>
          <w:lang w:val="fr-CA"/>
        </w:rPr>
        <w:t xml:space="preserve">: </w:t>
      </w:r>
    </w:p>
    <w:p w14:paraId="240A4CF9" w14:textId="77777777" w:rsidR="0081410B" w:rsidRPr="00F00FB6" w:rsidRDefault="00AF701A">
      <w:pPr>
        <w:numPr>
          <w:ilvl w:val="0"/>
          <w:numId w:val="4"/>
        </w:numPr>
        <w:pBdr>
          <w:top w:val="nil"/>
          <w:left w:val="nil"/>
          <w:bottom w:val="nil"/>
          <w:right w:val="nil"/>
          <w:between w:val="nil"/>
        </w:pBdr>
        <w:spacing w:line="480" w:lineRule="auto"/>
        <w:rPr>
          <w:rFonts w:ascii="Times New Roman" w:eastAsia="Times New Roman" w:hAnsi="Times New Roman" w:cs="Times New Roman"/>
          <w:b/>
          <w:sz w:val="24"/>
          <w:szCs w:val="24"/>
          <w:lang w:val="fr-CA"/>
        </w:rPr>
      </w:pPr>
      <w:proofErr w:type="gramStart"/>
      <w:r w:rsidRPr="00F00FB6">
        <w:rPr>
          <w:rFonts w:ascii="Times New Roman" w:eastAsia="Times New Roman" w:hAnsi="Times New Roman" w:cs="Times New Roman"/>
          <w:sz w:val="24"/>
          <w:szCs w:val="24"/>
          <w:highlight w:val="white"/>
          <w:lang w:val="fr-CA"/>
        </w:rPr>
        <w:t>une</w:t>
      </w:r>
      <w:proofErr w:type="gramEnd"/>
      <w:r w:rsidRPr="00F00FB6">
        <w:rPr>
          <w:rFonts w:ascii="Times New Roman" w:eastAsia="Times New Roman" w:hAnsi="Times New Roman" w:cs="Times New Roman"/>
          <w:sz w:val="24"/>
          <w:szCs w:val="24"/>
          <w:highlight w:val="white"/>
          <w:lang w:val="fr-CA"/>
        </w:rPr>
        <w:t xml:space="preserve"> traduction (T) directe de la version anglaise,</w:t>
      </w:r>
    </w:p>
    <w:p w14:paraId="3A37ADA5" w14:textId="4082D68A" w:rsidR="0081410B" w:rsidRPr="00F00FB6" w:rsidRDefault="00AF701A">
      <w:pPr>
        <w:numPr>
          <w:ilvl w:val="0"/>
          <w:numId w:val="4"/>
        </w:numPr>
        <w:pBdr>
          <w:top w:val="nil"/>
          <w:left w:val="nil"/>
          <w:bottom w:val="nil"/>
          <w:right w:val="nil"/>
          <w:between w:val="nil"/>
        </w:pBdr>
        <w:spacing w:line="480" w:lineRule="auto"/>
        <w:rPr>
          <w:rFonts w:ascii="Times New Roman" w:eastAsia="Times New Roman" w:hAnsi="Times New Roman" w:cs="Times New Roman"/>
          <w:b/>
          <w:sz w:val="24"/>
          <w:szCs w:val="24"/>
          <w:lang w:val="fr-CA"/>
        </w:rPr>
      </w:pPr>
      <w:proofErr w:type="gramStart"/>
      <w:r w:rsidRPr="00F00FB6">
        <w:rPr>
          <w:rFonts w:ascii="Times New Roman" w:eastAsia="Times New Roman" w:hAnsi="Times New Roman" w:cs="Times New Roman"/>
          <w:sz w:val="24"/>
          <w:szCs w:val="24"/>
          <w:highlight w:val="white"/>
          <w:lang w:val="fr-CA"/>
        </w:rPr>
        <w:t>une</w:t>
      </w:r>
      <w:proofErr w:type="gramEnd"/>
      <w:r w:rsidRPr="00F00FB6">
        <w:rPr>
          <w:rFonts w:ascii="Times New Roman" w:eastAsia="Times New Roman" w:hAnsi="Times New Roman" w:cs="Times New Roman"/>
          <w:sz w:val="24"/>
          <w:szCs w:val="24"/>
          <w:highlight w:val="white"/>
          <w:lang w:val="fr-CA"/>
        </w:rPr>
        <w:t xml:space="preserve"> adaptation (A) des mises en contexte dans les pages liminaires, des résultats d’apprentissage ou des contenus pour le contexte FMM,</w:t>
      </w:r>
    </w:p>
    <w:p w14:paraId="050D6DD5" w14:textId="77777777" w:rsidR="0081410B" w:rsidRPr="00F00FB6" w:rsidRDefault="00AF701A">
      <w:pPr>
        <w:numPr>
          <w:ilvl w:val="0"/>
          <w:numId w:val="4"/>
        </w:numPr>
        <w:pBdr>
          <w:top w:val="nil"/>
          <w:left w:val="nil"/>
          <w:bottom w:val="nil"/>
          <w:right w:val="nil"/>
          <w:between w:val="nil"/>
        </w:pBdr>
        <w:spacing w:line="480" w:lineRule="auto"/>
        <w:rPr>
          <w:rFonts w:ascii="Times New Roman" w:eastAsia="Times New Roman" w:hAnsi="Times New Roman" w:cs="Times New Roman"/>
          <w:b/>
          <w:sz w:val="24"/>
          <w:szCs w:val="24"/>
          <w:lang w:val="fr-CA"/>
        </w:rPr>
      </w:pPr>
      <w:proofErr w:type="gramStart"/>
      <w:r w:rsidRPr="00F00FB6">
        <w:rPr>
          <w:rFonts w:ascii="Times New Roman" w:eastAsia="Times New Roman" w:hAnsi="Times New Roman" w:cs="Times New Roman"/>
          <w:sz w:val="24"/>
          <w:szCs w:val="24"/>
          <w:highlight w:val="white"/>
          <w:lang w:val="fr-CA"/>
        </w:rPr>
        <w:t>une</w:t>
      </w:r>
      <w:proofErr w:type="gramEnd"/>
      <w:r w:rsidRPr="00F00FB6">
        <w:rPr>
          <w:rFonts w:ascii="Times New Roman" w:eastAsia="Times New Roman" w:hAnsi="Times New Roman" w:cs="Times New Roman"/>
          <w:sz w:val="24"/>
          <w:szCs w:val="24"/>
          <w:highlight w:val="white"/>
          <w:lang w:val="fr-CA"/>
        </w:rPr>
        <w:t xml:space="preserve"> élaboration originale (ÉO) conçue pour ou par le contexte FMM.</w:t>
      </w:r>
    </w:p>
    <w:p w14:paraId="6F3B4484" w14:textId="060F4203" w:rsidR="0081410B" w:rsidRPr="00F00FB6" w:rsidRDefault="00AF701A">
      <w:pPr>
        <w:pBdr>
          <w:top w:val="nil"/>
          <w:left w:val="nil"/>
          <w:bottom w:val="nil"/>
          <w:right w:val="nil"/>
          <w:between w:val="nil"/>
        </w:pBdr>
        <w:spacing w:line="480" w:lineRule="auto"/>
        <w:ind w:firstLine="720"/>
        <w:rPr>
          <w:rFonts w:ascii="Times New Roman" w:eastAsia="Times New Roman" w:hAnsi="Times New Roman" w:cs="Times New Roman"/>
          <w:b/>
          <w:sz w:val="24"/>
          <w:szCs w:val="24"/>
          <w:highlight w:val="white"/>
          <w:lang w:val="fr-CA"/>
        </w:rPr>
      </w:pPr>
      <w:r w:rsidRPr="00F00FB6">
        <w:rPr>
          <w:rFonts w:ascii="Times New Roman" w:eastAsia="Times New Roman" w:hAnsi="Times New Roman" w:cs="Times New Roman"/>
          <w:sz w:val="24"/>
          <w:szCs w:val="24"/>
          <w:lang w:val="fr-CA"/>
        </w:rPr>
        <w:t>La manière avec laquelle les programmes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études pour l’éducation francophone en milieu minoritaire sont élaborés a souvent un lien direct </w:t>
      </w:r>
      <w:r w:rsidR="00B66E78" w:rsidRPr="00F00FB6">
        <w:rPr>
          <w:rFonts w:ascii="Times New Roman" w:eastAsia="Times New Roman" w:hAnsi="Times New Roman" w:cs="Times New Roman"/>
          <w:sz w:val="24"/>
          <w:szCs w:val="24"/>
          <w:lang w:val="fr-CA"/>
        </w:rPr>
        <w:t>avec</w:t>
      </w:r>
      <w:r w:rsidRPr="00F00FB6">
        <w:rPr>
          <w:rFonts w:ascii="Times New Roman" w:eastAsia="Times New Roman" w:hAnsi="Times New Roman" w:cs="Times New Roman"/>
          <w:sz w:val="24"/>
          <w:szCs w:val="24"/>
          <w:lang w:val="fr-CA"/>
        </w:rPr>
        <w:t xml:space="preserve"> l’élaboration de ceux pour l’immersion française, étant donné que les deux offrent une éducation en français. </w:t>
      </w:r>
      <w:r w:rsidR="00B66E78" w:rsidRPr="00F00FB6">
        <w:rPr>
          <w:rFonts w:ascii="Times New Roman" w:eastAsia="Times New Roman" w:hAnsi="Times New Roman" w:cs="Times New Roman"/>
          <w:sz w:val="24"/>
          <w:szCs w:val="24"/>
          <w:lang w:val="fr-CA"/>
        </w:rPr>
        <w:lastRenderedPageBreak/>
        <w:t>P</w:t>
      </w:r>
      <w:r w:rsidRPr="00F00FB6">
        <w:rPr>
          <w:rFonts w:ascii="Times New Roman" w:eastAsia="Times New Roman" w:hAnsi="Times New Roman" w:cs="Times New Roman"/>
          <w:sz w:val="24"/>
          <w:szCs w:val="24"/>
          <w:lang w:val="fr-CA"/>
        </w:rPr>
        <w:t xml:space="preserve">lus </w:t>
      </w:r>
      <w:r w:rsidR="00B66E78" w:rsidRPr="00F00FB6">
        <w:rPr>
          <w:rFonts w:ascii="Times New Roman" w:eastAsia="Times New Roman" w:hAnsi="Times New Roman" w:cs="Times New Roman"/>
          <w:sz w:val="24"/>
          <w:szCs w:val="24"/>
          <w:lang w:val="fr-CA"/>
        </w:rPr>
        <w:t xml:space="preserve">il y aura </w:t>
      </w:r>
      <w:r w:rsidRPr="00F00FB6">
        <w:rPr>
          <w:rFonts w:ascii="Times New Roman" w:eastAsia="Times New Roman" w:hAnsi="Times New Roman" w:cs="Times New Roman"/>
          <w:sz w:val="24"/>
          <w:szCs w:val="24"/>
          <w:lang w:val="fr-CA"/>
        </w:rPr>
        <w:t>d</w:t>
      </w:r>
      <w:r w:rsidR="00B66E78" w:rsidRPr="00F00FB6">
        <w:rPr>
          <w:rFonts w:ascii="Times New Roman" w:eastAsia="Times New Roman" w:hAnsi="Times New Roman" w:cs="Times New Roman"/>
          <w:sz w:val="24"/>
          <w:szCs w:val="24"/>
          <w:lang w:val="fr-CA"/>
        </w:rPr>
        <w:t xml:space="preserve">es </w:t>
      </w:r>
      <w:r w:rsidRPr="00F00FB6">
        <w:rPr>
          <w:rFonts w:ascii="Times New Roman" w:eastAsia="Times New Roman" w:hAnsi="Times New Roman" w:cs="Times New Roman"/>
          <w:sz w:val="24"/>
          <w:szCs w:val="24"/>
          <w:lang w:val="fr-CA"/>
        </w:rPr>
        <w:t xml:space="preserve">élaborations originales en FMM, </w:t>
      </w:r>
      <w:r w:rsidR="00B66E78" w:rsidRPr="00F00FB6">
        <w:rPr>
          <w:rFonts w:ascii="Times New Roman" w:eastAsia="Times New Roman" w:hAnsi="Times New Roman" w:cs="Times New Roman"/>
          <w:sz w:val="24"/>
          <w:szCs w:val="24"/>
          <w:lang w:val="fr-CA"/>
        </w:rPr>
        <w:t xml:space="preserve">plus il est </w:t>
      </w:r>
      <w:r w:rsidRPr="00F00FB6">
        <w:rPr>
          <w:rFonts w:ascii="Times New Roman" w:eastAsia="Times New Roman" w:hAnsi="Times New Roman" w:cs="Times New Roman"/>
          <w:sz w:val="24"/>
          <w:szCs w:val="24"/>
          <w:lang w:val="fr-CA"/>
        </w:rPr>
        <w:t xml:space="preserve">probable que </w:t>
      </w:r>
      <w:r w:rsidR="00B66E78" w:rsidRPr="00F00FB6">
        <w:rPr>
          <w:rFonts w:ascii="Times New Roman" w:eastAsia="Times New Roman" w:hAnsi="Times New Roman" w:cs="Times New Roman"/>
          <w:sz w:val="24"/>
          <w:szCs w:val="24"/>
          <w:lang w:val="fr-CA"/>
        </w:rPr>
        <w:t>les programmes d’études d</w:t>
      </w:r>
      <w:r w:rsidRPr="00F00FB6">
        <w:rPr>
          <w:rFonts w:ascii="Times New Roman" w:eastAsia="Times New Roman" w:hAnsi="Times New Roman" w:cs="Times New Roman"/>
          <w:sz w:val="24"/>
          <w:szCs w:val="24"/>
          <w:lang w:val="fr-CA"/>
        </w:rPr>
        <w:t>’IF ne seront pas des traductions directes de l’anglais. Par exemple, toutes les régions canadiennes ont un programme de cours de langue française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L1 et un programme de cours de langue française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L2</w:t>
      </w:r>
      <w:r w:rsidR="006B042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qui sont des élaborations originales. Le Tableau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 permet de </w:t>
      </w:r>
      <w:r w:rsidRPr="00F00FB6">
        <w:rPr>
          <w:rFonts w:ascii="Times New Roman" w:eastAsia="Times New Roman" w:hAnsi="Times New Roman" w:cs="Times New Roman"/>
          <w:sz w:val="24"/>
          <w:szCs w:val="24"/>
          <w:highlight w:val="white"/>
          <w:lang w:val="fr-CA"/>
        </w:rPr>
        <w:t>voir la classification des autres programmes d’études dans trois catégories</w:t>
      </w:r>
      <w:r w:rsidRPr="00F00FB6">
        <w:rPr>
          <w:rFonts w:ascii="Times New Roman" w:eastAsia="Times New Roman" w:hAnsi="Times New Roman" w:cs="Times New Roman"/>
          <w:sz w:val="24"/>
          <w:szCs w:val="24"/>
          <w:lang w:val="fr-CA"/>
        </w:rPr>
        <w:t xml:space="preserve"> (c</w:t>
      </w:r>
      <w:r w:rsidR="00981111" w:rsidRPr="00F00FB6">
        <w:rPr>
          <w:rFonts w:ascii="Times New Roman" w:eastAsia="Times New Roman" w:hAnsi="Times New Roman" w:cs="Times New Roman"/>
          <w:sz w:val="24"/>
          <w:szCs w:val="24"/>
          <w:lang w:val="fr-CA"/>
        </w:rPr>
        <w:t>.-à-d.</w:t>
      </w:r>
      <w:r w:rsidRPr="00F00FB6">
        <w:rPr>
          <w:rFonts w:ascii="Times New Roman" w:eastAsia="Times New Roman" w:hAnsi="Times New Roman" w:cs="Times New Roman"/>
          <w:sz w:val="24"/>
          <w:szCs w:val="24"/>
          <w:lang w:val="fr-CA"/>
        </w:rPr>
        <w:t xml:space="preserve">, traduction, adaptation, élaboration originale) pour chaque région canadienne et pour chacun des deux contextes éducatifs, </w:t>
      </w:r>
      <w:r w:rsidR="009C49EF" w:rsidRPr="00F00FB6">
        <w:rPr>
          <w:rFonts w:ascii="Times New Roman" w:eastAsia="Times New Roman" w:hAnsi="Times New Roman" w:cs="Times New Roman"/>
          <w:sz w:val="24"/>
          <w:szCs w:val="24"/>
          <w:lang w:val="fr-CA"/>
        </w:rPr>
        <w:t xml:space="preserve">soit </w:t>
      </w:r>
      <w:r w:rsidRPr="00F00FB6">
        <w:rPr>
          <w:rFonts w:ascii="Times New Roman" w:eastAsia="Times New Roman" w:hAnsi="Times New Roman" w:cs="Times New Roman"/>
          <w:sz w:val="24"/>
          <w:szCs w:val="24"/>
          <w:lang w:val="fr-CA"/>
        </w:rPr>
        <w:t xml:space="preserve">FMM et </w:t>
      </w:r>
      <w:r w:rsidR="00477C54">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 xml:space="preserve">IF. </w:t>
      </w:r>
    </w:p>
    <w:p w14:paraId="4FC06860" w14:textId="270B3D40" w:rsidR="0081410B" w:rsidRPr="00F00FB6" w:rsidRDefault="00AF701A">
      <w:pPr>
        <w:pBdr>
          <w:top w:val="nil"/>
          <w:left w:val="nil"/>
          <w:bottom w:val="nil"/>
          <w:right w:val="nil"/>
          <w:between w:val="nil"/>
        </w:pBdr>
        <w:spacing w:line="480" w:lineRule="auto"/>
        <w:rPr>
          <w:rFonts w:ascii="Times New Roman" w:eastAsia="Times New Roman" w:hAnsi="Times New Roman" w:cs="Times New Roman"/>
          <w:b/>
          <w:sz w:val="24"/>
          <w:szCs w:val="24"/>
          <w:highlight w:val="white"/>
          <w:lang w:val="fr-CA"/>
        </w:rPr>
      </w:pPr>
      <w:r w:rsidRPr="00F00FB6">
        <w:rPr>
          <w:rFonts w:ascii="Times New Roman" w:eastAsia="Times New Roman" w:hAnsi="Times New Roman" w:cs="Times New Roman"/>
          <w:b/>
          <w:sz w:val="24"/>
          <w:szCs w:val="24"/>
          <w:highlight w:val="white"/>
          <w:lang w:val="fr-CA"/>
        </w:rPr>
        <w:t>Tableau</w:t>
      </w:r>
      <w:r w:rsidR="005B0F37" w:rsidRPr="00F00FB6">
        <w:rPr>
          <w:rFonts w:ascii="Times New Roman" w:eastAsia="Times New Roman" w:hAnsi="Times New Roman" w:cs="Times New Roman"/>
          <w:b/>
          <w:sz w:val="24"/>
          <w:szCs w:val="24"/>
          <w:highlight w:val="white"/>
          <w:lang w:val="fr-CA"/>
        </w:rPr>
        <w:t> </w:t>
      </w:r>
      <w:r w:rsidRPr="00F00FB6">
        <w:rPr>
          <w:rFonts w:ascii="Times New Roman" w:eastAsia="Times New Roman" w:hAnsi="Times New Roman" w:cs="Times New Roman"/>
          <w:b/>
          <w:sz w:val="24"/>
          <w:szCs w:val="24"/>
          <w:highlight w:val="white"/>
          <w:lang w:val="fr-CA"/>
        </w:rPr>
        <w:t xml:space="preserve">1 </w:t>
      </w:r>
    </w:p>
    <w:p w14:paraId="2370FE6C" w14:textId="25819504" w:rsidR="0081410B" w:rsidRPr="00F00FB6" w:rsidRDefault="00AF701A">
      <w:pPr>
        <w:spacing w:line="480" w:lineRule="auto"/>
        <w:rPr>
          <w:rFonts w:ascii="Times New Roman" w:eastAsia="Times New Roman" w:hAnsi="Times New Roman" w:cs="Times New Roman"/>
          <w:b/>
          <w:i/>
          <w:sz w:val="24"/>
          <w:szCs w:val="24"/>
          <w:highlight w:val="yellow"/>
          <w:lang w:val="fr-CA"/>
        </w:rPr>
      </w:pPr>
      <w:r w:rsidRPr="00F00FB6">
        <w:rPr>
          <w:rFonts w:ascii="Times New Roman" w:eastAsia="Times New Roman" w:hAnsi="Times New Roman" w:cs="Times New Roman"/>
          <w:i/>
          <w:sz w:val="24"/>
          <w:szCs w:val="24"/>
          <w:highlight w:val="white"/>
          <w:lang w:val="fr-CA"/>
        </w:rPr>
        <w:t xml:space="preserve">Tableau comparatif des programmes d’études FMM et </w:t>
      </w:r>
      <w:r w:rsidR="00C42E50">
        <w:rPr>
          <w:rFonts w:ascii="Times New Roman" w:eastAsia="Times New Roman" w:hAnsi="Times New Roman" w:cs="Times New Roman"/>
          <w:i/>
          <w:sz w:val="24"/>
          <w:szCs w:val="24"/>
          <w:highlight w:val="white"/>
          <w:lang w:val="fr-CA"/>
        </w:rPr>
        <w:t xml:space="preserve">en </w:t>
      </w:r>
      <w:r w:rsidRPr="00F00FB6">
        <w:rPr>
          <w:rFonts w:ascii="Times New Roman" w:eastAsia="Times New Roman" w:hAnsi="Times New Roman" w:cs="Times New Roman"/>
          <w:i/>
          <w:sz w:val="24"/>
          <w:szCs w:val="24"/>
          <w:highlight w:val="white"/>
          <w:lang w:val="fr-CA"/>
        </w:rPr>
        <w:t>IF (</w:t>
      </w:r>
      <w:r w:rsidR="009C49EF" w:rsidRPr="00F00FB6">
        <w:rPr>
          <w:rFonts w:ascii="Times New Roman" w:eastAsia="Times New Roman" w:hAnsi="Times New Roman" w:cs="Times New Roman"/>
          <w:i/>
          <w:sz w:val="24"/>
          <w:szCs w:val="24"/>
          <w:highlight w:val="white"/>
          <w:lang w:val="fr-CA"/>
        </w:rPr>
        <w:t>m</w:t>
      </w:r>
      <w:r w:rsidRPr="00F00FB6">
        <w:rPr>
          <w:rFonts w:ascii="Times New Roman" w:eastAsia="Times New Roman" w:hAnsi="Times New Roman" w:cs="Times New Roman"/>
          <w:i/>
          <w:sz w:val="24"/>
          <w:szCs w:val="24"/>
          <w:highlight w:val="white"/>
          <w:lang w:val="fr-CA"/>
        </w:rPr>
        <w:t>aternelle à 6</w:t>
      </w:r>
      <w:r w:rsidR="009C49EF" w:rsidRPr="0094006F">
        <w:rPr>
          <w:rFonts w:ascii="Times New Roman" w:eastAsia="Times New Roman" w:hAnsi="Times New Roman" w:cs="Times New Roman"/>
          <w:i/>
          <w:sz w:val="24"/>
          <w:szCs w:val="24"/>
          <w:highlight w:val="white"/>
          <w:vertAlign w:val="superscript"/>
          <w:lang w:val="fr-CA"/>
        </w:rPr>
        <w:t>e</w:t>
      </w:r>
      <w:r w:rsidR="00AC6749" w:rsidRPr="00F00FB6">
        <w:rPr>
          <w:rFonts w:ascii="Times New Roman" w:eastAsia="Times New Roman" w:hAnsi="Times New Roman" w:cs="Times New Roman"/>
          <w:i/>
          <w:sz w:val="24"/>
          <w:szCs w:val="24"/>
          <w:highlight w:val="white"/>
          <w:lang w:val="fr-CA"/>
        </w:rPr>
        <w:t> </w:t>
      </w:r>
      <w:r w:rsidR="009C49EF" w:rsidRPr="00F00FB6">
        <w:rPr>
          <w:rFonts w:ascii="Times New Roman" w:eastAsia="Times New Roman" w:hAnsi="Times New Roman" w:cs="Times New Roman"/>
          <w:i/>
          <w:sz w:val="24"/>
          <w:szCs w:val="24"/>
          <w:highlight w:val="white"/>
          <w:lang w:val="fr-CA"/>
        </w:rPr>
        <w:t>anné</w:t>
      </w:r>
      <w:r w:rsidRPr="00F00FB6">
        <w:rPr>
          <w:rFonts w:ascii="Times New Roman" w:eastAsia="Times New Roman" w:hAnsi="Times New Roman" w:cs="Times New Roman"/>
          <w:i/>
          <w:sz w:val="24"/>
          <w:szCs w:val="24"/>
          <w:highlight w:val="white"/>
          <w:lang w:val="fr-CA"/>
        </w:rPr>
        <w:t xml:space="preserve">e) </w:t>
      </w:r>
    </w:p>
    <w:tbl>
      <w:tblPr>
        <w:tblStyle w:val="a0"/>
        <w:tblW w:w="892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2860"/>
        <w:gridCol w:w="1685"/>
        <w:gridCol w:w="2865"/>
      </w:tblGrid>
      <w:tr w:rsidR="0081410B" w:rsidRPr="00327EB4" w14:paraId="08D6F3F4" w14:textId="77777777" w:rsidTr="0094006F">
        <w:trPr>
          <w:trHeight w:val="402"/>
          <w:tblHeader/>
        </w:trPr>
        <w:tc>
          <w:tcPr>
            <w:tcW w:w="1515" w:type="dxa"/>
            <w:tcBorders>
              <w:top w:val="single" w:sz="24" w:space="0" w:color="000000"/>
              <w:left w:val="single" w:sz="24" w:space="0" w:color="000000"/>
              <w:bottom w:val="single" w:sz="24" w:space="0" w:color="000000"/>
            </w:tcBorders>
            <w:shd w:val="clear" w:color="auto" w:fill="4A86E8"/>
            <w:tcMar>
              <w:top w:w="100" w:type="dxa"/>
              <w:left w:w="100" w:type="dxa"/>
              <w:bottom w:w="100" w:type="dxa"/>
              <w:right w:w="100" w:type="dxa"/>
            </w:tcMar>
          </w:tcPr>
          <w:p w14:paraId="40DD3D04" w14:textId="77777777" w:rsidR="0081410B" w:rsidRPr="00F00FB6" w:rsidRDefault="00AF701A">
            <w:pPr>
              <w:widowControl w:val="0"/>
              <w:spacing w:line="240" w:lineRule="auto"/>
              <w:jc w:val="center"/>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Province/</w:t>
            </w:r>
          </w:p>
          <w:p w14:paraId="027A9CBF" w14:textId="77777777" w:rsidR="0081410B" w:rsidRPr="00F00FB6" w:rsidRDefault="00AF701A">
            <w:pPr>
              <w:widowControl w:val="0"/>
              <w:spacing w:line="240" w:lineRule="auto"/>
              <w:jc w:val="center"/>
              <w:rPr>
                <w:rFonts w:ascii="Times New Roman" w:eastAsia="Times New Roman" w:hAnsi="Times New Roman" w:cs="Times New Roman"/>
                <w:b/>
                <w:sz w:val="24"/>
                <w:szCs w:val="24"/>
              </w:rPr>
            </w:pPr>
            <w:proofErr w:type="spellStart"/>
            <w:r w:rsidRPr="00F00FB6">
              <w:rPr>
                <w:rFonts w:ascii="Times New Roman" w:eastAsia="Times New Roman" w:hAnsi="Times New Roman" w:cs="Times New Roman"/>
                <w:b/>
                <w:sz w:val="24"/>
                <w:szCs w:val="24"/>
              </w:rPr>
              <w:t>Territoire</w:t>
            </w:r>
            <w:proofErr w:type="spellEnd"/>
          </w:p>
          <w:p w14:paraId="34DBFA25" w14:textId="77777777" w:rsidR="0081410B" w:rsidRPr="00F00FB6" w:rsidRDefault="00AF701A">
            <w:pPr>
              <w:widowControl w:val="0"/>
              <w:spacing w:line="240" w:lineRule="auto"/>
              <w:jc w:val="center"/>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(FMM)</w:t>
            </w:r>
          </w:p>
        </w:tc>
        <w:tc>
          <w:tcPr>
            <w:tcW w:w="2860" w:type="dxa"/>
            <w:tcBorders>
              <w:top w:val="single" w:sz="24" w:space="0" w:color="000000"/>
              <w:bottom w:val="single" w:sz="24" w:space="0" w:color="000000"/>
            </w:tcBorders>
            <w:shd w:val="clear" w:color="auto" w:fill="A4C2F4"/>
            <w:tcMar>
              <w:top w:w="100" w:type="dxa"/>
              <w:left w:w="100" w:type="dxa"/>
              <w:bottom w:w="100" w:type="dxa"/>
              <w:right w:w="100" w:type="dxa"/>
            </w:tcMar>
          </w:tcPr>
          <w:p w14:paraId="76181E1B" w14:textId="77777777" w:rsidR="0081410B" w:rsidRPr="00F00FB6" w:rsidRDefault="00AF701A">
            <w:pPr>
              <w:widowControl w:val="0"/>
              <w:spacing w:line="240" w:lineRule="auto"/>
              <w:jc w:val="center"/>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Traduction (</w:t>
            </w:r>
            <w:r w:rsidRPr="00F00FB6">
              <w:rPr>
                <w:rFonts w:ascii="Times New Roman" w:eastAsia="Times New Roman" w:hAnsi="Times New Roman" w:cs="Times New Roman"/>
                <w:b/>
                <w:i/>
                <w:sz w:val="24"/>
                <w:szCs w:val="24"/>
                <w:lang w:val="fr-CA"/>
              </w:rPr>
              <w:t>T</w:t>
            </w:r>
            <w:r w:rsidRPr="00F00FB6">
              <w:rPr>
                <w:rFonts w:ascii="Times New Roman" w:eastAsia="Times New Roman" w:hAnsi="Times New Roman" w:cs="Times New Roman"/>
                <w:b/>
                <w:sz w:val="24"/>
                <w:szCs w:val="24"/>
                <w:lang w:val="fr-CA"/>
              </w:rPr>
              <w:t>),</w:t>
            </w:r>
          </w:p>
          <w:p w14:paraId="1647D94A" w14:textId="77777777" w:rsidR="0081410B" w:rsidRPr="00F00FB6" w:rsidRDefault="00AF701A">
            <w:pPr>
              <w:widowControl w:val="0"/>
              <w:spacing w:line="240" w:lineRule="auto"/>
              <w:jc w:val="center"/>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Adaptation</w:t>
            </w:r>
            <w:r w:rsidRPr="00F00FB6">
              <w:rPr>
                <w:rFonts w:ascii="Times New Roman" w:eastAsia="Times New Roman" w:hAnsi="Times New Roman" w:cs="Times New Roman"/>
                <w:b/>
                <w:i/>
                <w:sz w:val="24"/>
                <w:szCs w:val="24"/>
                <w:lang w:val="fr-CA"/>
              </w:rPr>
              <w:t xml:space="preserve"> (A) </w:t>
            </w:r>
            <w:proofErr w:type="gramStart"/>
            <w:r w:rsidRPr="00F00FB6">
              <w:rPr>
                <w:rFonts w:ascii="Times New Roman" w:eastAsia="Times New Roman" w:hAnsi="Times New Roman" w:cs="Times New Roman"/>
                <w:b/>
                <w:sz w:val="24"/>
                <w:szCs w:val="24"/>
                <w:lang w:val="fr-CA"/>
              </w:rPr>
              <w:t>ou</w:t>
            </w:r>
            <w:proofErr w:type="gramEnd"/>
            <w:r w:rsidRPr="00F00FB6">
              <w:rPr>
                <w:rFonts w:ascii="Times New Roman" w:eastAsia="Times New Roman" w:hAnsi="Times New Roman" w:cs="Times New Roman"/>
                <w:b/>
                <w:sz w:val="24"/>
                <w:szCs w:val="24"/>
                <w:lang w:val="fr-CA"/>
              </w:rPr>
              <w:t xml:space="preserve"> </w:t>
            </w:r>
          </w:p>
          <w:p w14:paraId="5D679983" w14:textId="77777777" w:rsidR="0081410B" w:rsidRPr="00F00FB6" w:rsidRDefault="00AF701A">
            <w:pPr>
              <w:widowControl w:val="0"/>
              <w:spacing w:line="240" w:lineRule="auto"/>
              <w:jc w:val="center"/>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Élaboration originale</w:t>
            </w:r>
            <w:r w:rsidRPr="00F00FB6">
              <w:rPr>
                <w:rFonts w:ascii="Times New Roman" w:eastAsia="Times New Roman" w:hAnsi="Times New Roman" w:cs="Times New Roman"/>
                <w:b/>
                <w:i/>
                <w:sz w:val="24"/>
                <w:szCs w:val="24"/>
                <w:lang w:val="fr-CA"/>
              </w:rPr>
              <w:t xml:space="preserve"> (ÉO) </w:t>
            </w:r>
          </w:p>
        </w:tc>
        <w:tc>
          <w:tcPr>
            <w:tcW w:w="1685" w:type="dxa"/>
            <w:tcBorders>
              <w:top w:val="single" w:sz="24" w:space="0" w:color="000000"/>
              <w:left w:val="single" w:sz="24" w:space="0" w:color="000000"/>
              <w:bottom w:val="single" w:sz="24" w:space="0" w:color="000000"/>
            </w:tcBorders>
            <w:shd w:val="clear" w:color="auto" w:fill="8E7CC3"/>
            <w:tcMar>
              <w:top w:w="100" w:type="dxa"/>
              <w:left w:w="100" w:type="dxa"/>
              <w:bottom w:w="100" w:type="dxa"/>
              <w:right w:w="100" w:type="dxa"/>
            </w:tcMar>
          </w:tcPr>
          <w:p w14:paraId="6A79282E" w14:textId="77777777" w:rsidR="0081410B" w:rsidRPr="00F00FB6" w:rsidRDefault="00AF701A">
            <w:pPr>
              <w:widowControl w:val="0"/>
              <w:spacing w:line="240" w:lineRule="auto"/>
              <w:jc w:val="center"/>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Province/</w:t>
            </w:r>
          </w:p>
          <w:p w14:paraId="450754A3" w14:textId="77777777" w:rsidR="0081410B" w:rsidRPr="00F00FB6" w:rsidRDefault="00AF701A">
            <w:pPr>
              <w:widowControl w:val="0"/>
              <w:spacing w:line="240" w:lineRule="auto"/>
              <w:jc w:val="center"/>
              <w:rPr>
                <w:rFonts w:ascii="Times New Roman" w:eastAsia="Times New Roman" w:hAnsi="Times New Roman" w:cs="Times New Roman"/>
                <w:b/>
                <w:sz w:val="24"/>
                <w:szCs w:val="24"/>
              </w:rPr>
            </w:pPr>
            <w:proofErr w:type="spellStart"/>
            <w:r w:rsidRPr="00F00FB6">
              <w:rPr>
                <w:rFonts w:ascii="Times New Roman" w:eastAsia="Times New Roman" w:hAnsi="Times New Roman" w:cs="Times New Roman"/>
                <w:b/>
                <w:sz w:val="24"/>
                <w:szCs w:val="24"/>
              </w:rPr>
              <w:t>Territoire</w:t>
            </w:r>
            <w:proofErr w:type="spellEnd"/>
          </w:p>
          <w:p w14:paraId="4546C895" w14:textId="77777777" w:rsidR="0081410B" w:rsidRPr="00F00FB6" w:rsidRDefault="00AF701A">
            <w:pPr>
              <w:widowControl w:val="0"/>
              <w:spacing w:line="240" w:lineRule="auto"/>
              <w:jc w:val="center"/>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(IF)</w:t>
            </w:r>
          </w:p>
        </w:tc>
        <w:tc>
          <w:tcPr>
            <w:tcW w:w="2865" w:type="dxa"/>
            <w:tcBorders>
              <w:top w:val="single" w:sz="24" w:space="0" w:color="000000"/>
              <w:bottom w:val="single" w:sz="24" w:space="0" w:color="000000"/>
            </w:tcBorders>
            <w:shd w:val="clear" w:color="auto" w:fill="B4A7D6"/>
            <w:tcMar>
              <w:top w:w="100" w:type="dxa"/>
              <w:left w:w="100" w:type="dxa"/>
              <w:bottom w:w="100" w:type="dxa"/>
              <w:right w:w="100" w:type="dxa"/>
            </w:tcMar>
          </w:tcPr>
          <w:p w14:paraId="4789CE07" w14:textId="77777777" w:rsidR="0081410B" w:rsidRPr="00F00FB6" w:rsidRDefault="00AF701A">
            <w:pPr>
              <w:widowControl w:val="0"/>
              <w:spacing w:line="240" w:lineRule="auto"/>
              <w:jc w:val="center"/>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Traduction (</w:t>
            </w:r>
            <w:r w:rsidRPr="00F00FB6">
              <w:rPr>
                <w:rFonts w:ascii="Times New Roman" w:eastAsia="Times New Roman" w:hAnsi="Times New Roman" w:cs="Times New Roman"/>
                <w:b/>
                <w:i/>
                <w:sz w:val="24"/>
                <w:szCs w:val="24"/>
                <w:lang w:val="fr-CA"/>
              </w:rPr>
              <w:t>T</w:t>
            </w:r>
            <w:r w:rsidRPr="00F00FB6">
              <w:rPr>
                <w:rFonts w:ascii="Times New Roman" w:eastAsia="Times New Roman" w:hAnsi="Times New Roman" w:cs="Times New Roman"/>
                <w:b/>
                <w:sz w:val="24"/>
                <w:szCs w:val="24"/>
                <w:lang w:val="fr-CA"/>
              </w:rPr>
              <w:t>),</w:t>
            </w:r>
          </w:p>
          <w:p w14:paraId="0CB1AA7A" w14:textId="77777777" w:rsidR="0081410B" w:rsidRPr="00F00FB6" w:rsidRDefault="00AF701A">
            <w:pPr>
              <w:widowControl w:val="0"/>
              <w:spacing w:line="240" w:lineRule="auto"/>
              <w:jc w:val="center"/>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Adaptation</w:t>
            </w:r>
            <w:r w:rsidRPr="00F00FB6">
              <w:rPr>
                <w:rFonts w:ascii="Times New Roman" w:eastAsia="Times New Roman" w:hAnsi="Times New Roman" w:cs="Times New Roman"/>
                <w:b/>
                <w:i/>
                <w:sz w:val="24"/>
                <w:szCs w:val="24"/>
                <w:lang w:val="fr-CA"/>
              </w:rPr>
              <w:t xml:space="preserve"> (A) </w:t>
            </w:r>
            <w:proofErr w:type="gramStart"/>
            <w:r w:rsidRPr="00F00FB6">
              <w:rPr>
                <w:rFonts w:ascii="Times New Roman" w:eastAsia="Times New Roman" w:hAnsi="Times New Roman" w:cs="Times New Roman"/>
                <w:b/>
                <w:sz w:val="24"/>
                <w:szCs w:val="24"/>
                <w:lang w:val="fr-CA"/>
              </w:rPr>
              <w:t>ou</w:t>
            </w:r>
            <w:proofErr w:type="gramEnd"/>
            <w:r w:rsidRPr="00F00FB6">
              <w:rPr>
                <w:rFonts w:ascii="Times New Roman" w:eastAsia="Times New Roman" w:hAnsi="Times New Roman" w:cs="Times New Roman"/>
                <w:b/>
                <w:sz w:val="24"/>
                <w:szCs w:val="24"/>
                <w:lang w:val="fr-CA"/>
              </w:rPr>
              <w:t xml:space="preserve"> </w:t>
            </w:r>
          </w:p>
          <w:p w14:paraId="16E5CC2F" w14:textId="03EFEBCF" w:rsidR="0081410B" w:rsidRPr="00F00FB6" w:rsidRDefault="00AF701A">
            <w:pPr>
              <w:widowControl w:val="0"/>
              <w:spacing w:line="240" w:lineRule="auto"/>
              <w:jc w:val="center"/>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Élaboration originale</w:t>
            </w:r>
            <w:r w:rsidRPr="00F00FB6">
              <w:rPr>
                <w:rFonts w:ascii="Times New Roman" w:eastAsia="Times New Roman" w:hAnsi="Times New Roman" w:cs="Times New Roman"/>
                <w:b/>
                <w:i/>
                <w:sz w:val="24"/>
                <w:szCs w:val="24"/>
                <w:lang w:val="fr-CA"/>
              </w:rPr>
              <w:t xml:space="preserve"> (ÉO)</w:t>
            </w:r>
          </w:p>
        </w:tc>
      </w:tr>
      <w:tr w:rsidR="0081410B" w:rsidRPr="00F00FB6" w14:paraId="0D046EFA" w14:textId="77777777" w:rsidTr="0094006F">
        <w:trPr>
          <w:trHeight w:val="354"/>
        </w:trPr>
        <w:tc>
          <w:tcPr>
            <w:tcW w:w="1515" w:type="dxa"/>
            <w:tcBorders>
              <w:top w:val="single" w:sz="24" w:space="0" w:color="000000"/>
              <w:bottom w:val="single" w:sz="48" w:space="0" w:color="1155CC"/>
            </w:tcBorders>
            <w:shd w:val="clear" w:color="auto" w:fill="E7EFFF"/>
            <w:tcMar>
              <w:top w:w="100" w:type="dxa"/>
              <w:left w:w="100" w:type="dxa"/>
              <w:bottom w:w="100" w:type="dxa"/>
              <w:right w:w="100" w:type="dxa"/>
            </w:tcMar>
          </w:tcPr>
          <w:p w14:paraId="3959990E" w14:textId="77777777" w:rsidR="0081410B" w:rsidRPr="00F00FB6" w:rsidRDefault="00AF701A">
            <w:pPr>
              <w:widowControl w:val="0"/>
              <w:spacing w:line="240" w:lineRule="auto"/>
              <w:jc w:val="center"/>
              <w:rPr>
                <w:rFonts w:ascii="Times New Roman" w:eastAsia="Times New Roman" w:hAnsi="Times New Roman" w:cs="Times New Roman"/>
                <w:sz w:val="20"/>
                <w:szCs w:val="20"/>
              </w:rPr>
            </w:pPr>
            <w:r w:rsidRPr="00F00FB6">
              <w:rPr>
                <w:rFonts w:ascii="Times New Roman" w:eastAsia="Times New Roman" w:hAnsi="Times New Roman" w:cs="Times New Roman"/>
                <w:b/>
                <w:sz w:val="20"/>
                <w:szCs w:val="20"/>
              </w:rPr>
              <w:t>Québec</w:t>
            </w:r>
          </w:p>
        </w:tc>
        <w:tc>
          <w:tcPr>
            <w:tcW w:w="2860" w:type="dxa"/>
            <w:tcBorders>
              <w:bottom w:val="single" w:sz="48" w:space="0" w:color="1155CC"/>
            </w:tcBorders>
            <w:shd w:val="clear" w:color="auto" w:fill="auto"/>
            <w:tcMar>
              <w:top w:w="100" w:type="dxa"/>
              <w:left w:w="100" w:type="dxa"/>
              <w:bottom w:w="100" w:type="dxa"/>
              <w:right w:w="100" w:type="dxa"/>
            </w:tcMar>
          </w:tcPr>
          <w:p w14:paraId="3D517784" w14:textId="77777777"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rPr>
            </w:pPr>
            <w:r w:rsidRPr="00F00FB6">
              <w:rPr>
                <w:rFonts w:ascii="Times New Roman" w:eastAsia="Times New Roman" w:hAnsi="Times New Roman" w:cs="Times New Roman"/>
                <w:sz w:val="18"/>
                <w:szCs w:val="18"/>
              </w:rPr>
              <w:t>Pas de FMM</w:t>
            </w:r>
          </w:p>
        </w:tc>
        <w:tc>
          <w:tcPr>
            <w:tcW w:w="1685" w:type="dxa"/>
            <w:tcBorders>
              <w:top w:val="single" w:sz="24" w:space="0" w:color="000000"/>
              <w:left w:val="single" w:sz="24" w:space="0" w:color="000000"/>
              <w:bottom w:val="single" w:sz="48" w:space="0" w:color="274E13"/>
            </w:tcBorders>
            <w:shd w:val="clear" w:color="auto" w:fill="D9D2E9"/>
            <w:tcMar>
              <w:top w:w="100" w:type="dxa"/>
              <w:left w:w="100" w:type="dxa"/>
              <w:bottom w:w="100" w:type="dxa"/>
              <w:right w:w="100" w:type="dxa"/>
            </w:tcMar>
          </w:tcPr>
          <w:p w14:paraId="7962DD17"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Nunavut</w:t>
            </w:r>
          </w:p>
        </w:tc>
        <w:tc>
          <w:tcPr>
            <w:tcW w:w="2865" w:type="dxa"/>
            <w:tcBorders>
              <w:top w:val="single" w:sz="24" w:space="0" w:color="000000"/>
              <w:bottom w:val="single" w:sz="48" w:space="0" w:color="274E13"/>
            </w:tcBorders>
            <w:shd w:val="clear" w:color="auto" w:fill="auto"/>
            <w:tcMar>
              <w:top w:w="100" w:type="dxa"/>
              <w:left w:w="100" w:type="dxa"/>
              <w:bottom w:w="100" w:type="dxa"/>
              <w:right w:w="100" w:type="dxa"/>
            </w:tcMar>
          </w:tcPr>
          <w:p w14:paraId="60C8A8E6" w14:textId="77777777"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rPr>
            </w:pPr>
            <w:r w:rsidRPr="00F00FB6">
              <w:rPr>
                <w:rFonts w:ascii="Times New Roman" w:eastAsia="Times New Roman" w:hAnsi="Times New Roman" w:cs="Times New Roman"/>
                <w:sz w:val="18"/>
                <w:szCs w:val="18"/>
              </w:rPr>
              <w:t xml:space="preserve">Pas </w:t>
            </w:r>
            <w:proofErr w:type="spellStart"/>
            <w:r w:rsidRPr="00F00FB6">
              <w:rPr>
                <w:rFonts w:ascii="Times New Roman" w:eastAsia="Times New Roman" w:hAnsi="Times New Roman" w:cs="Times New Roman"/>
                <w:sz w:val="18"/>
                <w:szCs w:val="18"/>
              </w:rPr>
              <w:t>d’IF</w:t>
            </w:r>
            <w:proofErr w:type="spellEnd"/>
            <w:r w:rsidRPr="00F00FB6">
              <w:rPr>
                <w:rFonts w:ascii="Times New Roman" w:eastAsia="Times New Roman" w:hAnsi="Times New Roman" w:cs="Times New Roman"/>
                <w:sz w:val="18"/>
                <w:szCs w:val="18"/>
              </w:rPr>
              <w:t xml:space="preserve"> </w:t>
            </w:r>
          </w:p>
        </w:tc>
      </w:tr>
      <w:tr w:rsidR="0081410B" w:rsidRPr="00327EB4" w14:paraId="4FDAD4FE" w14:textId="77777777" w:rsidTr="0094006F">
        <w:trPr>
          <w:trHeight w:val="1070"/>
        </w:trPr>
        <w:tc>
          <w:tcPr>
            <w:tcW w:w="1515" w:type="dxa"/>
            <w:tcBorders>
              <w:top w:val="single" w:sz="48" w:space="0" w:color="1155CC"/>
            </w:tcBorders>
            <w:shd w:val="clear" w:color="auto" w:fill="C9DAF8"/>
            <w:tcMar>
              <w:top w:w="100" w:type="dxa"/>
              <w:left w:w="100" w:type="dxa"/>
              <w:bottom w:w="100" w:type="dxa"/>
              <w:right w:w="100" w:type="dxa"/>
            </w:tcMar>
          </w:tcPr>
          <w:p w14:paraId="7E22241D" w14:textId="73476934" w:rsidR="0081410B" w:rsidRPr="00F00FB6" w:rsidRDefault="00AF701A">
            <w:pPr>
              <w:widowControl w:val="0"/>
              <w:spacing w:line="240" w:lineRule="auto"/>
              <w:jc w:val="center"/>
              <w:rPr>
                <w:rFonts w:ascii="Times New Roman" w:eastAsia="Times New Roman" w:hAnsi="Times New Roman" w:cs="Times New Roman"/>
                <w:b/>
                <w:sz w:val="20"/>
                <w:szCs w:val="20"/>
              </w:rPr>
            </w:pPr>
            <w:proofErr w:type="spellStart"/>
            <w:r w:rsidRPr="00F00FB6">
              <w:rPr>
                <w:rFonts w:ascii="Times New Roman" w:eastAsia="Times New Roman" w:hAnsi="Times New Roman" w:cs="Times New Roman"/>
                <w:b/>
                <w:sz w:val="20"/>
                <w:szCs w:val="20"/>
              </w:rPr>
              <w:t>Colombie</w:t>
            </w:r>
            <w:proofErr w:type="spellEnd"/>
            <w:r w:rsidR="009C49EF" w:rsidRPr="00F00FB6">
              <w:rPr>
                <w:rFonts w:ascii="Times New Roman" w:eastAsia="Times New Roman" w:hAnsi="Times New Roman" w:cs="Times New Roman"/>
                <w:b/>
                <w:sz w:val="20"/>
                <w:szCs w:val="20"/>
              </w:rPr>
              <w:t>-</w:t>
            </w:r>
          </w:p>
          <w:p w14:paraId="7ED06EAF"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proofErr w:type="spellStart"/>
            <w:r w:rsidRPr="00F00FB6">
              <w:rPr>
                <w:rFonts w:ascii="Times New Roman" w:eastAsia="Times New Roman" w:hAnsi="Times New Roman" w:cs="Times New Roman"/>
                <w:b/>
                <w:sz w:val="20"/>
                <w:szCs w:val="20"/>
              </w:rPr>
              <w:t>Britannique</w:t>
            </w:r>
            <w:proofErr w:type="spellEnd"/>
          </w:p>
          <w:p w14:paraId="1D331D0C"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i/>
                <w:sz w:val="20"/>
                <w:szCs w:val="20"/>
              </w:rPr>
              <w:t>et</w:t>
            </w:r>
            <w:r w:rsidRPr="00F00FB6">
              <w:rPr>
                <w:rFonts w:ascii="Times New Roman" w:eastAsia="Times New Roman" w:hAnsi="Times New Roman" w:cs="Times New Roman"/>
                <w:b/>
                <w:i/>
                <w:sz w:val="20"/>
                <w:szCs w:val="20"/>
              </w:rPr>
              <w:t xml:space="preserve"> </w:t>
            </w:r>
            <w:r w:rsidRPr="00F00FB6">
              <w:rPr>
                <w:rFonts w:ascii="Times New Roman" w:eastAsia="Times New Roman" w:hAnsi="Times New Roman" w:cs="Times New Roman"/>
                <w:b/>
                <w:sz w:val="20"/>
                <w:szCs w:val="20"/>
              </w:rPr>
              <w:t xml:space="preserve">Yukon </w:t>
            </w:r>
          </w:p>
          <w:p w14:paraId="4CEE175F" w14:textId="77777777" w:rsidR="0081410B" w:rsidRPr="00F00FB6" w:rsidRDefault="00AF701A">
            <w:pPr>
              <w:widowControl w:val="0"/>
              <w:spacing w:line="240" w:lineRule="auto"/>
              <w:jc w:val="center"/>
              <w:rPr>
                <w:rFonts w:ascii="Times New Roman" w:eastAsia="Times New Roman" w:hAnsi="Times New Roman" w:cs="Times New Roman"/>
                <w:b/>
                <w:sz w:val="20"/>
                <w:szCs w:val="20"/>
                <w:lang w:val="fr-CA"/>
              </w:rPr>
            </w:pPr>
            <w:r w:rsidRPr="00F00FB6">
              <w:rPr>
                <w:rFonts w:ascii="Times New Roman" w:eastAsia="Times New Roman" w:hAnsi="Times New Roman" w:cs="Times New Roman"/>
                <w:i/>
                <w:sz w:val="18"/>
                <w:szCs w:val="18"/>
                <w:lang w:val="fr-CA"/>
              </w:rPr>
              <w:t>(</w:t>
            </w:r>
            <w:proofErr w:type="gramStart"/>
            <w:r w:rsidRPr="00F00FB6">
              <w:rPr>
                <w:rFonts w:ascii="Times New Roman" w:eastAsia="Times New Roman" w:hAnsi="Times New Roman" w:cs="Times New Roman"/>
                <w:i/>
                <w:sz w:val="18"/>
                <w:szCs w:val="18"/>
                <w:lang w:val="fr-CA"/>
              </w:rPr>
              <w:t>qui</w:t>
            </w:r>
            <w:proofErr w:type="gramEnd"/>
            <w:r w:rsidRPr="00F00FB6">
              <w:rPr>
                <w:rFonts w:ascii="Times New Roman" w:eastAsia="Times New Roman" w:hAnsi="Times New Roman" w:cs="Times New Roman"/>
                <w:i/>
                <w:sz w:val="18"/>
                <w:szCs w:val="18"/>
                <w:lang w:val="fr-CA"/>
              </w:rPr>
              <w:t xml:space="preserve"> suit la C.-B.)</w:t>
            </w:r>
          </w:p>
        </w:tc>
        <w:tc>
          <w:tcPr>
            <w:tcW w:w="2860" w:type="dxa"/>
            <w:tcBorders>
              <w:top w:val="single" w:sz="48" w:space="0" w:color="1155CC"/>
            </w:tcBorders>
            <w:shd w:val="clear" w:color="auto" w:fill="auto"/>
            <w:tcMar>
              <w:top w:w="100" w:type="dxa"/>
              <w:left w:w="100" w:type="dxa"/>
              <w:bottom w:w="100" w:type="dxa"/>
              <w:right w:w="100" w:type="dxa"/>
            </w:tcMar>
          </w:tcPr>
          <w:p w14:paraId="65037253" w14:textId="77777777"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b/>
                <w:sz w:val="18"/>
                <w:szCs w:val="18"/>
                <w:lang w:val="fr-CA"/>
              </w:rPr>
              <w:t>Toutes les matières sont des traductions</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T).</w:t>
            </w:r>
          </w:p>
        </w:tc>
        <w:tc>
          <w:tcPr>
            <w:tcW w:w="1685" w:type="dxa"/>
            <w:tcBorders>
              <w:top w:val="single" w:sz="48" w:space="0" w:color="274E13"/>
              <w:left w:val="single" w:sz="24" w:space="0" w:color="000000"/>
              <w:bottom w:val="single" w:sz="48" w:space="0" w:color="274E13"/>
            </w:tcBorders>
            <w:shd w:val="clear" w:color="auto" w:fill="D9D2E9"/>
            <w:tcMar>
              <w:top w:w="100" w:type="dxa"/>
              <w:left w:w="100" w:type="dxa"/>
              <w:bottom w:w="100" w:type="dxa"/>
              <w:right w:w="100" w:type="dxa"/>
            </w:tcMar>
          </w:tcPr>
          <w:p w14:paraId="5045B9AF"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Ontario</w:t>
            </w:r>
          </w:p>
        </w:tc>
        <w:tc>
          <w:tcPr>
            <w:tcW w:w="2865" w:type="dxa"/>
            <w:tcBorders>
              <w:top w:val="single" w:sz="48" w:space="0" w:color="274E13"/>
              <w:bottom w:val="single" w:sz="48" w:space="0" w:color="274E13"/>
            </w:tcBorders>
            <w:shd w:val="clear" w:color="auto" w:fill="auto"/>
            <w:tcMar>
              <w:top w:w="100" w:type="dxa"/>
              <w:left w:w="100" w:type="dxa"/>
              <w:bottom w:w="100" w:type="dxa"/>
              <w:right w:w="100" w:type="dxa"/>
            </w:tcMar>
          </w:tcPr>
          <w:p w14:paraId="1DF15F1E" w14:textId="3B8258A3"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b/>
                <w:sz w:val="18"/>
                <w:szCs w:val="18"/>
                <w:lang w:val="fr-CA"/>
              </w:rPr>
              <w:t>Non</w:t>
            </w:r>
            <w:r w:rsidR="009C49EF" w:rsidRPr="00F00FB6">
              <w:rPr>
                <w:rFonts w:ascii="Times New Roman" w:eastAsia="Times New Roman" w:hAnsi="Times New Roman" w:cs="Times New Roman"/>
                <w:b/>
                <w:sz w:val="18"/>
                <w:szCs w:val="18"/>
                <w:lang w:val="fr-CA"/>
              </w:rPr>
              <w:t xml:space="preserve"> </w:t>
            </w:r>
            <w:r w:rsidR="00C42E50">
              <w:rPr>
                <w:rFonts w:ascii="Times New Roman" w:eastAsia="Times New Roman" w:hAnsi="Times New Roman" w:cs="Times New Roman"/>
                <w:b/>
                <w:sz w:val="18"/>
                <w:szCs w:val="18"/>
                <w:lang w:val="fr-CA"/>
              </w:rPr>
              <w:t>–</w:t>
            </w:r>
            <w:r w:rsidR="009C49EF" w:rsidRPr="00F00FB6">
              <w:rPr>
                <w:rFonts w:ascii="Times New Roman" w:eastAsia="Times New Roman" w:hAnsi="Times New Roman" w:cs="Times New Roman"/>
                <w:b/>
                <w:sz w:val="18"/>
                <w:szCs w:val="18"/>
                <w:lang w:val="fr-CA"/>
              </w:rPr>
              <w:t xml:space="preserve"> </w:t>
            </w:r>
            <w:r w:rsidRPr="00F00FB6">
              <w:rPr>
                <w:rFonts w:ascii="Times New Roman" w:eastAsia="Times New Roman" w:hAnsi="Times New Roman" w:cs="Times New Roman"/>
                <w:i/>
                <w:sz w:val="18"/>
                <w:szCs w:val="18"/>
                <w:lang w:val="fr-CA"/>
              </w:rPr>
              <w:t xml:space="preserve">Les </w:t>
            </w:r>
            <w:r w:rsidRPr="00F00FB6">
              <w:rPr>
                <w:rFonts w:ascii="Times New Roman" w:eastAsia="Times New Roman" w:hAnsi="Times New Roman" w:cs="Times New Roman"/>
                <w:b/>
                <w:i/>
                <w:sz w:val="18"/>
                <w:szCs w:val="18"/>
                <w:lang w:val="fr-CA"/>
              </w:rPr>
              <w:t>programmes d’études</w:t>
            </w:r>
            <w:r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b/>
                <w:i/>
                <w:sz w:val="18"/>
                <w:szCs w:val="18"/>
                <w:lang w:val="fr-CA"/>
              </w:rPr>
              <w:t>sont en anglais</w:t>
            </w:r>
            <w:r w:rsidRPr="00F00FB6">
              <w:rPr>
                <w:rFonts w:ascii="Times New Roman" w:eastAsia="Times New Roman" w:hAnsi="Times New Roman" w:cs="Times New Roman"/>
                <w:i/>
                <w:sz w:val="18"/>
                <w:szCs w:val="18"/>
                <w:lang w:val="fr-CA"/>
              </w:rPr>
              <w:t xml:space="preserve"> pour IF</w:t>
            </w:r>
            <w:r w:rsidR="003654CF" w:rsidRPr="00F00FB6">
              <w:rPr>
                <w:rFonts w:ascii="Times New Roman" w:eastAsia="Times New Roman" w:hAnsi="Times New Roman" w:cs="Times New Roman"/>
                <w:i/>
                <w:sz w:val="18"/>
                <w:szCs w:val="18"/>
                <w:lang w:val="fr-CA"/>
              </w:rPr>
              <w:t> </w:t>
            </w:r>
            <w:r w:rsidRPr="00F00FB6">
              <w:rPr>
                <w:rFonts w:ascii="Times New Roman" w:eastAsia="Times New Roman" w:hAnsi="Times New Roman" w:cs="Times New Roman"/>
                <w:sz w:val="18"/>
                <w:szCs w:val="18"/>
                <w:lang w:val="fr-CA"/>
              </w:rPr>
              <w:t>: Éducation artistique; Éducation physique et santé; Études sociales; Mathématiques; Sciences et technologie</w:t>
            </w:r>
            <w:r w:rsidRPr="00F00FB6">
              <w:rPr>
                <w:rFonts w:ascii="Times New Roman" w:eastAsia="Times New Roman" w:hAnsi="Times New Roman" w:cs="Times New Roman"/>
                <w:i/>
                <w:sz w:val="18"/>
                <w:szCs w:val="18"/>
                <w:lang w:val="fr-CA"/>
              </w:rPr>
              <w:t>.</w:t>
            </w:r>
          </w:p>
        </w:tc>
      </w:tr>
      <w:tr w:rsidR="0081410B" w:rsidRPr="00327EB4" w14:paraId="22540FF6" w14:textId="77777777" w:rsidTr="0094006F">
        <w:trPr>
          <w:trHeight w:val="1200"/>
        </w:trPr>
        <w:tc>
          <w:tcPr>
            <w:tcW w:w="1515" w:type="dxa"/>
            <w:tcBorders>
              <w:bottom w:val="single" w:sz="48" w:space="0" w:color="1155CC"/>
            </w:tcBorders>
            <w:shd w:val="clear" w:color="auto" w:fill="C9DAF8"/>
            <w:tcMar>
              <w:top w:w="100" w:type="dxa"/>
              <w:left w:w="100" w:type="dxa"/>
              <w:bottom w:w="100" w:type="dxa"/>
              <w:right w:w="100" w:type="dxa"/>
            </w:tcMar>
          </w:tcPr>
          <w:p w14:paraId="3111FC0B" w14:textId="78638061"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Terre-</w:t>
            </w:r>
            <w:proofErr w:type="spellStart"/>
            <w:r w:rsidRPr="00F00FB6">
              <w:rPr>
                <w:rFonts w:ascii="Times New Roman" w:eastAsia="Times New Roman" w:hAnsi="Times New Roman" w:cs="Times New Roman"/>
                <w:b/>
                <w:sz w:val="20"/>
                <w:szCs w:val="20"/>
              </w:rPr>
              <w:t>Neuve</w:t>
            </w:r>
            <w:proofErr w:type="spellEnd"/>
            <w:r w:rsidR="009C49EF" w:rsidRPr="00F00FB6">
              <w:rPr>
                <w:rFonts w:ascii="Times New Roman" w:eastAsia="Times New Roman" w:hAnsi="Times New Roman" w:cs="Times New Roman"/>
                <w:b/>
                <w:sz w:val="20"/>
                <w:szCs w:val="20"/>
              </w:rPr>
              <w:t>-</w:t>
            </w:r>
            <w:r w:rsidRPr="00F00FB6">
              <w:rPr>
                <w:rFonts w:ascii="Times New Roman" w:eastAsia="Times New Roman" w:hAnsi="Times New Roman" w:cs="Times New Roman"/>
                <w:b/>
                <w:sz w:val="20"/>
                <w:szCs w:val="20"/>
              </w:rPr>
              <w:t>et</w:t>
            </w:r>
            <w:r w:rsidR="009C49EF" w:rsidRPr="00F00FB6">
              <w:rPr>
                <w:rFonts w:ascii="Times New Roman" w:eastAsia="Times New Roman" w:hAnsi="Times New Roman" w:cs="Times New Roman"/>
                <w:b/>
                <w:sz w:val="20"/>
                <w:szCs w:val="20"/>
              </w:rPr>
              <w:t>-</w:t>
            </w:r>
            <w:r w:rsidRPr="00F00FB6">
              <w:rPr>
                <w:rFonts w:ascii="Times New Roman" w:eastAsia="Times New Roman" w:hAnsi="Times New Roman" w:cs="Times New Roman"/>
                <w:b/>
                <w:sz w:val="20"/>
                <w:szCs w:val="20"/>
              </w:rPr>
              <w:t>Labrador</w:t>
            </w:r>
          </w:p>
          <w:p w14:paraId="19FF07F1" w14:textId="77777777" w:rsidR="0081410B" w:rsidRPr="00F00FB6" w:rsidRDefault="0081410B">
            <w:pPr>
              <w:widowControl w:val="0"/>
              <w:spacing w:line="240" w:lineRule="auto"/>
              <w:rPr>
                <w:rFonts w:ascii="Times New Roman" w:eastAsia="Times New Roman" w:hAnsi="Times New Roman" w:cs="Times New Roman"/>
                <w:b/>
                <w:sz w:val="20"/>
                <w:szCs w:val="20"/>
              </w:rPr>
            </w:pPr>
          </w:p>
        </w:tc>
        <w:tc>
          <w:tcPr>
            <w:tcW w:w="2860" w:type="dxa"/>
            <w:shd w:val="clear" w:color="auto" w:fill="auto"/>
            <w:tcMar>
              <w:top w:w="100" w:type="dxa"/>
              <w:left w:w="100" w:type="dxa"/>
              <w:bottom w:w="100" w:type="dxa"/>
              <w:right w:w="100" w:type="dxa"/>
            </w:tcMar>
          </w:tcPr>
          <w:p w14:paraId="67E06923" w14:textId="77777777"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b/>
                <w:sz w:val="18"/>
                <w:szCs w:val="18"/>
                <w:lang w:val="fr-CA"/>
              </w:rPr>
              <w:t>Toutes les matières sont des traductions</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T).</w:t>
            </w:r>
          </w:p>
        </w:tc>
        <w:tc>
          <w:tcPr>
            <w:tcW w:w="1685" w:type="dxa"/>
            <w:tcBorders>
              <w:top w:val="single" w:sz="48" w:space="0" w:color="274E13"/>
              <w:left w:val="single" w:sz="24" w:space="0" w:color="000000"/>
            </w:tcBorders>
            <w:shd w:val="clear" w:color="auto" w:fill="B4A7D6"/>
            <w:tcMar>
              <w:top w:w="100" w:type="dxa"/>
              <w:left w:w="100" w:type="dxa"/>
              <w:bottom w:w="100" w:type="dxa"/>
              <w:right w:w="100" w:type="dxa"/>
            </w:tcMar>
          </w:tcPr>
          <w:p w14:paraId="37495C3D" w14:textId="5E2A18FE" w:rsidR="0081410B" w:rsidRPr="00F00FB6" w:rsidRDefault="00AF701A">
            <w:pPr>
              <w:widowControl w:val="0"/>
              <w:spacing w:line="240" w:lineRule="auto"/>
              <w:jc w:val="center"/>
              <w:rPr>
                <w:rFonts w:ascii="Times New Roman" w:eastAsia="Times New Roman" w:hAnsi="Times New Roman" w:cs="Times New Roman"/>
                <w:b/>
                <w:sz w:val="20"/>
                <w:szCs w:val="20"/>
                <w:lang w:val="fr-CA"/>
              </w:rPr>
            </w:pPr>
            <w:r w:rsidRPr="00F00FB6">
              <w:rPr>
                <w:rFonts w:ascii="Times New Roman" w:eastAsia="Times New Roman" w:hAnsi="Times New Roman" w:cs="Times New Roman"/>
                <w:b/>
                <w:sz w:val="20"/>
                <w:szCs w:val="20"/>
                <w:lang w:val="fr-CA"/>
              </w:rPr>
              <w:t>Colombie</w:t>
            </w:r>
            <w:r w:rsidR="009C49EF" w:rsidRPr="00F00FB6">
              <w:rPr>
                <w:rFonts w:ascii="Times New Roman" w:eastAsia="Times New Roman" w:hAnsi="Times New Roman" w:cs="Times New Roman"/>
                <w:b/>
                <w:sz w:val="20"/>
                <w:szCs w:val="20"/>
                <w:lang w:val="fr-CA"/>
              </w:rPr>
              <w:t>-</w:t>
            </w:r>
            <w:r w:rsidRPr="00F00FB6">
              <w:rPr>
                <w:rFonts w:ascii="Times New Roman" w:eastAsia="Times New Roman" w:hAnsi="Times New Roman" w:cs="Times New Roman"/>
                <w:b/>
                <w:sz w:val="20"/>
                <w:szCs w:val="20"/>
                <w:lang w:val="fr-CA"/>
              </w:rPr>
              <w:t>Britannique</w:t>
            </w:r>
          </w:p>
          <w:p w14:paraId="14645339" w14:textId="77777777" w:rsidR="0081410B" w:rsidRPr="00F00FB6" w:rsidRDefault="00AF701A">
            <w:pPr>
              <w:widowControl w:val="0"/>
              <w:spacing w:line="240" w:lineRule="auto"/>
              <w:jc w:val="center"/>
              <w:rPr>
                <w:rFonts w:ascii="Times New Roman" w:eastAsia="Times New Roman" w:hAnsi="Times New Roman" w:cs="Times New Roman"/>
                <w:b/>
                <w:sz w:val="20"/>
                <w:szCs w:val="20"/>
                <w:lang w:val="fr-CA"/>
              </w:rPr>
            </w:pPr>
            <w:proofErr w:type="gramStart"/>
            <w:r w:rsidRPr="00F00FB6">
              <w:rPr>
                <w:rFonts w:ascii="Times New Roman" w:eastAsia="Times New Roman" w:hAnsi="Times New Roman" w:cs="Times New Roman"/>
                <w:i/>
                <w:sz w:val="20"/>
                <w:szCs w:val="20"/>
                <w:lang w:val="fr-CA"/>
              </w:rPr>
              <w:t>et</w:t>
            </w:r>
            <w:proofErr w:type="gramEnd"/>
            <w:r w:rsidRPr="00F00FB6">
              <w:rPr>
                <w:rFonts w:ascii="Times New Roman" w:eastAsia="Times New Roman" w:hAnsi="Times New Roman" w:cs="Times New Roman"/>
                <w:b/>
                <w:i/>
                <w:sz w:val="20"/>
                <w:szCs w:val="20"/>
                <w:lang w:val="fr-CA"/>
              </w:rPr>
              <w:t xml:space="preserve"> </w:t>
            </w:r>
            <w:r w:rsidRPr="00F00FB6">
              <w:rPr>
                <w:rFonts w:ascii="Times New Roman" w:eastAsia="Times New Roman" w:hAnsi="Times New Roman" w:cs="Times New Roman"/>
                <w:b/>
                <w:sz w:val="20"/>
                <w:szCs w:val="20"/>
                <w:lang w:val="fr-CA"/>
              </w:rPr>
              <w:t xml:space="preserve">Yukon </w:t>
            </w:r>
          </w:p>
          <w:p w14:paraId="67D97AFC" w14:textId="77777777" w:rsidR="0081410B" w:rsidRPr="00F00FB6" w:rsidRDefault="00AF701A">
            <w:pPr>
              <w:widowControl w:val="0"/>
              <w:spacing w:line="240" w:lineRule="auto"/>
              <w:jc w:val="center"/>
              <w:rPr>
                <w:rFonts w:ascii="Times New Roman" w:eastAsia="Times New Roman" w:hAnsi="Times New Roman" w:cs="Times New Roman"/>
                <w:sz w:val="20"/>
                <w:szCs w:val="20"/>
                <w:lang w:val="fr-CA"/>
              </w:rPr>
            </w:pPr>
            <w:r w:rsidRPr="00F00FB6">
              <w:rPr>
                <w:rFonts w:ascii="Times New Roman" w:eastAsia="Times New Roman" w:hAnsi="Times New Roman" w:cs="Times New Roman"/>
                <w:i/>
                <w:sz w:val="18"/>
                <w:szCs w:val="18"/>
                <w:lang w:val="fr-CA"/>
              </w:rPr>
              <w:t>(</w:t>
            </w:r>
            <w:proofErr w:type="gramStart"/>
            <w:r w:rsidRPr="00F00FB6">
              <w:rPr>
                <w:rFonts w:ascii="Times New Roman" w:eastAsia="Times New Roman" w:hAnsi="Times New Roman" w:cs="Times New Roman"/>
                <w:i/>
                <w:sz w:val="18"/>
                <w:szCs w:val="18"/>
                <w:lang w:val="fr-CA"/>
              </w:rPr>
              <w:t>qui</w:t>
            </w:r>
            <w:proofErr w:type="gramEnd"/>
            <w:r w:rsidRPr="00F00FB6">
              <w:rPr>
                <w:rFonts w:ascii="Times New Roman" w:eastAsia="Times New Roman" w:hAnsi="Times New Roman" w:cs="Times New Roman"/>
                <w:i/>
                <w:sz w:val="18"/>
                <w:szCs w:val="18"/>
                <w:lang w:val="fr-CA"/>
              </w:rPr>
              <w:t xml:space="preserve"> suit la C.-B.)</w:t>
            </w:r>
          </w:p>
        </w:tc>
        <w:tc>
          <w:tcPr>
            <w:tcW w:w="2865" w:type="dxa"/>
            <w:tcBorders>
              <w:top w:val="single" w:sz="48" w:space="0" w:color="274E13"/>
            </w:tcBorders>
            <w:shd w:val="clear" w:color="auto" w:fill="auto"/>
            <w:tcMar>
              <w:top w:w="100" w:type="dxa"/>
              <w:left w:w="100" w:type="dxa"/>
              <w:bottom w:w="100" w:type="dxa"/>
              <w:right w:w="100" w:type="dxa"/>
            </w:tcMar>
          </w:tcPr>
          <w:p w14:paraId="1D50081D" w14:textId="77777777"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b/>
                <w:sz w:val="18"/>
                <w:szCs w:val="18"/>
                <w:lang w:val="fr-CA"/>
              </w:rPr>
              <w:t>Toutes les matières sont des traductions</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T).</w:t>
            </w:r>
          </w:p>
        </w:tc>
      </w:tr>
      <w:tr w:rsidR="0081410B" w:rsidRPr="00327EB4" w14:paraId="1C63DC21" w14:textId="77777777" w:rsidTr="0094006F">
        <w:trPr>
          <w:trHeight w:val="1052"/>
        </w:trPr>
        <w:tc>
          <w:tcPr>
            <w:tcW w:w="1515" w:type="dxa"/>
            <w:tcBorders>
              <w:top w:val="single" w:sz="48" w:space="0" w:color="1155CC"/>
            </w:tcBorders>
            <w:shd w:val="clear" w:color="auto" w:fill="A4C2F4"/>
            <w:tcMar>
              <w:top w:w="100" w:type="dxa"/>
              <w:left w:w="100" w:type="dxa"/>
              <w:bottom w:w="100" w:type="dxa"/>
              <w:right w:w="100" w:type="dxa"/>
            </w:tcMar>
          </w:tcPr>
          <w:p w14:paraId="0DF51887"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Alberta</w:t>
            </w:r>
          </w:p>
          <w:p w14:paraId="0EBAA373" w14:textId="25692E17" w:rsidR="0081410B" w:rsidRPr="00F00FB6" w:rsidRDefault="00AF701A">
            <w:pPr>
              <w:widowControl w:val="0"/>
              <w:spacing w:line="240" w:lineRule="auto"/>
              <w:jc w:val="center"/>
              <w:rPr>
                <w:rFonts w:ascii="Times New Roman" w:eastAsia="Times New Roman" w:hAnsi="Times New Roman" w:cs="Times New Roman"/>
                <w:b/>
                <w:i/>
                <w:sz w:val="20"/>
                <w:szCs w:val="20"/>
              </w:rPr>
            </w:pPr>
            <w:proofErr w:type="spellStart"/>
            <w:r w:rsidRPr="00F00FB6">
              <w:rPr>
                <w:rFonts w:ascii="Times New Roman" w:eastAsia="Times New Roman" w:hAnsi="Times New Roman" w:cs="Times New Roman"/>
                <w:i/>
                <w:sz w:val="20"/>
                <w:szCs w:val="20"/>
              </w:rPr>
              <w:t>Actuels</w:t>
            </w:r>
            <w:proofErr w:type="spellEnd"/>
            <w:r w:rsidRPr="00F00FB6">
              <w:rPr>
                <w:rFonts w:ascii="Times New Roman" w:eastAsia="Times New Roman" w:hAnsi="Times New Roman" w:cs="Times New Roman"/>
                <w:i/>
                <w:sz w:val="20"/>
                <w:szCs w:val="20"/>
              </w:rPr>
              <w:t xml:space="preserve"> </w:t>
            </w:r>
            <w:proofErr w:type="spellStart"/>
            <w:r w:rsidRPr="00F00FB6">
              <w:rPr>
                <w:rFonts w:ascii="Times New Roman" w:eastAsia="Times New Roman" w:hAnsi="Times New Roman" w:cs="Times New Roman"/>
                <w:i/>
                <w:sz w:val="20"/>
                <w:szCs w:val="20"/>
              </w:rPr>
              <w:t>avant</w:t>
            </w:r>
            <w:proofErr w:type="spellEnd"/>
            <w:r w:rsidR="005B0F37" w:rsidRPr="00F00FB6">
              <w:rPr>
                <w:rFonts w:ascii="Times New Roman" w:eastAsia="Times New Roman" w:hAnsi="Times New Roman" w:cs="Times New Roman"/>
                <w:i/>
                <w:sz w:val="20"/>
                <w:szCs w:val="20"/>
              </w:rPr>
              <w:t> </w:t>
            </w:r>
            <w:r w:rsidRPr="00F00FB6">
              <w:rPr>
                <w:rFonts w:ascii="Times New Roman" w:eastAsia="Times New Roman" w:hAnsi="Times New Roman" w:cs="Times New Roman"/>
                <w:i/>
                <w:sz w:val="20"/>
                <w:szCs w:val="20"/>
              </w:rPr>
              <w:t>2021</w:t>
            </w:r>
          </w:p>
          <w:p w14:paraId="291D334B" w14:textId="77777777" w:rsidR="0081410B" w:rsidRPr="00F00FB6" w:rsidRDefault="0081410B">
            <w:pPr>
              <w:widowControl w:val="0"/>
              <w:spacing w:line="240" w:lineRule="auto"/>
              <w:jc w:val="center"/>
              <w:rPr>
                <w:rFonts w:ascii="Times New Roman" w:eastAsia="Times New Roman" w:hAnsi="Times New Roman" w:cs="Times New Roman"/>
                <w:b/>
                <w:sz w:val="20"/>
                <w:szCs w:val="20"/>
              </w:rPr>
            </w:pPr>
          </w:p>
        </w:tc>
        <w:tc>
          <w:tcPr>
            <w:tcW w:w="2860" w:type="dxa"/>
            <w:tcBorders>
              <w:top w:val="single" w:sz="48" w:space="0" w:color="1155CC"/>
            </w:tcBorders>
            <w:shd w:val="clear" w:color="auto" w:fill="auto"/>
            <w:tcMar>
              <w:top w:w="100" w:type="dxa"/>
              <w:left w:w="100" w:type="dxa"/>
              <w:bottom w:w="100" w:type="dxa"/>
              <w:right w:w="100" w:type="dxa"/>
            </w:tcMar>
          </w:tcPr>
          <w:p w14:paraId="604586C8" w14:textId="77777777"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 xml:space="preserve">Arts plastiques </w:t>
            </w:r>
            <w:r w:rsidRPr="00F00FB6">
              <w:rPr>
                <w:rFonts w:ascii="Times New Roman" w:eastAsia="Times New Roman" w:hAnsi="Times New Roman" w:cs="Times New Roman"/>
                <w:b/>
                <w:i/>
                <w:sz w:val="18"/>
                <w:szCs w:val="18"/>
                <w:highlight w:val="white"/>
                <w:lang w:val="fr-CA"/>
              </w:rPr>
              <w:t>(</w:t>
            </w:r>
            <w:r w:rsidRPr="00F00FB6">
              <w:rPr>
                <w:rFonts w:ascii="Times New Roman" w:eastAsia="Times New Roman" w:hAnsi="Times New Roman" w:cs="Times New Roman"/>
                <w:i/>
                <w:sz w:val="18"/>
                <w:szCs w:val="18"/>
                <w:highlight w:val="white"/>
                <w:lang w:val="fr-CA"/>
              </w:rPr>
              <w:t>T)</w:t>
            </w:r>
            <w:r w:rsidRPr="00F00FB6">
              <w:rPr>
                <w:rFonts w:ascii="Times New Roman" w:eastAsia="Times New Roman" w:hAnsi="Times New Roman" w:cs="Times New Roman"/>
                <w:sz w:val="18"/>
                <w:szCs w:val="18"/>
                <w:lang w:val="fr-CA"/>
              </w:rPr>
              <w:t xml:space="preserve">; Sciences </w:t>
            </w:r>
            <w:r w:rsidRPr="00F00FB6">
              <w:rPr>
                <w:rFonts w:ascii="Times New Roman" w:eastAsia="Times New Roman" w:hAnsi="Times New Roman" w:cs="Times New Roman"/>
                <w:b/>
                <w:i/>
                <w:sz w:val="18"/>
                <w:szCs w:val="18"/>
                <w:highlight w:val="white"/>
                <w:lang w:val="fr-CA"/>
              </w:rPr>
              <w:t>(</w:t>
            </w:r>
            <w:r w:rsidRPr="00F00FB6">
              <w:rPr>
                <w:rFonts w:ascii="Times New Roman" w:eastAsia="Times New Roman" w:hAnsi="Times New Roman" w:cs="Times New Roman"/>
                <w:i/>
                <w:sz w:val="18"/>
                <w:szCs w:val="18"/>
                <w:highlight w:val="white"/>
                <w:lang w:val="fr-CA"/>
              </w:rPr>
              <w:t>T)</w:t>
            </w:r>
            <w:r w:rsidRPr="00F00FB6">
              <w:rPr>
                <w:rFonts w:ascii="Times New Roman" w:eastAsia="Times New Roman" w:hAnsi="Times New Roman" w:cs="Times New Roman"/>
                <w:sz w:val="18"/>
                <w:szCs w:val="18"/>
                <w:lang w:val="fr-CA"/>
              </w:rPr>
              <w:t>;</w:t>
            </w:r>
          </w:p>
          <w:p w14:paraId="66508BE2" w14:textId="03217CA4"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 xml:space="preserve">Éducation physique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Études sociales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Mathématiques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Santé et préparation pour </w:t>
            </w:r>
            <w:r w:rsidR="009C49EF" w:rsidRPr="00F00FB6">
              <w:rPr>
                <w:rFonts w:ascii="Times New Roman" w:eastAsia="Times New Roman" w:hAnsi="Times New Roman" w:cs="Times New Roman"/>
                <w:sz w:val="18"/>
                <w:szCs w:val="18"/>
                <w:lang w:val="fr-CA"/>
              </w:rPr>
              <w:t xml:space="preserve">la </w:t>
            </w:r>
            <w:r w:rsidRPr="00F00FB6">
              <w:rPr>
                <w:rFonts w:ascii="Times New Roman" w:eastAsia="Times New Roman" w:hAnsi="Times New Roman" w:cs="Times New Roman"/>
                <w:sz w:val="18"/>
                <w:szCs w:val="18"/>
                <w:lang w:val="fr-CA"/>
              </w:rPr>
              <w:t xml:space="preserve">vie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w:t>
            </w:r>
          </w:p>
          <w:p w14:paraId="3B134627" w14:textId="77777777"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rPr>
            </w:pPr>
            <w:proofErr w:type="spellStart"/>
            <w:r w:rsidRPr="00F00FB6">
              <w:rPr>
                <w:rFonts w:ascii="Times New Roman" w:eastAsia="Times New Roman" w:hAnsi="Times New Roman" w:cs="Times New Roman"/>
                <w:sz w:val="18"/>
                <w:szCs w:val="18"/>
              </w:rPr>
              <w:t>Maternelle</w:t>
            </w:r>
            <w:proofErr w:type="spellEnd"/>
            <w:r w:rsidRPr="00F00FB6">
              <w:rPr>
                <w:rFonts w:ascii="Times New Roman" w:eastAsia="Times New Roman" w:hAnsi="Times New Roman" w:cs="Times New Roman"/>
                <w:sz w:val="18"/>
                <w:szCs w:val="18"/>
              </w:rPr>
              <w:t xml:space="preserve"> </w:t>
            </w:r>
            <w:r w:rsidRPr="00F00FB6">
              <w:rPr>
                <w:rFonts w:ascii="Times New Roman" w:eastAsia="Times New Roman" w:hAnsi="Times New Roman" w:cs="Times New Roman"/>
                <w:i/>
                <w:sz w:val="18"/>
                <w:szCs w:val="18"/>
              </w:rPr>
              <w:t>(ÉO)</w:t>
            </w:r>
            <w:r w:rsidRPr="00F00FB6">
              <w:rPr>
                <w:rFonts w:ascii="Times New Roman" w:eastAsia="Times New Roman" w:hAnsi="Times New Roman" w:cs="Times New Roman"/>
                <w:sz w:val="18"/>
                <w:szCs w:val="18"/>
              </w:rPr>
              <w:t xml:space="preserve">; Musique </w:t>
            </w:r>
            <w:r w:rsidRPr="00F00FB6">
              <w:rPr>
                <w:rFonts w:ascii="Times New Roman" w:eastAsia="Times New Roman" w:hAnsi="Times New Roman" w:cs="Times New Roman"/>
                <w:i/>
                <w:sz w:val="18"/>
                <w:szCs w:val="18"/>
              </w:rPr>
              <w:t>(ÉO)</w:t>
            </w:r>
          </w:p>
        </w:tc>
        <w:tc>
          <w:tcPr>
            <w:tcW w:w="1685" w:type="dxa"/>
            <w:tcBorders>
              <w:left w:val="single" w:sz="24" w:space="0" w:color="000000"/>
            </w:tcBorders>
            <w:shd w:val="clear" w:color="auto" w:fill="B4A7D6"/>
            <w:tcMar>
              <w:top w:w="100" w:type="dxa"/>
              <w:left w:w="100" w:type="dxa"/>
              <w:bottom w:w="100" w:type="dxa"/>
              <w:right w:w="100" w:type="dxa"/>
            </w:tcMar>
          </w:tcPr>
          <w:p w14:paraId="0C1F94E8" w14:textId="6243A1F8"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Nouvelle</w:t>
            </w:r>
            <w:r w:rsidR="009C49EF" w:rsidRPr="00F00FB6">
              <w:rPr>
                <w:rFonts w:ascii="Times New Roman" w:eastAsia="Times New Roman" w:hAnsi="Times New Roman" w:cs="Times New Roman"/>
                <w:b/>
                <w:sz w:val="20"/>
                <w:szCs w:val="20"/>
              </w:rPr>
              <w:t>-</w:t>
            </w:r>
            <w:proofErr w:type="spellStart"/>
            <w:r w:rsidRPr="00F00FB6">
              <w:rPr>
                <w:rFonts w:ascii="Times New Roman" w:eastAsia="Times New Roman" w:hAnsi="Times New Roman" w:cs="Times New Roman"/>
                <w:b/>
                <w:sz w:val="20"/>
                <w:szCs w:val="20"/>
              </w:rPr>
              <w:t>Écosse</w:t>
            </w:r>
            <w:proofErr w:type="spellEnd"/>
          </w:p>
          <w:p w14:paraId="32A02F78" w14:textId="35C19BA6"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i/>
                <w:sz w:val="20"/>
                <w:szCs w:val="20"/>
              </w:rPr>
              <w:t xml:space="preserve">(le </w:t>
            </w:r>
            <w:proofErr w:type="spellStart"/>
            <w:r w:rsidRPr="00F00FB6">
              <w:rPr>
                <w:rFonts w:ascii="Times New Roman" w:eastAsia="Times New Roman" w:hAnsi="Times New Roman" w:cs="Times New Roman"/>
                <w:i/>
                <w:sz w:val="20"/>
                <w:szCs w:val="20"/>
              </w:rPr>
              <w:t>Ministère</w:t>
            </w:r>
            <w:proofErr w:type="spellEnd"/>
            <w:r w:rsidRPr="00F00FB6">
              <w:rPr>
                <w:rFonts w:ascii="Times New Roman" w:eastAsia="Times New Roman" w:hAnsi="Times New Roman" w:cs="Times New Roman"/>
                <w:i/>
                <w:sz w:val="20"/>
                <w:szCs w:val="20"/>
              </w:rPr>
              <w:t xml:space="preserve"> </w:t>
            </w:r>
            <w:proofErr w:type="spellStart"/>
            <w:r w:rsidRPr="00F00FB6">
              <w:rPr>
                <w:rFonts w:ascii="Times New Roman" w:eastAsia="Times New Roman" w:hAnsi="Times New Roman" w:cs="Times New Roman"/>
                <w:i/>
                <w:sz w:val="20"/>
                <w:szCs w:val="20"/>
              </w:rPr>
              <w:t>gère</w:t>
            </w:r>
            <w:proofErr w:type="spellEnd"/>
            <w:r w:rsidRPr="00F00FB6">
              <w:rPr>
                <w:rFonts w:ascii="Times New Roman" w:eastAsia="Times New Roman" w:hAnsi="Times New Roman" w:cs="Times New Roman"/>
                <w:i/>
                <w:sz w:val="20"/>
                <w:szCs w:val="20"/>
              </w:rPr>
              <w:t xml:space="preserve"> </w:t>
            </w:r>
            <w:proofErr w:type="spellStart"/>
            <w:r w:rsidR="00C42E50">
              <w:rPr>
                <w:rFonts w:ascii="Times New Roman" w:eastAsia="Times New Roman" w:hAnsi="Times New Roman" w:cs="Times New Roman"/>
                <w:i/>
                <w:sz w:val="20"/>
                <w:szCs w:val="20"/>
              </w:rPr>
              <w:t>l’</w:t>
            </w:r>
            <w:r w:rsidRPr="00F00FB6">
              <w:rPr>
                <w:rFonts w:ascii="Times New Roman" w:eastAsia="Times New Roman" w:hAnsi="Times New Roman" w:cs="Times New Roman"/>
                <w:i/>
                <w:sz w:val="20"/>
                <w:szCs w:val="20"/>
              </w:rPr>
              <w:t>IF</w:t>
            </w:r>
            <w:proofErr w:type="spellEnd"/>
            <w:r w:rsidRPr="00F00FB6">
              <w:rPr>
                <w:rFonts w:ascii="Times New Roman" w:eastAsia="Times New Roman" w:hAnsi="Times New Roman" w:cs="Times New Roman"/>
                <w:i/>
                <w:sz w:val="20"/>
                <w:szCs w:val="20"/>
              </w:rPr>
              <w:t>)</w:t>
            </w:r>
          </w:p>
        </w:tc>
        <w:tc>
          <w:tcPr>
            <w:tcW w:w="2865" w:type="dxa"/>
            <w:shd w:val="clear" w:color="auto" w:fill="auto"/>
            <w:tcMar>
              <w:top w:w="100" w:type="dxa"/>
              <w:left w:w="100" w:type="dxa"/>
              <w:bottom w:w="100" w:type="dxa"/>
              <w:right w:w="100" w:type="dxa"/>
            </w:tcMar>
          </w:tcPr>
          <w:p w14:paraId="4649E85C" w14:textId="4A224CC1"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b/>
                <w:sz w:val="18"/>
                <w:szCs w:val="18"/>
                <w:lang w:val="fr-CA"/>
              </w:rPr>
              <w:t xml:space="preserve">Toutes les matières </w:t>
            </w:r>
            <w:r w:rsidRPr="00F00FB6">
              <w:rPr>
                <w:rFonts w:ascii="Times New Roman" w:eastAsia="Times New Roman" w:hAnsi="Times New Roman" w:cs="Times New Roman"/>
                <w:b/>
                <w:sz w:val="18"/>
                <w:szCs w:val="18"/>
                <w:highlight w:val="white"/>
                <w:lang w:val="fr-CA"/>
              </w:rPr>
              <w:t>sont des traductions</w:t>
            </w:r>
            <w:r w:rsidR="003654CF" w:rsidRPr="00F00FB6">
              <w:rPr>
                <w:rFonts w:ascii="Times New Roman" w:eastAsia="Times New Roman" w:hAnsi="Times New Roman" w:cs="Times New Roman"/>
                <w:b/>
                <w:sz w:val="18"/>
                <w:szCs w:val="18"/>
                <w:highlight w:val="white"/>
                <w:lang w:val="fr-CA"/>
              </w:rPr>
              <w:t> </w:t>
            </w:r>
            <w:r w:rsidRPr="00F00FB6">
              <w:rPr>
                <w:rFonts w:ascii="Times New Roman" w:eastAsia="Times New Roman" w:hAnsi="Times New Roman" w:cs="Times New Roman"/>
                <w:sz w:val="18"/>
                <w:szCs w:val="18"/>
                <w:highlight w:val="white"/>
                <w:lang w:val="fr-CA"/>
              </w:rPr>
              <w:t xml:space="preserve">: Arts visuels; Sciences humaines; Mathématiques; Sciences; et Santé et mode de vie sain </w:t>
            </w:r>
            <w:r w:rsidRPr="00F00FB6">
              <w:rPr>
                <w:rFonts w:ascii="Times New Roman" w:eastAsia="Times New Roman" w:hAnsi="Times New Roman" w:cs="Times New Roman"/>
                <w:b/>
                <w:i/>
                <w:sz w:val="18"/>
                <w:szCs w:val="18"/>
                <w:highlight w:val="white"/>
                <w:lang w:val="fr-CA"/>
              </w:rPr>
              <w:t>(T).</w:t>
            </w:r>
          </w:p>
        </w:tc>
      </w:tr>
      <w:tr w:rsidR="0081410B" w:rsidRPr="00327EB4" w14:paraId="0C49A45C" w14:textId="77777777" w:rsidTr="0094006F">
        <w:trPr>
          <w:trHeight w:val="1320"/>
        </w:trPr>
        <w:tc>
          <w:tcPr>
            <w:tcW w:w="1515" w:type="dxa"/>
            <w:shd w:val="clear" w:color="auto" w:fill="A4C2F4"/>
            <w:tcMar>
              <w:top w:w="100" w:type="dxa"/>
              <w:left w:w="100" w:type="dxa"/>
              <w:bottom w:w="100" w:type="dxa"/>
              <w:right w:w="100" w:type="dxa"/>
            </w:tcMar>
          </w:tcPr>
          <w:p w14:paraId="3E009523"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lastRenderedPageBreak/>
              <w:t>Manitoba</w:t>
            </w:r>
          </w:p>
          <w:p w14:paraId="37662D91" w14:textId="77777777" w:rsidR="0081410B" w:rsidRPr="00F00FB6" w:rsidRDefault="0081410B">
            <w:pPr>
              <w:widowControl w:val="0"/>
              <w:spacing w:line="240" w:lineRule="auto"/>
              <w:jc w:val="center"/>
              <w:rPr>
                <w:rFonts w:ascii="Times New Roman" w:eastAsia="Times New Roman" w:hAnsi="Times New Roman" w:cs="Times New Roman"/>
                <w:b/>
                <w:sz w:val="20"/>
                <w:szCs w:val="20"/>
              </w:rPr>
            </w:pPr>
          </w:p>
        </w:tc>
        <w:tc>
          <w:tcPr>
            <w:tcW w:w="2860" w:type="dxa"/>
            <w:shd w:val="clear" w:color="auto" w:fill="auto"/>
            <w:tcMar>
              <w:top w:w="100" w:type="dxa"/>
              <w:left w:w="100" w:type="dxa"/>
              <w:bottom w:w="100" w:type="dxa"/>
              <w:right w:w="100" w:type="dxa"/>
            </w:tcMar>
          </w:tcPr>
          <w:p w14:paraId="65EEE2F3" w14:textId="77777777" w:rsidR="0081410B" w:rsidRPr="00F00FB6" w:rsidRDefault="00953785">
            <w:pPr>
              <w:widowControl w:val="0"/>
              <w:numPr>
                <w:ilvl w:val="0"/>
                <w:numId w:val="10"/>
              </w:numPr>
              <w:spacing w:line="240" w:lineRule="auto"/>
              <w:ind w:left="360"/>
              <w:rPr>
                <w:rFonts w:ascii="Times New Roman" w:eastAsia="Times New Roman" w:hAnsi="Times New Roman" w:cs="Times New Roman"/>
                <w:sz w:val="18"/>
                <w:szCs w:val="18"/>
                <w:lang w:val="fr-CA"/>
              </w:rPr>
            </w:pPr>
            <w:hyperlink r:id="rId20">
              <w:r w:rsidR="00AF701A" w:rsidRPr="00F00FB6">
                <w:rPr>
                  <w:rFonts w:ascii="Times New Roman" w:eastAsia="Times New Roman" w:hAnsi="Times New Roman" w:cs="Times New Roman"/>
                  <w:sz w:val="18"/>
                  <w:szCs w:val="18"/>
                  <w:lang w:val="fr-CA"/>
                </w:rPr>
                <w:t>Science</w:t>
              </w:r>
            </w:hyperlink>
            <w:r w:rsidR="00AF701A" w:rsidRPr="00F00FB6">
              <w:rPr>
                <w:rFonts w:ascii="Times New Roman" w:eastAsia="Times New Roman" w:hAnsi="Times New Roman" w:cs="Times New Roman"/>
                <w:sz w:val="18"/>
                <w:szCs w:val="18"/>
                <w:lang w:val="fr-CA"/>
              </w:rPr>
              <w:t xml:space="preserve">s naturelles </w:t>
            </w:r>
            <w:r w:rsidR="00AF701A" w:rsidRPr="00F00FB6">
              <w:rPr>
                <w:rFonts w:ascii="Times New Roman" w:eastAsia="Times New Roman" w:hAnsi="Times New Roman" w:cs="Times New Roman"/>
                <w:b/>
                <w:i/>
                <w:sz w:val="18"/>
                <w:szCs w:val="18"/>
                <w:highlight w:val="white"/>
                <w:lang w:val="fr-CA"/>
              </w:rPr>
              <w:t>(</w:t>
            </w:r>
            <w:r w:rsidR="00AF701A" w:rsidRPr="00F00FB6">
              <w:rPr>
                <w:rFonts w:ascii="Times New Roman" w:eastAsia="Times New Roman" w:hAnsi="Times New Roman" w:cs="Times New Roman"/>
                <w:i/>
                <w:sz w:val="18"/>
                <w:szCs w:val="18"/>
                <w:highlight w:val="white"/>
                <w:lang w:val="fr-CA"/>
              </w:rPr>
              <w:t>T)</w:t>
            </w:r>
            <w:r w:rsidR="00AF701A" w:rsidRPr="00F00FB6">
              <w:rPr>
                <w:rFonts w:ascii="Times New Roman" w:eastAsia="Times New Roman" w:hAnsi="Times New Roman" w:cs="Times New Roman"/>
                <w:sz w:val="18"/>
                <w:szCs w:val="18"/>
                <w:lang w:val="fr-CA"/>
              </w:rPr>
              <w:t xml:space="preserve">; </w:t>
            </w:r>
            <w:hyperlink r:id="rId21">
              <w:r w:rsidR="00AF701A" w:rsidRPr="00F00FB6">
                <w:rPr>
                  <w:rFonts w:ascii="Times New Roman" w:eastAsia="Times New Roman" w:hAnsi="Times New Roman" w:cs="Times New Roman"/>
                  <w:sz w:val="18"/>
                  <w:szCs w:val="18"/>
                  <w:lang w:val="fr-CA"/>
                </w:rPr>
                <w:t xml:space="preserve">Éducation physique </w:t>
              </w:r>
            </w:hyperlink>
            <w:r w:rsidR="00AF701A" w:rsidRPr="00F00FB6">
              <w:rPr>
                <w:rFonts w:ascii="Times New Roman" w:eastAsia="Times New Roman" w:hAnsi="Times New Roman" w:cs="Times New Roman"/>
                <w:b/>
                <w:i/>
                <w:sz w:val="18"/>
                <w:szCs w:val="18"/>
                <w:highlight w:val="white"/>
                <w:lang w:val="fr-CA"/>
              </w:rPr>
              <w:t>(</w:t>
            </w:r>
            <w:r w:rsidR="00AF701A" w:rsidRPr="00F00FB6">
              <w:rPr>
                <w:rFonts w:ascii="Times New Roman" w:eastAsia="Times New Roman" w:hAnsi="Times New Roman" w:cs="Times New Roman"/>
                <w:i/>
                <w:sz w:val="18"/>
                <w:szCs w:val="18"/>
                <w:highlight w:val="white"/>
                <w:lang w:val="fr-CA"/>
              </w:rPr>
              <w:t>T);</w:t>
            </w:r>
            <w:hyperlink r:id="rId22">
              <w:r w:rsidR="00AF701A" w:rsidRPr="00F00FB6">
                <w:rPr>
                  <w:rFonts w:ascii="Times New Roman" w:eastAsia="Times New Roman" w:hAnsi="Times New Roman" w:cs="Times New Roman"/>
                  <w:sz w:val="18"/>
                  <w:szCs w:val="18"/>
                  <w:lang w:val="fr-CA"/>
                </w:rPr>
                <w:t xml:space="preserve"> Éducation</w:t>
              </w:r>
            </w:hyperlink>
            <w:r w:rsidR="00AF701A" w:rsidRPr="00F00FB6">
              <w:rPr>
                <w:rFonts w:ascii="Times New Roman" w:eastAsia="Times New Roman" w:hAnsi="Times New Roman" w:cs="Times New Roman"/>
                <w:sz w:val="18"/>
                <w:szCs w:val="18"/>
                <w:lang w:val="fr-CA"/>
              </w:rPr>
              <w:t xml:space="preserve"> à la santé </w:t>
            </w:r>
            <w:r w:rsidR="00AF701A" w:rsidRPr="00F00FB6">
              <w:rPr>
                <w:rFonts w:ascii="Times New Roman" w:eastAsia="Times New Roman" w:hAnsi="Times New Roman" w:cs="Times New Roman"/>
                <w:b/>
                <w:i/>
                <w:sz w:val="18"/>
                <w:szCs w:val="18"/>
                <w:highlight w:val="white"/>
                <w:lang w:val="fr-CA"/>
              </w:rPr>
              <w:t>(</w:t>
            </w:r>
            <w:r w:rsidR="00AF701A" w:rsidRPr="00F00FB6">
              <w:rPr>
                <w:rFonts w:ascii="Times New Roman" w:eastAsia="Times New Roman" w:hAnsi="Times New Roman" w:cs="Times New Roman"/>
                <w:i/>
                <w:sz w:val="18"/>
                <w:szCs w:val="18"/>
                <w:highlight w:val="white"/>
                <w:lang w:val="fr-CA"/>
              </w:rPr>
              <w:t>T);</w:t>
            </w:r>
          </w:p>
          <w:p w14:paraId="188564DD" w14:textId="77777777"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Mathématiques</w:t>
            </w:r>
            <w:r w:rsidRPr="00F00FB6">
              <w:rPr>
                <w:rFonts w:ascii="Times New Roman" w:eastAsia="Times New Roman" w:hAnsi="Times New Roman" w:cs="Times New Roman"/>
                <w:i/>
                <w:sz w:val="18"/>
                <w:szCs w:val="18"/>
                <w:lang w:val="fr-CA"/>
              </w:rPr>
              <w:t xml:space="preserve"> (A)</w:t>
            </w:r>
            <w:r w:rsidRPr="00F00FB6">
              <w:rPr>
                <w:rFonts w:ascii="Times New Roman" w:eastAsia="Times New Roman" w:hAnsi="Times New Roman" w:cs="Times New Roman"/>
                <w:sz w:val="18"/>
                <w:szCs w:val="18"/>
                <w:lang w:val="fr-CA"/>
              </w:rPr>
              <w:t xml:space="preserve">; </w:t>
            </w:r>
            <w:hyperlink r:id="rId23">
              <w:r w:rsidRPr="00F00FB6">
                <w:rPr>
                  <w:rFonts w:ascii="Times New Roman" w:eastAsia="Times New Roman" w:hAnsi="Times New Roman" w:cs="Times New Roman"/>
                  <w:sz w:val="18"/>
                  <w:szCs w:val="18"/>
                  <w:lang w:val="fr-CA"/>
                </w:rPr>
                <w:t>Sciences humaines</w:t>
              </w:r>
            </w:hyperlink>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w:t>
            </w:r>
          </w:p>
          <w:p w14:paraId="507B2AEE" w14:textId="77777777" w:rsidR="0081410B" w:rsidRPr="00F00FB6" w:rsidRDefault="00953785">
            <w:pPr>
              <w:widowControl w:val="0"/>
              <w:numPr>
                <w:ilvl w:val="0"/>
                <w:numId w:val="10"/>
              </w:numPr>
              <w:spacing w:line="240" w:lineRule="auto"/>
              <w:ind w:left="360"/>
              <w:rPr>
                <w:rFonts w:ascii="Times New Roman" w:eastAsia="Times New Roman" w:hAnsi="Times New Roman" w:cs="Times New Roman"/>
                <w:sz w:val="18"/>
                <w:szCs w:val="18"/>
                <w:lang w:val="fr-CA"/>
              </w:rPr>
            </w:pPr>
            <w:hyperlink r:id="rId24">
              <w:r w:rsidR="00AF701A" w:rsidRPr="00F00FB6">
                <w:rPr>
                  <w:rFonts w:ascii="Times New Roman" w:eastAsia="Times New Roman" w:hAnsi="Times New Roman" w:cs="Times New Roman"/>
                  <w:sz w:val="18"/>
                  <w:szCs w:val="18"/>
                  <w:lang w:val="fr-CA"/>
                </w:rPr>
                <w:t>Éducation artistique</w:t>
              </w:r>
            </w:hyperlink>
            <w:r w:rsidR="00AF701A" w:rsidRPr="00F00FB6">
              <w:rPr>
                <w:rFonts w:ascii="Times New Roman" w:eastAsia="Times New Roman" w:hAnsi="Times New Roman" w:cs="Times New Roman"/>
                <w:sz w:val="18"/>
                <w:szCs w:val="18"/>
                <w:lang w:val="fr-CA"/>
              </w:rPr>
              <w:t xml:space="preserve"> (musique, danse, arts dramatiques, arts visuels) </w:t>
            </w:r>
            <w:r w:rsidR="00AF701A" w:rsidRPr="00F00FB6">
              <w:rPr>
                <w:rFonts w:ascii="Times New Roman" w:eastAsia="Times New Roman" w:hAnsi="Times New Roman" w:cs="Times New Roman"/>
                <w:i/>
                <w:sz w:val="18"/>
                <w:szCs w:val="18"/>
                <w:lang w:val="fr-CA"/>
              </w:rPr>
              <w:t>(ÉO)</w:t>
            </w:r>
          </w:p>
        </w:tc>
        <w:tc>
          <w:tcPr>
            <w:tcW w:w="1685" w:type="dxa"/>
            <w:tcBorders>
              <w:left w:val="single" w:sz="24" w:space="0" w:color="000000"/>
            </w:tcBorders>
            <w:shd w:val="clear" w:color="auto" w:fill="B4A7D6"/>
            <w:tcMar>
              <w:top w:w="100" w:type="dxa"/>
              <w:left w:w="100" w:type="dxa"/>
              <w:bottom w:w="100" w:type="dxa"/>
              <w:right w:w="100" w:type="dxa"/>
            </w:tcMar>
          </w:tcPr>
          <w:p w14:paraId="202AD297"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Québec</w:t>
            </w:r>
          </w:p>
          <w:p w14:paraId="25DDB470" w14:textId="77777777" w:rsidR="0081410B" w:rsidRPr="00F00FB6" w:rsidRDefault="0081410B">
            <w:pPr>
              <w:widowControl w:val="0"/>
              <w:spacing w:line="240" w:lineRule="auto"/>
              <w:jc w:val="center"/>
              <w:rPr>
                <w:rFonts w:ascii="Times New Roman" w:eastAsia="Times New Roman" w:hAnsi="Times New Roman" w:cs="Times New Roman"/>
                <w:b/>
                <w:sz w:val="24"/>
                <w:szCs w:val="24"/>
              </w:rPr>
            </w:pPr>
          </w:p>
        </w:tc>
        <w:tc>
          <w:tcPr>
            <w:tcW w:w="2865" w:type="dxa"/>
            <w:shd w:val="clear" w:color="auto" w:fill="auto"/>
            <w:tcMar>
              <w:top w:w="100" w:type="dxa"/>
              <w:left w:w="100" w:type="dxa"/>
              <w:bottom w:w="100" w:type="dxa"/>
              <w:right w:w="100" w:type="dxa"/>
            </w:tcMar>
          </w:tcPr>
          <w:p w14:paraId="455FEE66" w14:textId="77777777" w:rsidR="0081410B" w:rsidRPr="00F00FB6" w:rsidRDefault="00AF701A">
            <w:pPr>
              <w:widowControl w:val="0"/>
              <w:numPr>
                <w:ilvl w:val="0"/>
                <w:numId w:val="10"/>
              </w:numPr>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i/>
                <w:sz w:val="18"/>
                <w:szCs w:val="18"/>
                <w:lang w:val="fr-CA"/>
              </w:rPr>
              <w:t xml:space="preserve">Tous </w:t>
            </w:r>
            <w:r w:rsidRPr="00F00FB6">
              <w:rPr>
                <w:rFonts w:ascii="Times New Roman" w:eastAsia="Times New Roman" w:hAnsi="Times New Roman" w:cs="Times New Roman"/>
                <w:b/>
                <w:i/>
                <w:sz w:val="18"/>
                <w:szCs w:val="18"/>
                <w:lang w:val="fr-CA"/>
              </w:rPr>
              <w:t>les programmes sont les mêmes que pour les francophones</w:t>
            </w:r>
            <w:r w:rsidRPr="00F00FB6">
              <w:rPr>
                <w:rFonts w:ascii="Times New Roman" w:eastAsia="Times New Roman" w:hAnsi="Times New Roman" w:cs="Times New Roman"/>
                <w:i/>
                <w:sz w:val="18"/>
                <w:szCs w:val="18"/>
                <w:lang w:val="fr-CA"/>
              </w:rPr>
              <w:t xml:space="preserve"> à l’exception du programme de Français, langue seconde de l’IF </w:t>
            </w:r>
            <w:r w:rsidRPr="00F00FB6">
              <w:rPr>
                <w:rFonts w:ascii="Times New Roman" w:eastAsia="Times New Roman" w:hAnsi="Times New Roman" w:cs="Times New Roman"/>
                <w:b/>
                <w:i/>
                <w:sz w:val="18"/>
                <w:szCs w:val="18"/>
                <w:highlight w:val="white"/>
                <w:lang w:val="fr-CA"/>
              </w:rPr>
              <w:t>(</w:t>
            </w:r>
            <w:r w:rsidRPr="00F00FB6">
              <w:rPr>
                <w:rFonts w:ascii="Times New Roman" w:eastAsia="Times New Roman" w:hAnsi="Times New Roman" w:cs="Times New Roman"/>
                <w:i/>
                <w:sz w:val="18"/>
                <w:szCs w:val="18"/>
                <w:highlight w:val="white"/>
                <w:lang w:val="fr-CA"/>
              </w:rPr>
              <w:t>T)</w:t>
            </w:r>
            <w:r w:rsidRPr="00F00FB6">
              <w:rPr>
                <w:rFonts w:ascii="Times New Roman" w:eastAsia="Times New Roman" w:hAnsi="Times New Roman" w:cs="Times New Roman"/>
                <w:i/>
                <w:sz w:val="18"/>
                <w:szCs w:val="18"/>
                <w:lang w:val="fr-CA"/>
              </w:rPr>
              <w:t>.</w:t>
            </w:r>
          </w:p>
        </w:tc>
      </w:tr>
      <w:tr w:rsidR="0081410B" w:rsidRPr="00327EB4" w14:paraId="7C502639" w14:textId="77777777" w:rsidTr="0094006F">
        <w:trPr>
          <w:trHeight w:val="2009"/>
        </w:trPr>
        <w:tc>
          <w:tcPr>
            <w:tcW w:w="1515" w:type="dxa"/>
            <w:shd w:val="clear" w:color="auto" w:fill="A4C2F4"/>
            <w:tcMar>
              <w:top w:w="100" w:type="dxa"/>
              <w:left w:w="100" w:type="dxa"/>
              <w:bottom w:w="100" w:type="dxa"/>
              <w:right w:w="100" w:type="dxa"/>
            </w:tcMar>
          </w:tcPr>
          <w:p w14:paraId="00332715"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Nunavut</w:t>
            </w:r>
          </w:p>
          <w:p w14:paraId="456EF2F2" w14:textId="77777777" w:rsidR="0081410B" w:rsidRPr="00F00FB6" w:rsidRDefault="0081410B">
            <w:pPr>
              <w:widowControl w:val="0"/>
              <w:spacing w:line="240" w:lineRule="auto"/>
              <w:jc w:val="center"/>
              <w:rPr>
                <w:rFonts w:ascii="Times New Roman" w:eastAsia="Times New Roman" w:hAnsi="Times New Roman" w:cs="Times New Roman"/>
                <w:b/>
                <w:sz w:val="20"/>
                <w:szCs w:val="20"/>
              </w:rPr>
            </w:pPr>
          </w:p>
        </w:tc>
        <w:tc>
          <w:tcPr>
            <w:tcW w:w="2860" w:type="dxa"/>
            <w:shd w:val="clear" w:color="auto" w:fill="auto"/>
            <w:tcMar>
              <w:top w:w="100" w:type="dxa"/>
              <w:left w:w="100" w:type="dxa"/>
              <w:bottom w:w="100" w:type="dxa"/>
              <w:right w:w="100" w:type="dxa"/>
            </w:tcMar>
          </w:tcPr>
          <w:p w14:paraId="4C6B0F19" w14:textId="55503809"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Sciences humaines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xml:space="preserve"> </w:t>
            </w:r>
            <w:r w:rsidR="006B042E">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TN-O; Mathématiques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xml:space="preserve"> Science (</w:t>
            </w:r>
            <w:r w:rsidRPr="00F00FB6">
              <w:rPr>
                <w:rFonts w:ascii="Times New Roman" w:eastAsia="Times New Roman" w:hAnsi="Times New Roman" w:cs="Times New Roman"/>
                <w:i/>
                <w:sz w:val="18"/>
                <w:szCs w:val="18"/>
                <w:lang w:val="fr-CA"/>
              </w:rPr>
              <w:t>T)</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Pr="00F00FB6">
              <w:rPr>
                <w:rFonts w:ascii="Times New Roman" w:eastAsia="Times New Roman" w:hAnsi="Times New Roman" w:cs="Times New Roman"/>
                <w:sz w:val="18"/>
                <w:szCs w:val="18"/>
                <w:lang w:val="fr-CA"/>
              </w:rPr>
              <w:t xml:space="preserve"> AB; Santé (</w:t>
            </w:r>
            <w:r w:rsidRPr="00F00FB6">
              <w:rPr>
                <w:rFonts w:ascii="Times New Roman" w:eastAsia="Times New Roman" w:hAnsi="Times New Roman" w:cs="Times New Roman"/>
                <w:i/>
                <w:sz w:val="18"/>
                <w:szCs w:val="18"/>
                <w:lang w:val="fr-CA"/>
              </w:rPr>
              <w:t>T)</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Pr="00F00FB6">
              <w:rPr>
                <w:rFonts w:ascii="Times New Roman" w:eastAsia="Times New Roman" w:hAnsi="Times New Roman" w:cs="Times New Roman"/>
                <w:sz w:val="18"/>
                <w:szCs w:val="18"/>
                <w:lang w:val="fr-CA"/>
              </w:rPr>
              <w:t xml:space="preserve"> NU; 2 modules Conditionnement physique et motricité (</w:t>
            </w:r>
            <w:r w:rsidRPr="00F00FB6">
              <w:rPr>
                <w:rFonts w:ascii="Times New Roman" w:eastAsia="Times New Roman" w:hAnsi="Times New Roman" w:cs="Times New Roman"/>
                <w:i/>
                <w:sz w:val="18"/>
                <w:szCs w:val="18"/>
                <w:lang w:val="fr-CA"/>
              </w:rPr>
              <w:t>T)</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9C49EF"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Man.;</w:t>
            </w:r>
          </w:p>
          <w:p w14:paraId="422F0A7F" w14:textId="02418D5A"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Éducation physique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et Santé et préparation pour </w:t>
            </w:r>
            <w:r w:rsidR="009C49EF" w:rsidRPr="00F00FB6">
              <w:rPr>
                <w:rFonts w:ascii="Times New Roman" w:eastAsia="Times New Roman" w:hAnsi="Times New Roman" w:cs="Times New Roman"/>
                <w:sz w:val="18"/>
                <w:szCs w:val="18"/>
                <w:lang w:val="fr-CA"/>
              </w:rPr>
              <w:t xml:space="preserve">la </w:t>
            </w:r>
            <w:r w:rsidRPr="00F00FB6">
              <w:rPr>
                <w:rFonts w:ascii="Times New Roman" w:eastAsia="Times New Roman" w:hAnsi="Times New Roman" w:cs="Times New Roman"/>
                <w:sz w:val="18"/>
                <w:szCs w:val="18"/>
                <w:lang w:val="fr-CA"/>
              </w:rPr>
              <w:t xml:space="preserve">vie </w:t>
            </w:r>
            <w:r w:rsidRPr="00F00FB6">
              <w:rPr>
                <w:rFonts w:ascii="Times New Roman" w:eastAsia="Times New Roman" w:hAnsi="Times New Roman" w:cs="Times New Roman"/>
                <w:i/>
                <w:sz w:val="18"/>
                <w:szCs w:val="18"/>
                <w:lang w:val="fr-CA"/>
              </w:rPr>
              <w:t>(A)</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9C49EF"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 xml:space="preserve">AB; </w:t>
            </w:r>
          </w:p>
          <w:p w14:paraId="21B290DE" w14:textId="08E3557E"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Éducation artistique </w:t>
            </w:r>
            <w:r w:rsidRPr="00F00FB6">
              <w:rPr>
                <w:rFonts w:ascii="Times New Roman" w:eastAsia="Times New Roman" w:hAnsi="Times New Roman" w:cs="Times New Roman"/>
                <w:i/>
                <w:sz w:val="18"/>
                <w:szCs w:val="18"/>
                <w:lang w:val="fr-CA"/>
              </w:rPr>
              <w:t>(ÉO)</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9C49EF"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 xml:space="preserve">Man.; Maternelle </w:t>
            </w:r>
            <w:r w:rsidRPr="00F00FB6">
              <w:rPr>
                <w:rFonts w:ascii="Times New Roman" w:eastAsia="Times New Roman" w:hAnsi="Times New Roman" w:cs="Times New Roman"/>
                <w:i/>
                <w:sz w:val="18"/>
                <w:szCs w:val="18"/>
                <w:lang w:val="fr-CA"/>
              </w:rPr>
              <w:t>(ÉO)</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9C49EF"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AB</w:t>
            </w:r>
          </w:p>
        </w:tc>
        <w:tc>
          <w:tcPr>
            <w:tcW w:w="1685" w:type="dxa"/>
            <w:tcBorders>
              <w:left w:val="single" w:sz="24" w:space="0" w:color="000000"/>
              <w:bottom w:val="single" w:sz="48" w:space="0" w:color="274E13"/>
            </w:tcBorders>
            <w:shd w:val="clear" w:color="auto" w:fill="B4A7D6"/>
            <w:tcMar>
              <w:top w:w="100" w:type="dxa"/>
              <w:left w:w="100" w:type="dxa"/>
              <w:bottom w:w="100" w:type="dxa"/>
              <w:right w:w="100" w:type="dxa"/>
            </w:tcMar>
          </w:tcPr>
          <w:p w14:paraId="2C19025C" w14:textId="1E8D6C18"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Terre-</w:t>
            </w:r>
            <w:proofErr w:type="spellStart"/>
            <w:r w:rsidRPr="00F00FB6">
              <w:rPr>
                <w:rFonts w:ascii="Times New Roman" w:eastAsia="Times New Roman" w:hAnsi="Times New Roman" w:cs="Times New Roman"/>
                <w:b/>
                <w:sz w:val="20"/>
                <w:szCs w:val="20"/>
              </w:rPr>
              <w:t>Neuve</w:t>
            </w:r>
            <w:proofErr w:type="spellEnd"/>
            <w:r w:rsidR="009C49EF" w:rsidRPr="00F00FB6">
              <w:rPr>
                <w:rFonts w:ascii="Times New Roman" w:eastAsia="Times New Roman" w:hAnsi="Times New Roman" w:cs="Times New Roman"/>
                <w:b/>
                <w:sz w:val="20"/>
                <w:szCs w:val="20"/>
              </w:rPr>
              <w:t>-</w:t>
            </w:r>
            <w:r w:rsidRPr="00F00FB6">
              <w:rPr>
                <w:rFonts w:ascii="Times New Roman" w:eastAsia="Times New Roman" w:hAnsi="Times New Roman" w:cs="Times New Roman"/>
                <w:b/>
                <w:sz w:val="20"/>
                <w:szCs w:val="20"/>
              </w:rPr>
              <w:t>et</w:t>
            </w:r>
            <w:r w:rsidR="009C49EF" w:rsidRPr="00F00FB6">
              <w:rPr>
                <w:rFonts w:ascii="Times New Roman" w:eastAsia="Times New Roman" w:hAnsi="Times New Roman" w:cs="Times New Roman"/>
                <w:b/>
                <w:sz w:val="20"/>
                <w:szCs w:val="20"/>
              </w:rPr>
              <w:t>-</w:t>
            </w:r>
            <w:r w:rsidRPr="00F00FB6">
              <w:rPr>
                <w:rFonts w:ascii="Times New Roman" w:eastAsia="Times New Roman" w:hAnsi="Times New Roman" w:cs="Times New Roman"/>
                <w:b/>
                <w:sz w:val="20"/>
                <w:szCs w:val="20"/>
              </w:rPr>
              <w:t>Labrador</w:t>
            </w:r>
          </w:p>
          <w:p w14:paraId="567C5744" w14:textId="77777777" w:rsidR="0081410B" w:rsidRPr="00F00FB6" w:rsidRDefault="0081410B">
            <w:pPr>
              <w:widowControl w:val="0"/>
              <w:spacing w:line="240" w:lineRule="auto"/>
              <w:jc w:val="center"/>
              <w:rPr>
                <w:rFonts w:ascii="Times New Roman" w:eastAsia="Times New Roman" w:hAnsi="Times New Roman" w:cs="Times New Roman"/>
                <w:b/>
                <w:sz w:val="24"/>
                <w:szCs w:val="24"/>
              </w:rPr>
            </w:pPr>
          </w:p>
        </w:tc>
        <w:tc>
          <w:tcPr>
            <w:tcW w:w="2865" w:type="dxa"/>
            <w:tcBorders>
              <w:bottom w:val="single" w:sz="48" w:space="0" w:color="274E13"/>
            </w:tcBorders>
            <w:shd w:val="clear" w:color="auto" w:fill="auto"/>
            <w:tcMar>
              <w:top w:w="100" w:type="dxa"/>
              <w:left w:w="100" w:type="dxa"/>
              <w:bottom w:w="100" w:type="dxa"/>
              <w:right w:w="100" w:type="dxa"/>
            </w:tcMar>
          </w:tcPr>
          <w:p w14:paraId="7B2CAF5B" w14:textId="3B94F3E2"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i/>
                <w:sz w:val="18"/>
                <w:szCs w:val="18"/>
                <w:lang w:val="fr-CA"/>
              </w:rPr>
              <w:t xml:space="preserve">Les </w:t>
            </w:r>
            <w:r w:rsidRPr="00F00FB6">
              <w:rPr>
                <w:rFonts w:ascii="Times New Roman" w:eastAsia="Times New Roman" w:hAnsi="Times New Roman" w:cs="Times New Roman"/>
                <w:b/>
                <w:i/>
                <w:sz w:val="18"/>
                <w:szCs w:val="18"/>
                <w:lang w:val="fr-CA"/>
              </w:rPr>
              <w:t xml:space="preserve">programmes d’études et les résultats d’apprentissage sont les mêmes </w:t>
            </w:r>
            <w:r w:rsidRPr="00F00FB6">
              <w:rPr>
                <w:rFonts w:ascii="Times New Roman" w:eastAsia="Times New Roman" w:hAnsi="Times New Roman" w:cs="Times New Roman"/>
                <w:i/>
                <w:sz w:val="18"/>
                <w:szCs w:val="18"/>
                <w:lang w:val="fr-CA"/>
              </w:rPr>
              <w:t>pour les programmes d’IF, de FMM et d’anglais (T).</w:t>
            </w:r>
          </w:p>
        </w:tc>
      </w:tr>
      <w:tr w:rsidR="0081410B" w:rsidRPr="00327EB4" w14:paraId="4836C316" w14:textId="77777777" w:rsidTr="0094006F">
        <w:trPr>
          <w:trHeight w:val="1334"/>
        </w:trPr>
        <w:tc>
          <w:tcPr>
            <w:tcW w:w="1515" w:type="dxa"/>
            <w:shd w:val="clear" w:color="auto" w:fill="A4C2F4"/>
            <w:tcMar>
              <w:top w:w="100" w:type="dxa"/>
              <w:left w:w="100" w:type="dxa"/>
              <w:bottom w:w="100" w:type="dxa"/>
              <w:right w:w="100" w:type="dxa"/>
            </w:tcMar>
          </w:tcPr>
          <w:p w14:paraId="29D755C4"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Ontario</w:t>
            </w:r>
          </w:p>
          <w:p w14:paraId="4501F9D3" w14:textId="77777777" w:rsidR="0081410B" w:rsidRPr="00F00FB6" w:rsidRDefault="0081410B">
            <w:pPr>
              <w:widowControl w:val="0"/>
              <w:spacing w:line="240" w:lineRule="auto"/>
              <w:jc w:val="center"/>
              <w:rPr>
                <w:rFonts w:ascii="Times New Roman" w:eastAsia="Times New Roman" w:hAnsi="Times New Roman" w:cs="Times New Roman"/>
                <w:b/>
                <w:sz w:val="20"/>
                <w:szCs w:val="20"/>
              </w:rPr>
            </w:pPr>
          </w:p>
        </w:tc>
        <w:tc>
          <w:tcPr>
            <w:tcW w:w="2860" w:type="dxa"/>
            <w:shd w:val="clear" w:color="auto" w:fill="auto"/>
            <w:tcMar>
              <w:top w:w="100" w:type="dxa"/>
              <w:left w:w="100" w:type="dxa"/>
              <w:bottom w:w="100" w:type="dxa"/>
              <w:right w:w="100" w:type="dxa"/>
            </w:tcMar>
          </w:tcPr>
          <w:p w14:paraId="77D9E146"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rPr>
            </w:pPr>
            <w:proofErr w:type="spellStart"/>
            <w:r w:rsidRPr="00F00FB6">
              <w:rPr>
                <w:rFonts w:ascii="Times New Roman" w:eastAsia="Times New Roman" w:hAnsi="Times New Roman" w:cs="Times New Roman"/>
                <w:sz w:val="18"/>
                <w:szCs w:val="18"/>
              </w:rPr>
              <w:t>Mathématiques</w:t>
            </w:r>
            <w:proofErr w:type="spellEnd"/>
            <w:r w:rsidRPr="00F00FB6">
              <w:rPr>
                <w:rFonts w:ascii="Times New Roman" w:eastAsia="Times New Roman" w:hAnsi="Times New Roman" w:cs="Times New Roman"/>
                <w:sz w:val="18"/>
                <w:szCs w:val="18"/>
              </w:rPr>
              <w:t xml:space="preserve">; Sciences </w:t>
            </w:r>
            <w:r w:rsidRPr="00F00FB6">
              <w:rPr>
                <w:rFonts w:ascii="Times New Roman" w:eastAsia="Times New Roman" w:hAnsi="Times New Roman" w:cs="Times New Roman"/>
                <w:i/>
                <w:sz w:val="18"/>
                <w:szCs w:val="18"/>
              </w:rPr>
              <w:t>(T)</w:t>
            </w:r>
            <w:r w:rsidRPr="00F00FB6">
              <w:rPr>
                <w:rFonts w:ascii="Times New Roman" w:eastAsia="Times New Roman" w:hAnsi="Times New Roman" w:cs="Times New Roman"/>
                <w:sz w:val="18"/>
                <w:szCs w:val="18"/>
              </w:rPr>
              <w:t xml:space="preserve">; </w:t>
            </w:r>
          </w:p>
          <w:p w14:paraId="7CA44186" w14:textId="773E750B"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Éducation physique </w:t>
            </w:r>
            <w:r w:rsidR="006B042E">
              <w:rPr>
                <w:rFonts w:ascii="Times New Roman" w:eastAsia="Times New Roman" w:hAnsi="Times New Roman" w:cs="Times New Roman"/>
                <w:sz w:val="18"/>
                <w:szCs w:val="18"/>
                <w:lang w:val="fr-CA"/>
              </w:rPr>
              <w:t>et</w:t>
            </w:r>
            <w:r w:rsidRPr="00F00FB6">
              <w:rPr>
                <w:rFonts w:ascii="Times New Roman" w:eastAsia="Times New Roman" w:hAnsi="Times New Roman" w:cs="Times New Roman"/>
                <w:sz w:val="18"/>
                <w:szCs w:val="18"/>
                <w:lang w:val="fr-CA"/>
              </w:rPr>
              <w:t xml:space="preserve"> Santé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Études sociales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w:t>
            </w:r>
          </w:p>
          <w:p w14:paraId="44729EB3"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Éducation artistique </w:t>
            </w:r>
            <w:r w:rsidRPr="00F00FB6">
              <w:rPr>
                <w:rFonts w:ascii="Times New Roman" w:eastAsia="Times New Roman" w:hAnsi="Times New Roman" w:cs="Times New Roman"/>
                <w:i/>
                <w:sz w:val="18"/>
                <w:szCs w:val="18"/>
                <w:lang w:val="fr-CA"/>
              </w:rPr>
              <w:t>(ÉO)</w:t>
            </w:r>
            <w:r w:rsidRPr="00F00FB6">
              <w:rPr>
                <w:rFonts w:ascii="Times New Roman" w:eastAsia="Times New Roman" w:hAnsi="Times New Roman" w:cs="Times New Roman"/>
                <w:sz w:val="18"/>
                <w:szCs w:val="18"/>
                <w:lang w:val="fr-CA"/>
              </w:rPr>
              <w:t xml:space="preserve">; Maternelle </w:t>
            </w:r>
            <w:r w:rsidRPr="00F00FB6">
              <w:rPr>
                <w:rFonts w:ascii="Times New Roman" w:eastAsia="Times New Roman" w:hAnsi="Times New Roman" w:cs="Times New Roman"/>
                <w:i/>
                <w:sz w:val="18"/>
                <w:szCs w:val="18"/>
                <w:lang w:val="fr-CA"/>
              </w:rPr>
              <w:t>(ÉO)</w:t>
            </w:r>
          </w:p>
        </w:tc>
        <w:tc>
          <w:tcPr>
            <w:tcW w:w="1685" w:type="dxa"/>
            <w:tcBorders>
              <w:top w:val="single" w:sz="48" w:space="0" w:color="274E13"/>
              <w:left w:val="single" w:sz="24" w:space="0" w:color="000000"/>
            </w:tcBorders>
            <w:shd w:val="clear" w:color="auto" w:fill="8E7CC3"/>
            <w:tcMar>
              <w:top w:w="100" w:type="dxa"/>
              <w:left w:w="100" w:type="dxa"/>
              <w:bottom w:w="100" w:type="dxa"/>
              <w:right w:w="100" w:type="dxa"/>
            </w:tcMar>
          </w:tcPr>
          <w:p w14:paraId="7C3F1DF4"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Alberta</w:t>
            </w:r>
          </w:p>
          <w:p w14:paraId="1C6D0D2F" w14:textId="422E5029" w:rsidR="0081410B" w:rsidRPr="00F00FB6" w:rsidRDefault="00AF701A">
            <w:pPr>
              <w:widowControl w:val="0"/>
              <w:spacing w:line="240" w:lineRule="auto"/>
              <w:jc w:val="center"/>
              <w:rPr>
                <w:rFonts w:ascii="Times New Roman" w:eastAsia="Times New Roman" w:hAnsi="Times New Roman" w:cs="Times New Roman"/>
                <w:b/>
                <w:sz w:val="24"/>
                <w:szCs w:val="24"/>
              </w:rPr>
            </w:pPr>
            <w:proofErr w:type="spellStart"/>
            <w:r w:rsidRPr="00F00FB6">
              <w:rPr>
                <w:rFonts w:ascii="Times New Roman" w:eastAsia="Times New Roman" w:hAnsi="Times New Roman" w:cs="Times New Roman"/>
                <w:i/>
                <w:sz w:val="20"/>
                <w:szCs w:val="20"/>
              </w:rPr>
              <w:t>Actuels</w:t>
            </w:r>
            <w:proofErr w:type="spellEnd"/>
            <w:r w:rsidRPr="00F00FB6">
              <w:rPr>
                <w:rFonts w:ascii="Times New Roman" w:eastAsia="Times New Roman" w:hAnsi="Times New Roman" w:cs="Times New Roman"/>
                <w:i/>
                <w:sz w:val="20"/>
                <w:szCs w:val="20"/>
              </w:rPr>
              <w:t xml:space="preserve"> </w:t>
            </w:r>
            <w:proofErr w:type="spellStart"/>
            <w:r w:rsidRPr="00F00FB6">
              <w:rPr>
                <w:rFonts w:ascii="Times New Roman" w:eastAsia="Times New Roman" w:hAnsi="Times New Roman" w:cs="Times New Roman"/>
                <w:i/>
                <w:sz w:val="20"/>
                <w:szCs w:val="20"/>
              </w:rPr>
              <w:t>avant</w:t>
            </w:r>
            <w:proofErr w:type="spellEnd"/>
            <w:r w:rsidR="005B0F37" w:rsidRPr="00F00FB6">
              <w:rPr>
                <w:rFonts w:ascii="Times New Roman" w:eastAsia="Times New Roman" w:hAnsi="Times New Roman" w:cs="Times New Roman"/>
                <w:i/>
                <w:sz w:val="20"/>
                <w:szCs w:val="20"/>
              </w:rPr>
              <w:t> </w:t>
            </w:r>
            <w:r w:rsidRPr="00F00FB6">
              <w:rPr>
                <w:rFonts w:ascii="Times New Roman" w:eastAsia="Times New Roman" w:hAnsi="Times New Roman" w:cs="Times New Roman"/>
                <w:i/>
                <w:sz w:val="20"/>
                <w:szCs w:val="20"/>
              </w:rPr>
              <w:t>2021</w:t>
            </w:r>
          </w:p>
        </w:tc>
        <w:tc>
          <w:tcPr>
            <w:tcW w:w="2865" w:type="dxa"/>
            <w:tcBorders>
              <w:top w:val="single" w:sz="48" w:space="0" w:color="274E13"/>
            </w:tcBorders>
            <w:shd w:val="clear" w:color="auto" w:fill="auto"/>
            <w:tcMar>
              <w:top w:w="100" w:type="dxa"/>
              <w:left w:w="100" w:type="dxa"/>
              <w:bottom w:w="100" w:type="dxa"/>
              <w:right w:w="100" w:type="dxa"/>
            </w:tcMar>
          </w:tcPr>
          <w:p w14:paraId="1E9F7B26" w14:textId="2606B240"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Arts plastiques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xml:space="preserve">; Sciences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xml:space="preserve">; </w:t>
            </w:r>
          </w:p>
          <w:p w14:paraId="674427AF" w14:textId="5E28D4BC"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Éducation physique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Études sociales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Mathématiques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Santé et préparation pour </w:t>
            </w:r>
            <w:r w:rsidR="009C49EF" w:rsidRPr="00F00FB6">
              <w:rPr>
                <w:rFonts w:ascii="Times New Roman" w:eastAsia="Times New Roman" w:hAnsi="Times New Roman" w:cs="Times New Roman"/>
                <w:sz w:val="18"/>
                <w:szCs w:val="18"/>
                <w:lang w:val="fr-CA"/>
              </w:rPr>
              <w:t xml:space="preserve">la </w:t>
            </w:r>
            <w:r w:rsidRPr="00F00FB6">
              <w:rPr>
                <w:rFonts w:ascii="Times New Roman" w:eastAsia="Times New Roman" w:hAnsi="Times New Roman" w:cs="Times New Roman"/>
                <w:sz w:val="18"/>
                <w:szCs w:val="18"/>
                <w:lang w:val="fr-CA"/>
              </w:rPr>
              <w:t xml:space="preserve">vie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w:t>
            </w:r>
          </w:p>
          <w:p w14:paraId="3CB35E55"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Maternelle </w:t>
            </w:r>
            <w:r w:rsidRPr="00F00FB6">
              <w:rPr>
                <w:rFonts w:ascii="Times New Roman" w:eastAsia="Times New Roman" w:hAnsi="Times New Roman" w:cs="Times New Roman"/>
                <w:i/>
                <w:sz w:val="18"/>
                <w:szCs w:val="18"/>
                <w:lang w:val="fr-CA"/>
              </w:rPr>
              <w:t>(ÉO)</w:t>
            </w:r>
            <w:r w:rsidRPr="00F00FB6">
              <w:rPr>
                <w:rFonts w:ascii="Times New Roman" w:eastAsia="Times New Roman" w:hAnsi="Times New Roman" w:cs="Times New Roman"/>
                <w:sz w:val="18"/>
                <w:szCs w:val="18"/>
                <w:lang w:val="fr-CA"/>
              </w:rPr>
              <w:t xml:space="preserve">; Musique </w:t>
            </w:r>
            <w:r w:rsidRPr="00F00FB6">
              <w:rPr>
                <w:rFonts w:ascii="Times New Roman" w:eastAsia="Times New Roman" w:hAnsi="Times New Roman" w:cs="Times New Roman"/>
                <w:i/>
                <w:sz w:val="18"/>
                <w:szCs w:val="18"/>
                <w:lang w:val="fr-CA"/>
              </w:rPr>
              <w:t>(ÉO même que FMM)</w:t>
            </w:r>
          </w:p>
        </w:tc>
      </w:tr>
      <w:tr w:rsidR="0081410B" w:rsidRPr="00327EB4" w14:paraId="1355F0DB" w14:textId="77777777" w:rsidTr="0094006F">
        <w:trPr>
          <w:trHeight w:val="1463"/>
        </w:trPr>
        <w:tc>
          <w:tcPr>
            <w:tcW w:w="1515" w:type="dxa"/>
            <w:shd w:val="clear" w:color="auto" w:fill="A4C2F4"/>
            <w:tcMar>
              <w:top w:w="100" w:type="dxa"/>
              <w:left w:w="100" w:type="dxa"/>
              <w:bottom w:w="100" w:type="dxa"/>
              <w:right w:w="100" w:type="dxa"/>
            </w:tcMar>
          </w:tcPr>
          <w:p w14:paraId="77E70585"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Saskatchewan</w:t>
            </w:r>
          </w:p>
        </w:tc>
        <w:tc>
          <w:tcPr>
            <w:tcW w:w="2860" w:type="dxa"/>
            <w:shd w:val="clear" w:color="auto" w:fill="auto"/>
            <w:tcMar>
              <w:top w:w="100" w:type="dxa"/>
              <w:left w:w="100" w:type="dxa"/>
              <w:bottom w:w="100" w:type="dxa"/>
              <w:right w:w="100" w:type="dxa"/>
            </w:tcMar>
          </w:tcPr>
          <w:p w14:paraId="74CBBA0C"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rPr>
            </w:pPr>
            <w:r w:rsidRPr="00F00FB6">
              <w:rPr>
                <w:rFonts w:ascii="Times New Roman" w:eastAsia="Times New Roman" w:hAnsi="Times New Roman" w:cs="Times New Roman"/>
                <w:sz w:val="18"/>
                <w:szCs w:val="18"/>
              </w:rPr>
              <w:t xml:space="preserve">Sciences </w:t>
            </w:r>
            <w:r w:rsidRPr="00F00FB6">
              <w:rPr>
                <w:rFonts w:ascii="Times New Roman" w:eastAsia="Times New Roman" w:hAnsi="Times New Roman" w:cs="Times New Roman"/>
                <w:i/>
                <w:sz w:val="18"/>
                <w:szCs w:val="18"/>
              </w:rPr>
              <w:t>(T)</w:t>
            </w:r>
            <w:r w:rsidRPr="00F00FB6">
              <w:rPr>
                <w:rFonts w:ascii="Times New Roman" w:eastAsia="Times New Roman" w:hAnsi="Times New Roman" w:cs="Times New Roman"/>
                <w:sz w:val="18"/>
                <w:szCs w:val="18"/>
              </w:rPr>
              <w:t xml:space="preserve">; </w:t>
            </w:r>
          </w:p>
          <w:p w14:paraId="46AD4C94" w14:textId="76B3C4CF"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Bienêtre</w:t>
            </w:r>
            <w:r w:rsidRPr="00F00FB6">
              <w:rPr>
                <w:rFonts w:ascii="Times New Roman" w:eastAsia="Times New Roman" w:hAnsi="Times New Roman" w:cs="Times New Roman"/>
                <w:i/>
                <w:sz w:val="18"/>
                <w:szCs w:val="18"/>
                <w:lang w:val="fr-CA"/>
              </w:rPr>
              <w:t xml:space="preserve"> (A)</w:t>
            </w:r>
            <w:r w:rsidRPr="00F00FB6">
              <w:rPr>
                <w:rFonts w:ascii="Times New Roman" w:eastAsia="Times New Roman" w:hAnsi="Times New Roman" w:cs="Times New Roman"/>
                <w:sz w:val="18"/>
                <w:szCs w:val="18"/>
                <w:lang w:val="fr-CA"/>
              </w:rPr>
              <w:t xml:space="preserve">; Éducation artistique (arts dramatiques, danse et musique)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Éducation physique</w:t>
            </w:r>
            <w:r w:rsidRPr="00F00FB6">
              <w:rPr>
                <w:rFonts w:ascii="Times New Roman" w:eastAsia="Times New Roman" w:hAnsi="Times New Roman" w:cs="Times New Roman"/>
                <w:i/>
                <w:sz w:val="18"/>
                <w:szCs w:val="18"/>
                <w:lang w:val="fr-CA"/>
              </w:rPr>
              <w:t xml:space="preserve"> (A)</w:t>
            </w:r>
            <w:r w:rsidRPr="00F00FB6">
              <w:rPr>
                <w:rFonts w:ascii="Times New Roman" w:eastAsia="Times New Roman" w:hAnsi="Times New Roman" w:cs="Times New Roman"/>
                <w:sz w:val="18"/>
                <w:szCs w:val="18"/>
                <w:lang w:val="fr-CA"/>
              </w:rPr>
              <w:t xml:space="preserve">; Mathématiques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w:t>
            </w:r>
          </w:p>
          <w:p w14:paraId="015FAB1A"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rPr>
            </w:pPr>
            <w:r w:rsidRPr="00F00FB6">
              <w:rPr>
                <w:rFonts w:ascii="Times New Roman" w:eastAsia="Times New Roman" w:hAnsi="Times New Roman" w:cs="Times New Roman"/>
                <w:sz w:val="18"/>
                <w:szCs w:val="18"/>
              </w:rPr>
              <w:t xml:space="preserve">Sciences </w:t>
            </w:r>
            <w:proofErr w:type="spellStart"/>
            <w:r w:rsidRPr="00F00FB6">
              <w:rPr>
                <w:rFonts w:ascii="Times New Roman" w:eastAsia="Times New Roman" w:hAnsi="Times New Roman" w:cs="Times New Roman"/>
                <w:sz w:val="18"/>
                <w:szCs w:val="18"/>
              </w:rPr>
              <w:t>humaines</w:t>
            </w:r>
            <w:proofErr w:type="spellEnd"/>
            <w:r w:rsidRPr="00F00FB6">
              <w:rPr>
                <w:rFonts w:ascii="Times New Roman" w:eastAsia="Times New Roman" w:hAnsi="Times New Roman" w:cs="Times New Roman"/>
                <w:sz w:val="18"/>
                <w:szCs w:val="18"/>
              </w:rPr>
              <w:t xml:space="preserve"> </w:t>
            </w:r>
            <w:r w:rsidRPr="00F00FB6">
              <w:rPr>
                <w:rFonts w:ascii="Times New Roman" w:eastAsia="Times New Roman" w:hAnsi="Times New Roman" w:cs="Times New Roman"/>
                <w:i/>
                <w:sz w:val="18"/>
                <w:szCs w:val="18"/>
              </w:rPr>
              <w:t>(ÉO)</w:t>
            </w:r>
          </w:p>
        </w:tc>
        <w:tc>
          <w:tcPr>
            <w:tcW w:w="1685" w:type="dxa"/>
            <w:tcBorders>
              <w:left w:val="single" w:sz="24" w:space="0" w:color="000000"/>
            </w:tcBorders>
            <w:shd w:val="clear" w:color="auto" w:fill="8E7CC3"/>
            <w:tcMar>
              <w:top w:w="100" w:type="dxa"/>
              <w:left w:w="100" w:type="dxa"/>
              <w:bottom w:w="100" w:type="dxa"/>
              <w:right w:w="100" w:type="dxa"/>
            </w:tcMar>
          </w:tcPr>
          <w:p w14:paraId="7B6CE55D" w14:textId="59D2CF5C"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Île-du</w:t>
            </w:r>
            <w:r w:rsidR="00BA17E6" w:rsidRPr="00F00FB6">
              <w:rPr>
                <w:rFonts w:ascii="Times New Roman" w:eastAsia="Times New Roman" w:hAnsi="Times New Roman" w:cs="Times New Roman"/>
                <w:b/>
                <w:sz w:val="20"/>
                <w:szCs w:val="20"/>
              </w:rPr>
              <w:t>-</w:t>
            </w:r>
            <w:r w:rsidRPr="00F00FB6">
              <w:rPr>
                <w:rFonts w:ascii="Times New Roman" w:eastAsia="Times New Roman" w:hAnsi="Times New Roman" w:cs="Times New Roman"/>
                <w:b/>
                <w:sz w:val="20"/>
                <w:szCs w:val="20"/>
              </w:rPr>
              <w:t>Prince</w:t>
            </w:r>
            <w:r w:rsidR="00BA17E6" w:rsidRPr="00F00FB6">
              <w:rPr>
                <w:rFonts w:ascii="Times New Roman" w:eastAsia="Times New Roman" w:hAnsi="Times New Roman" w:cs="Times New Roman"/>
                <w:b/>
                <w:sz w:val="20"/>
                <w:szCs w:val="20"/>
              </w:rPr>
              <w:t>-</w:t>
            </w:r>
            <w:r w:rsidRPr="00F00FB6">
              <w:rPr>
                <w:rFonts w:ascii="Times New Roman" w:eastAsia="Times New Roman" w:hAnsi="Times New Roman" w:cs="Times New Roman"/>
                <w:b/>
                <w:sz w:val="20"/>
                <w:szCs w:val="20"/>
              </w:rPr>
              <w:t>Édouard</w:t>
            </w:r>
          </w:p>
          <w:p w14:paraId="1BA82A5B" w14:textId="77777777" w:rsidR="0081410B" w:rsidRPr="00F00FB6" w:rsidRDefault="0081410B">
            <w:pPr>
              <w:widowControl w:val="0"/>
              <w:spacing w:line="240" w:lineRule="auto"/>
              <w:jc w:val="center"/>
              <w:rPr>
                <w:rFonts w:ascii="Times New Roman" w:eastAsia="Times New Roman" w:hAnsi="Times New Roman" w:cs="Times New Roman"/>
                <w:b/>
                <w:sz w:val="24"/>
                <w:szCs w:val="24"/>
              </w:rPr>
            </w:pPr>
          </w:p>
        </w:tc>
        <w:tc>
          <w:tcPr>
            <w:tcW w:w="2865" w:type="dxa"/>
            <w:shd w:val="clear" w:color="auto" w:fill="auto"/>
            <w:tcMar>
              <w:top w:w="100" w:type="dxa"/>
              <w:left w:w="100" w:type="dxa"/>
              <w:bottom w:w="100" w:type="dxa"/>
              <w:right w:w="100" w:type="dxa"/>
            </w:tcMar>
          </w:tcPr>
          <w:p w14:paraId="1D6DAB6B"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b/>
                <w:sz w:val="18"/>
                <w:szCs w:val="18"/>
                <w:lang w:val="fr-CA"/>
              </w:rPr>
              <w:t>Toutes les matières sont adaptées</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(A même que FMM)</w:t>
            </w:r>
            <w:r w:rsidRPr="00F00FB6">
              <w:rPr>
                <w:rFonts w:ascii="Times New Roman" w:eastAsia="Times New Roman" w:hAnsi="Times New Roman" w:cs="Times New Roman"/>
                <w:b/>
                <w:sz w:val="18"/>
                <w:szCs w:val="18"/>
                <w:lang w:val="fr-CA"/>
              </w:rPr>
              <w:t>.</w:t>
            </w:r>
          </w:p>
        </w:tc>
      </w:tr>
      <w:tr w:rsidR="0081410B" w:rsidRPr="00327EB4" w14:paraId="5C4B9DDA" w14:textId="77777777" w:rsidTr="0094006F">
        <w:trPr>
          <w:trHeight w:val="1819"/>
        </w:trPr>
        <w:tc>
          <w:tcPr>
            <w:tcW w:w="1515" w:type="dxa"/>
            <w:tcBorders>
              <w:bottom w:val="single" w:sz="48" w:space="0" w:color="1155CC"/>
            </w:tcBorders>
            <w:shd w:val="clear" w:color="auto" w:fill="A4C2F4"/>
            <w:tcMar>
              <w:top w:w="100" w:type="dxa"/>
              <w:left w:w="100" w:type="dxa"/>
              <w:bottom w:w="100" w:type="dxa"/>
              <w:right w:w="100" w:type="dxa"/>
            </w:tcMar>
          </w:tcPr>
          <w:p w14:paraId="6305B1E3"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proofErr w:type="spellStart"/>
            <w:r w:rsidRPr="00F00FB6">
              <w:rPr>
                <w:rFonts w:ascii="Times New Roman" w:eastAsia="Times New Roman" w:hAnsi="Times New Roman" w:cs="Times New Roman"/>
                <w:b/>
                <w:sz w:val="20"/>
                <w:szCs w:val="20"/>
              </w:rPr>
              <w:t>Territoires</w:t>
            </w:r>
            <w:proofErr w:type="spellEnd"/>
            <w:r w:rsidRPr="00F00FB6">
              <w:rPr>
                <w:rFonts w:ascii="Times New Roman" w:eastAsia="Times New Roman" w:hAnsi="Times New Roman" w:cs="Times New Roman"/>
                <w:b/>
                <w:sz w:val="20"/>
                <w:szCs w:val="20"/>
              </w:rPr>
              <w:t xml:space="preserve"> du Nord-Ouest</w:t>
            </w:r>
          </w:p>
          <w:p w14:paraId="6C86315F" w14:textId="77777777" w:rsidR="0081410B" w:rsidRPr="00F00FB6" w:rsidRDefault="0081410B">
            <w:pPr>
              <w:widowControl w:val="0"/>
              <w:spacing w:line="240" w:lineRule="auto"/>
              <w:jc w:val="center"/>
              <w:rPr>
                <w:rFonts w:ascii="Times New Roman" w:eastAsia="Times New Roman" w:hAnsi="Times New Roman" w:cs="Times New Roman"/>
                <w:b/>
                <w:sz w:val="20"/>
                <w:szCs w:val="20"/>
              </w:rPr>
            </w:pPr>
          </w:p>
        </w:tc>
        <w:tc>
          <w:tcPr>
            <w:tcW w:w="2860" w:type="dxa"/>
            <w:tcBorders>
              <w:bottom w:val="single" w:sz="48" w:space="0" w:color="1155CC"/>
            </w:tcBorders>
            <w:shd w:val="clear" w:color="auto" w:fill="auto"/>
            <w:tcMar>
              <w:top w:w="100" w:type="dxa"/>
              <w:left w:w="100" w:type="dxa"/>
              <w:bottom w:w="100" w:type="dxa"/>
              <w:right w:w="100" w:type="dxa"/>
            </w:tcMar>
          </w:tcPr>
          <w:p w14:paraId="7320F688" w14:textId="1CF72786"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proofErr w:type="spellStart"/>
            <w:r w:rsidRPr="00F00FB6">
              <w:rPr>
                <w:rFonts w:ascii="Times New Roman" w:eastAsia="Times New Roman" w:hAnsi="Times New Roman" w:cs="Times New Roman"/>
                <w:sz w:val="18"/>
                <w:szCs w:val="18"/>
                <w:lang w:val="fr-CA"/>
              </w:rPr>
              <w:t>Dene</w:t>
            </w:r>
            <w:proofErr w:type="spellEnd"/>
            <w:r w:rsidRPr="00F00FB6">
              <w:rPr>
                <w:rFonts w:ascii="Times New Roman" w:eastAsia="Times New Roman" w:hAnsi="Times New Roman" w:cs="Times New Roman"/>
                <w:sz w:val="18"/>
                <w:szCs w:val="18"/>
                <w:lang w:val="fr-CA"/>
              </w:rPr>
              <w:t xml:space="preserve"> </w:t>
            </w:r>
            <w:proofErr w:type="spellStart"/>
            <w:r w:rsidRPr="00F00FB6">
              <w:rPr>
                <w:rFonts w:ascii="Times New Roman" w:eastAsia="Times New Roman" w:hAnsi="Times New Roman" w:cs="Times New Roman"/>
                <w:sz w:val="18"/>
                <w:szCs w:val="18"/>
                <w:lang w:val="fr-CA"/>
              </w:rPr>
              <w:t>Kede</w:t>
            </w:r>
            <w:proofErr w:type="spellEnd"/>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Santé et bienêtre</w:t>
            </w:r>
            <w:r w:rsidR="005B0F37" w:rsidRPr="00F00FB6">
              <w:rPr>
                <w:rFonts w:ascii="Times New Roman" w:eastAsia="Times New Roman" w:hAnsi="Times New Roman" w:cs="Times New Roman"/>
                <w:sz w:val="18"/>
                <w:szCs w:val="18"/>
                <w:lang w:val="fr-CA"/>
              </w:rPr>
              <w:t> </w:t>
            </w:r>
            <w:r w:rsidRPr="00F00FB6">
              <w:rPr>
                <w:rFonts w:ascii="Times New Roman" w:eastAsia="Times New Roman" w:hAnsi="Times New Roman" w:cs="Times New Roman"/>
                <w:sz w:val="18"/>
                <w:szCs w:val="18"/>
                <w:lang w:val="fr-CA"/>
              </w:rPr>
              <w:t>4</w:t>
            </w:r>
            <w:r w:rsidR="009C22FE">
              <w:rPr>
                <w:rFonts w:ascii="Times New Roman" w:eastAsia="Times New Roman" w:hAnsi="Times New Roman" w:cs="Times New Roman"/>
                <w:sz w:val="18"/>
                <w:szCs w:val="18"/>
                <w:lang w:val="fr-CA"/>
              </w:rPr>
              <w:t>–</w:t>
            </w:r>
            <w:r w:rsidRPr="00F00FB6">
              <w:rPr>
                <w:rFonts w:ascii="Times New Roman" w:eastAsia="Times New Roman" w:hAnsi="Times New Roman" w:cs="Times New Roman"/>
                <w:sz w:val="18"/>
                <w:szCs w:val="18"/>
                <w:lang w:val="fr-CA"/>
              </w:rPr>
              <w:t>9 (projet pilote)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xml:space="preserve">, </w:t>
            </w:r>
            <w:proofErr w:type="spellStart"/>
            <w:r w:rsidRPr="00F00FB6">
              <w:rPr>
                <w:rFonts w:ascii="Times New Roman" w:eastAsia="Times New Roman" w:hAnsi="Times New Roman" w:cs="Times New Roman"/>
                <w:sz w:val="18"/>
                <w:szCs w:val="18"/>
                <w:lang w:val="fr-CA"/>
              </w:rPr>
              <w:t>Pré-maternelle</w:t>
            </w:r>
            <w:proofErr w:type="spellEnd"/>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Maternelle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Sciences (</w:t>
            </w:r>
            <w:r w:rsidRPr="00F00FB6">
              <w:rPr>
                <w:rFonts w:ascii="Times New Roman" w:eastAsia="Times New Roman" w:hAnsi="Times New Roman" w:cs="Times New Roman"/>
                <w:i/>
                <w:sz w:val="18"/>
                <w:szCs w:val="18"/>
                <w:lang w:val="fr-CA"/>
              </w:rPr>
              <w:t>T)</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Pr="00F00FB6">
              <w:rPr>
                <w:rFonts w:ascii="Times New Roman" w:eastAsia="Times New Roman" w:hAnsi="Times New Roman" w:cs="Times New Roman"/>
                <w:sz w:val="18"/>
                <w:szCs w:val="18"/>
                <w:lang w:val="fr-CA"/>
              </w:rPr>
              <w:t xml:space="preserve"> TN-O; Mathématiques (</w:t>
            </w:r>
            <w:r w:rsidRPr="00F00FB6">
              <w:rPr>
                <w:rFonts w:ascii="Times New Roman" w:eastAsia="Times New Roman" w:hAnsi="Times New Roman" w:cs="Times New Roman"/>
                <w:i/>
                <w:sz w:val="18"/>
                <w:szCs w:val="18"/>
                <w:lang w:val="fr-CA"/>
              </w:rPr>
              <w:t>T)</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9C49EF"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AB</w:t>
            </w:r>
            <w:r w:rsidRPr="00F00FB6">
              <w:rPr>
                <w:rFonts w:ascii="Times New Roman" w:eastAsia="Times New Roman" w:hAnsi="Times New Roman" w:cs="Times New Roman"/>
                <w:i/>
                <w:sz w:val="18"/>
                <w:szCs w:val="18"/>
                <w:lang w:val="fr-CA"/>
              </w:rPr>
              <w:t>;</w:t>
            </w:r>
          </w:p>
          <w:p w14:paraId="529EA455" w14:textId="55F8DA5E"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Éducation artistique </w:t>
            </w:r>
            <w:r w:rsidRPr="00F00FB6">
              <w:rPr>
                <w:rFonts w:ascii="Times New Roman" w:eastAsia="Times New Roman" w:hAnsi="Times New Roman" w:cs="Times New Roman"/>
                <w:i/>
                <w:sz w:val="18"/>
                <w:szCs w:val="18"/>
                <w:lang w:val="fr-CA"/>
              </w:rPr>
              <w:t>(A)</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9C49EF" w:rsidRPr="00F00FB6">
              <w:rPr>
                <w:rFonts w:ascii="Times New Roman" w:eastAsia="Times New Roman" w:hAnsi="Times New Roman" w:cs="Times New Roman"/>
                <w:i/>
                <w:sz w:val="18"/>
                <w:szCs w:val="18"/>
                <w:lang w:val="fr-CA"/>
              </w:rPr>
              <w:t xml:space="preserve"> </w:t>
            </w:r>
            <w:proofErr w:type="spellStart"/>
            <w:r w:rsidRPr="00F00FB6">
              <w:rPr>
                <w:rFonts w:ascii="Times New Roman" w:eastAsia="Times New Roman" w:hAnsi="Times New Roman" w:cs="Times New Roman"/>
                <w:sz w:val="18"/>
                <w:szCs w:val="18"/>
                <w:lang w:val="fr-CA"/>
              </w:rPr>
              <w:t>Sask</w:t>
            </w:r>
            <w:proofErr w:type="spellEnd"/>
            <w:r w:rsidRPr="00F00FB6">
              <w:rPr>
                <w:rFonts w:ascii="Times New Roman" w:eastAsia="Times New Roman" w:hAnsi="Times New Roman" w:cs="Times New Roman"/>
                <w:sz w:val="18"/>
                <w:szCs w:val="18"/>
                <w:lang w:val="fr-CA"/>
              </w:rPr>
              <w:t xml:space="preserve">.; Éducation physique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et Santé et préparation pour </w:t>
            </w:r>
            <w:r w:rsidR="009C49EF" w:rsidRPr="00F00FB6">
              <w:rPr>
                <w:rFonts w:ascii="Times New Roman" w:eastAsia="Times New Roman" w:hAnsi="Times New Roman" w:cs="Times New Roman"/>
                <w:sz w:val="18"/>
                <w:szCs w:val="18"/>
                <w:lang w:val="fr-CA"/>
              </w:rPr>
              <w:t xml:space="preserve">la </w:t>
            </w:r>
            <w:r w:rsidRPr="00F00FB6">
              <w:rPr>
                <w:rFonts w:ascii="Times New Roman" w:eastAsia="Times New Roman" w:hAnsi="Times New Roman" w:cs="Times New Roman"/>
                <w:sz w:val="18"/>
                <w:szCs w:val="18"/>
                <w:lang w:val="fr-CA"/>
              </w:rPr>
              <w:t xml:space="preserve">vie </w:t>
            </w:r>
            <w:r w:rsidRPr="00F00FB6">
              <w:rPr>
                <w:rFonts w:ascii="Times New Roman" w:eastAsia="Times New Roman" w:hAnsi="Times New Roman" w:cs="Times New Roman"/>
                <w:i/>
                <w:sz w:val="18"/>
                <w:szCs w:val="18"/>
                <w:lang w:val="fr-CA"/>
              </w:rPr>
              <w:t>(A)</w:t>
            </w:r>
            <w:r w:rsidR="009C49EF"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9C49EF"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 xml:space="preserve">AB; Sciences humaines </w:t>
            </w:r>
            <w:r w:rsidRPr="00F00FB6">
              <w:rPr>
                <w:rFonts w:ascii="Times New Roman" w:eastAsia="Times New Roman" w:hAnsi="Times New Roman" w:cs="Times New Roman"/>
                <w:i/>
                <w:sz w:val="18"/>
                <w:szCs w:val="18"/>
                <w:lang w:val="fr-CA"/>
              </w:rPr>
              <w:t>(A pour l’ordre du contenu)</w:t>
            </w:r>
            <w:r w:rsidRPr="00F00FB6">
              <w:rPr>
                <w:rFonts w:ascii="Times New Roman" w:eastAsia="Times New Roman" w:hAnsi="Times New Roman" w:cs="Times New Roman"/>
                <w:sz w:val="18"/>
                <w:szCs w:val="18"/>
                <w:lang w:val="fr-CA"/>
              </w:rPr>
              <w:t xml:space="preserve"> </w:t>
            </w:r>
            <w:r w:rsidR="006111D9">
              <w:rPr>
                <w:rFonts w:ascii="Times New Roman" w:eastAsia="Times New Roman" w:hAnsi="Times New Roman" w:cs="Times New Roman"/>
                <w:sz w:val="18"/>
                <w:szCs w:val="18"/>
                <w:lang w:val="fr-CA"/>
              </w:rPr>
              <w:t>–</w:t>
            </w:r>
            <w:r w:rsidR="005B0F37"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sz w:val="18"/>
                <w:szCs w:val="18"/>
                <w:lang w:val="fr-CA"/>
              </w:rPr>
              <w:t>TN-O</w:t>
            </w:r>
          </w:p>
        </w:tc>
        <w:tc>
          <w:tcPr>
            <w:tcW w:w="1685" w:type="dxa"/>
            <w:tcBorders>
              <w:left w:val="single" w:sz="24" w:space="0" w:color="000000"/>
            </w:tcBorders>
            <w:shd w:val="clear" w:color="auto" w:fill="8E7CC3"/>
            <w:tcMar>
              <w:top w:w="100" w:type="dxa"/>
              <w:left w:w="100" w:type="dxa"/>
              <w:bottom w:w="100" w:type="dxa"/>
              <w:right w:w="100" w:type="dxa"/>
            </w:tcMar>
          </w:tcPr>
          <w:p w14:paraId="2B13447F"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Manitoba</w:t>
            </w:r>
          </w:p>
          <w:p w14:paraId="1D377A08" w14:textId="77777777" w:rsidR="0081410B" w:rsidRPr="00F00FB6" w:rsidRDefault="0081410B">
            <w:pPr>
              <w:widowControl w:val="0"/>
              <w:spacing w:line="240" w:lineRule="auto"/>
              <w:jc w:val="center"/>
              <w:rPr>
                <w:rFonts w:ascii="Times New Roman" w:eastAsia="Times New Roman" w:hAnsi="Times New Roman" w:cs="Times New Roman"/>
                <w:b/>
                <w:sz w:val="24"/>
                <w:szCs w:val="24"/>
              </w:rPr>
            </w:pPr>
          </w:p>
        </w:tc>
        <w:tc>
          <w:tcPr>
            <w:tcW w:w="2865" w:type="dxa"/>
            <w:shd w:val="clear" w:color="auto" w:fill="auto"/>
            <w:tcMar>
              <w:top w:w="100" w:type="dxa"/>
              <w:left w:w="100" w:type="dxa"/>
              <w:bottom w:w="100" w:type="dxa"/>
              <w:right w:w="100" w:type="dxa"/>
            </w:tcMar>
          </w:tcPr>
          <w:p w14:paraId="745139BA"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Sciences humaines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xml:space="preserve">; </w:t>
            </w:r>
            <w:hyperlink r:id="rId25">
              <w:r w:rsidRPr="00F00FB6">
                <w:rPr>
                  <w:rFonts w:ascii="Times New Roman" w:eastAsia="Times New Roman" w:hAnsi="Times New Roman" w:cs="Times New Roman"/>
                  <w:sz w:val="18"/>
                  <w:szCs w:val="18"/>
                  <w:lang w:val="fr-CA"/>
                </w:rPr>
                <w:t>Éducation physique et Éducation</w:t>
              </w:r>
            </w:hyperlink>
            <w:r w:rsidRPr="00F00FB6">
              <w:rPr>
                <w:rFonts w:ascii="Times New Roman" w:eastAsia="Times New Roman" w:hAnsi="Times New Roman" w:cs="Times New Roman"/>
                <w:sz w:val="18"/>
                <w:szCs w:val="18"/>
                <w:lang w:val="fr-CA"/>
              </w:rPr>
              <w:t xml:space="preserve"> à la santé (</w:t>
            </w:r>
            <w:r w:rsidRPr="00F00FB6">
              <w:rPr>
                <w:rFonts w:ascii="Times New Roman" w:eastAsia="Times New Roman" w:hAnsi="Times New Roman" w:cs="Times New Roman"/>
                <w:i/>
                <w:sz w:val="18"/>
                <w:szCs w:val="18"/>
                <w:lang w:val="fr-CA"/>
              </w:rPr>
              <w:t>T);</w:t>
            </w:r>
          </w:p>
          <w:p w14:paraId="6B2096F1"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Éducation artistique (arts visuels, arts dramatiques, danse, musique) </w:t>
            </w:r>
            <w:r w:rsidRPr="00F00FB6">
              <w:rPr>
                <w:rFonts w:ascii="Times New Roman" w:eastAsia="Times New Roman" w:hAnsi="Times New Roman" w:cs="Times New Roman"/>
                <w:i/>
                <w:sz w:val="18"/>
                <w:szCs w:val="18"/>
                <w:lang w:val="fr-CA"/>
              </w:rPr>
              <w:t>(A diffère de FMM)</w:t>
            </w:r>
            <w:r w:rsidRPr="00F00FB6">
              <w:rPr>
                <w:rFonts w:ascii="Times New Roman" w:eastAsia="Times New Roman" w:hAnsi="Times New Roman" w:cs="Times New Roman"/>
                <w:sz w:val="18"/>
                <w:szCs w:val="18"/>
                <w:lang w:val="fr-CA"/>
              </w:rPr>
              <w:t>; Mathématiques</w:t>
            </w:r>
            <w:r w:rsidRPr="00F00FB6">
              <w:rPr>
                <w:rFonts w:ascii="Times New Roman" w:eastAsia="Times New Roman" w:hAnsi="Times New Roman" w:cs="Times New Roman"/>
                <w:i/>
                <w:sz w:val="18"/>
                <w:szCs w:val="18"/>
                <w:lang w:val="fr-CA"/>
              </w:rPr>
              <w:t xml:space="preserve"> (A diffère de FMM)</w:t>
            </w:r>
            <w:r w:rsidRPr="00F00FB6">
              <w:rPr>
                <w:rFonts w:ascii="Times New Roman" w:eastAsia="Times New Roman" w:hAnsi="Times New Roman" w:cs="Times New Roman"/>
                <w:sz w:val="18"/>
                <w:szCs w:val="18"/>
                <w:lang w:val="fr-CA"/>
              </w:rPr>
              <w:t xml:space="preserve">; </w:t>
            </w:r>
            <w:hyperlink r:id="rId26">
              <w:r w:rsidRPr="00F00FB6">
                <w:rPr>
                  <w:rFonts w:ascii="Times New Roman" w:eastAsia="Times New Roman" w:hAnsi="Times New Roman" w:cs="Times New Roman"/>
                  <w:sz w:val="18"/>
                  <w:szCs w:val="18"/>
                  <w:lang w:val="fr-CA"/>
                </w:rPr>
                <w:t>Science</w:t>
              </w:r>
            </w:hyperlink>
            <w:r w:rsidRPr="00F00FB6">
              <w:rPr>
                <w:rFonts w:ascii="Times New Roman" w:eastAsia="Times New Roman" w:hAnsi="Times New Roman" w:cs="Times New Roman"/>
                <w:sz w:val="18"/>
                <w:szCs w:val="18"/>
                <w:lang w:val="fr-CA"/>
              </w:rPr>
              <w:t xml:space="preserve">s de la nature </w:t>
            </w:r>
            <w:r w:rsidRPr="00F00FB6">
              <w:rPr>
                <w:rFonts w:ascii="Times New Roman" w:eastAsia="Times New Roman" w:hAnsi="Times New Roman" w:cs="Times New Roman"/>
                <w:i/>
                <w:sz w:val="18"/>
                <w:szCs w:val="18"/>
                <w:lang w:val="fr-CA"/>
              </w:rPr>
              <w:t>(A même que FMM)</w:t>
            </w:r>
          </w:p>
        </w:tc>
      </w:tr>
      <w:tr w:rsidR="0081410B" w:rsidRPr="00327EB4" w14:paraId="45362159" w14:textId="77777777" w:rsidTr="0094006F">
        <w:trPr>
          <w:trHeight w:val="1362"/>
        </w:trPr>
        <w:tc>
          <w:tcPr>
            <w:tcW w:w="1515" w:type="dxa"/>
            <w:tcBorders>
              <w:top w:val="single" w:sz="48" w:space="0" w:color="1155CC"/>
            </w:tcBorders>
            <w:shd w:val="clear" w:color="auto" w:fill="6D9EEB"/>
            <w:tcMar>
              <w:top w:w="100" w:type="dxa"/>
              <w:left w:w="100" w:type="dxa"/>
              <w:bottom w:w="100" w:type="dxa"/>
              <w:right w:w="100" w:type="dxa"/>
            </w:tcMar>
          </w:tcPr>
          <w:p w14:paraId="6C083DEF" w14:textId="32386F74"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lastRenderedPageBreak/>
              <w:t>Île-du</w:t>
            </w:r>
            <w:r w:rsidR="009C49EF" w:rsidRPr="00F00FB6">
              <w:rPr>
                <w:rFonts w:ascii="Times New Roman" w:eastAsia="Times New Roman" w:hAnsi="Times New Roman" w:cs="Times New Roman"/>
                <w:b/>
                <w:sz w:val="20"/>
                <w:szCs w:val="20"/>
              </w:rPr>
              <w:t>-</w:t>
            </w:r>
            <w:r w:rsidRPr="00F00FB6">
              <w:rPr>
                <w:rFonts w:ascii="Times New Roman" w:eastAsia="Times New Roman" w:hAnsi="Times New Roman" w:cs="Times New Roman"/>
                <w:b/>
                <w:sz w:val="20"/>
                <w:szCs w:val="20"/>
              </w:rPr>
              <w:t>Prince</w:t>
            </w:r>
            <w:r w:rsidR="009C49EF" w:rsidRPr="00F00FB6">
              <w:rPr>
                <w:rFonts w:ascii="Times New Roman" w:eastAsia="Times New Roman" w:hAnsi="Times New Roman" w:cs="Times New Roman"/>
                <w:b/>
                <w:sz w:val="20"/>
                <w:szCs w:val="20"/>
              </w:rPr>
              <w:t>-</w:t>
            </w:r>
            <w:r w:rsidRPr="00F00FB6">
              <w:rPr>
                <w:rFonts w:ascii="Times New Roman" w:eastAsia="Times New Roman" w:hAnsi="Times New Roman" w:cs="Times New Roman"/>
                <w:b/>
                <w:sz w:val="20"/>
                <w:szCs w:val="20"/>
              </w:rPr>
              <w:t>Édouard</w:t>
            </w:r>
          </w:p>
          <w:p w14:paraId="133CFCCD" w14:textId="77777777" w:rsidR="0081410B" w:rsidRPr="00F00FB6" w:rsidRDefault="0081410B">
            <w:pPr>
              <w:widowControl w:val="0"/>
              <w:spacing w:line="240" w:lineRule="auto"/>
              <w:rPr>
                <w:rFonts w:ascii="Times New Roman" w:eastAsia="Times New Roman" w:hAnsi="Times New Roman" w:cs="Times New Roman"/>
                <w:b/>
                <w:sz w:val="20"/>
                <w:szCs w:val="20"/>
              </w:rPr>
            </w:pPr>
          </w:p>
        </w:tc>
        <w:tc>
          <w:tcPr>
            <w:tcW w:w="2860" w:type="dxa"/>
            <w:tcBorders>
              <w:top w:val="single" w:sz="48" w:space="0" w:color="1155CC"/>
            </w:tcBorders>
            <w:shd w:val="clear" w:color="auto" w:fill="auto"/>
            <w:tcMar>
              <w:top w:w="100" w:type="dxa"/>
              <w:left w:w="100" w:type="dxa"/>
              <w:bottom w:w="100" w:type="dxa"/>
              <w:right w:w="100" w:type="dxa"/>
            </w:tcMar>
          </w:tcPr>
          <w:p w14:paraId="25BB0B6F"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b/>
                <w:sz w:val="18"/>
                <w:szCs w:val="18"/>
                <w:lang w:val="fr-CA"/>
              </w:rPr>
              <w:t>Toutes les matières sont adaptées</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w:t>
            </w:r>
          </w:p>
        </w:tc>
        <w:tc>
          <w:tcPr>
            <w:tcW w:w="1685" w:type="dxa"/>
            <w:tcBorders>
              <w:left w:val="single" w:sz="24" w:space="0" w:color="000000"/>
            </w:tcBorders>
            <w:shd w:val="clear" w:color="auto" w:fill="8E7CC3"/>
            <w:tcMar>
              <w:top w:w="100" w:type="dxa"/>
              <w:left w:w="100" w:type="dxa"/>
              <w:bottom w:w="100" w:type="dxa"/>
              <w:right w:w="100" w:type="dxa"/>
            </w:tcMar>
          </w:tcPr>
          <w:p w14:paraId="3B802D3D" w14:textId="06297C21" w:rsidR="0081410B" w:rsidRPr="00F00FB6" w:rsidRDefault="00AF701A">
            <w:pPr>
              <w:widowControl w:val="0"/>
              <w:spacing w:line="240" w:lineRule="auto"/>
              <w:jc w:val="center"/>
              <w:rPr>
                <w:rFonts w:ascii="Times New Roman" w:eastAsia="Times New Roman" w:hAnsi="Times New Roman" w:cs="Times New Roman"/>
                <w:b/>
                <w:sz w:val="20"/>
                <w:szCs w:val="20"/>
                <w:lang w:val="fr-CA"/>
              </w:rPr>
            </w:pPr>
            <w:r w:rsidRPr="00F00FB6">
              <w:rPr>
                <w:rFonts w:ascii="Times New Roman" w:eastAsia="Times New Roman" w:hAnsi="Times New Roman" w:cs="Times New Roman"/>
                <w:b/>
                <w:sz w:val="20"/>
                <w:szCs w:val="20"/>
                <w:lang w:val="fr-CA"/>
              </w:rPr>
              <w:t>Nouveau</w:t>
            </w:r>
            <w:r w:rsidR="00BA17E6" w:rsidRPr="00F00FB6">
              <w:rPr>
                <w:rFonts w:ascii="Times New Roman" w:eastAsia="Times New Roman" w:hAnsi="Times New Roman" w:cs="Times New Roman"/>
                <w:b/>
                <w:sz w:val="20"/>
                <w:szCs w:val="20"/>
                <w:lang w:val="fr-CA"/>
              </w:rPr>
              <w:t>-</w:t>
            </w:r>
            <w:r w:rsidRPr="00F00FB6">
              <w:rPr>
                <w:rFonts w:ascii="Times New Roman" w:eastAsia="Times New Roman" w:hAnsi="Times New Roman" w:cs="Times New Roman"/>
                <w:b/>
                <w:sz w:val="20"/>
                <w:szCs w:val="20"/>
                <w:lang w:val="fr-CA"/>
              </w:rPr>
              <w:t>Brunswick</w:t>
            </w:r>
          </w:p>
          <w:p w14:paraId="3F546011" w14:textId="10100FAD" w:rsidR="0081410B" w:rsidRPr="00F00FB6" w:rsidRDefault="00AF701A">
            <w:pPr>
              <w:widowControl w:val="0"/>
              <w:spacing w:line="240" w:lineRule="auto"/>
              <w:jc w:val="center"/>
              <w:rPr>
                <w:rFonts w:ascii="Times New Roman" w:eastAsia="Times New Roman" w:hAnsi="Times New Roman" w:cs="Times New Roman"/>
                <w:b/>
                <w:i/>
                <w:sz w:val="24"/>
                <w:szCs w:val="24"/>
                <w:lang w:val="fr-CA"/>
              </w:rPr>
            </w:pPr>
            <w:r w:rsidRPr="00F00FB6">
              <w:rPr>
                <w:rFonts w:ascii="Times New Roman" w:eastAsia="Times New Roman" w:hAnsi="Times New Roman" w:cs="Times New Roman"/>
                <w:i/>
                <w:sz w:val="18"/>
                <w:szCs w:val="18"/>
                <w:lang w:val="fr-CA"/>
              </w:rPr>
              <w:t>(</w:t>
            </w:r>
            <w:proofErr w:type="gramStart"/>
            <w:r w:rsidRPr="00F00FB6">
              <w:rPr>
                <w:rFonts w:ascii="Times New Roman" w:eastAsia="Times New Roman" w:hAnsi="Times New Roman" w:cs="Times New Roman"/>
                <w:i/>
                <w:sz w:val="18"/>
                <w:szCs w:val="18"/>
                <w:lang w:val="fr-CA"/>
              </w:rPr>
              <w:t>secteur</w:t>
            </w:r>
            <w:proofErr w:type="gramEnd"/>
            <w:r w:rsidRPr="00F00FB6">
              <w:rPr>
                <w:rFonts w:ascii="Times New Roman" w:eastAsia="Times New Roman" w:hAnsi="Times New Roman" w:cs="Times New Roman"/>
                <w:i/>
                <w:sz w:val="18"/>
                <w:szCs w:val="18"/>
                <w:lang w:val="fr-CA"/>
              </w:rPr>
              <w:t xml:space="preserve"> anglophone du Ministère gère </w:t>
            </w:r>
            <w:r w:rsidR="00C42E50">
              <w:rPr>
                <w:rFonts w:ascii="Times New Roman" w:eastAsia="Times New Roman" w:hAnsi="Times New Roman" w:cs="Times New Roman"/>
                <w:i/>
                <w:sz w:val="18"/>
                <w:szCs w:val="18"/>
                <w:lang w:val="fr-CA"/>
              </w:rPr>
              <w:t>l’</w:t>
            </w:r>
            <w:r w:rsidRPr="00F00FB6">
              <w:rPr>
                <w:rFonts w:ascii="Times New Roman" w:eastAsia="Times New Roman" w:hAnsi="Times New Roman" w:cs="Times New Roman"/>
                <w:i/>
                <w:sz w:val="18"/>
                <w:szCs w:val="18"/>
                <w:lang w:val="fr-CA"/>
              </w:rPr>
              <w:t>IF)</w:t>
            </w:r>
          </w:p>
        </w:tc>
        <w:tc>
          <w:tcPr>
            <w:tcW w:w="2865" w:type="dxa"/>
            <w:shd w:val="clear" w:color="auto" w:fill="auto"/>
            <w:tcMar>
              <w:top w:w="100" w:type="dxa"/>
              <w:left w:w="100" w:type="dxa"/>
              <w:bottom w:w="100" w:type="dxa"/>
              <w:right w:w="100" w:type="dxa"/>
            </w:tcMar>
          </w:tcPr>
          <w:p w14:paraId="22F63D07" w14:textId="495AF1A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Arts visuels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Mathématiques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Éducation physique M à 5</w:t>
            </w:r>
            <w:r w:rsidRPr="00F00FB6">
              <w:rPr>
                <w:rFonts w:ascii="Times New Roman" w:eastAsia="Times New Roman" w:hAnsi="Times New Roman" w:cs="Times New Roman"/>
                <w:sz w:val="18"/>
                <w:szCs w:val="18"/>
                <w:vertAlign w:val="superscript"/>
                <w:lang w:val="fr-CA"/>
              </w:rPr>
              <w:t>e</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T);</w:t>
            </w:r>
          </w:p>
          <w:p w14:paraId="5B8FE8A5"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Mieux-être personnel 3</w:t>
            </w:r>
            <w:r w:rsidRPr="00F00FB6">
              <w:rPr>
                <w:rFonts w:ascii="Times New Roman" w:eastAsia="Times New Roman" w:hAnsi="Times New Roman" w:cs="Times New Roman"/>
                <w:sz w:val="18"/>
                <w:szCs w:val="18"/>
                <w:vertAlign w:val="superscript"/>
                <w:lang w:val="fr-CA"/>
              </w:rPr>
              <w:t>e</w:t>
            </w:r>
            <w:r w:rsidRPr="00F00FB6">
              <w:rPr>
                <w:rFonts w:ascii="Times New Roman" w:eastAsia="Times New Roman" w:hAnsi="Times New Roman" w:cs="Times New Roman"/>
                <w:sz w:val="18"/>
                <w:szCs w:val="18"/>
                <w:lang w:val="fr-CA"/>
              </w:rPr>
              <w:t xml:space="preserve"> à 5</w:t>
            </w:r>
            <w:r w:rsidRPr="00F00FB6">
              <w:rPr>
                <w:rFonts w:ascii="Times New Roman" w:eastAsia="Times New Roman" w:hAnsi="Times New Roman" w:cs="Times New Roman"/>
                <w:sz w:val="18"/>
                <w:szCs w:val="18"/>
                <w:vertAlign w:val="superscript"/>
                <w:lang w:val="fr-CA"/>
              </w:rPr>
              <w:t>e</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highlight w:val="white"/>
                <w:lang w:val="fr-CA"/>
              </w:rPr>
              <w:t>(A)</w:t>
            </w:r>
            <w:r w:rsidRPr="00F00FB6">
              <w:rPr>
                <w:rFonts w:ascii="Times New Roman" w:eastAsia="Times New Roman" w:hAnsi="Times New Roman" w:cs="Times New Roman"/>
                <w:sz w:val="18"/>
                <w:szCs w:val="18"/>
                <w:highlight w:val="white"/>
                <w:lang w:val="fr-CA"/>
              </w:rPr>
              <w:t xml:space="preserve">; </w:t>
            </w:r>
            <w:r w:rsidRPr="00F00FB6">
              <w:rPr>
                <w:rFonts w:ascii="Times New Roman" w:eastAsia="Times New Roman" w:hAnsi="Times New Roman" w:cs="Times New Roman"/>
                <w:sz w:val="18"/>
                <w:szCs w:val="18"/>
                <w:lang w:val="fr-CA"/>
              </w:rPr>
              <w:t>Sciences 3</w:t>
            </w:r>
            <w:r w:rsidRPr="00F00FB6">
              <w:rPr>
                <w:rFonts w:ascii="Times New Roman" w:eastAsia="Times New Roman" w:hAnsi="Times New Roman" w:cs="Times New Roman"/>
                <w:sz w:val="18"/>
                <w:szCs w:val="18"/>
                <w:vertAlign w:val="superscript"/>
                <w:lang w:val="fr-CA"/>
              </w:rPr>
              <w:t>e</w:t>
            </w:r>
            <w:r w:rsidRPr="00F00FB6">
              <w:rPr>
                <w:rFonts w:ascii="Times New Roman" w:eastAsia="Times New Roman" w:hAnsi="Times New Roman" w:cs="Times New Roman"/>
                <w:sz w:val="18"/>
                <w:szCs w:val="18"/>
                <w:lang w:val="fr-CA"/>
              </w:rPr>
              <w:t xml:space="preserve"> à 5</w:t>
            </w:r>
            <w:r w:rsidRPr="00F00FB6">
              <w:rPr>
                <w:rFonts w:ascii="Times New Roman" w:eastAsia="Times New Roman" w:hAnsi="Times New Roman" w:cs="Times New Roman"/>
                <w:sz w:val="18"/>
                <w:szCs w:val="18"/>
                <w:vertAlign w:val="superscript"/>
                <w:lang w:val="fr-CA"/>
              </w:rPr>
              <w:t>e</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highlight w:val="white"/>
                <w:lang w:val="fr-CA"/>
              </w:rPr>
              <w:t>(A)</w:t>
            </w:r>
            <w:r w:rsidRPr="00F00FB6">
              <w:rPr>
                <w:rFonts w:ascii="Times New Roman" w:eastAsia="Times New Roman" w:hAnsi="Times New Roman" w:cs="Times New Roman"/>
                <w:sz w:val="18"/>
                <w:szCs w:val="18"/>
                <w:highlight w:val="white"/>
                <w:lang w:val="fr-CA"/>
              </w:rPr>
              <w:t xml:space="preserve">; </w:t>
            </w:r>
            <w:r w:rsidRPr="00F00FB6">
              <w:rPr>
                <w:rFonts w:ascii="Times New Roman" w:eastAsia="Times New Roman" w:hAnsi="Times New Roman" w:cs="Times New Roman"/>
                <w:sz w:val="18"/>
                <w:szCs w:val="18"/>
                <w:lang w:val="fr-CA"/>
              </w:rPr>
              <w:t>Études sociales 4</w:t>
            </w:r>
            <w:r w:rsidRPr="00F00FB6">
              <w:rPr>
                <w:rFonts w:ascii="Times New Roman" w:eastAsia="Times New Roman" w:hAnsi="Times New Roman" w:cs="Times New Roman"/>
                <w:sz w:val="18"/>
                <w:szCs w:val="18"/>
                <w:vertAlign w:val="superscript"/>
                <w:lang w:val="fr-CA"/>
              </w:rPr>
              <w:t>e</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highlight w:val="white"/>
                <w:lang w:val="fr-CA"/>
              </w:rPr>
              <w:t>(A)</w:t>
            </w:r>
          </w:p>
          <w:p w14:paraId="3ADCD723" w14:textId="77777777" w:rsidR="0081410B" w:rsidRPr="00F00FB6" w:rsidRDefault="0081410B">
            <w:pPr>
              <w:widowControl w:val="0"/>
              <w:spacing w:line="240" w:lineRule="auto"/>
              <w:rPr>
                <w:rFonts w:ascii="Times New Roman" w:eastAsia="Times New Roman" w:hAnsi="Times New Roman" w:cs="Times New Roman"/>
                <w:sz w:val="18"/>
                <w:szCs w:val="18"/>
                <w:lang w:val="fr-CA"/>
              </w:rPr>
            </w:pPr>
          </w:p>
        </w:tc>
      </w:tr>
      <w:tr w:rsidR="0081410B" w:rsidRPr="00327EB4" w14:paraId="1E28B97D" w14:textId="77777777" w:rsidTr="0094006F">
        <w:trPr>
          <w:trHeight w:val="1775"/>
        </w:trPr>
        <w:tc>
          <w:tcPr>
            <w:tcW w:w="1515" w:type="dxa"/>
            <w:tcBorders>
              <w:top w:val="single" w:sz="4" w:space="0" w:color="202124"/>
            </w:tcBorders>
            <w:shd w:val="clear" w:color="auto" w:fill="6D9EEB"/>
            <w:tcMar>
              <w:top w:w="100" w:type="dxa"/>
              <w:left w:w="100" w:type="dxa"/>
              <w:bottom w:w="100" w:type="dxa"/>
              <w:right w:w="100" w:type="dxa"/>
            </w:tcMar>
          </w:tcPr>
          <w:p w14:paraId="418E59EF" w14:textId="659C2E26" w:rsidR="0081410B" w:rsidRPr="00F00FB6" w:rsidRDefault="00AF701A">
            <w:pPr>
              <w:widowControl w:val="0"/>
              <w:spacing w:line="240" w:lineRule="auto"/>
              <w:jc w:val="center"/>
              <w:rPr>
                <w:rFonts w:ascii="Times New Roman" w:eastAsia="Times New Roman" w:hAnsi="Times New Roman" w:cs="Times New Roman"/>
                <w:b/>
                <w:sz w:val="20"/>
                <w:szCs w:val="20"/>
                <w:lang w:val="fr-CA"/>
              </w:rPr>
            </w:pPr>
            <w:r w:rsidRPr="00F00FB6">
              <w:rPr>
                <w:rFonts w:ascii="Times New Roman" w:eastAsia="Times New Roman" w:hAnsi="Times New Roman" w:cs="Times New Roman"/>
                <w:b/>
                <w:sz w:val="20"/>
                <w:szCs w:val="20"/>
                <w:lang w:val="fr-CA"/>
              </w:rPr>
              <w:t>Nouveau</w:t>
            </w:r>
            <w:r w:rsidR="009C49EF" w:rsidRPr="00F00FB6">
              <w:rPr>
                <w:rFonts w:ascii="Times New Roman" w:eastAsia="Times New Roman" w:hAnsi="Times New Roman" w:cs="Times New Roman"/>
                <w:b/>
                <w:sz w:val="20"/>
                <w:szCs w:val="20"/>
                <w:lang w:val="fr-CA"/>
              </w:rPr>
              <w:t>-</w:t>
            </w:r>
            <w:r w:rsidRPr="00F00FB6">
              <w:rPr>
                <w:rFonts w:ascii="Times New Roman" w:eastAsia="Times New Roman" w:hAnsi="Times New Roman" w:cs="Times New Roman"/>
                <w:b/>
                <w:sz w:val="20"/>
                <w:szCs w:val="20"/>
                <w:lang w:val="fr-CA"/>
              </w:rPr>
              <w:t>Brunswick</w:t>
            </w:r>
          </w:p>
          <w:p w14:paraId="0D1D0C1B" w14:textId="100BF03A" w:rsidR="0081410B" w:rsidRPr="00F00FB6" w:rsidRDefault="00AF701A">
            <w:pPr>
              <w:widowControl w:val="0"/>
              <w:spacing w:line="240" w:lineRule="auto"/>
              <w:jc w:val="center"/>
              <w:rPr>
                <w:rFonts w:ascii="Times New Roman" w:eastAsia="Times New Roman" w:hAnsi="Times New Roman" w:cs="Times New Roman"/>
                <w:b/>
                <w:sz w:val="20"/>
                <w:szCs w:val="20"/>
                <w:lang w:val="fr-CA"/>
              </w:rPr>
            </w:pPr>
            <w:r w:rsidRPr="00F00FB6">
              <w:rPr>
                <w:rFonts w:ascii="Times New Roman" w:eastAsia="Times New Roman" w:hAnsi="Times New Roman" w:cs="Times New Roman"/>
                <w:i/>
                <w:sz w:val="18"/>
                <w:szCs w:val="18"/>
                <w:lang w:val="fr-CA"/>
              </w:rPr>
              <w:t>(</w:t>
            </w:r>
            <w:proofErr w:type="gramStart"/>
            <w:r w:rsidRPr="00F00FB6">
              <w:rPr>
                <w:rFonts w:ascii="Times New Roman" w:eastAsia="Times New Roman" w:hAnsi="Times New Roman" w:cs="Times New Roman"/>
                <w:i/>
                <w:sz w:val="18"/>
                <w:szCs w:val="18"/>
                <w:lang w:val="fr-CA"/>
              </w:rPr>
              <w:t>secteur</w:t>
            </w:r>
            <w:proofErr w:type="gramEnd"/>
            <w:r w:rsidRPr="00F00FB6">
              <w:rPr>
                <w:rFonts w:ascii="Times New Roman" w:eastAsia="Times New Roman" w:hAnsi="Times New Roman" w:cs="Times New Roman"/>
                <w:i/>
                <w:sz w:val="18"/>
                <w:szCs w:val="18"/>
                <w:lang w:val="fr-CA"/>
              </w:rPr>
              <w:t xml:space="preserve"> francophone du Ministère gère FMM)</w:t>
            </w:r>
          </w:p>
        </w:tc>
        <w:tc>
          <w:tcPr>
            <w:tcW w:w="2860" w:type="dxa"/>
            <w:shd w:val="clear" w:color="auto" w:fill="auto"/>
            <w:tcMar>
              <w:top w:w="100" w:type="dxa"/>
              <w:left w:w="100" w:type="dxa"/>
              <w:bottom w:w="100" w:type="dxa"/>
              <w:right w:w="100" w:type="dxa"/>
            </w:tcMar>
          </w:tcPr>
          <w:p w14:paraId="2E6618F7"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b/>
                <w:sz w:val="18"/>
                <w:szCs w:val="18"/>
                <w:lang w:val="fr-CA"/>
              </w:rPr>
              <w:t>Toutes les matières sont élaborées</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b/>
                <w:sz w:val="18"/>
                <w:szCs w:val="18"/>
                <w:lang w:val="fr-CA"/>
              </w:rPr>
              <w:t xml:space="preserve">originalement </w:t>
            </w:r>
            <w:r w:rsidRPr="00F00FB6">
              <w:rPr>
                <w:rFonts w:ascii="Times New Roman" w:eastAsia="Times New Roman" w:hAnsi="Times New Roman" w:cs="Times New Roman"/>
                <w:sz w:val="18"/>
                <w:szCs w:val="18"/>
                <w:lang w:val="fr-CA"/>
              </w:rPr>
              <w:t>(</w:t>
            </w:r>
            <w:r w:rsidRPr="00F00FB6">
              <w:rPr>
                <w:rFonts w:ascii="Times New Roman" w:eastAsia="Times New Roman" w:hAnsi="Times New Roman" w:cs="Times New Roman"/>
                <w:i/>
                <w:sz w:val="18"/>
                <w:szCs w:val="18"/>
                <w:lang w:val="fr-CA"/>
              </w:rPr>
              <w:t>ÉO</w:t>
            </w:r>
            <w:r w:rsidRPr="00F00FB6">
              <w:rPr>
                <w:rFonts w:ascii="Times New Roman" w:eastAsia="Times New Roman" w:hAnsi="Times New Roman" w:cs="Times New Roman"/>
                <w:sz w:val="18"/>
                <w:szCs w:val="18"/>
                <w:lang w:val="fr-CA"/>
              </w:rPr>
              <w:t>) pour les francophones.</w:t>
            </w:r>
          </w:p>
        </w:tc>
        <w:tc>
          <w:tcPr>
            <w:tcW w:w="1685" w:type="dxa"/>
            <w:tcBorders>
              <w:left w:val="single" w:sz="24" w:space="0" w:color="000000"/>
            </w:tcBorders>
            <w:shd w:val="clear" w:color="auto" w:fill="8E7CC3"/>
            <w:tcMar>
              <w:top w:w="100" w:type="dxa"/>
              <w:left w:w="100" w:type="dxa"/>
              <w:bottom w:w="100" w:type="dxa"/>
              <w:right w:w="100" w:type="dxa"/>
            </w:tcMar>
          </w:tcPr>
          <w:p w14:paraId="1DD87534"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r w:rsidRPr="00F00FB6">
              <w:rPr>
                <w:rFonts w:ascii="Times New Roman" w:eastAsia="Times New Roman" w:hAnsi="Times New Roman" w:cs="Times New Roman"/>
                <w:b/>
                <w:sz w:val="20"/>
                <w:szCs w:val="20"/>
              </w:rPr>
              <w:t>Saskatchewan</w:t>
            </w:r>
          </w:p>
          <w:p w14:paraId="14150B95" w14:textId="77777777" w:rsidR="0081410B" w:rsidRPr="00F00FB6" w:rsidRDefault="0081410B">
            <w:pPr>
              <w:widowControl w:val="0"/>
              <w:spacing w:line="240" w:lineRule="auto"/>
              <w:jc w:val="center"/>
              <w:rPr>
                <w:rFonts w:ascii="Times New Roman" w:eastAsia="Times New Roman" w:hAnsi="Times New Roman" w:cs="Times New Roman"/>
                <w:b/>
                <w:sz w:val="24"/>
                <w:szCs w:val="24"/>
              </w:rPr>
            </w:pPr>
          </w:p>
        </w:tc>
        <w:tc>
          <w:tcPr>
            <w:tcW w:w="2865" w:type="dxa"/>
            <w:shd w:val="clear" w:color="auto" w:fill="auto"/>
            <w:tcMar>
              <w:top w:w="100" w:type="dxa"/>
              <w:left w:w="100" w:type="dxa"/>
              <w:bottom w:w="100" w:type="dxa"/>
              <w:right w:w="100" w:type="dxa"/>
            </w:tcMar>
          </w:tcPr>
          <w:p w14:paraId="066A15BE" w14:textId="77777777"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rPr>
            </w:pPr>
            <w:r w:rsidRPr="00F00FB6">
              <w:rPr>
                <w:rFonts w:ascii="Times New Roman" w:eastAsia="Times New Roman" w:hAnsi="Times New Roman" w:cs="Times New Roman"/>
                <w:sz w:val="18"/>
                <w:szCs w:val="18"/>
              </w:rPr>
              <w:t>Sciences (</w:t>
            </w:r>
            <w:r w:rsidRPr="00F00FB6">
              <w:rPr>
                <w:rFonts w:ascii="Times New Roman" w:eastAsia="Times New Roman" w:hAnsi="Times New Roman" w:cs="Times New Roman"/>
                <w:i/>
                <w:sz w:val="18"/>
                <w:szCs w:val="18"/>
              </w:rPr>
              <w:t>T);</w:t>
            </w:r>
          </w:p>
          <w:p w14:paraId="2ED0DFDC" w14:textId="066627DA" w:rsidR="0081410B" w:rsidRPr="00F00FB6" w:rsidRDefault="00AF701A">
            <w:pPr>
              <w:widowControl w:val="0"/>
              <w:numPr>
                <w:ilvl w:val="0"/>
                <w:numId w:val="2"/>
              </w:numPr>
              <w:spacing w:line="240" w:lineRule="auto"/>
              <w:rPr>
                <w:rFonts w:ascii="Times New Roman" w:eastAsia="Times New Roman" w:hAnsi="Times New Roman" w:cs="Times New Roman"/>
                <w:i/>
                <w:sz w:val="18"/>
                <w:szCs w:val="18"/>
                <w:lang w:val="fr-CA"/>
              </w:rPr>
            </w:pPr>
            <w:r w:rsidRPr="00F00FB6">
              <w:rPr>
                <w:rFonts w:ascii="Times New Roman" w:eastAsia="Times New Roman" w:hAnsi="Times New Roman" w:cs="Times New Roman"/>
                <w:sz w:val="18"/>
                <w:szCs w:val="18"/>
                <w:lang w:val="fr-CA"/>
              </w:rPr>
              <w:t xml:space="preserve">Bienêtre </w:t>
            </w:r>
            <w:r w:rsidRPr="00F00FB6">
              <w:rPr>
                <w:rFonts w:ascii="Times New Roman" w:eastAsia="Times New Roman" w:hAnsi="Times New Roman" w:cs="Times New Roman"/>
                <w:i/>
                <w:sz w:val="18"/>
                <w:szCs w:val="18"/>
                <w:lang w:val="fr-CA"/>
              </w:rPr>
              <w:t>(A diffère de FM)</w:t>
            </w:r>
            <w:r w:rsidRPr="00F00FB6">
              <w:rPr>
                <w:rFonts w:ascii="Times New Roman" w:eastAsia="Times New Roman" w:hAnsi="Times New Roman" w:cs="Times New Roman"/>
                <w:sz w:val="18"/>
                <w:szCs w:val="18"/>
                <w:lang w:val="fr-CA"/>
              </w:rPr>
              <w:t>; Éducation artistique et les disciplines</w:t>
            </w:r>
            <w:r w:rsidR="003654CF" w:rsidRPr="00F00FB6">
              <w:rPr>
                <w:rFonts w:ascii="Times New Roman" w:eastAsia="Times New Roman" w:hAnsi="Times New Roman" w:cs="Times New Roman"/>
                <w:sz w:val="18"/>
                <w:szCs w:val="18"/>
                <w:lang w:val="fr-CA"/>
              </w:rPr>
              <w:t> </w:t>
            </w:r>
            <w:r w:rsidRPr="00F00FB6">
              <w:rPr>
                <w:rFonts w:ascii="Times New Roman" w:eastAsia="Times New Roman" w:hAnsi="Times New Roman" w:cs="Times New Roman"/>
                <w:sz w:val="18"/>
                <w:szCs w:val="18"/>
                <w:lang w:val="fr-CA"/>
              </w:rPr>
              <w:t xml:space="preserve">: arts dramatiques, danse et musique </w:t>
            </w:r>
            <w:r w:rsidRPr="00F00FB6">
              <w:rPr>
                <w:rFonts w:ascii="Times New Roman" w:eastAsia="Times New Roman" w:hAnsi="Times New Roman" w:cs="Times New Roman"/>
                <w:i/>
                <w:sz w:val="18"/>
                <w:szCs w:val="18"/>
                <w:lang w:val="fr-CA"/>
              </w:rPr>
              <w:t>(A diffère de FMM)</w:t>
            </w:r>
            <w:r w:rsidRPr="00F00FB6">
              <w:rPr>
                <w:rFonts w:ascii="Times New Roman" w:eastAsia="Times New Roman" w:hAnsi="Times New Roman" w:cs="Times New Roman"/>
                <w:sz w:val="18"/>
                <w:szCs w:val="18"/>
                <w:lang w:val="fr-CA"/>
              </w:rPr>
              <w:t xml:space="preserve">; Éducation physique </w:t>
            </w:r>
            <w:r w:rsidRPr="00F00FB6">
              <w:rPr>
                <w:rFonts w:ascii="Times New Roman" w:eastAsia="Times New Roman" w:hAnsi="Times New Roman" w:cs="Times New Roman"/>
                <w:i/>
                <w:sz w:val="18"/>
                <w:szCs w:val="18"/>
                <w:lang w:val="fr-CA"/>
              </w:rPr>
              <w:t>(A même que FMM)</w:t>
            </w:r>
            <w:r w:rsidRPr="00F00FB6">
              <w:rPr>
                <w:rFonts w:ascii="Times New Roman" w:eastAsia="Times New Roman" w:hAnsi="Times New Roman" w:cs="Times New Roman"/>
                <w:sz w:val="18"/>
                <w:szCs w:val="18"/>
                <w:lang w:val="fr-CA"/>
              </w:rPr>
              <w:t xml:space="preserve">; Mathématiques </w:t>
            </w:r>
            <w:r w:rsidRPr="00F00FB6">
              <w:rPr>
                <w:rFonts w:ascii="Times New Roman" w:eastAsia="Times New Roman" w:hAnsi="Times New Roman" w:cs="Times New Roman"/>
                <w:i/>
                <w:sz w:val="18"/>
                <w:szCs w:val="18"/>
                <w:lang w:val="fr-CA"/>
              </w:rPr>
              <w:t>(A même que FMM)</w:t>
            </w:r>
            <w:r w:rsidRPr="00F00FB6">
              <w:rPr>
                <w:rFonts w:ascii="Times New Roman" w:eastAsia="Times New Roman" w:hAnsi="Times New Roman" w:cs="Times New Roman"/>
                <w:sz w:val="18"/>
                <w:szCs w:val="18"/>
                <w:lang w:val="fr-CA"/>
              </w:rPr>
              <w:t xml:space="preserve">; Sciences humaines </w:t>
            </w:r>
            <w:r w:rsidRPr="00F00FB6">
              <w:rPr>
                <w:rFonts w:ascii="Times New Roman" w:eastAsia="Times New Roman" w:hAnsi="Times New Roman" w:cs="Times New Roman"/>
                <w:i/>
                <w:sz w:val="18"/>
                <w:szCs w:val="18"/>
                <w:lang w:val="fr-CA"/>
              </w:rPr>
              <w:t>(A diffère de FM)</w:t>
            </w:r>
          </w:p>
        </w:tc>
      </w:tr>
      <w:tr w:rsidR="0081410B" w:rsidRPr="00327EB4" w14:paraId="6DA147D4" w14:textId="77777777" w:rsidTr="0094006F">
        <w:trPr>
          <w:trHeight w:val="1700"/>
        </w:trPr>
        <w:tc>
          <w:tcPr>
            <w:tcW w:w="1515" w:type="dxa"/>
            <w:shd w:val="clear" w:color="auto" w:fill="6D9EEB"/>
            <w:tcMar>
              <w:top w:w="100" w:type="dxa"/>
              <w:left w:w="100" w:type="dxa"/>
              <w:bottom w:w="100" w:type="dxa"/>
              <w:right w:w="100" w:type="dxa"/>
            </w:tcMar>
          </w:tcPr>
          <w:p w14:paraId="695600C7" w14:textId="6886ADCF" w:rsidR="0081410B" w:rsidRPr="00F00FB6" w:rsidRDefault="00AF701A">
            <w:pPr>
              <w:widowControl w:val="0"/>
              <w:spacing w:line="240" w:lineRule="auto"/>
              <w:jc w:val="center"/>
              <w:rPr>
                <w:rFonts w:ascii="Times New Roman" w:eastAsia="Times New Roman" w:hAnsi="Times New Roman" w:cs="Times New Roman"/>
                <w:b/>
                <w:sz w:val="20"/>
                <w:szCs w:val="20"/>
                <w:lang w:val="fr-CA"/>
              </w:rPr>
            </w:pPr>
            <w:r w:rsidRPr="00F00FB6">
              <w:rPr>
                <w:rFonts w:ascii="Times New Roman" w:eastAsia="Times New Roman" w:hAnsi="Times New Roman" w:cs="Times New Roman"/>
                <w:b/>
                <w:sz w:val="20"/>
                <w:szCs w:val="20"/>
                <w:lang w:val="fr-CA"/>
              </w:rPr>
              <w:t>Nouvelle</w:t>
            </w:r>
            <w:r w:rsidR="009C49EF" w:rsidRPr="00F00FB6">
              <w:rPr>
                <w:rFonts w:ascii="Times New Roman" w:eastAsia="Times New Roman" w:hAnsi="Times New Roman" w:cs="Times New Roman"/>
                <w:b/>
                <w:sz w:val="20"/>
                <w:szCs w:val="20"/>
                <w:lang w:val="fr-CA"/>
              </w:rPr>
              <w:t>-</w:t>
            </w:r>
            <w:r w:rsidRPr="00F00FB6">
              <w:rPr>
                <w:rFonts w:ascii="Times New Roman" w:eastAsia="Times New Roman" w:hAnsi="Times New Roman" w:cs="Times New Roman"/>
                <w:b/>
                <w:sz w:val="20"/>
                <w:szCs w:val="20"/>
                <w:lang w:val="fr-CA"/>
              </w:rPr>
              <w:t>Écosse</w:t>
            </w:r>
          </w:p>
          <w:p w14:paraId="2368B19B" w14:textId="77777777" w:rsidR="0081410B" w:rsidRPr="00F00FB6" w:rsidRDefault="00AF701A">
            <w:pPr>
              <w:widowControl w:val="0"/>
              <w:spacing w:line="240" w:lineRule="auto"/>
              <w:jc w:val="center"/>
              <w:rPr>
                <w:rFonts w:ascii="Times New Roman" w:eastAsia="Times New Roman" w:hAnsi="Times New Roman" w:cs="Times New Roman"/>
                <w:sz w:val="24"/>
                <w:szCs w:val="24"/>
                <w:lang w:val="fr-CA"/>
              </w:rPr>
            </w:pPr>
            <w:r w:rsidRPr="00F00FB6">
              <w:rPr>
                <w:rFonts w:ascii="Times New Roman" w:eastAsia="Times New Roman" w:hAnsi="Times New Roman" w:cs="Times New Roman"/>
                <w:i/>
                <w:sz w:val="18"/>
                <w:szCs w:val="18"/>
                <w:lang w:val="fr-CA"/>
              </w:rPr>
              <w:t>(Conseil scolaire acadien provincial</w:t>
            </w:r>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18"/>
                <w:szCs w:val="18"/>
                <w:lang w:val="fr-CA"/>
              </w:rPr>
              <w:t>gère FM)</w:t>
            </w:r>
          </w:p>
        </w:tc>
        <w:tc>
          <w:tcPr>
            <w:tcW w:w="2860" w:type="dxa"/>
            <w:shd w:val="clear" w:color="auto" w:fill="auto"/>
            <w:tcMar>
              <w:top w:w="100" w:type="dxa"/>
              <w:left w:w="100" w:type="dxa"/>
              <w:bottom w:w="100" w:type="dxa"/>
              <w:right w:w="100" w:type="dxa"/>
            </w:tcMar>
          </w:tcPr>
          <w:p w14:paraId="02723C96" w14:textId="77777777" w:rsidR="0081410B" w:rsidRPr="00F00FB6" w:rsidRDefault="00AF701A">
            <w:pPr>
              <w:widowControl w:val="0"/>
              <w:numPr>
                <w:ilvl w:val="0"/>
                <w:numId w:val="3"/>
              </w:numPr>
              <w:spacing w:line="240" w:lineRule="auto"/>
              <w:rPr>
                <w:rFonts w:ascii="Times New Roman" w:eastAsia="Times New Roman" w:hAnsi="Times New Roman" w:cs="Times New Roman"/>
                <w:sz w:val="18"/>
                <w:szCs w:val="18"/>
              </w:rPr>
            </w:pPr>
            <w:proofErr w:type="spellStart"/>
            <w:r w:rsidRPr="00F00FB6">
              <w:rPr>
                <w:rFonts w:ascii="Times New Roman" w:eastAsia="Times New Roman" w:hAnsi="Times New Roman" w:cs="Times New Roman"/>
                <w:sz w:val="18"/>
                <w:szCs w:val="18"/>
              </w:rPr>
              <w:t>Mathématiques</w:t>
            </w:r>
            <w:proofErr w:type="spellEnd"/>
            <w:r w:rsidRPr="00F00FB6">
              <w:rPr>
                <w:rFonts w:ascii="Times New Roman" w:eastAsia="Times New Roman" w:hAnsi="Times New Roman" w:cs="Times New Roman"/>
                <w:sz w:val="18"/>
                <w:szCs w:val="18"/>
              </w:rPr>
              <w:t xml:space="preserve"> </w:t>
            </w:r>
            <w:r w:rsidRPr="00F00FB6">
              <w:rPr>
                <w:rFonts w:ascii="Times New Roman" w:eastAsia="Times New Roman" w:hAnsi="Times New Roman" w:cs="Times New Roman"/>
                <w:i/>
                <w:sz w:val="18"/>
                <w:szCs w:val="18"/>
              </w:rPr>
              <w:t>(A)</w:t>
            </w:r>
            <w:r w:rsidRPr="00F00FB6">
              <w:rPr>
                <w:rFonts w:ascii="Times New Roman" w:eastAsia="Times New Roman" w:hAnsi="Times New Roman" w:cs="Times New Roman"/>
                <w:sz w:val="18"/>
                <w:szCs w:val="18"/>
              </w:rPr>
              <w:t>;</w:t>
            </w:r>
          </w:p>
          <w:p w14:paraId="738AFF96" w14:textId="77777777" w:rsidR="0081410B" w:rsidRPr="00F00FB6" w:rsidRDefault="00AF701A">
            <w:pPr>
              <w:widowControl w:val="0"/>
              <w:numPr>
                <w:ilvl w:val="0"/>
                <w:numId w:val="3"/>
              </w:numPr>
              <w:spacing w:line="240" w:lineRule="auto"/>
              <w:rPr>
                <w:rFonts w:ascii="Times New Roman" w:eastAsia="Times New Roman" w:hAnsi="Times New Roman" w:cs="Times New Roman"/>
                <w:sz w:val="18"/>
                <w:szCs w:val="18"/>
                <w:lang w:val="fr-CA"/>
              </w:rPr>
            </w:pPr>
            <w:r w:rsidRPr="00F00FB6">
              <w:rPr>
                <w:rFonts w:ascii="Times New Roman" w:eastAsia="Times New Roman" w:hAnsi="Times New Roman" w:cs="Times New Roman"/>
                <w:b/>
                <w:sz w:val="18"/>
                <w:szCs w:val="18"/>
                <w:lang w:val="fr-CA"/>
              </w:rPr>
              <w:t>Toutes les autres matières sont élaborées</w:t>
            </w:r>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b/>
                <w:sz w:val="18"/>
                <w:szCs w:val="18"/>
                <w:lang w:val="fr-CA"/>
              </w:rPr>
              <w:t>originalement (</w:t>
            </w:r>
            <w:r w:rsidRPr="00F00FB6">
              <w:rPr>
                <w:rFonts w:ascii="Times New Roman" w:eastAsia="Times New Roman" w:hAnsi="Times New Roman" w:cs="Times New Roman"/>
                <w:i/>
                <w:sz w:val="18"/>
                <w:szCs w:val="18"/>
                <w:lang w:val="fr-CA"/>
              </w:rPr>
              <w:t>ÉO</w:t>
            </w:r>
            <w:r w:rsidRPr="00F00FB6">
              <w:rPr>
                <w:rFonts w:ascii="Times New Roman" w:eastAsia="Times New Roman" w:hAnsi="Times New Roman" w:cs="Times New Roman"/>
                <w:b/>
                <w:sz w:val="18"/>
                <w:szCs w:val="18"/>
                <w:lang w:val="fr-CA"/>
              </w:rPr>
              <w:t xml:space="preserve">) </w:t>
            </w:r>
            <w:r w:rsidRPr="00F00FB6">
              <w:rPr>
                <w:rFonts w:ascii="Times New Roman" w:eastAsia="Times New Roman" w:hAnsi="Times New Roman" w:cs="Times New Roman"/>
                <w:sz w:val="18"/>
                <w:szCs w:val="18"/>
                <w:lang w:val="fr-CA"/>
              </w:rPr>
              <w:t>pour les francophones</w:t>
            </w:r>
          </w:p>
        </w:tc>
        <w:tc>
          <w:tcPr>
            <w:tcW w:w="1685" w:type="dxa"/>
            <w:tcBorders>
              <w:left w:val="single" w:sz="24" w:space="0" w:color="000000"/>
            </w:tcBorders>
            <w:shd w:val="clear" w:color="auto" w:fill="8E7CC3"/>
            <w:tcMar>
              <w:top w:w="100" w:type="dxa"/>
              <w:left w:w="100" w:type="dxa"/>
              <w:bottom w:w="100" w:type="dxa"/>
              <w:right w:w="100" w:type="dxa"/>
            </w:tcMar>
          </w:tcPr>
          <w:p w14:paraId="367C0712" w14:textId="77777777" w:rsidR="0081410B" w:rsidRPr="00F00FB6" w:rsidRDefault="00AF701A">
            <w:pPr>
              <w:widowControl w:val="0"/>
              <w:spacing w:line="240" w:lineRule="auto"/>
              <w:jc w:val="center"/>
              <w:rPr>
                <w:rFonts w:ascii="Times New Roman" w:eastAsia="Times New Roman" w:hAnsi="Times New Roman" w:cs="Times New Roman"/>
                <w:b/>
                <w:sz w:val="20"/>
                <w:szCs w:val="20"/>
              </w:rPr>
            </w:pPr>
            <w:proofErr w:type="spellStart"/>
            <w:r w:rsidRPr="00F00FB6">
              <w:rPr>
                <w:rFonts w:ascii="Times New Roman" w:eastAsia="Times New Roman" w:hAnsi="Times New Roman" w:cs="Times New Roman"/>
                <w:b/>
                <w:sz w:val="20"/>
                <w:szCs w:val="20"/>
              </w:rPr>
              <w:t>Territoires</w:t>
            </w:r>
            <w:proofErr w:type="spellEnd"/>
            <w:r w:rsidRPr="00F00FB6">
              <w:rPr>
                <w:rFonts w:ascii="Times New Roman" w:eastAsia="Times New Roman" w:hAnsi="Times New Roman" w:cs="Times New Roman"/>
                <w:b/>
                <w:sz w:val="20"/>
                <w:szCs w:val="20"/>
              </w:rPr>
              <w:t xml:space="preserve"> du Nord-Ouest</w:t>
            </w:r>
          </w:p>
          <w:p w14:paraId="4F280565" w14:textId="77777777" w:rsidR="0081410B" w:rsidRPr="00F00FB6" w:rsidRDefault="0081410B">
            <w:pPr>
              <w:widowControl w:val="0"/>
              <w:spacing w:line="240" w:lineRule="auto"/>
              <w:jc w:val="center"/>
              <w:rPr>
                <w:rFonts w:ascii="Times New Roman" w:eastAsia="Times New Roman" w:hAnsi="Times New Roman" w:cs="Times New Roman"/>
                <w:b/>
                <w:sz w:val="24"/>
                <w:szCs w:val="24"/>
              </w:rPr>
            </w:pPr>
          </w:p>
        </w:tc>
        <w:tc>
          <w:tcPr>
            <w:tcW w:w="2865" w:type="dxa"/>
            <w:shd w:val="clear" w:color="auto" w:fill="auto"/>
            <w:tcMar>
              <w:top w:w="100" w:type="dxa"/>
              <w:left w:w="100" w:type="dxa"/>
              <w:bottom w:w="100" w:type="dxa"/>
              <w:right w:w="100" w:type="dxa"/>
            </w:tcMar>
          </w:tcPr>
          <w:p w14:paraId="4D63D4F3" w14:textId="231BAECB" w:rsidR="0081410B" w:rsidRPr="00F00FB6" w:rsidRDefault="00AF701A">
            <w:pPr>
              <w:widowControl w:val="0"/>
              <w:numPr>
                <w:ilvl w:val="0"/>
                <w:numId w:val="11"/>
              </w:numPr>
              <w:shd w:val="clear" w:color="auto" w:fill="FFFFFF"/>
              <w:spacing w:line="240" w:lineRule="auto"/>
              <w:ind w:left="360"/>
              <w:rPr>
                <w:rFonts w:ascii="Times New Roman" w:eastAsia="Times New Roman" w:hAnsi="Times New Roman" w:cs="Times New Roman"/>
                <w:sz w:val="18"/>
                <w:szCs w:val="18"/>
                <w:lang w:val="fr-CA"/>
              </w:rPr>
            </w:pPr>
            <w:proofErr w:type="spellStart"/>
            <w:r w:rsidRPr="00F00FB6">
              <w:rPr>
                <w:rFonts w:ascii="Times New Roman" w:eastAsia="Times New Roman" w:hAnsi="Times New Roman" w:cs="Times New Roman"/>
                <w:sz w:val="18"/>
                <w:szCs w:val="18"/>
                <w:lang w:val="fr-CA"/>
              </w:rPr>
              <w:t>Dene</w:t>
            </w:r>
            <w:proofErr w:type="spellEnd"/>
            <w:r w:rsidRPr="00F00FB6">
              <w:rPr>
                <w:rFonts w:ascii="Times New Roman" w:eastAsia="Times New Roman" w:hAnsi="Times New Roman" w:cs="Times New Roman"/>
                <w:sz w:val="18"/>
                <w:szCs w:val="18"/>
                <w:lang w:val="fr-CA"/>
              </w:rPr>
              <w:t xml:space="preserve"> </w:t>
            </w:r>
            <w:proofErr w:type="spellStart"/>
            <w:r w:rsidRPr="00F00FB6">
              <w:rPr>
                <w:rFonts w:ascii="Times New Roman" w:eastAsia="Times New Roman" w:hAnsi="Times New Roman" w:cs="Times New Roman"/>
                <w:sz w:val="18"/>
                <w:szCs w:val="18"/>
                <w:lang w:val="fr-CA"/>
              </w:rPr>
              <w:t>Kede</w:t>
            </w:r>
            <w:proofErr w:type="spellEnd"/>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Santé et bienêtre</w:t>
            </w:r>
            <w:r w:rsidR="005B0F37" w:rsidRPr="00F00FB6">
              <w:rPr>
                <w:rFonts w:ascii="Times New Roman" w:eastAsia="Times New Roman" w:hAnsi="Times New Roman" w:cs="Times New Roman"/>
                <w:sz w:val="18"/>
                <w:szCs w:val="18"/>
                <w:lang w:val="fr-CA"/>
              </w:rPr>
              <w:t> </w:t>
            </w:r>
            <w:r w:rsidRPr="00F00FB6">
              <w:rPr>
                <w:rFonts w:ascii="Times New Roman" w:eastAsia="Times New Roman" w:hAnsi="Times New Roman" w:cs="Times New Roman"/>
                <w:sz w:val="18"/>
                <w:szCs w:val="18"/>
                <w:lang w:val="fr-CA"/>
              </w:rPr>
              <w:t>4</w:t>
            </w:r>
            <w:r w:rsidR="009C22FE">
              <w:rPr>
                <w:rFonts w:ascii="Times New Roman" w:eastAsia="Times New Roman" w:hAnsi="Times New Roman" w:cs="Times New Roman"/>
                <w:sz w:val="18"/>
                <w:szCs w:val="18"/>
                <w:lang w:val="fr-CA"/>
              </w:rPr>
              <w:t>–</w:t>
            </w:r>
            <w:r w:rsidRPr="00F00FB6">
              <w:rPr>
                <w:rFonts w:ascii="Times New Roman" w:eastAsia="Times New Roman" w:hAnsi="Times New Roman" w:cs="Times New Roman"/>
                <w:sz w:val="18"/>
                <w:szCs w:val="18"/>
                <w:lang w:val="fr-CA"/>
              </w:rPr>
              <w:t>9 (projet pilote)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xml:space="preserve">, </w:t>
            </w:r>
            <w:proofErr w:type="spellStart"/>
            <w:r w:rsidRPr="00F00FB6">
              <w:rPr>
                <w:rFonts w:ascii="Times New Roman" w:eastAsia="Times New Roman" w:hAnsi="Times New Roman" w:cs="Times New Roman"/>
                <w:sz w:val="18"/>
                <w:szCs w:val="18"/>
                <w:lang w:val="fr-CA"/>
              </w:rPr>
              <w:t>Pré-maternelle</w:t>
            </w:r>
            <w:proofErr w:type="spellEnd"/>
            <w:r w:rsidRPr="00F00FB6">
              <w:rPr>
                <w:rFonts w:ascii="Times New Roman" w:eastAsia="Times New Roman" w:hAnsi="Times New Roman" w:cs="Times New Roman"/>
                <w:sz w:val="18"/>
                <w:szCs w:val="18"/>
                <w:lang w:val="fr-CA"/>
              </w:rPr>
              <w:t xml:space="preserve">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Maternelle (</w:t>
            </w:r>
            <w:r w:rsidRPr="00F00FB6">
              <w:rPr>
                <w:rFonts w:ascii="Times New Roman" w:eastAsia="Times New Roman" w:hAnsi="Times New Roman" w:cs="Times New Roman"/>
                <w:i/>
                <w:sz w:val="18"/>
                <w:szCs w:val="18"/>
                <w:lang w:val="fr-CA"/>
              </w:rPr>
              <w:t>T),</w:t>
            </w:r>
            <w:r w:rsidRPr="00F00FB6">
              <w:rPr>
                <w:rFonts w:ascii="Times New Roman" w:eastAsia="Times New Roman" w:hAnsi="Times New Roman" w:cs="Times New Roman"/>
                <w:sz w:val="18"/>
                <w:szCs w:val="18"/>
                <w:lang w:val="fr-CA"/>
              </w:rPr>
              <w:t xml:space="preserve"> Sciences (</w:t>
            </w:r>
            <w:r w:rsidRPr="00F00FB6">
              <w:rPr>
                <w:rFonts w:ascii="Times New Roman" w:eastAsia="Times New Roman" w:hAnsi="Times New Roman" w:cs="Times New Roman"/>
                <w:i/>
                <w:sz w:val="18"/>
                <w:szCs w:val="18"/>
                <w:lang w:val="fr-CA"/>
              </w:rPr>
              <w:t>T)</w:t>
            </w:r>
            <w:r w:rsidR="00713D4A"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713D4A"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TN-O; Mathématiques (</w:t>
            </w:r>
            <w:r w:rsidRPr="00F00FB6">
              <w:rPr>
                <w:rFonts w:ascii="Times New Roman" w:eastAsia="Times New Roman" w:hAnsi="Times New Roman" w:cs="Times New Roman"/>
                <w:i/>
                <w:sz w:val="18"/>
                <w:szCs w:val="18"/>
                <w:lang w:val="fr-CA"/>
              </w:rPr>
              <w:t>T)</w:t>
            </w:r>
            <w:r w:rsidR="00713D4A"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713D4A"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AB;</w:t>
            </w:r>
          </w:p>
          <w:p w14:paraId="09ED3F47" w14:textId="34304BE7" w:rsidR="0081410B" w:rsidRPr="00F00FB6" w:rsidRDefault="00AF701A">
            <w:pPr>
              <w:widowControl w:val="0"/>
              <w:numPr>
                <w:ilvl w:val="0"/>
                <w:numId w:val="11"/>
              </w:numPr>
              <w:shd w:val="clear" w:color="auto" w:fill="FFFFFF"/>
              <w:spacing w:line="240" w:lineRule="auto"/>
              <w:ind w:left="360"/>
              <w:rPr>
                <w:rFonts w:ascii="Times New Roman" w:eastAsia="Times New Roman" w:hAnsi="Times New Roman" w:cs="Times New Roman"/>
                <w:sz w:val="18"/>
                <w:szCs w:val="18"/>
                <w:lang w:val="fr-CA"/>
              </w:rPr>
            </w:pPr>
            <w:r w:rsidRPr="00F00FB6">
              <w:rPr>
                <w:rFonts w:ascii="Times New Roman" w:eastAsia="Times New Roman" w:hAnsi="Times New Roman" w:cs="Times New Roman"/>
                <w:sz w:val="18"/>
                <w:szCs w:val="18"/>
                <w:lang w:val="fr-CA"/>
              </w:rPr>
              <w:t xml:space="preserve">Éducation artistique </w:t>
            </w:r>
            <w:r w:rsidRPr="00F00FB6">
              <w:rPr>
                <w:rFonts w:ascii="Times New Roman" w:eastAsia="Times New Roman" w:hAnsi="Times New Roman" w:cs="Times New Roman"/>
                <w:i/>
                <w:sz w:val="18"/>
                <w:szCs w:val="18"/>
                <w:lang w:val="fr-CA"/>
              </w:rPr>
              <w:t>(A)</w:t>
            </w:r>
            <w:r w:rsidR="00713D4A"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713D4A" w:rsidRPr="00F00FB6">
              <w:rPr>
                <w:rFonts w:ascii="Times New Roman" w:eastAsia="Times New Roman" w:hAnsi="Times New Roman" w:cs="Times New Roman"/>
                <w:i/>
                <w:sz w:val="18"/>
                <w:szCs w:val="18"/>
                <w:lang w:val="fr-CA"/>
              </w:rPr>
              <w:t xml:space="preserve"> </w:t>
            </w:r>
            <w:proofErr w:type="spellStart"/>
            <w:r w:rsidRPr="00F00FB6">
              <w:rPr>
                <w:rFonts w:ascii="Times New Roman" w:eastAsia="Times New Roman" w:hAnsi="Times New Roman" w:cs="Times New Roman"/>
                <w:sz w:val="18"/>
                <w:szCs w:val="18"/>
                <w:lang w:val="fr-CA"/>
              </w:rPr>
              <w:t>Sask</w:t>
            </w:r>
            <w:proofErr w:type="spellEnd"/>
            <w:r w:rsidRPr="00F00FB6">
              <w:rPr>
                <w:rFonts w:ascii="Times New Roman" w:eastAsia="Times New Roman" w:hAnsi="Times New Roman" w:cs="Times New Roman"/>
                <w:sz w:val="18"/>
                <w:szCs w:val="18"/>
                <w:lang w:val="fr-CA"/>
              </w:rPr>
              <w:t xml:space="preserve">.; Éducation physique </w:t>
            </w:r>
            <w:r w:rsidRPr="00F00FB6">
              <w:rPr>
                <w:rFonts w:ascii="Times New Roman" w:eastAsia="Times New Roman" w:hAnsi="Times New Roman" w:cs="Times New Roman"/>
                <w:i/>
                <w:sz w:val="18"/>
                <w:szCs w:val="18"/>
                <w:lang w:val="fr-CA"/>
              </w:rPr>
              <w:t>(A),</w:t>
            </w:r>
            <w:r w:rsidRPr="00F00FB6">
              <w:rPr>
                <w:rFonts w:ascii="Times New Roman" w:eastAsia="Times New Roman" w:hAnsi="Times New Roman" w:cs="Times New Roman"/>
                <w:sz w:val="18"/>
                <w:szCs w:val="18"/>
                <w:lang w:val="fr-CA"/>
              </w:rPr>
              <w:t xml:space="preserve"> Santé et préparation pour </w:t>
            </w:r>
            <w:r w:rsidR="00713D4A" w:rsidRPr="00F00FB6">
              <w:rPr>
                <w:rFonts w:ascii="Times New Roman" w:eastAsia="Times New Roman" w:hAnsi="Times New Roman" w:cs="Times New Roman"/>
                <w:sz w:val="18"/>
                <w:szCs w:val="18"/>
                <w:lang w:val="fr-CA"/>
              </w:rPr>
              <w:t xml:space="preserve">la </w:t>
            </w:r>
            <w:r w:rsidRPr="00F00FB6">
              <w:rPr>
                <w:rFonts w:ascii="Times New Roman" w:eastAsia="Times New Roman" w:hAnsi="Times New Roman" w:cs="Times New Roman"/>
                <w:sz w:val="18"/>
                <w:szCs w:val="18"/>
                <w:lang w:val="fr-CA"/>
              </w:rPr>
              <w:t xml:space="preserve">vie </w:t>
            </w:r>
            <w:r w:rsidRPr="00F00FB6">
              <w:rPr>
                <w:rFonts w:ascii="Times New Roman" w:eastAsia="Times New Roman" w:hAnsi="Times New Roman" w:cs="Times New Roman"/>
                <w:i/>
                <w:sz w:val="18"/>
                <w:szCs w:val="18"/>
                <w:lang w:val="fr-CA"/>
              </w:rPr>
              <w:t>(A)</w:t>
            </w:r>
            <w:r w:rsidR="00713D4A"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713D4A"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 xml:space="preserve">AB; Sciences humaines </w:t>
            </w:r>
            <w:r w:rsidRPr="00F00FB6">
              <w:rPr>
                <w:rFonts w:ascii="Times New Roman" w:eastAsia="Times New Roman" w:hAnsi="Times New Roman" w:cs="Times New Roman"/>
                <w:i/>
                <w:sz w:val="18"/>
                <w:szCs w:val="18"/>
                <w:lang w:val="fr-CA"/>
              </w:rPr>
              <w:t>(A l’ordre du contenu)</w:t>
            </w:r>
            <w:r w:rsidR="00713D4A" w:rsidRPr="00F00FB6">
              <w:rPr>
                <w:rFonts w:ascii="Times New Roman" w:eastAsia="Times New Roman" w:hAnsi="Times New Roman" w:cs="Times New Roman"/>
                <w:i/>
                <w:sz w:val="18"/>
                <w:szCs w:val="18"/>
                <w:lang w:val="fr-CA"/>
              </w:rPr>
              <w:t xml:space="preserve"> </w:t>
            </w:r>
            <w:r w:rsidR="009C22FE">
              <w:rPr>
                <w:rFonts w:ascii="Times New Roman" w:eastAsia="Times New Roman" w:hAnsi="Times New Roman" w:cs="Times New Roman"/>
                <w:i/>
                <w:sz w:val="18"/>
                <w:szCs w:val="18"/>
                <w:lang w:val="fr-CA"/>
              </w:rPr>
              <w:t>–</w:t>
            </w:r>
            <w:r w:rsidR="00713D4A" w:rsidRPr="00F00FB6">
              <w:rPr>
                <w:rFonts w:ascii="Times New Roman" w:eastAsia="Times New Roman" w:hAnsi="Times New Roman" w:cs="Times New Roman"/>
                <w:i/>
                <w:sz w:val="18"/>
                <w:szCs w:val="18"/>
                <w:lang w:val="fr-CA"/>
              </w:rPr>
              <w:t xml:space="preserve"> </w:t>
            </w:r>
            <w:r w:rsidRPr="00F00FB6">
              <w:rPr>
                <w:rFonts w:ascii="Times New Roman" w:eastAsia="Times New Roman" w:hAnsi="Times New Roman" w:cs="Times New Roman"/>
                <w:sz w:val="18"/>
                <w:szCs w:val="18"/>
                <w:lang w:val="fr-CA"/>
              </w:rPr>
              <w:t xml:space="preserve">TN-O </w:t>
            </w:r>
          </w:p>
        </w:tc>
      </w:tr>
    </w:tbl>
    <w:p w14:paraId="5F4D8354" w14:textId="23B4DE6E" w:rsidR="0081410B" w:rsidRPr="00F00FB6" w:rsidRDefault="00AF701A">
      <w:pPr>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(Shone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Corsi</w:t>
      </w:r>
      <w:proofErr w:type="spellEnd"/>
      <w:r w:rsidRPr="00F00FB6">
        <w:rPr>
          <w:rFonts w:ascii="Times New Roman" w:eastAsia="Times New Roman" w:hAnsi="Times New Roman" w:cs="Times New Roman"/>
          <w:sz w:val="24"/>
          <w:szCs w:val="24"/>
          <w:lang w:val="fr-CA"/>
        </w:rPr>
        <w:t>, 2022,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10</w:t>
      </w:r>
      <w:r w:rsidR="009C22F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12)</w:t>
      </w:r>
      <w:r w:rsidRPr="00F00FB6">
        <w:rPr>
          <w:rFonts w:ascii="Times New Roman" w:eastAsia="Times New Roman" w:hAnsi="Times New Roman" w:cs="Times New Roman"/>
          <w:sz w:val="24"/>
          <w:szCs w:val="24"/>
          <w:vertAlign w:val="superscript"/>
        </w:rPr>
        <w:footnoteReference w:id="1"/>
      </w:r>
    </w:p>
    <w:p w14:paraId="3BB41C56" w14:textId="77777777" w:rsidR="0081410B" w:rsidRPr="00F00FB6" w:rsidRDefault="0081410B">
      <w:pPr>
        <w:rPr>
          <w:rFonts w:ascii="Times New Roman" w:eastAsia="Times New Roman" w:hAnsi="Times New Roman" w:cs="Times New Roman"/>
          <w:sz w:val="24"/>
          <w:szCs w:val="24"/>
          <w:lang w:val="fr-CA"/>
        </w:rPr>
      </w:pPr>
    </w:p>
    <w:p w14:paraId="07AFDB86" w14:textId="414A51CD"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Les premières colonnes bleues du Tableau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 sont</w:t>
      </w:r>
      <w:r w:rsidR="00CD2135">
        <w:rPr>
          <w:rFonts w:ascii="Times New Roman" w:eastAsia="Times New Roman" w:hAnsi="Times New Roman" w:cs="Times New Roman"/>
          <w:sz w:val="24"/>
          <w:szCs w:val="24"/>
          <w:lang w:val="fr-CA"/>
        </w:rPr>
        <w:t xml:space="preserve"> présentées</w:t>
      </w:r>
      <w:r w:rsidRPr="00F00FB6">
        <w:rPr>
          <w:rFonts w:ascii="Times New Roman" w:eastAsia="Times New Roman" w:hAnsi="Times New Roman" w:cs="Times New Roman"/>
          <w:sz w:val="24"/>
          <w:szCs w:val="24"/>
          <w:lang w:val="fr-CA"/>
        </w:rPr>
        <w:t xml:space="preserve"> dans un ordre allant du moins </w:t>
      </w:r>
      <w:proofErr w:type="gramStart"/>
      <w:r w:rsidRPr="00F00FB6">
        <w:rPr>
          <w:rFonts w:ascii="Times New Roman" w:eastAsia="Times New Roman" w:hAnsi="Times New Roman" w:cs="Times New Roman"/>
          <w:sz w:val="24"/>
          <w:szCs w:val="24"/>
          <w:lang w:val="fr-CA"/>
        </w:rPr>
        <w:t>ciblé</w:t>
      </w:r>
      <w:proofErr w:type="gramEnd"/>
      <w:r w:rsidRPr="00F00FB6">
        <w:rPr>
          <w:rFonts w:ascii="Times New Roman" w:eastAsia="Times New Roman" w:hAnsi="Times New Roman" w:cs="Times New Roman"/>
          <w:sz w:val="24"/>
          <w:szCs w:val="24"/>
          <w:lang w:val="fr-CA"/>
        </w:rPr>
        <w:t xml:space="preserve"> au plus ciblé pour FMM par région canadienne. Trois régions n’utilisent que des traductions. Six régions ont des combinaisons de traductions (T),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adaptations (A) et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élaborations originales (ÉO), y compris l’Alberta avant les nouvelles ébauches. Trois régions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ont que des A ou des ÉO. Dans un deuxième temps, pour aller plus en profondeur, une analyse comparative des programmes d’études FMM à ceux d’IF</w:t>
      </w:r>
      <w:r w:rsidR="004275F0"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a été initié</w:t>
      </w:r>
      <w:r w:rsidR="00981111"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 pour voir quels programmes d’études diffèrent entre les deux contextes éducatifs </w:t>
      </w:r>
      <w:r w:rsidRPr="00F00FB6">
        <w:rPr>
          <w:rFonts w:ascii="Times New Roman" w:eastAsia="Times New Roman" w:hAnsi="Times New Roman" w:cs="Times New Roman"/>
          <w:sz w:val="24"/>
          <w:szCs w:val="24"/>
          <w:lang w:val="fr-CA"/>
        </w:rPr>
        <w:lastRenderedPageBreak/>
        <w:t>dans toutes les régions canadiennes, sauf le Nunavut qui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 pas d’IF. Les deuxièmes colonnes violettes du Tableau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 sont </w:t>
      </w:r>
      <w:r w:rsidR="00CD2135">
        <w:rPr>
          <w:rFonts w:ascii="Times New Roman" w:eastAsia="Times New Roman" w:hAnsi="Times New Roman" w:cs="Times New Roman"/>
          <w:sz w:val="24"/>
          <w:szCs w:val="24"/>
          <w:lang w:val="fr-CA"/>
        </w:rPr>
        <w:t xml:space="preserve">présentées </w:t>
      </w:r>
      <w:r w:rsidRPr="00F00FB6">
        <w:rPr>
          <w:rFonts w:ascii="Times New Roman" w:eastAsia="Times New Roman" w:hAnsi="Times New Roman" w:cs="Times New Roman"/>
          <w:sz w:val="24"/>
          <w:szCs w:val="24"/>
          <w:lang w:val="fr-CA"/>
        </w:rPr>
        <w:t xml:space="preserve">dans un ordre </w:t>
      </w:r>
      <w:r w:rsidR="00CD2135">
        <w:rPr>
          <w:rFonts w:ascii="Times New Roman" w:eastAsia="Times New Roman" w:hAnsi="Times New Roman" w:cs="Times New Roman"/>
          <w:sz w:val="24"/>
          <w:szCs w:val="24"/>
          <w:lang w:val="fr-CA"/>
        </w:rPr>
        <w:t xml:space="preserve">allant </w:t>
      </w:r>
      <w:r w:rsidRPr="00F00FB6">
        <w:rPr>
          <w:rFonts w:ascii="Times New Roman" w:eastAsia="Times New Roman" w:hAnsi="Times New Roman" w:cs="Times New Roman"/>
          <w:sz w:val="24"/>
          <w:szCs w:val="24"/>
          <w:lang w:val="fr-CA"/>
        </w:rPr>
        <w:t xml:space="preserve">du moins </w:t>
      </w:r>
      <w:proofErr w:type="gramStart"/>
      <w:r w:rsidRPr="00F00FB6">
        <w:rPr>
          <w:rFonts w:ascii="Times New Roman" w:eastAsia="Times New Roman" w:hAnsi="Times New Roman" w:cs="Times New Roman"/>
          <w:sz w:val="24"/>
          <w:szCs w:val="24"/>
          <w:lang w:val="fr-CA"/>
        </w:rPr>
        <w:t>ciblé</w:t>
      </w:r>
      <w:proofErr w:type="gramEnd"/>
      <w:r w:rsidRPr="00F00FB6">
        <w:rPr>
          <w:rFonts w:ascii="Times New Roman" w:eastAsia="Times New Roman" w:hAnsi="Times New Roman" w:cs="Times New Roman"/>
          <w:sz w:val="24"/>
          <w:szCs w:val="24"/>
          <w:lang w:val="fr-CA"/>
        </w:rPr>
        <w:t xml:space="preserve"> au plus ciblé pour </w:t>
      </w:r>
      <w:r w:rsidR="002F6F0F">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IF par région canadienne. Une région n’offre des programmes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études pour </w:t>
      </w:r>
      <w:r w:rsidR="002F6F0F">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IF qu</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en anglais. Cinq régions n’ont que des traductions. Cinq régions ont des combinaisons de traductions, </w:t>
      </w:r>
      <w:r w:rsidR="004275F0" w:rsidRPr="00F00FB6">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 xml:space="preserve">adaptations et </w:t>
      </w:r>
      <w:r w:rsidR="004275F0" w:rsidRPr="00F00FB6">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élaborations originales, y compris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Alberta avant les nouvelles ébauches. L’adaptation ou l’élaboration d’un programme d’étude</w:t>
      </w:r>
      <w:r w:rsidR="004275F0"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pour les élèves en IF est parfois le même programme d’étude</w:t>
      </w:r>
      <w:r w:rsidR="004275F0"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conçu pour les FMM, </w:t>
      </w:r>
      <w:r w:rsidR="004275F0" w:rsidRPr="00F00FB6">
        <w:rPr>
          <w:rFonts w:ascii="Times New Roman" w:eastAsia="Times New Roman" w:hAnsi="Times New Roman" w:cs="Times New Roman"/>
          <w:sz w:val="24"/>
          <w:szCs w:val="24"/>
          <w:lang w:val="fr-CA"/>
        </w:rPr>
        <w:t xml:space="preserve">ce qui </w:t>
      </w:r>
      <w:r w:rsidR="001B3AF1">
        <w:rPr>
          <w:rFonts w:ascii="Times New Roman" w:eastAsia="Times New Roman" w:hAnsi="Times New Roman" w:cs="Times New Roman"/>
          <w:sz w:val="24"/>
          <w:szCs w:val="24"/>
          <w:lang w:val="fr-CA"/>
        </w:rPr>
        <w:t>se solde par</w:t>
      </w:r>
      <w:r w:rsidR="004275F0"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des programmes qui ne ciblent pas chaque contexte scolaire individuellement, mais qui les regroupent comme </w:t>
      </w:r>
      <w:r w:rsidR="004275F0" w:rsidRPr="00F00FB6">
        <w:rPr>
          <w:rFonts w:ascii="Times New Roman" w:eastAsia="Times New Roman" w:hAnsi="Times New Roman" w:cs="Times New Roman"/>
          <w:sz w:val="24"/>
          <w:szCs w:val="24"/>
          <w:lang w:val="fr-CA"/>
        </w:rPr>
        <w:t>étant semblables</w:t>
      </w:r>
      <w:r w:rsidRPr="00F00FB6">
        <w:rPr>
          <w:rFonts w:ascii="Times New Roman" w:eastAsia="Times New Roman" w:hAnsi="Times New Roman" w:cs="Times New Roman"/>
          <w:sz w:val="24"/>
          <w:szCs w:val="24"/>
          <w:lang w:val="fr-CA"/>
        </w:rPr>
        <w:t xml:space="preserve">. Par exemple, une région </w:t>
      </w:r>
      <w:r w:rsidR="00391428">
        <w:rPr>
          <w:rFonts w:ascii="Times New Roman" w:eastAsia="Times New Roman" w:hAnsi="Times New Roman" w:cs="Times New Roman"/>
          <w:sz w:val="24"/>
          <w:szCs w:val="24"/>
          <w:lang w:val="fr-CA"/>
        </w:rPr>
        <w:t xml:space="preserve">autre que les régions mentionnées précédemment </w:t>
      </w:r>
      <w:r w:rsidR="004275F0"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 des adaptations pour tous les programmes d’études en IF, mais parce qu’ils sont pareils à ceux de FMM, il est impossible de savoir quelle </w:t>
      </w:r>
      <w:r w:rsidR="004275F0" w:rsidRPr="00F00FB6">
        <w:rPr>
          <w:rFonts w:ascii="Times New Roman" w:eastAsia="Times New Roman" w:hAnsi="Times New Roman" w:cs="Times New Roman"/>
          <w:sz w:val="24"/>
          <w:szCs w:val="24"/>
          <w:lang w:val="fr-CA"/>
        </w:rPr>
        <w:t xml:space="preserve">est la </w:t>
      </w:r>
      <w:r w:rsidRPr="00F00FB6">
        <w:rPr>
          <w:rFonts w:ascii="Times New Roman" w:eastAsia="Times New Roman" w:hAnsi="Times New Roman" w:cs="Times New Roman"/>
          <w:sz w:val="24"/>
          <w:szCs w:val="24"/>
          <w:lang w:val="fr-CA"/>
        </w:rPr>
        <w:t xml:space="preserve">population scolaire </w:t>
      </w:r>
      <w:r w:rsidR="004275F0" w:rsidRPr="00F00FB6">
        <w:rPr>
          <w:rFonts w:ascii="Times New Roman" w:eastAsia="Times New Roman" w:hAnsi="Times New Roman" w:cs="Times New Roman"/>
          <w:sz w:val="24"/>
          <w:szCs w:val="24"/>
          <w:lang w:val="fr-CA"/>
        </w:rPr>
        <w:t xml:space="preserve">visée par </w:t>
      </w:r>
      <w:r w:rsidRPr="00F00FB6">
        <w:rPr>
          <w:rFonts w:ascii="Times New Roman" w:eastAsia="Times New Roman" w:hAnsi="Times New Roman" w:cs="Times New Roman"/>
          <w:sz w:val="24"/>
          <w:szCs w:val="24"/>
          <w:lang w:val="fr-CA"/>
        </w:rPr>
        <w:t xml:space="preserve">les programmes. </w:t>
      </w:r>
    </w:p>
    <w:p w14:paraId="008553B7" w14:textId="2EFE1B6A"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Une problématique est que «</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certaines adaptations ciblent les deux groupes, mais les piliers fondamentaux [de FMM] ne visent pas l’apprenant de langue seconde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(Shone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Corsi</w:t>
      </w:r>
      <w:proofErr w:type="spellEnd"/>
      <w:r w:rsidRPr="00F00FB6">
        <w:rPr>
          <w:rFonts w:ascii="Times New Roman" w:eastAsia="Times New Roman" w:hAnsi="Times New Roman" w:cs="Times New Roman"/>
          <w:sz w:val="24"/>
          <w:szCs w:val="24"/>
          <w:lang w:val="fr-CA"/>
        </w:rPr>
        <w:t>, 2022,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10) dans le contexte de l’immersion française. Les piliers de l’éducation francophone qui répondent aux besoins de l’élève ayant droit sont intégrés par des adaptations et </w:t>
      </w:r>
      <w:r w:rsidR="004275F0"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 xml:space="preserve">élaborations originales des programmes d’études. Les programmes d’études traduits de l’anglais ne répondent pas aux besoins des ayants droit </w:t>
      </w:r>
      <w:r w:rsidR="001B0A75">
        <w:rPr>
          <w:rFonts w:ascii="Times New Roman" w:eastAsia="Times New Roman" w:hAnsi="Times New Roman" w:cs="Times New Roman"/>
          <w:sz w:val="24"/>
          <w:szCs w:val="24"/>
          <w:lang w:val="fr-CA"/>
        </w:rPr>
        <w:t xml:space="preserve">aux écoles </w:t>
      </w:r>
      <w:r w:rsidRPr="00F00FB6">
        <w:rPr>
          <w:rFonts w:ascii="Times New Roman" w:eastAsia="Times New Roman" w:hAnsi="Times New Roman" w:cs="Times New Roman"/>
          <w:sz w:val="24"/>
          <w:szCs w:val="24"/>
          <w:lang w:val="fr-CA"/>
        </w:rPr>
        <w:t xml:space="preserve">FMM </w:t>
      </w:r>
      <w:r w:rsidR="001B0A75">
        <w:rPr>
          <w:rFonts w:ascii="Times New Roman" w:eastAsia="Times New Roman" w:hAnsi="Times New Roman" w:cs="Times New Roman"/>
          <w:sz w:val="24"/>
          <w:szCs w:val="24"/>
          <w:lang w:val="fr-CA"/>
        </w:rPr>
        <w:t>et qui sont</w:t>
      </w:r>
      <w:r w:rsidR="001B0A75" w:rsidRPr="00F00FB6">
        <w:rPr>
          <w:rFonts w:ascii="Times New Roman" w:eastAsia="Times New Roman" w:hAnsi="Times New Roman" w:cs="Times New Roman"/>
          <w:sz w:val="24"/>
          <w:szCs w:val="24"/>
          <w:lang w:val="fr-CA"/>
        </w:rPr>
        <w:t xml:space="preserve"> </w:t>
      </w:r>
      <w:r w:rsidR="004275F0" w:rsidRPr="00F00FB6">
        <w:rPr>
          <w:rFonts w:ascii="Times New Roman" w:eastAsia="Times New Roman" w:hAnsi="Times New Roman" w:cs="Times New Roman"/>
          <w:sz w:val="24"/>
          <w:szCs w:val="24"/>
          <w:lang w:val="fr-CA"/>
        </w:rPr>
        <w:t xml:space="preserve">en </w:t>
      </w:r>
      <w:r w:rsidRPr="00F00FB6">
        <w:rPr>
          <w:rFonts w:ascii="Times New Roman" w:eastAsia="Times New Roman" w:hAnsi="Times New Roman" w:cs="Times New Roman"/>
          <w:sz w:val="24"/>
          <w:szCs w:val="24"/>
          <w:lang w:val="fr-CA"/>
        </w:rPr>
        <w:t xml:space="preserve">IF ni aux besoins de l’élève en IF (p. ex. les ébauches en Alberta). Les programmes d’études adaptés ou originaux qui diffèrent de FMM en IF répondent aux besoins des élèves pour qui le programme est conçu, pas </w:t>
      </w:r>
      <w:r w:rsidR="00312D79" w:rsidRPr="00F00FB6">
        <w:rPr>
          <w:rFonts w:ascii="Times New Roman" w:eastAsia="Times New Roman" w:hAnsi="Times New Roman" w:cs="Times New Roman"/>
          <w:sz w:val="24"/>
          <w:szCs w:val="24"/>
          <w:lang w:val="fr-CA"/>
        </w:rPr>
        <w:t xml:space="preserve">à </w:t>
      </w:r>
      <w:r w:rsidRPr="00F00FB6">
        <w:rPr>
          <w:rFonts w:ascii="Times New Roman" w:eastAsia="Times New Roman" w:hAnsi="Times New Roman" w:cs="Times New Roman"/>
          <w:sz w:val="24"/>
          <w:szCs w:val="24"/>
          <w:lang w:val="fr-CA"/>
        </w:rPr>
        <w:t xml:space="preserve">ceux de l’ayant droit (p. ex. </w:t>
      </w:r>
      <w:r w:rsidR="004275F0" w:rsidRPr="00F00FB6">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 xml:space="preserve">e programme de maternelle avant les ébauches en Alberta). Toutefois, les programmes d’études adaptés ou originaux qui sont pareils pour les deux contextes </w:t>
      </w:r>
      <w:r w:rsidRPr="00F00FB6">
        <w:rPr>
          <w:rFonts w:ascii="Times New Roman" w:eastAsia="Times New Roman" w:hAnsi="Times New Roman" w:cs="Times New Roman"/>
          <w:sz w:val="24"/>
          <w:szCs w:val="24"/>
          <w:lang w:val="fr-CA"/>
        </w:rPr>
        <w:lastRenderedPageBreak/>
        <w:t xml:space="preserve">scolaires français ont la possibilité de répondre à </w:t>
      </w:r>
      <w:r w:rsidR="004275F0" w:rsidRPr="00F00FB6">
        <w:rPr>
          <w:rFonts w:ascii="Times New Roman" w:eastAsia="Times New Roman" w:hAnsi="Times New Roman" w:cs="Times New Roman"/>
          <w:sz w:val="24"/>
          <w:szCs w:val="24"/>
          <w:lang w:val="fr-CA"/>
        </w:rPr>
        <w:t>c</w:t>
      </w:r>
      <w:r w:rsidRPr="00F00FB6">
        <w:rPr>
          <w:rFonts w:ascii="Times New Roman" w:eastAsia="Times New Roman" w:hAnsi="Times New Roman" w:cs="Times New Roman"/>
          <w:sz w:val="24"/>
          <w:szCs w:val="24"/>
          <w:lang w:val="fr-CA"/>
        </w:rPr>
        <w:t xml:space="preserve">es besoins, surtout si l’adaptation ou l’élaboration est </w:t>
      </w:r>
      <w:r w:rsidR="004275F0" w:rsidRPr="00F00FB6">
        <w:rPr>
          <w:rFonts w:ascii="Times New Roman" w:eastAsia="Times New Roman" w:hAnsi="Times New Roman" w:cs="Times New Roman"/>
          <w:sz w:val="24"/>
          <w:szCs w:val="24"/>
          <w:lang w:val="fr-CA"/>
        </w:rPr>
        <w:t xml:space="preserve">faite </w:t>
      </w:r>
      <w:r w:rsidRPr="00F00FB6">
        <w:rPr>
          <w:rFonts w:ascii="Times New Roman" w:eastAsia="Times New Roman" w:hAnsi="Times New Roman" w:cs="Times New Roman"/>
          <w:sz w:val="24"/>
          <w:szCs w:val="24"/>
          <w:lang w:val="fr-CA"/>
        </w:rPr>
        <w:t xml:space="preserve">pour le contexte FMM en premier, </w:t>
      </w:r>
      <w:r w:rsidR="004275F0" w:rsidRPr="00F00FB6">
        <w:rPr>
          <w:rFonts w:ascii="Times New Roman" w:eastAsia="Times New Roman" w:hAnsi="Times New Roman" w:cs="Times New Roman"/>
          <w:sz w:val="24"/>
          <w:szCs w:val="24"/>
          <w:lang w:val="fr-CA"/>
        </w:rPr>
        <w:t xml:space="preserve">et </w:t>
      </w:r>
      <w:r w:rsidRPr="00F00FB6">
        <w:rPr>
          <w:rFonts w:ascii="Times New Roman" w:eastAsia="Times New Roman" w:hAnsi="Times New Roman" w:cs="Times New Roman"/>
          <w:sz w:val="24"/>
          <w:szCs w:val="24"/>
          <w:lang w:val="fr-CA"/>
        </w:rPr>
        <w:t xml:space="preserve">copiée </w:t>
      </w:r>
      <w:r w:rsidR="004275F0" w:rsidRPr="00F00FB6">
        <w:rPr>
          <w:rFonts w:ascii="Times New Roman" w:eastAsia="Times New Roman" w:hAnsi="Times New Roman" w:cs="Times New Roman"/>
          <w:sz w:val="24"/>
          <w:szCs w:val="24"/>
          <w:lang w:val="fr-CA"/>
        </w:rPr>
        <w:t xml:space="preserve">par </w:t>
      </w:r>
      <w:r w:rsidR="001B3AF1">
        <w:rPr>
          <w:rFonts w:ascii="Times New Roman" w:eastAsia="Times New Roman" w:hAnsi="Times New Roman" w:cs="Times New Roman"/>
          <w:sz w:val="24"/>
          <w:szCs w:val="24"/>
          <w:lang w:val="fr-CA"/>
        </w:rPr>
        <w:t>la suite</w:t>
      </w:r>
      <w:r w:rsidR="001B3AF1"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pour l’IF (p. ex. le programme de musique avant les ébauches en Alberta). </w:t>
      </w:r>
    </w:p>
    <w:p w14:paraId="15E93128" w14:textId="77777777" w:rsidR="0081410B" w:rsidRPr="00F00FB6" w:rsidRDefault="00AF701A" w:rsidP="0094006F">
      <w:pPr>
        <w:pStyle w:val="Heading2"/>
        <w:spacing w:before="0" w:after="0" w:line="480" w:lineRule="auto"/>
        <w:ind w:left="720"/>
        <w:rPr>
          <w:rFonts w:ascii="Times New Roman" w:eastAsia="Times New Roman" w:hAnsi="Times New Roman" w:cs="Times New Roman"/>
          <w:sz w:val="24"/>
          <w:szCs w:val="24"/>
          <w:lang w:val="fr-CA"/>
        </w:rPr>
      </w:pPr>
      <w:bookmarkStart w:id="17" w:name="_Toc121653841"/>
      <w:r w:rsidRPr="00F00FB6">
        <w:rPr>
          <w:rFonts w:ascii="Times New Roman" w:eastAsia="Times New Roman" w:hAnsi="Times New Roman" w:cs="Times New Roman"/>
          <w:b/>
          <w:sz w:val="24"/>
          <w:szCs w:val="24"/>
          <w:lang w:val="fr-CA"/>
        </w:rPr>
        <w:t xml:space="preserve">3.2. </w:t>
      </w:r>
      <w:r w:rsidRPr="00F00FB6">
        <w:rPr>
          <w:rFonts w:ascii="Times New Roman" w:eastAsia="Times New Roman" w:hAnsi="Times New Roman" w:cs="Times New Roman"/>
          <w:sz w:val="24"/>
          <w:szCs w:val="24"/>
          <w:lang w:val="fr-CA"/>
        </w:rPr>
        <w:t>Étude sur le repérage des ayants droit en IF en Alberta</w:t>
      </w:r>
      <w:bookmarkEnd w:id="17"/>
    </w:p>
    <w:p w14:paraId="2E0F7C50" w14:textId="6235E42A"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La deuxième étude présentée dans cette synthèse est aussi importante pour répondre aux questions portant sur les défis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inclusion des élèves ayants droit en contexte </w:t>
      </w:r>
      <w:r w:rsidR="002F6F0F">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IF au c</w:t>
      </w:r>
      <w:r w:rsidR="00923130" w:rsidRPr="00F00FB6">
        <w:rPr>
          <w:rFonts w:ascii="Times New Roman" w:eastAsia="Times New Roman" w:hAnsi="Times New Roman" w:cs="Times New Roman"/>
          <w:sz w:val="24"/>
          <w:szCs w:val="24"/>
          <w:lang w:val="fr-CA"/>
        </w:rPr>
        <w:t>œ</w:t>
      </w:r>
      <w:r w:rsidRPr="00F00FB6">
        <w:rPr>
          <w:rFonts w:ascii="Times New Roman" w:eastAsia="Times New Roman" w:hAnsi="Times New Roman" w:cs="Times New Roman"/>
          <w:sz w:val="24"/>
          <w:szCs w:val="24"/>
          <w:lang w:val="fr-CA"/>
        </w:rPr>
        <w:t xml:space="preserve">ur </w:t>
      </w:r>
      <w:r w:rsidR="00312D79"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 xml:space="preserve">ce rapport de thèse, car elle porte sur le processus de repérage des ayants droit dans le système éducatif albertain (Shone, 2021d et 2021e). </w:t>
      </w:r>
    </w:p>
    <w:p w14:paraId="2320D18F" w14:textId="77777777" w:rsidR="0081410B" w:rsidRPr="00F00FB6" w:rsidRDefault="00AF701A" w:rsidP="0094006F">
      <w:pPr>
        <w:pStyle w:val="Heading3"/>
        <w:spacing w:before="0" w:after="0" w:line="480" w:lineRule="auto"/>
        <w:ind w:left="720"/>
        <w:rPr>
          <w:rFonts w:ascii="Times New Roman" w:eastAsia="Times New Roman" w:hAnsi="Times New Roman" w:cs="Times New Roman"/>
          <w:i/>
          <w:sz w:val="24"/>
          <w:szCs w:val="24"/>
          <w:lang w:val="fr-CA"/>
        </w:rPr>
      </w:pPr>
      <w:bookmarkStart w:id="18" w:name="_Toc121653842"/>
      <w:r w:rsidRPr="00F00FB6">
        <w:rPr>
          <w:rFonts w:ascii="Times New Roman" w:eastAsia="Times New Roman" w:hAnsi="Times New Roman" w:cs="Times New Roman"/>
          <w:b/>
          <w:sz w:val="24"/>
          <w:szCs w:val="24"/>
          <w:lang w:val="fr-CA"/>
        </w:rPr>
        <w:t xml:space="preserve">3.2.1. </w:t>
      </w:r>
      <w:r w:rsidRPr="00F00FB6">
        <w:rPr>
          <w:rFonts w:ascii="Times New Roman" w:eastAsia="Times New Roman" w:hAnsi="Times New Roman" w:cs="Times New Roman"/>
          <w:i/>
          <w:sz w:val="24"/>
          <w:szCs w:val="24"/>
          <w:lang w:val="fr-CA"/>
        </w:rPr>
        <w:t>Situation préalable</w:t>
      </w:r>
      <w:bookmarkEnd w:id="18"/>
    </w:p>
    <w:p w14:paraId="3D141787" w14:textId="097B09D7"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Le statut d’ayant droit est une loi fédérale, mais chaque territoire et province contrôle son système d’éducation, p.</w:t>
      </w:r>
      <w:r w:rsidR="00981111"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ex. le développement des programmes d’études canadiens déjà expliqués. En Alberta, le processus de repérage fait partie des responsabilités légales du ministère de l’Éducation et des autorités scolaires. Le processus de repérage, c</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est-à-dire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identification des ayants droit dans les autorités scolaires anglophones et francophones et le partage de cette information, est important à comprendre si nous voulons conna</w:t>
      </w:r>
      <w:r w:rsidR="00981111"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 xml:space="preserve">tre la population et mieux répondre à </w:t>
      </w:r>
      <w:r w:rsidR="00312D79" w:rsidRPr="00F00FB6">
        <w:rPr>
          <w:rFonts w:ascii="Times New Roman" w:eastAsia="Times New Roman" w:hAnsi="Times New Roman" w:cs="Times New Roman"/>
          <w:sz w:val="24"/>
          <w:szCs w:val="24"/>
          <w:lang w:val="fr-CA"/>
        </w:rPr>
        <w:t xml:space="preserve">ses </w:t>
      </w:r>
      <w:r w:rsidRPr="00F00FB6">
        <w:rPr>
          <w:rFonts w:ascii="Times New Roman" w:eastAsia="Times New Roman" w:hAnsi="Times New Roman" w:cs="Times New Roman"/>
          <w:sz w:val="24"/>
          <w:szCs w:val="24"/>
          <w:lang w:val="fr-CA"/>
        </w:rPr>
        <w:t>besoins. Les programmes d’IF des autorités scolaires anglophones ne peuvent pas faire des accommodations pour l’inclusion des ayants droit sans leur identification. Le processus de repérage identifie les élèves et devrait permettre de les diriger vers le contexte éducatif optimal qui pourra leur offrir le soutien dont leur famille ainsi qu</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eux-mêmes ont besoin. L’identification de ces élèves est un premier pas vers la reconnaissance de la population d</w:t>
      </w:r>
      <w:r w:rsidR="00312D79" w:rsidRPr="00F00FB6">
        <w:rPr>
          <w:rFonts w:ascii="Times New Roman" w:eastAsia="Times New Roman" w:hAnsi="Times New Roman" w:cs="Times New Roman"/>
          <w:sz w:val="24"/>
          <w:szCs w:val="24"/>
          <w:lang w:val="fr-CA"/>
        </w:rPr>
        <w:t xml:space="preserve">es </w:t>
      </w:r>
      <w:r w:rsidRPr="00F00FB6">
        <w:rPr>
          <w:rFonts w:ascii="Times New Roman" w:eastAsia="Times New Roman" w:hAnsi="Times New Roman" w:cs="Times New Roman"/>
          <w:sz w:val="24"/>
          <w:szCs w:val="24"/>
          <w:lang w:val="fr-CA"/>
        </w:rPr>
        <w:t>ayant</w:t>
      </w:r>
      <w:r w:rsidR="00312D79"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droit, de leurs besoins spécifiques et </w:t>
      </w:r>
      <w:r w:rsidR="00312D79"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leur réalité éducative, peu importe le système éducatif dans lequel ils se trouvent.</w:t>
      </w:r>
    </w:p>
    <w:p w14:paraId="46D77D8E" w14:textId="77777777" w:rsidR="0081410B" w:rsidRPr="00F00FB6" w:rsidRDefault="00AF701A" w:rsidP="0094006F">
      <w:pPr>
        <w:pStyle w:val="Heading3"/>
        <w:spacing w:before="0" w:after="0" w:line="480" w:lineRule="auto"/>
        <w:ind w:left="720"/>
        <w:rPr>
          <w:rFonts w:ascii="Times New Roman" w:eastAsia="Times New Roman" w:hAnsi="Times New Roman" w:cs="Times New Roman"/>
          <w:i/>
          <w:sz w:val="24"/>
          <w:szCs w:val="24"/>
          <w:lang w:val="fr-CA"/>
        </w:rPr>
      </w:pPr>
      <w:bookmarkStart w:id="19" w:name="_Toc121653843"/>
      <w:r w:rsidRPr="00F00FB6">
        <w:rPr>
          <w:rFonts w:ascii="Times New Roman" w:eastAsia="Times New Roman" w:hAnsi="Times New Roman" w:cs="Times New Roman"/>
          <w:b/>
          <w:sz w:val="24"/>
          <w:szCs w:val="24"/>
          <w:lang w:val="fr-CA"/>
        </w:rPr>
        <w:lastRenderedPageBreak/>
        <w:t xml:space="preserve">3.2.2. </w:t>
      </w:r>
      <w:r w:rsidRPr="00F00FB6">
        <w:rPr>
          <w:rFonts w:ascii="Times New Roman" w:eastAsia="Times New Roman" w:hAnsi="Times New Roman" w:cs="Times New Roman"/>
          <w:i/>
          <w:sz w:val="24"/>
          <w:szCs w:val="24"/>
          <w:lang w:val="fr-CA"/>
        </w:rPr>
        <w:t>Questions de recherche</w:t>
      </w:r>
      <w:bookmarkEnd w:id="19"/>
    </w:p>
    <w:p w14:paraId="53F89B22" w14:textId="11789197"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Afin de cibler le traitement de l’information de la situation préalable et le manque de compréhension approfondie d</w:t>
      </w:r>
      <w:r w:rsidR="00312D79" w:rsidRPr="00F00FB6">
        <w:rPr>
          <w:rFonts w:ascii="Times New Roman" w:eastAsia="Times New Roman" w:hAnsi="Times New Roman" w:cs="Times New Roman"/>
          <w:sz w:val="24"/>
          <w:szCs w:val="24"/>
          <w:lang w:val="fr-CA"/>
        </w:rPr>
        <w:t>e c</w:t>
      </w:r>
      <w:r w:rsidRPr="00F00FB6">
        <w:rPr>
          <w:rFonts w:ascii="Times New Roman" w:eastAsia="Times New Roman" w:hAnsi="Times New Roman" w:cs="Times New Roman"/>
          <w:sz w:val="24"/>
          <w:szCs w:val="24"/>
          <w:lang w:val="fr-CA"/>
        </w:rPr>
        <w:t>elle</w:t>
      </w:r>
      <w:r w:rsidR="00312D79" w:rsidRPr="00F00FB6">
        <w:rPr>
          <w:rFonts w:ascii="Times New Roman" w:eastAsia="Times New Roman" w:hAnsi="Times New Roman" w:cs="Times New Roman"/>
          <w:sz w:val="24"/>
          <w:szCs w:val="24"/>
          <w:lang w:val="fr-CA"/>
        </w:rPr>
        <w:t>-ci</w:t>
      </w:r>
      <w:r w:rsidRPr="00F00FB6">
        <w:rPr>
          <w:rFonts w:ascii="Times New Roman" w:eastAsia="Times New Roman" w:hAnsi="Times New Roman" w:cs="Times New Roman"/>
          <w:sz w:val="24"/>
          <w:szCs w:val="24"/>
          <w:lang w:val="fr-CA"/>
        </w:rPr>
        <w:t xml:space="preserve">, j’ai proposé </w:t>
      </w:r>
      <w:r w:rsidR="001B0A75">
        <w:rPr>
          <w:rFonts w:ascii="Times New Roman" w:eastAsia="Times New Roman" w:hAnsi="Times New Roman" w:cs="Times New Roman"/>
          <w:sz w:val="24"/>
          <w:szCs w:val="24"/>
          <w:lang w:val="fr-CA"/>
        </w:rPr>
        <w:t xml:space="preserve">d’explorer </w:t>
      </w:r>
      <w:r w:rsidRPr="00F00FB6">
        <w:rPr>
          <w:rFonts w:ascii="Times New Roman" w:eastAsia="Times New Roman" w:hAnsi="Times New Roman" w:cs="Times New Roman"/>
          <w:sz w:val="24"/>
          <w:szCs w:val="24"/>
          <w:lang w:val="fr-CA"/>
        </w:rPr>
        <w:t>la prochaine question de recherche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Quels sont les défis liés au processus de repérage et de suivi des élèves ayants droit et francophones en immersion française</w:t>
      </w:r>
      <w:r w:rsidR="00091A28"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et comment les relever?</w:t>
      </w:r>
    </w:p>
    <w:p w14:paraId="03644C6F" w14:textId="257B5FF2" w:rsidR="0081410B" w:rsidRPr="00F00FB6" w:rsidRDefault="00AF701A">
      <w:pPr>
        <w:spacing w:line="480" w:lineRule="auto"/>
        <w:ind w:firstLine="720"/>
        <w:rPr>
          <w:rFonts w:ascii="Times New Roman" w:eastAsia="Times New Roman" w:hAnsi="Times New Roman" w:cs="Times New Roman"/>
          <w:b/>
          <w:sz w:val="24"/>
          <w:szCs w:val="24"/>
          <w:lang w:val="fr-CA"/>
        </w:rPr>
      </w:pPr>
      <w:r w:rsidRPr="00F00FB6">
        <w:rPr>
          <w:rFonts w:ascii="Times New Roman" w:eastAsia="Times New Roman" w:hAnsi="Times New Roman" w:cs="Times New Roman"/>
          <w:sz w:val="24"/>
          <w:szCs w:val="24"/>
          <w:lang w:val="fr-CA"/>
        </w:rPr>
        <w:t xml:space="preserve">Étant donné que la question de recherche principale demande un examen assez </w:t>
      </w:r>
      <w:r w:rsidR="00091A28" w:rsidRPr="00F00FB6">
        <w:rPr>
          <w:rFonts w:ascii="Times New Roman" w:eastAsia="Times New Roman" w:hAnsi="Times New Roman" w:cs="Times New Roman"/>
          <w:sz w:val="24"/>
          <w:szCs w:val="24"/>
          <w:lang w:val="fr-CA"/>
        </w:rPr>
        <w:t>é</w:t>
      </w:r>
      <w:r w:rsidRPr="00F00FB6">
        <w:rPr>
          <w:rFonts w:ascii="Times New Roman" w:eastAsia="Times New Roman" w:hAnsi="Times New Roman" w:cs="Times New Roman"/>
          <w:sz w:val="24"/>
          <w:szCs w:val="24"/>
          <w:lang w:val="fr-CA"/>
        </w:rPr>
        <w:t>larg</w:t>
      </w:r>
      <w:r w:rsidR="00091A28"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 j’ai élaboré les prochaines sous-questions pour la diviser en catégories gérables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w:t>
      </w:r>
    </w:p>
    <w:p w14:paraId="39D4F313" w14:textId="091C9A63" w:rsidR="0081410B" w:rsidRPr="00F00FB6" w:rsidRDefault="00AF701A">
      <w:pPr>
        <w:numPr>
          <w:ilvl w:val="0"/>
          <w:numId w:val="7"/>
        </w:num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Quelles sont les faiblesses</w:t>
      </w:r>
      <w:r w:rsidR="00091A28" w:rsidRPr="00F00FB6">
        <w:rPr>
          <w:rFonts w:ascii="Times New Roman" w:eastAsia="Times New Roman" w:hAnsi="Times New Roman" w:cs="Times New Roman"/>
          <w:sz w:val="24"/>
          <w:szCs w:val="24"/>
          <w:lang w:val="fr-CA"/>
        </w:rPr>
        <w:t xml:space="preserve"> ou </w:t>
      </w:r>
      <w:r w:rsidRPr="00F00FB6">
        <w:rPr>
          <w:rFonts w:ascii="Times New Roman" w:eastAsia="Times New Roman" w:hAnsi="Times New Roman" w:cs="Times New Roman"/>
          <w:sz w:val="24"/>
          <w:szCs w:val="24"/>
          <w:lang w:val="fr-CA"/>
        </w:rPr>
        <w:t>lacunes dans les fiches d’inscription des autorités scolaires?</w:t>
      </w:r>
    </w:p>
    <w:p w14:paraId="397DF4F2" w14:textId="0D1E143C" w:rsidR="0081410B" w:rsidRPr="00F00FB6" w:rsidRDefault="00AF701A">
      <w:pPr>
        <w:numPr>
          <w:ilvl w:val="0"/>
          <w:numId w:val="7"/>
        </w:num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Quels sont les défis dans la compilation et le partage des informations et </w:t>
      </w:r>
      <w:r w:rsidR="00091A28"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 xml:space="preserve">données concernant les élèves ayants droit et francophones au niveau des autorités scolaires et au niveau du gouvernement? </w:t>
      </w:r>
    </w:p>
    <w:p w14:paraId="302AC7F9" w14:textId="77777777" w:rsidR="0081410B" w:rsidRPr="00F00FB6" w:rsidRDefault="00AF701A" w:rsidP="0094006F">
      <w:pPr>
        <w:pStyle w:val="Heading3"/>
        <w:spacing w:before="0" w:after="0" w:line="480" w:lineRule="auto"/>
        <w:ind w:left="720"/>
        <w:rPr>
          <w:rFonts w:ascii="Times New Roman" w:eastAsia="Times New Roman" w:hAnsi="Times New Roman" w:cs="Times New Roman"/>
          <w:i/>
          <w:sz w:val="24"/>
          <w:szCs w:val="24"/>
          <w:lang w:val="fr-CA"/>
        </w:rPr>
      </w:pPr>
      <w:bookmarkStart w:id="20" w:name="_Toc121653844"/>
      <w:r w:rsidRPr="00F00FB6">
        <w:rPr>
          <w:rFonts w:ascii="Times New Roman" w:eastAsia="Times New Roman" w:hAnsi="Times New Roman" w:cs="Times New Roman"/>
          <w:b/>
          <w:sz w:val="24"/>
          <w:szCs w:val="24"/>
          <w:lang w:val="fr-CA"/>
        </w:rPr>
        <w:t xml:space="preserve">3.2.3. </w:t>
      </w:r>
      <w:r w:rsidRPr="00F00FB6">
        <w:rPr>
          <w:rFonts w:ascii="Times New Roman" w:eastAsia="Times New Roman" w:hAnsi="Times New Roman" w:cs="Times New Roman"/>
          <w:i/>
          <w:sz w:val="24"/>
          <w:szCs w:val="24"/>
          <w:lang w:val="fr-CA"/>
        </w:rPr>
        <w:t>Méthodologie</w:t>
      </w:r>
      <w:bookmarkEnd w:id="20"/>
    </w:p>
    <w:p w14:paraId="7446700C" w14:textId="379B18B4" w:rsidR="0081410B" w:rsidRPr="00F00FB6" w:rsidRDefault="00AF701A">
      <w:pPr>
        <w:shd w:val="clear" w:color="auto" w:fill="FFFFFF"/>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Pour répondre à la question de recherche principale et </w:t>
      </w:r>
      <w:r w:rsidR="00091A28" w:rsidRPr="00F00FB6">
        <w:rPr>
          <w:rFonts w:ascii="Times New Roman" w:eastAsia="Times New Roman" w:hAnsi="Times New Roman" w:cs="Times New Roman"/>
          <w:sz w:val="24"/>
          <w:szCs w:val="24"/>
          <w:lang w:val="fr-CA"/>
        </w:rPr>
        <w:t>aux</w:t>
      </w:r>
      <w:r w:rsidRPr="00F00FB6">
        <w:rPr>
          <w:rFonts w:ascii="Times New Roman" w:eastAsia="Times New Roman" w:hAnsi="Times New Roman" w:cs="Times New Roman"/>
          <w:sz w:val="24"/>
          <w:szCs w:val="24"/>
          <w:lang w:val="fr-CA"/>
        </w:rPr>
        <w:t xml:space="preserve"> sous-questions, la méthodologie comprenait une analyse des documents légaux publics gouvernementaux sur le processus de repérage et des fiches d’inscription des autorités scolaires qui doivent légalement repérer les ayants droit pour des tendances positives et négatives. </w:t>
      </w:r>
    </w:p>
    <w:p w14:paraId="4D457F55" w14:textId="758EEE9D" w:rsidR="0081410B" w:rsidRPr="00F00FB6" w:rsidRDefault="00AF701A" w:rsidP="0094006F">
      <w:pPr>
        <w:pStyle w:val="Heading3"/>
        <w:spacing w:before="0" w:after="0" w:line="480" w:lineRule="auto"/>
        <w:ind w:left="720"/>
        <w:rPr>
          <w:rFonts w:ascii="Times New Roman" w:eastAsia="Times New Roman" w:hAnsi="Times New Roman" w:cs="Times New Roman"/>
          <w:i/>
          <w:sz w:val="24"/>
          <w:szCs w:val="24"/>
          <w:lang w:val="fr-CA"/>
        </w:rPr>
      </w:pPr>
      <w:bookmarkStart w:id="21" w:name="_Toc121653845"/>
      <w:r w:rsidRPr="00F00FB6">
        <w:rPr>
          <w:rFonts w:ascii="Times New Roman" w:eastAsia="Times New Roman" w:hAnsi="Times New Roman" w:cs="Times New Roman"/>
          <w:b/>
          <w:sz w:val="24"/>
          <w:szCs w:val="24"/>
          <w:lang w:val="fr-CA"/>
        </w:rPr>
        <w:t xml:space="preserve">3.2.4. </w:t>
      </w:r>
      <w:r w:rsidRPr="00F00FB6">
        <w:rPr>
          <w:rFonts w:ascii="Times New Roman" w:eastAsia="Times New Roman" w:hAnsi="Times New Roman" w:cs="Times New Roman"/>
          <w:i/>
          <w:sz w:val="24"/>
          <w:szCs w:val="24"/>
          <w:lang w:val="fr-CA"/>
        </w:rPr>
        <w:t>Résultats de l</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analyse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synthèse des découvertes et trouvailles</w:t>
      </w:r>
      <w:bookmarkEnd w:id="21"/>
    </w:p>
    <w:p w14:paraId="7E32CD32" w14:textId="7649C853"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Les grandes lignes découvertes dans l’analyse des documents légaux publics gouvernementaux révèlent que l’article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56 de l’</w:t>
      </w:r>
      <w:proofErr w:type="spellStart"/>
      <w:r w:rsidRPr="00F00FB6">
        <w:rPr>
          <w:rFonts w:ascii="Times New Roman" w:eastAsia="Times New Roman" w:hAnsi="Times New Roman" w:cs="Times New Roman"/>
          <w:i/>
          <w:sz w:val="24"/>
          <w:szCs w:val="24"/>
          <w:lang w:val="fr-CA"/>
        </w:rPr>
        <w:t>Education</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Act</w:t>
      </w:r>
      <w:proofErr w:type="spellEnd"/>
      <w:r w:rsidRPr="00F00FB6">
        <w:rPr>
          <w:rFonts w:ascii="Times New Roman" w:eastAsia="Times New Roman" w:hAnsi="Times New Roman" w:cs="Times New Roman"/>
          <w:sz w:val="24"/>
          <w:szCs w:val="24"/>
          <w:lang w:val="fr-CA"/>
        </w:rPr>
        <w:t xml:space="preserve"> en Alberta (Province de l’Alberta, 2020) est utilisé pour guider la gérance des dossiers de tous les élèves, le </w:t>
      </w:r>
      <w:r w:rsidRPr="00F00FB6">
        <w:rPr>
          <w:rFonts w:ascii="Times New Roman" w:eastAsia="Times New Roman" w:hAnsi="Times New Roman" w:cs="Times New Roman"/>
          <w:i/>
          <w:sz w:val="24"/>
          <w:szCs w:val="24"/>
          <w:lang w:val="fr-CA"/>
        </w:rPr>
        <w:t>Guide de l’éducation</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Préscolaire à 12</w:t>
      </w:r>
      <w:r w:rsidRPr="00F00FB6">
        <w:rPr>
          <w:rFonts w:ascii="Times New Roman" w:eastAsia="Times New Roman" w:hAnsi="Times New Roman" w:cs="Times New Roman"/>
          <w:i/>
          <w:sz w:val="24"/>
          <w:szCs w:val="24"/>
          <w:vertAlign w:val="superscript"/>
          <w:lang w:val="fr-CA"/>
        </w:rPr>
        <w:t>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année</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2021</w:t>
      </w:r>
      <w:r w:rsidR="006111D9">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2022</w:t>
      </w:r>
      <w:r w:rsidRPr="00F00FB6">
        <w:rPr>
          <w:rFonts w:ascii="Times New Roman" w:eastAsia="Times New Roman" w:hAnsi="Times New Roman" w:cs="Times New Roman"/>
          <w:sz w:val="24"/>
          <w:szCs w:val="24"/>
          <w:lang w:val="fr-CA"/>
        </w:rPr>
        <w:t xml:space="preserve"> (Gouvernement de l’Alberta, 2021c,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27) propose une explication détaillée </w:t>
      </w:r>
      <w:r w:rsidR="00027B65">
        <w:rPr>
          <w:rFonts w:ascii="Times New Roman" w:eastAsia="Times New Roman" w:hAnsi="Times New Roman" w:cs="Times New Roman"/>
          <w:sz w:val="24"/>
          <w:szCs w:val="24"/>
          <w:lang w:val="fr-CA"/>
        </w:rPr>
        <w:t>de la dernière loi</w:t>
      </w:r>
      <w:r w:rsidRPr="00F00FB6">
        <w:rPr>
          <w:rFonts w:ascii="Times New Roman" w:eastAsia="Times New Roman" w:hAnsi="Times New Roman" w:cs="Times New Roman"/>
          <w:sz w:val="24"/>
          <w:szCs w:val="24"/>
          <w:lang w:val="fr-CA"/>
        </w:rPr>
        <w:t xml:space="preserve"> pour les parties prenantes sur le </w:t>
      </w:r>
      <w:r w:rsidRPr="00F00FB6">
        <w:rPr>
          <w:rFonts w:ascii="Times New Roman" w:eastAsia="Times New Roman" w:hAnsi="Times New Roman" w:cs="Times New Roman"/>
          <w:sz w:val="24"/>
          <w:szCs w:val="24"/>
          <w:lang w:val="fr-CA"/>
        </w:rPr>
        <w:lastRenderedPageBreak/>
        <w:t>terrain scolaire et l’article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2(s) de l’</w:t>
      </w:r>
      <w:proofErr w:type="spellStart"/>
      <w:r w:rsidRPr="00F00FB6">
        <w:rPr>
          <w:rFonts w:ascii="Times New Roman" w:eastAsia="Times New Roman" w:hAnsi="Times New Roman" w:cs="Times New Roman"/>
          <w:i/>
          <w:sz w:val="24"/>
          <w:szCs w:val="24"/>
          <w:lang w:val="fr-CA"/>
        </w:rPr>
        <w:t>Education</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Act</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Student</w:t>
      </w:r>
      <w:proofErr w:type="spellEnd"/>
      <w:r w:rsidRPr="00F00FB6">
        <w:rPr>
          <w:rFonts w:ascii="Times New Roman" w:eastAsia="Times New Roman" w:hAnsi="Times New Roman" w:cs="Times New Roman"/>
          <w:i/>
          <w:sz w:val="24"/>
          <w:szCs w:val="24"/>
          <w:lang w:val="fr-CA"/>
        </w:rPr>
        <w:t xml:space="preserve"> Record </w:t>
      </w:r>
      <w:proofErr w:type="spellStart"/>
      <w:r w:rsidRPr="00F00FB6">
        <w:rPr>
          <w:rFonts w:ascii="Times New Roman" w:eastAsia="Times New Roman" w:hAnsi="Times New Roman" w:cs="Times New Roman"/>
          <w:i/>
          <w:sz w:val="24"/>
          <w:szCs w:val="24"/>
          <w:lang w:val="fr-CA"/>
        </w:rPr>
        <w:t>Regulation</w:t>
      </w:r>
      <w:proofErr w:type="spellEnd"/>
      <w:r w:rsidRPr="00F00FB6">
        <w:rPr>
          <w:rFonts w:ascii="Times New Roman" w:eastAsia="Times New Roman" w:hAnsi="Times New Roman" w:cs="Times New Roman"/>
          <w:i/>
          <w:sz w:val="24"/>
          <w:szCs w:val="24"/>
          <w:lang w:val="fr-CA"/>
        </w:rPr>
        <w:t xml:space="preserve"> </w:t>
      </w:r>
      <w:r w:rsidRPr="00F00FB6">
        <w:rPr>
          <w:rFonts w:ascii="Times New Roman" w:eastAsia="Times New Roman" w:hAnsi="Times New Roman" w:cs="Times New Roman"/>
          <w:sz w:val="24"/>
          <w:szCs w:val="24"/>
          <w:lang w:val="fr-CA"/>
        </w:rPr>
        <w:t>(Gouvernement de l’Alberta, 2019,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7) exige l’inclusion d’une section d’</w:t>
      </w:r>
      <w:r w:rsidR="00091A28" w:rsidRPr="00F00FB6">
        <w:rPr>
          <w:rFonts w:ascii="Times New Roman" w:eastAsia="Times New Roman" w:hAnsi="Times New Roman" w:cs="Times New Roman"/>
          <w:sz w:val="24"/>
          <w:szCs w:val="24"/>
          <w:lang w:val="fr-CA"/>
        </w:rPr>
        <w:t>auto</w:t>
      </w:r>
      <w:r w:rsidR="001B3AF1">
        <w:rPr>
          <w:rFonts w:ascii="Times New Roman" w:eastAsia="Times New Roman" w:hAnsi="Times New Roman" w:cs="Times New Roman"/>
          <w:sz w:val="24"/>
          <w:szCs w:val="24"/>
          <w:lang w:val="fr-CA"/>
        </w:rPr>
        <w:t>-</w:t>
      </w:r>
      <w:r w:rsidR="00091A28" w:rsidRPr="00F00FB6">
        <w:rPr>
          <w:rFonts w:ascii="Times New Roman" w:eastAsia="Times New Roman" w:hAnsi="Times New Roman" w:cs="Times New Roman"/>
          <w:sz w:val="24"/>
          <w:szCs w:val="24"/>
          <w:lang w:val="fr-CA"/>
        </w:rPr>
        <w:t>identification</w:t>
      </w:r>
      <w:r w:rsidRPr="00F00FB6">
        <w:rPr>
          <w:rFonts w:ascii="Times New Roman" w:eastAsia="Times New Roman" w:hAnsi="Times New Roman" w:cs="Times New Roman"/>
          <w:sz w:val="24"/>
          <w:szCs w:val="24"/>
          <w:lang w:val="fr-CA"/>
        </w:rPr>
        <w:t xml:space="preserve"> ayant droit et d’admissibilité aux écoles francophone</w:t>
      </w:r>
      <w:r w:rsidR="002E66CA"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en milieu minoritaire dans les fiches d’inscription scolaires. En ce qui concerne le protocole pour le partage d’informations sur l’élève et pour contacter la famille ayant droit identifiée dans le contexte anglophone, celles-ci doivent être communiquées à l’autorité scolaire francophone de la région ou </w:t>
      </w:r>
      <w:r w:rsidR="00091A28" w:rsidRPr="00F00FB6">
        <w:rPr>
          <w:rFonts w:ascii="Times New Roman" w:eastAsia="Times New Roman" w:hAnsi="Times New Roman" w:cs="Times New Roman"/>
          <w:sz w:val="24"/>
          <w:szCs w:val="24"/>
          <w:lang w:val="fr-CA"/>
        </w:rPr>
        <w:t>au</w:t>
      </w:r>
      <w:r w:rsidRPr="00F00FB6">
        <w:rPr>
          <w:rFonts w:ascii="Times New Roman" w:eastAsia="Times New Roman" w:hAnsi="Times New Roman" w:cs="Times New Roman"/>
          <w:sz w:val="24"/>
          <w:szCs w:val="24"/>
          <w:lang w:val="fr-CA"/>
        </w:rPr>
        <w:t xml:space="preserve"> ministre de l’Éducation si une demande est faite pour que l’autorité scolaire francophone contacte la famille </w:t>
      </w:r>
      <w:r w:rsidRPr="00027B65">
        <w:rPr>
          <w:rFonts w:ascii="Times New Roman" w:eastAsia="Times New Roman" w:hAnsi="Times New Roman" w:cs="Times New Roman"/>
          <w:sz w:val="24"/>
          <w:szCs w:val="24"/>
          <w:lang w:val="fr-CA"/>
        </w:rPr>
        <w:t>et plaide leurs droits minoritaires.</w:t>
      </w:r>
      <w:r w:rsidRPr="00F00FB6">
        <w:rPr>
          <w:rFonts w:ascii="Times New Roman" w:eastAsia="Times New Roman" w:hAnsi="Times New Roman" w:cs="Times New Roman"/>
          <w:sz w:val="24"/>
          <w:szCs w:val="24"/>
          <w:lang w:val="fr-CA"/>
        </w:rPr>
        <w:t xml:space="preserve"> Les autorités scolaires n’ont pas de responsabilité légale à part celle mentionnée ci-dessus, mais il y a des responsabilités sociétales possibles qui seront identifiées dans les recommandations (</w:t>
      </w:r>
      <w:r w:rsidR="00091A28" w:rsidRPr="00F00FB6">
        <w:rPr>
          <w:rFonts w:ascii="Times New Roman" w:eastAsia="Times New Roman" w:hAnsi="Times New Roman" w:cs="Times New Roman"/>
          <w:sz w:val="24"/>
          <w:szCs w:val="24"/>
          <w:lang w:val="fr-CA"/>
        </w:rPr>
        <w:t>v</w:t>
      </w:r>
      <w:r w:rsidRPr="00F00FB6">
        <w:rPr>
          <w:rFonts w:ascii="Times New Roman" w:eastAsia="Times New Roman" w:hAnsi="Times New Roman" w:cs="Times New Roman"/>
          <w:sz w:val="24"/>
          <w:szCs w:val="24"/>
          <w:lang w:val="fr-CA"/>
        </w:rPr>
        <w:t>oir section</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5.b.). Ce processus de partage est un cas exceptionnel par rapport au </w:t>
      </w:r>
      <w:r w:rsidRPr="00F00FB6">
        <w:rPr>
          <w:rFonts w:ascii="Times New Roman" w:eastAsia="Times New Roman" w:hAnsi="Times New Roman" w:cs="Times New Roman"/>
          <w:i/>
          <w:sz w:val="24"/>
          <w:szCs w:val="24"/>
          <w:lang w:val="fr-CA"/>
        </w:rPr>
        <w:t xml:space="preserve">Freedom of Information and Protection of </w:t>
      </w:r>
      <w:proofErr w:type="spellStart"/>
      <w:r w:rsidRPr="00F00FB6">
        <w:rPr>
          <w:rFonts w:ascii="Times New Roman" w:eastAsia="Times New Roman" w:hAnsi="Times New Roman" w:cs="Times New Roman"/>
          <w:i/>
          <w:sz w:val="24"/>
          <w:szCs w:val="24"/>
          <w:lang w:val="fr-CA"/>
        </w:rPr>
        <w:t>Privacy</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Act</w:t>
      </w:r>
      <w:proofErr w:type="spellEnd"/>
      <w:r w:rsidRPr="00F00FB6">
        <w:rPr>
          <w:rFonts w:ascii="Times New Roman" w:eastAsia="Times New Roman" w:hAnsi="Times New Roman" w:cs="Times New Roman"/>
          <w:sz w:val="24"/>
          <w:szCs w:val="24"/>
          <w:lang w:val="fr-CA"/>
        </w:rPr>
        <w:t xml:space="preserve"> (FOIP) qui, dans </w:t>
      </w:r>
      <w:r w:rsidR="00981111" w:rsidRPr="00F00FB6">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es cas des élèves non ayants droit, refuse le partage d</w:t>
      </w:r>
      <w:r w:rsidR="00027B65">
        <w:rPr>
          <w:rFonts w:ascii="Times New Roman" w:eastAsia="Times New Roman" w:hAnsi="Times New Roman" w:cs="Times New Roman"/>
          <w:sz w:val="24"/>
          <w:szCs w:val="24"/>
          <w:lang w:val="fr-CA"/>
        </w:rPr>
        <w:t>e l</w:t>
      </w:r>
      <w:r w:rsidRPr="00F00FB6">
        <w:rPr>
          <w:rFonts w:ascii="Times New Roman" w:eastAsia="Times New Roman" w:hAnsi="Times New Roman" w:cs="Times New Roman"/>
          <w:sz w:val="24"/>
          <w:szCs w:val="24"/>
          <w:lang w:val="fr-CA"/>
        </w:rPr>
        <w:t>’information personnelle avec une autre autorité scolaire. Les données des fiches d’inscription de chaque autorité scolaire sont entrées dans un système numérique</w:t>
      </w:r>
      <w:r w:rsidR="00091A28"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 xml:space="preserve">Provincial </w:t>
      </w:r>
      <w:proofErr w:type="spellStart"/>
      <w:r w:rsidRPr="00F00FB6">
        <w:rPr>
          <w:rFonts w:ascii="Times New Roman" w:eastAsia="Times New Roman" w:hAnsi="Times New Roman" w:cs="Times New Roman"/>
          <w:i/>
          <w:sz w:val="24"/>
          <w:szCs w:val="24"/>
          <w:lang w:val="fr-CA"/>
        </w:rPr>
        <w:t>Approach</w:t>
      </w:r>
      <w:proofErr w:type="spellEnd"/>
      <w:r w:rsidRPr="00F00FB6">
        <w:rPr>
          <w:rFonts w:ascii="Times New Roman" w:eastAsia="Times New Roman" w:hAnsi="Times New Roman" w:cs="Times New Roman"/>
          <w:i/>
          <w:sz w:val="24"/>
          <w:szCs w:val="24"/>
          <w:lang w:val="fr-CA"/>
        </w:rPr>
        <w:t xml:space="preserve"> to </w:t>
      </w:r>
      <w:proofErr w:type="spellStart"/>
      <w:r w:rsidRPr="00F00FB6">
        <w:rPr>
          <w:rFonts w:ascii="Times New Roman" w:eastAsia="Times New Roman" w:hAnsi="Times New Roman" w:cs="Times New Roman"/>
          <w:i/>
          <w:sz w:val="24"/>
          <w:szCs w:val="24"/>
          <w:lang w:val="fr-CA"/>
        </w:rPr>
        <w:t>Student</w:t>
      </w:r>
      <w:proofErr w:type="spellEnd"/>
      <w:r w:rsidRPr="00F00FB6">
        <w:rPr>
          <w:rFonts w:ascii="Times New Roman" w:eastAsia="Times New Roman" w:hAnsi="Times New Roman" w:cs="Times New Roman"/>
          <w:i/>
          <w:sz w:val="24"/>
          <w:szCs w:val="24"/>
          <w:lang w:val="fr-CA"/>
        </w:rPr>
        <w:t xml:space="preserve"> Information</w:t>
      </w:r>
      <w:r w:rsidRPr="00F00FB6">
        <w:rPr>
          <w:rFonts w:ascii="Times New Roman" w:eastAsia="Times New Roman" w:hAnsi="Times New Roman" w:cs="Times New Roman"/>
          <w:sz w:val="24"/>
          <w:szCs w:val="24"/>
          <w:lang w:val="fr-CA"/>
        </w:rPr>
        <w:t xml:space="preserve"> (PASI)</w:t>
      </w:r>
      <w:r w:rsidR="00091A28"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du ministère de l’Éducation (Gouvernement de l’Alberta, 2021e), mais il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y a pas de données publiées sur le </w:t>
      </w:r>
      <w:r w:rsidR="00981111" w:rsidRPr="00F00FB6">
        <w:rPr>
          <w:rFonts w:ascii="Times New Roman" w:eastAsia="Times New Roman" w:hAnsi="Times New Roman" w:cs="Times New Roman"/>
          <w:sz w:val="24"/>
          <w:szCs w:val="24"/>
          <w:lang w:val="fr-CA"/>
        </w:rPr>
        <w:t>nombre</w:t>
      </w:r>
      <w:r w:rsidRPr="00F00FB6">
        <w:rPr>
          <w:rFonts w:ascii="Times New Roman" w:eastAsia="Times New Roman" w:hAnsi="Times New Roman" w:cs="Times New Roman"/>
          <w:sz w:val="24"/>
          <w:szCs w:val="24"/>
          <w:lang w:val="fr-CA"/>
        </w:rPr>
        <w:t xml:space="preserve"> d’ayants droit inscrits hors du système francophone ni dans quels contextes éducatifs. En Alberta, le système PASI n’a que trois codes de repérage ayant droit francophone représentant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admissibilité,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inadmissibilité et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inconnu (Gouvernement de l’Alberta, 2021e)</w:t>
      </w:r>
      <w:r w:rsidR="00027B65">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et ce</w:t>
      </w:r>
      <w:r w:rsidR="00981111" w:rsidRPr="00F00FB6">
        <w:rPr>
          <w:rFonts w:ascii="Times New Roman" w:eastAsia="Times New Roman" w:hAnsi="Times New Roman" w:cs="Times New Roman"/>
          <w:sz w:val="24"/>
          <w:szCs w:val="24"/>
          <w:lang w:val="fr-CA"/>
        </w:rPr>
        <w:t>tte</w:t>
      </w:r>
      <w:r w:rsidRPr="00F00FB6">
        <w:rPr>
          <w:rFonts w:ascii="Times New Roman" w:eastAsia="Times New Roman" w:hAnsi="Times New Roman" w:cs="Times New Roman"/>
          <w:sz w:val="24"/>
          <w:szCs w:val="24"/>
          <w:lang w:val="fr-CA"/>
        </w:rPr>
        <w:t xml:space="preserve"> partie du processus de repérage des fiches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inscription d’une autorité scolaire au ministère de l’Éducation est limité</w:t>
      </w:r>
      <w:r w:rsidR="00981111"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 à certains types d’autorités scolaires. </w:t>
      </w:r>
    </w:p>
    <w:p w14:paraId="7DF6F7E3" w14:textId="42A2D666"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lastRenderedPageBreak/>
        <w:t>En ce qui concerne l’analyse des fiches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inscription, les autorités scolaires à charte publique et séparée doivent repérer les </w:t>
      </w:r>
      <w:r w:rsidRPr="00893D23">
        <w:rPr>
          <w:rFonts w:ascii="Times New Roman" w:eastAsia="Times New Roman" w:hAnsi="Times New Roman" w:cs="Times New Roman"/>
          <w:sz w:val="24"/>
          <w:szCs w:val="24"/>
          <w:lang w:val="fr-CA"/>
        </w:rPr>
        <w:t>ayants droit, mais les autorités d</w:t>
      </w:r>
      <w:r w:rsidR="003654CF" w:rsidRPr="00893D23">
        <w:rPr>
          <w:rFonts w:ascii="Times New Roman" w:eastAsia="Times New Roman" w:hAnsi="Times New Roman" w:cs="Times New Roman"/>
          <w:sz w:val="24"/>
          <w:szCs w:val="24"/>
          <w:lang w:val="fr-CA"/>
        </w:rPr>
        <w:t>’</w:t>
      </w:r>
      <w:r w:rsidRPr="00893D23">
        <w:rPr>
          <w:rFonts w:ascii="Times New Roman" w:eastAsia="Times New Roman" w:hAnsi="Times New Roman" w:cs="Times New Roman"/>
          <w:sz w:val="24"/>
          <w:szCs w:val="24"/>
          <w:lang w:val="fr-CA"/>
        </w:rPr>
        <w:t xml:space="preserve">opérateurs </w:t>
      </w:r>
      <w:r w:rsidR="00CF0D14" w:rsidRPr="00893D23">
        <w:rPr>
          <w:rFonts w:ascii="Times New Roman" w:eastAsia="Times New Roman" w:hAnsi="Times New Roman" w:cs="Times New Roman"/>
          <w:sz w:val="24"/>
          <w:szCs w:val="24"/>
          <w:lang w:val="fr-CA"/>
        </w:rPr>
        <w:t xml:space="preserve">privés </w:t>
      </w:r>
      <w:r w:rsidRPr="00893D23">
        <w:rPr>
          <w:rFonts w:ascii="Times New Roman" w:eastAsia="Times New Roman" w:hAnsi="Times New Roman" w:cs="Times New Roman"/>
          <w:sz w:val="24"/>
          <w:szCs w:val="24"/>
          <w:lang w:val="fr-CA"/>
        </w:rPr>
        <w:t xml:space="preserve">de </w:t>
      </w:r>
      <w:r w:rsidR="00CF0D14" w:rsidRPr="00893D23">
        <w:rPr>
          <w:rFonts w:ascii="Times New Roman" w:eastAsia="Times New Roman" w:hAnsi="Times New Roman" w:cs="Times New Roman"/>
          <w:sz w:val="24"/>
          <w:szCs w:val="24"/>
          <w:lang w:val="fr-CA"/>
        </w:rPr>
        <w:t>service</w:t>
      </w:r>
      <w:r w:rsidR="00893D23" w:rsidRPr="00893D23">
        <w:rPr>
          <w:rFonts w:ascii="Times New Roman" w:eastAsia="Times New Roman" w:hAnsi="Times New Roman" w:cs="Times New Roman"/>
          <w:sz w:val="24"/>
          <w:szCs w:val="24"/>
          <w:lang w:val="fr-CA"/>
        </w:rPr>
        <w:t>s à</w:t>
      </w:r>
      <w:r w:rsidR="00027B65" w:rsidRPr="00893D23">
        <w:rPr>
          <w:rFonts w:ascii="Times New Roman" w:eastAsia="Times New Roman" w:hAnsi="Times New Roman" w:cs="Times New Roman"/>
          <w:sz w:val="24"/>
          <w:szCs w:val="24"/>
          <w:lang w:val="fr-CA"/>
        </w:rPr>
        <w:t xml:space="preserve"> la </w:t>
      </w:r>
      <w:r w:rsidRPr="00893D23">
        <w:rPr>
          <w:rFonts w:ascii="Times New Roman" w:eastAsia="Times New Roman" w:hAnsi="Times New Roman" w:cs="Times New Roman"/>
          <w:sz w:val="24"/>
          <w:szCs w:val="24"/>
          <w:lang w:val="fr-CA"/>
        </w:rPr>
        <w:t>petite enfance et</w:t>
      </w:r>
      <w:r w:rsidRPr="00F00FB6">
        <w:rPr>
          <w:rFonts w:ascii="Times New Roman" w:eastAsia="Times New Roman" w:hAnsi="Times New Roman" w:cs="Times New Roman"/>
          <w:sz w:val="24"/>
          <w:szCs w:val="24"/>
          <w:lang w:val="fr-CA"/>
        </w:rPr>
        <w:t xml:space="preserve"> les autorités d’écoles privées sont exclues de cette loi en éducation. Certaines autorités scolaires utilisent uniquement un système par lequel les fiches ne sont pas accessibles au public, surtout parmi les écoles à charte. En ce qui concerne les fiches d’inscription des autorités à charte, seul un tiers de celles-ci </w:t>
      </w:r>
      <w:r w:rsidR="00091A28"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 été accessible lors de la collecte de données pour ce projet. De manière globale, environ trois quarts des fiches d’inscription</w:t>
      </w:r>
      <w:r w:rsidRPr="00F00FB6">
        <w:rPr>
          <w:rFonts w:ascii="Times New Roman" w:eastAsia="Times New Roman" w:hAnsi="Times New Roman" w:cs="Times New Roman"/>
          <w:i/>
          <w:sz w:val="24"/>
          <w:szCs w:val="24"/>
          <w:lang w:val="fr-CA"/>
        </w:rPr>
        <w:t xml:space="preserve"> </w:t>
      </w:r>
      <w:r w:rsidRPr="00F00FB6">
        <w:rPr>
          <w:rFonts w:ascii="Times New Roman" w:eastAsia="Times New Roman" w:hAnsi="Times New Roman" w:cs="Times New Roman"/>
          <w:sz w:val="24"/>
          <w:szCs w:val="24"/>
          <w:lang w:val="fr-CA"/>
        </w:rPr>
        <w:t>des autorités scolaires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Alberta</w:t>
      </w:r>
      <w:r w:rsidRPr="00F00FB6">
        <w:rPr>
          <w:rFonts w:ascii="Times New Roman" w:eastAsia="Times New Roman" w:hAnsi="Times New Roman" w:cs="Times New Roman"/>
          <w:i/>
          <w:sz w:val="24"/>
          <w:szCs w:val="24"/>
          <w:lang w:val="fr-CA"/>
        </w:rPr>
        <w:t xml:space="preserve"> </w:t>
      </w:r>
      <w:r w:rsidRPr="00F00FB6">
        <w:rPr>
          <w:rFonts w:ascii="Times New Roman" w:eastAsia="Times New Roman" w:hAnsi="Times New Roman" w:cs="Times New Roman"/>
          <w:sz w:val="24"/>
          <w:szCs w:val="24"/>
          <w:lang w:val="fr-CA"/>
        </w:rPr>
        <w:t>ont été obtenus (accès), la majorité de celles-ci incluant la section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2(s) d’identification ayant droit ou francophone et d’admissibilité à l’éducation FMM (présence) comme </w:t>
      </w:r>
      <w:r w:rsidR="00981111" w:rsidRPr="00F00FB6">
        <w:rPr>
          <w:rFonts w:ascii="Times New Roman" w:eastAsia="Times New Roman" w:hAnsi="Times New Roman" w:cs="Times New Roman"/>
          <w:sz w:val="24"/>
          <w:szCs w:val="24"/>
          <w:lang w:val="fr-CA"/>
        </w:rPr>
        <w:t xml:space="preserve">il </w:t>
      </w:r>
      <w:r w:rsidRPr="00F00FB6">
        <w:rPr>
          <w:rFonts w:ascii="Times New Roman" w:eastAsia="Times New Roman" w:hAnsi="Times New Roman" w:cs="Times New Roman"/>
          <w:sz w:val="24"/>
          <w:szCs w:val="24"/>
          <w:lang w:val="fr-CA"/>
        </w:rPr>
        <w:t>est indiqué dans le Tableau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 </w:t>
      </w:r>
    </w:p>
    <w:p w14:paraId="0690C212" w14:textId="1B6AF916" w:rsidR="0081410B" w:rsidRPr="00F00FB6" w:rsidRDefault="00AF701A">
      <w:pPr>
        <w:spacing w:line="480" w:lineRule="auto"/>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Tableau</w:t>
      </w:r>
      <w:r w:rsidR="005B0F37"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2</w:t>
      </w:r>
      <w:r w:rsidRPr="00F00FB6">
        <w:rPr>
          <w:rFonts w:ascii="Times New Roman" w:eastAsia="Times New Roman" w:hAnsi="Times New Roman" w:cs="Times New Roman"/>
          <w:sz w:val="24"/>
          <w:szCs w:val="24"/>
          <w:lang w:val="fr-CA"/>
        </w:rPr>
        <w:t xml:space="preserve"> </w:t>
      </w:r>
    </w:p>
    <w:p w14:paraId="7A71D0BA" w14:textId="5A17D0FE" w:rsidR="0081410B" w:rsidRPr="00F00FB6" w:rsidRDefault="00AF701A">
      <w:pPr>
        <w:spacing w:line="480" w:lineRule="auto"/>
        <w:rPr>
          <w:rFonts w:ascii="Times New Roman" w:eastAsia="Times New Roman" w:hAnsi="Times New Roman" w:cs="Times New Roman"/>
          <w:i/>
          <w:sz w:val="26"/>
          <w:szCs w:val="26"/>
          <w:lang w:val="fr-CA"/>
        </w:rPr>
      </w:pPr>
      <w:r w:rsidRPr="00F00FB6">
        <w:rPr>
          <w:rFonts w:ascii="Times New Roman" w:eastAsia="Times New Roman" w:hAnsi="Times New Roman" w:cs="Times New Roman"/>
          <w:i/>
          <w:sz w:val="24"/>
          <w:szCs w:val="24"/>
          <w:lang w:val="fr-CA"/>
        </w:rPr>
        <w:t>Accès aux fiches d</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inscription 2021</w:t>
      </w:r>
      <w:r w:rsidR="006111D9">
        <w:rPr>
          <w:rFonts w:ascii="Times New Roman" w:eastAsia="Times New Roman" w:hAnsi="Times New Roman" w:cs="Times New Roman"/>
          <w:i/>
          <w:sz w:val="24"/>
          <w:szCs w:val="24"/>
          <w:lang w:val="fr-CA"/>
        </w:rPr>
        <w:t>–</w:t>
      </w:r>
      <w:r w:rsidR="00342A20" w:rsidRPr="00F00FB6">
        <w:rPr>
          <w:rFonts w:ascii="Times New Roman" w:eastAsia="Times New Roman" w:hAnsi="Times New Roman" w:cs="Times New Roman"/>
          <w:i/>
          <w:sz w:val="24"/>
          <w:szCs w:val="24"/>
          <w:lang w:val="fr-CA"/>
        </w:rPr>
        <w:t>20</w:t>
      </w:r>
      <w:r w:rsidRPr="00F00FB6">
        <w:rPr>
          <w:rFonts w:ascii="Times New Roman" w:eastAsia="Times New Roman" w:hAnsi="Times New Roman" w:cs="Times New Roman"/>
          <w:i/>
          <w:sz w:val="24"/>
          <w:szCs w:val="24"/>
          <w:lang w:val="fr-CA"/>
        </w:rPr>
        <w:t>22 des diff</w:t>
      </w:r>
      <w:r w:rsidR="00027B65">
        <w:rPr>
          <w:rFonts w:ascii="Times New Roman" w:eastAsia="Times New Roman" w:hAnsi="Times New Roman" w:cs="Times New Roman"/>
          <w:i/>
          <w:sz w:val="24"/>
          <w:szCs w:val="24"/>
          <w:lang w:val="fr-CA"/>
        </w:rPr>
        <w:t>é</w:t>
      </w:r>
      <w:r w:rsidRPr="00F00FB6">
        <w:rPr>
          <w:rFonts w:ascii="Times New Roman" w:eastAsia="Times New Roman" w:hAnsi="Times New Roman" w:cs="Times New Roman"/>
          <w:i/>
          <w:sz w:val="24"/>
          <w:szCs w:val="24"/>
          <w:lang w:val="fr-CA"/>
        </w:rPr>
        <w:t xml:space="preserve">rents types </w:t>
      </w:r>
      <w:r w:rsidR="00981111" w:rsidRPr="00F00FB6">
        <w:rPr>
          <w:rFonts w:ascii="Times New Roman" w:eastAsia="Times New Roman" w:hAnsi="Times New Roman" w:cs="Times New Roman"/>
          <w:i/>
          <w:sz w:val="24"/>
          <w:szCs w:val="24"/>
          <w:lang w:val="fr-CA"/>
        </w:rPr>
        <w:t>d</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 xml:space="preserve">autorités scolaires albertaines et la présence d’une section de repérage </w:t>
      </w:r>
    </w:p>
    <w:tbl>
      <w:tblPr>
        <w:tblStyle w:val="a1"/>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tblGrid>
      <w:tr w:rsidR="0081410B" w:rsidRPr="00327EB4" w14:paraId="62800278" w14:textId="77777777">
        <w:trPr>
          <w:trHeight w:val="460"/>
          <w:jc w:val="center"/>
        </w:trPr>
        <w:tc>
          <w:tcPr>
            <w:tcW w:w="9000" w:type="dxa"/>
            <w:gridSpan w:val="5"/>
            <w:shd w:val="clear" w:color="auto" w:fill="FFE599"/>
            <w:tcMar>
              <w:top w:w="100" w:type="dxa"/>
              <w:left w:w="100" w:type="dxa"/>
              <w:bottom w:w="100" w:type="dxa"/>
              <w:right w:w="100" w:type="dxa"/>
            </w:tcMar>
          </w:tcPr>
          <w:p w14:paraId="7B616581" w14:textId="0D70AFE1" w:rsidR="0081410B" w:rsidRPr="00F00FB6" w:rsidRDefault="00AF701A">
            <w:pPr>
              <w:widowControl w:val="0"/>
              <w:spacing w:line="240" w:lineRule="auto"/>
              <w:jc w:val="center"/>
              <w:rPr>
                <w:rFonts w:ascii="Times New Roman" w:eastAsia="Times New Roman" w:hAnsi="Times New Roman" w:cs="Times New Roman"/>
                <w:b/>
                <w:sz w:val="26"/>
                <w:szCs w:val="26"/>
                <w:lang w:val="fr-CA"/>
              </w:rPr>
            </w:pPr>
            <w:r w:rsidRPr="00F00FB6">
              <w:rPr>
                <w:rFonts w:ascii="Times New Roman" w:eastAsia="Times New Roman" w:hAnsi="Times New Roman" w:cs="Times New Roman"/>
                <w:b/>
                <w:sz w:val="26"/>
                <w:szCs w:val="26"/>
                <w:lang w:val="fr-CA"/>
              </w:rPr>
              <w:t>Résumé sur les fiches d</w:t>
            </w:r>
            <w:r w:rsidR="003654CF" w:rsidRPr="00F00FB6">
              <w:rPr>
                <w:rFonts w:ascii="Times New Roman" w:eastAsia="Times New Roman" w:hAnsi="Times New Roman" w:cs="Times New Roman"/>
                <w:b/>
                <w:sz w:val="26"/>
                <w:szCs w:val="26"/>
                <w:lang w:val="fr-CA"/>
              </w:rPr>
              <w:t>’</w:t>
            </w:r>
            <w:r w:rsidRPr="00F00FB6">
              <w:rPr>
                <w:rFonts w:ascii="Times New Roman" w:eastAsia="Times New Roman" w:hAnsi="Times New Roman" w:cs="Times New Roman"/>
                <w:b/>
                <w:sz w:val="26"/>
                <w:szCs w:val="26"/>
                <w:lang w:val="fr-CA"/>
              </w:rPr>
              <w:t>inscription des autorités scolaires de l</w:t>
            </w:r>
            <w:r w:rsidR="003654CF" w:rsidRPr="00F00FB6">
              <w:rPr>
                <w:rFonts w:ascii="Times New Roman" w:eastAsia="Times New Roman" w:hAnsi="Times New Roman" w:cs="Times New Roman"/>
                <w:b/>
                <w:sz w:val="26"/>
                <w:szCs w:val="26"/>
                <w:lang w:val="fr-CA"/>
              </w:rPr>
              <w:t>’</w:t>
            </w:r>
            <w:r w:rsidRPr="00F00FB6">
              <w:rPr>
                <w:rFonts w:ascii="Times New Roman" w:eastAsia="Times New Roman" w:hAnsi="Times New Roman" w:cs="Times New Roman"/>
                <w:b/>
                <w:sz w:val="26"/>
                <w:szCs w:val="26"/>
                <w:lang w:val="fr-CA"/>
              </w:rPr>
              <w:t>Alberta</w:t>
            </w:r>
          </w:p>
        </w:tc>
      </w:tr>
      <w:tr w:rsidR="0081410B" w:rsidRPr="00F00FB6" w14:paraId="3698AB66" w14:textId="77777777">
        <w:trPr>
          <w:trHeight w:val="420"/>
          <w:jc w:val="center"/>
        </w:trPr>
        <w:tc>
          <w:tcPr>
            <w:tcW w:w="1800" w:type="dxa"/>
            <w:vMerge w:val="restart"/>
            <w:shd w:val="clear" w:color="auto" w:fill="FFF2CC"/>
            <w:tcMar>
              <w:top w:w="100" w:type="dxa"/>
              <w:left w:w="100" w:type="dxa"/>
              <w:bottom w:w="100" w:type="dxa"/>
              <w:right w:w="100" w:type="dxa"/>
            </w:tcMar>
          </w:tcPr>
          <w:p w14:paraId="63EB9221" w14:textId="5EB9819B" w:rsidR="0081410B" w:rsidRPr="00F00FB6" w:rsidRDefault="00AF701A">
            <w:pPr>
              <w:rPr>
                <w:rFonts w:ascii="Times New Roman" w:eastAsia="Times New Roman" w:hAnsi="Times New Roman" w:cs="Times New Roman"/>
                <w:b/>
                <w:lang w:val="fr-CA"/>
              </w:rPr>
            </w:pPr>
            <w:r w:rsidRPr="00F00FB6">
              <w:rPr>
                <w:rFonts w:ascii="Times New Roman" w:eastAsia="Times New Roman" w:hAnsi="Times New Roman" w:cs="Times New Roman"/>
                <w:b/>
                <w:lang w:val="fr-CA"/>
              </w:rPr>
              <w:t>Total des types d’autorités scolaires</w:t>
            </w:r>
          </w:p>
        </w:tc>
        <w:tc>
          <w:tcPr>
            <w:tcW w:w="1800" w:type="dxa"/>
            <w:shd w:val="clear" w:color="auto" w:fill="auto"/>
            <w:tcMar>
              <w:top w:w="100" w:type="dxa"/>
              <w:left w:w="100" w:type="dxa"/>
              <w:bottom w:w="100" w:type="dxa"/>
              <w:right w:w="100" w:type="dxa"/>
            </w:tcMar>
          </w:tcPr>
          <w:p w14:paraId="5F51E257" w14:textId="1295842C" w:rsidR="0081410B" w:rsidRPr="00F00FB6" w:rsidRDefault="00AF701A" w:rsidP="0094006F">
            <w:pPr>
              <w:jc w:val="center"/>
              <w:rPr>
                <w:rFonts w:ascii="Times New Roman" w:eastAsia="Times New Roman" w:hAnsi="Times New Roman" w:cs="Times New Roman"/>
                <w:b/>
                <w:sz w:val="26"/>
                <w:szCs w:val="26"/>
                <w:u w:val="single"/>
              </w:rPr>
            </w:pPr>
            <w:proofErr w:type="spellStart"/>
            <w:r w:rsidRPr="00F00FB6">
              <w:rPr>
                <w:rFonts w:ascii="Times New Roman" w:eastAsia="Times New Roman" w:hAnsi="Times New Roman" w:cs="Times New Roman"/>
                <w:b/>
              </w:rPr>
              <w:t>Charte</w:t>
            </w:r>
            <w:proofErr w:type="spellEnd"/>
          </w:p>
        </w:tc>
        <w:tc>
          <w:tcPr>
            <w:tcW w:w="1800" w:type="dxa"/>
            <w:shd w:val="clear" w:color="auto" w:fill="auto"/>
            <w:tcMar>
              <w:top w:w="100" w:type="dxa"/>
              <w:left w:w="100" w:type="dxa"/>
              <w:bottom w:w="100" w:type="dxa"/>
              <w:right w:w="100" w:type="dxa"/>
            </w:tcMar>
          </w:tcPr>
          <w:p w14:paraId="63650217" w14:textId="0CFC56C4" w:rsidR="0081410B" w:rsidRPr="00F00FB6" w:rsidRDefault="00AF701A" w:rsidP="0094006F">
            <w:pPr>
              <w:widowControl w:val="0"/>
              <w:spacing w:line="240" w:lineRule="auto"/>
              <w:jc w:val="center"/>
              <w:rPr>
                <w:rFonts w:ascii="Times New Roman" w:eastAsia="Times New Roman" w:hAnsi="Times New Roman" w:cs="Times New Roman"/>
                <w:b/>
                <w:sz w:val="26"/>
                <w:szCs w:val="26"/>
                <w:u w:val="single"/>
              </w:rPr>
            </w:pPr>
            <w:r w:rsidRPr="00F00FB6">
              <w:rPr>
                <w:rFonts w:ascii="Times New Roman" w:eastAsia="Times New Roman" w:hAnsi="Times New Roman" w:cs="Times New Roman"/>
                <w:b/>
              </w:rPr>
              <w:t>Francophone</w:t>
            </w:r>
          </w:p>
        </w:tc>
        <w:tc>
          <w:tcPr>
            <w:tcW w:w="1800" w:type="dxa"/>
            <w:shd w:val="clear" w:color="auto" w:fill="auto"/>
            <w:tcMar>
              <w:top w:w="100" w:type="dxa"/>
              <w:left w:w="100" w:type="dxa"/>
              <w:bottom w:w="100" w:type="dxa"/>
              <w:right w:w="100" w:type="dxa"/>
            </w:tcMar>
          </w:tcPr>
          <w:p w14:paraId="350E0812" w14:textId="479966D2" w:rsidR="0081410B" w:rsidRPr="00F00FB6" w:rsidRDefault="00AF701A" w:rsidP="0094006F">
            <w:pPr>
              <w:widowControl w:val="0"/>
              <w:spacing w:line="240" w:lineRule="auto"/>
              <w:jc w:val="center"/>
              <w:rPr>
                <w:rFonts w:ascii="Times New Roman" w:eastAsia="Times New Roman" w:hAnsi="Times New Roman" w:cs="Times New Roman"/>
                <w:b/>
                <w:sz w:val="26"/>
                <w:szCs w:val="26"/>
                <w:u w:val="single"/>
              </w:rPr>
            </w:pPr>
            <w:proofErr w:type="spellStart"/>
            <w:r w:rsidRPr="00F00FB6">
              <w:rPr>
                <w:rFonts w:ascii="Times New Roman" w:eastAsia="Times New Roman" w:hAnsi="Times New Roman" w:cs="Times New Roman"/>
                <w:b/>
              </w:rPr>
              <w:t>Publique</w:t>
            </w:r>
            <w:proofErr w:type="spellEnd"/>
          </w:p>
        </w:tc>
        <w:tc>
          <w:tcPr>
            <w:tcW w:w="1800" w:type="dxa"/>
            <w:shd w:val="clear" w:color="auto" w:fill="auto"/>
            <w:tcMar>
              <w:top w:w="100" w:type="dxa"/>
              <w:left w:w="100" w:type="dxa"/>
              <w:bottom w:w="100" w:type="dxa"/>
              <w:right w:w="100" w:type="dxa"/>
            </w:tcMar>
          </w:tcPr>
          <w:p w14:paraId="76585A9A" w14:textId="77777777" w:rsidR="0081410B" w:rsidRPr="00F00FB6" w:rsidRDefault="00AF701A" w:rsidP="0094006F">
            <w:pPr>
              <w:widowControl w:val="0"/>
              <w:spacing w:line="240" w:lineRule="auto"/>
              <w:jc w:val="center"/>
              <w:rPr>
                <w:rFonts w:ascii="Times New Roman" w:eastAsia="Times New Roman" w:hAnsi="Times New Roman" w:cs="Times New Roman"/>
                <w:b/>
                <w:sz w:val="26"/>
                <w:szCs w:val="26"/>
                <w:u w:val="single"/>
              </w:rPr>
            </w:pPr>
            <w:proofErr w:type="spellStart"/>
            <w:r w:rsidRPr="00F00FB6">
              <w:rPr>
                <w:rFonts w:ascii="Times New Roman" w:eastAsia="Times New Roman" w:hAnsi="Times New Roman" w:cs="Times New Roman"/>
                <w:b/>
              </w:rPr>
              <w:t>Séparée</w:t>
            </w:r>
            <w:proofErr w:type="spellEnd"/>
          </w:p>
        </w:tc>
      </w:tr>
      <w:tr w:rsidR="0081410B" w:rsidRPr="00F00FB6" w14:paraId="4857D0A1" w14:textId="77777777">
        <w:trPr>
          <w:trHeight w:val="420"/>
          <w:jc w:val="center"/>
        </w:trPr>
        <w:tc>
          <w:tcPr>
            <w:tcW w:w="1800" w:type="dxa"/>
            <w:vMerge/>
            <w:shd w:val="clear" w:color="auto" w:fill="FFF2CC"/>
            <w:tcMar>
              <w:top w:w="100" w:type="dxa"/>
              <w:left w:w="100" w:type="dxa"/>
              <w:bottom w:w="100" w:type="dxa"/>
              <w:right w:w="100" w:type="dxa"/>
            </w:tcMar>
          </w:tcPr>
          <w:p w14:paraId="19F43FCC" w14:textId="77777777" w:rsidR="0081410B" w:rsidRPr="00F00FB6" w:rsidRDefault="0081410B">
            <w:pPr>
              <w:spacing w:line="240" w:lineRule="auto"/>
              <w:rPr>
                <w:rFonts w:ascii="Times New Roman" w:eastAsia="Times New Roman" w:hAnsi="Times New Roman" w:cs="Times New Roman"/>
                <w:b/>
              </w:rPr>
            </w:pPr>
          </w:p>
        </w:tc>
        <w:tc>
          <w:tcPr>
            <w:tcW w:w="1800" w:type="dxa"/>
            <w:shd w:val="clear" w:color="auto" w:fill="auto"/>
            <w:tcMar>
              <w:top w:w="100" w:type="dxa"/>
              <w:left w:w="100" w:type="dxa"/>
              <w:bottom w:w="100" w:type="dxa"/>
              <w:right w:w="100" w:type="dxa"/>
            </w:tcMar>
          </w:tcPr>
          <w:p w14:paraId="4A40437C" w14:textId="77777777" w:rsidR="0081410B" w:rsidRPr="00F00FB6" w:rsidRDefault="00AF701A" w:rsidP="0094006F">
            <w:pPr>
              <w:jc w:val="center"/>
              <w:rPr>
                <w:rFonts w:ascii="Times New Roman" w:eastAsia="Times New Roman" w:hAnsi="Times New Roman" w:cs="Times New Roman"/>
                <w:b/>
              </w:rPr>
            </w:pPr>
            <w:r w:rsidRPr="00F00FB6">
              <w:rPr>
                <w:rFonts w:ascii="Times New Roman" w:eastAsia="Times New Roman" w:hAnsi="Times New Roman" w:cs="Times New Roman"/>
                <w:b/>
              </w:rPr>
              <w:t>15</w:t>
            </w:r>
          </w:p>
        </w:tc>
        <w:tc>
          <w:tcPr>
            <w:tcW w:w="1800" w:type="dxa"/>
            <w:shd w:val="clear" w:color="auto" w:fill="auto"/>
            <w:tcMar>
              <w:top w:w="100" w:type="dxa"/>
              <w:left w:w="100" w:type="dxa"/>
              <w:bottom w:w="100" w:type="dxa"/>
              <w:right w:w="100" w:type="dxa"/>
            </w:tcMar>
          </w:tcPr>
          <w:p w14:paraId="1E69C5BD" w14:textId="77777777" w:rsidR="0081410B" w:rsidRPr="00F00FB6" w:rsidRDefault="00AF701A" w:rsidP="0094006F">
            <w:pPr>
              <w:widowControl w:val="0"/>
              <w:spacing w:line="240" w:lineRule="auto"/>
              <w:jc w:val="center"/>
              <w:rPr>
                <w:rFonts w:ascii="Times New Roman" w:eastAsia="Times New Roman" w:hAnsi="Times New Roman" w:cs="Times New Roman"/>
                <w:b/>
              </w:rPr>
            </w:pPr>
            <w:r w:rsidRPr="00F00FB6">
              <w:rPr>
                <w:rFonts w:ascii="Times New Roman" w:eastAsia="Times New Roman" w:hAnsi="Times New Roman" w:cs="Times New Roman"/>
                <w:b/>
              </w:rPr>
              <w:t>4</w:t>
            </w:r>
          </w:p>
        </w:tc>
        <w:tc>
          <w:tcPr>
            <w:tcW w:w="1800" w:type="dxa"/>
            <w:shd w:val="clear" w:color="auto" w:fill="auto"/>
            <w:tcMar>
              <w:top w:w="100" w:type="dxa"/>
              <w:left w:w="100" w:type="dxa"/>
              <w:bottom w:w="100" w:type="dxa"/>
              <w:right w:w="100" w:type="dxa"/>
            </w:tcMar>
          </w:tcPr>
          <w:p w14:paraId="5AD3A765" w14:textId="77777777" w:rsidR="0081410B" w:rsidRPr="00F00FB6" w:rsidRDefault="00AF701A" w:rsidP="0094006F">
            <w:pPr>
              <w:widowControl w:val="0"/>
              <w:spacing w:line="240" w:lineRule="auto"/>
              <w:jc w:val="center"/>
              <w:rPr>
                <w:rFonts w:ascii="Times New Roman" w:eastAsia="Times New Roman" w:hAnsi="Times New Roman" w:cs="Times New Roman"/>
                <w:b/>
              </w:rPr>
            </w:pPr>
            <w:r w:rsidRPr="00F00FB6">
              <w:rPr>
                <w:rFonts w:ascii="Times New Roman" w:eastAsia="Times New Roman" w:hAnsi="Times New Roman" w:cs="Times New Roman"/>
                <w:b/>
              </w:rPr>
              <w:t>42</w:t>
            </w:r>
          </w:p>
        </w:tc>
        <w:tc>
          <w:tcPr>
            <w:tcW w:w="1800" w:type="dxa"/>
            <w:shd w:val="clear" w:color="auto" w:fill="auto"/>
            <w:tcMar>
              <w:top w:w="100" w:type="dxa"/>
              <w:left w:w="100" w:type="dxa"/>
              <w:bottom w:w="100" w:type="dxa"/>
              <w:right w:w="100" w:type="dxa"/>
            </w:tcMar>
          </w:tcPr>
          <w:p w14:paraId="04C9AF54" w14:textId="630A5EAA" w:rsidR="0081410B" w:rsidRPr="00F00FB6" w:rsidRDefault="00AF701A" w:rsidP="0094006F">
            <w:pPr>
              <w:widowControl w:val="0"/>
              <w:spacing w:line="240" w:lineRule="auto"/>
              <w:jc w:val="center"/>
              <w:rPr>
                <w:rFonts w:ascii="Times New Roman" w:eastAsia="Times New Roman" w:hAnsi="Times New Roman" w:cs="Times New Roman"/>
                <w:b/>
              </w:rPr>
            </w:pPr>
            <w:r w:rsidRPr="00F00FB6">
              <w:rPr>
                <w:rFonts w:ascii="Times New Roman" w:eastAsia="Times New Roman" w:hAnsi="Times New Roman" w:cs="Times New Roman"/>
                <w:b/>
              </w:rPr>
              <w:t>17</w:t>
            </w:r>
          </w:p>
        </w:tc>
      </w:tr>
      <w:tr w:rsidR="0081410B" w:rsidRPr="00F00FB6" w14:paraId="038C2392" w14:textId="77777777">
        <w:trPr>
          <w:jc w:val="center"/>
        </w:trPr>
        <w:tc>
          <w:tcPr>
            <w:tcW w:w="1800" w:type="dxa"/>
            <w:shd w:val="clear" w:color="auto" w:fill="FFF2CC"/>
            <w:tcMar>
              <w:top w:w="100" w:type="dxa"/>
              <w:left w:w="100" w:type="dxa"/>
              <w:bottom w:w="100" w:type="dxa"/>
              <w:right w:w="100" w:type="dxa"/>
            </w:tcMar>
          </w:tcPr>
          <w:p w14:paraId="6BEB8348" w14:textId="77777777" w:rsidR="0081410B" w:rsidRPr="00F00FB6" w:rsidRDefault="00AF701A">
            <w:pPr>
              <w:rPr>
                <w:rFonts w:ascii="Times New Roman" w:eastAsia="Times New Roman" w:hAnsi="Times New Roman" w:cs="Times New Roman"/>
                <w:b/>
                <w:lang w:val="fr-CA"/>
              </w:rPr>
            </w:pPr>
            <w:r w:rsidRPr="00F00FB6">
              <w:rPr>
                <w:rFonts w:ascii="Times New Roman" w:eastAsia="Times New Roman" w:hAnsi="Times New Roman" w:cs="Times New Roman"/>
                <w:b/>
                <w:lang w:val="fr-CA"/>
              </w:rPr>
              <w:t>Accès à la fiche d’inscription</w:t>
            </w:r>
          </w:p>
        </w:tc>
        <w:tc>
          <w:tcPr>
            <w:tcW w:w="1800" w:type="dxa"/>
            <w:shd w:val="clear" w:color="auto" w:fill="auto"/>
            <w:tcMar>
              <w:top w:w="100" w:type="dxa"/>
              <w:left w:w="100" w:type="dxa"/>
              <w:bottom w:w="100" w:type="dxa"/>
              <w:right w:w="100" w:type="dxa"/>
            </w:tcMar>
          </w:tcPr>
          <w:p w14:paraId="45185658" w14:textId="1FDE9626" w:rsidR="0081410B" w:rsidRPr="00F00FB6" w:rsidRDefault="00AF701A" w:rsidP="0094006F">
            <w:pPr>
              <w:jc w:val="center"/>
              <w:rPr>
                <w:rFonts w:ascii="Times New Roman" w:eastAsia="Times New Roman" w:hAnsi="Times New Roman" w:cs="Times New Roman"/>
                <w:b/>
              </w:rPr>
            </w:pPr>
            <w:r w:rsidRPr="00F00FB6">
              <w:rPr>
                <w:rFonts w:ascii="Times New Roman" w:eastAsia="Times New Roman" w:hAnsi="Times New Roman" w:cs="Times New Roman"/>
                <w:b/>
              </w:rPr>
              <w:t>5/15</w:t>
            </w:r>
          </w:p>
        </w:tc>
        <w:tc>
          <w:tcPr>
            <w:tcW w:w="1800" w:type="dxa"/>
            <w:shd w:val="clear" w:color="auto" w:fill="auto"/>
            <w:tcMar>
              <w:top w:w="100" w:type="dxa"/>
              <w:left w:w="100" w:type="dxa"/>
              <w:bottom w:w="100" w:type="dxa"/>
              <w:right w:w="100" w:type="dxa"/>
            </w:tcMar>
          </w:tcPr>
          <w:p w14:paraId="51B54B1B" w14:textId="3932E2FB" w:rsidR="0081410B" w:rsidRPr="00F00FB6" w:rsidRDefault="00AF701A" w:rsidP="0094006F">
            <w:pPr>
              <w:widowControl w:val="0"/>
              <w:spacing w:line="240" w:lineRule="auto"/>
              <w:jc w:val="center"/>
              <w:rPr>
                <w:rFonts w:ascii="Times New Roman" w:eastAsia="Times New Roman" w:hAnsi="Times New Roman" w:cs="Times New Roman"/>
                <w:b/>
              </w:rPr>
            </w:pPr>
            <w:r w:rsidRPr="00F00FB6">
              <w:rPr>
                <w:rFonts w:ascii="Times New Roman" w:eastAsia="Times New Roman" w:hAnsi="Times New Roman" w:cs="Times New Roman"/>
                <w:b/>
              </w:rPr>
              <w:t>4/4</w:t>
            </w:r>
          </w:p>
        </w:tc>
        <w:tc>
          <w:tcPr>
            <w:tcW w:w="1800" w:type="dxa"/>
            <w:shd w:val="clear" w:color="auto" w:fill="auto"/>
            <w:tcMar>
              <w:top w:w="100" w:type="dxa"/>
              <w:left w:w="100" w:type="dxa"/>
              <w:bottom w:w="100" w:type="dxa"/>
              <w:right w:w="100" w:type="dxa"/>
            </w:tcMar>
          </w:tcPr>
          <w:p w14:paraId="330F1C2F" w14:textId="123380D8" w:rsidR="0081410B" w:rsidRPr="00F00FB6" w:rsidRDefault="00AF701A" w:rsidP="0094006F">
            <w:pPr>
              <w:widowControl w:val="0"/>
              <w:spacing w:line="240" w:lineRule="auto"/>
              <w:jc w:val="center"/>
              <w:rPr>
                <w:rFonts w:ascii="Times New Roman" w:eastAsia="Times New Roman" w:hAnsi="Times New Roman" w:cs="Times New Roman"/>
                <w:b/>
              </w:rPr>
            </w:pPr>
            <w:r w:rsidRPr="00F00FB6">
              <w:rPr>
                <w:rFonts w:ascii="Times New Roman" w:eastAsia="Times New Roman" w:hAnsi="Times New Roman" w:cs="Times New Roman"/>
                <w:b/>
              </w:rPr>
              <w:t>38/42</w:t>
            </w:r>
          </w:p>
        </w:tc>
        <w:tc>
          <w:tcPr>
            <w:tcW w:w="1800" w:type="dxa"/>
            <w:shd w:val="clear" w:color="auto" w:fill="auto"/>
            <w:tcMar>
              <w:top w:w="100" w:type="dxa"/>
              <w:left w:w="100" w:type="dxa"/>
              <w:bottom w:w="100" w:type="dxa"/>
              <w:right w:w="100" w:type="dxa"/>
            </w:tcMar>
          </w:tcPr>
          <w:p w14:paraId="65B8F497" w14:textId="77777777" w:rsidR="0081410B" w:rsidRPr="00F00FB6" w:rsidRDefault="00AF701A" w:rsidP="0094006F">
            <w:pPr>
              <w:widowControl w:val="0"/>
              <w:spacing w:line="240" w:lineRule="auto"/>
              <w:jc w:val="center"/>
              <w:rPr>
                <w:rFonts w:ascii="Times New Roman" w:eastAsia="Times New Roman" w:hAnsi="Times New Roman" w:cs="Times New Roman"/>
                <w:b/>
              </w:rPr>
            </w:pPr>
            <w:r w:rsidRPr="00F00FB6">
              <w:rPr>
                <w:rFonts w:ascii="Times New Roman" w:eastAsia="Times New Roman" w:hAnsi="Times New Roman" w:cs="Times New Roman"/>
                <w:b/>
              </w:rPr>
              <w:t>13/17</w:t>
            </w:r>
          </w:p>
        </w:tc>
      </w:tr>
      <w:tr w:rsidR="0081410B" w:rsidRPr="00F00FB6" w14:paraId="5677DB8F" w14:textId="77777777">
        <w:trPr>
          <w:jc w:val="center"/>
        </w:trPr>
        <w:tc>
          <w:tcPr>
            <w:tcW w:w="1800" w:type="dxa"/>
            <w:shd w:val="clear" w:color="auto" w:fill="FFF2CC"/>
            <w:tcMar>
              <w:top w:w="100" w:type="dxa"/>
              <w:left w:w="100" w:type="dxa"/>
              <w:bottom w:w="100" w:type="dxa"/>
              <w:right w:w="100" w:type="dxa"/>
            </w:tcMar>
          </w:tcPr>
          <w:p w14:paraId="323D3BEE" w14:textId="77777777" w:rsidR="0081410B" w:rsidRPr="00F00FB6" w:rsidRDefault="00AF701A">
            <w:pPr>
              <w:rPr>
                <w:rFonts w:ascii="Times New Roman" w:eastAsia="Times New Roman" w:hAnsi="Times New Roman" w:cs="Times New Roman"/>
                <w:b/>
              </w:rPr>
            </w:pPr>
            <w:r w:rsidRPr="00F00FB6">
              <w:rPr>
                <w:rFonts w:ascii="Times New Roman" w:eastAsia="Times New Roman" w:hAnsi="Times New Roman" w:cs="Times New Roman"/>
                <w:b/>
                <w:lang w:val="fr-CA"/>
              </w:rPr>
              <w:t>Présence</w:t>
            </w:r>
            <w:r w:rsidRPr="00F00FB6">
              <w:rPr>
                <w:rFonts w:ascii="Times New Roman" w:eastAsia="Times New Roman" w:hAnsi="Times New Roman" w:cs="Times New Roman"/>
                <w:b/>
              </w:rPr>
              <w:t xml:space="preserve"> de la section </w:t>
            </w:r>
          </w:p>
        </w:tc>
        <w:tc>
          <w:tcPr>
            <w:tcW w:w="1800" w:type="dxa"/>
            <w:shd w:val="clear" w:color="auto" w:fill="auto"/>
            <w:tcMar>
              <w:top w:w="100" w:type="dxa"/>
              <w:left w:w="100" w:type="dxa"/>
              <w:bottom w:w="100" w:type="dxa"/>
              <w:right w:w="100" w:type="dxa"/>
            </w:tcMar>
          </w:tcPr>
          <w:p w14:paraId="7230F386" w14:textId="77777777" w:rsidR="0081410B" w:rsidRPr="00F00FB6" w:rsidRDefault="00AF701A" w:rsidP="0094006F">
            <w:pPr>
              <w:jc w:val="center"/>
              <w:rPr>
                <w:rFonts w:ascii="Times New Roman" w:eastAsia="Times New Roman" w:hAnsi="Times New Roman" w:cs="Times New Roman"/>
                <w:b/>
              </w:rPr>
            </w:pPr>
            <w:r w:rsidRPr="00F00FB6">
              <w:rPr>
                <w:rFonts w:ascii="Times New Roman" w:eastAsia="Times New Roman" w:hAnsi="Times New Roman" w:cs="Times New Roman"/>
                <w:b/>
              </w:rPr>
              <w:t>4/5</w:t>
            </w:r>
          </w:p>
        </w:tc>
        <w:tc>
          <w:tcPr>
            <w:tcW w:w="1800" w:type="dxa"/>
            <w:shd w:val="clear" w:color="auto" w:fill="auto"/>
            <w:tcMar>
              <w:top w:w="100" w:type="dxa"/>
              <w:left w:w="100" w:type="dxa"/>
              <w:bottom w:w="100" w:type="dxa"/>
              <w:right w:w="100" w:type="dxa"/>
            </w:tcMar>
          </w:tcPr>
          <w:p w14:paraId="5AFB4241" w14:textId="77777777" w:rsidR="0081410B" w:rsidRPr="00F00FB6" w:rsidRDefault="00AF701A" w:rsidP="0094006F">
            <w:pPr>
              <w:widowControl w:val="0"/>
              <w:spacing w:line="240" w:lineRule="auto"/>
              <w:jc w:val="center"/>
              <w:rPr>
                <w:rFonts w:ascii="Times New Roman" w:eastAsia="Times New Roman" w:hAnsi="Times New Roman" w:cs="Times New Roman"/>
                <w:b/>
              </w:rPr>
            </w:pPr>
            <w:r w:rsidRPr="00F00FB6">
              <w:rPr>
                <w:rFonts w:ascii="Times New Roman" w:eastAsia="Times New Roman" w:hAnsi="Times New Roman" w:cs="Times New Roman"/>
                <w:b/>
              </w:rPr>
              <w:t>4/4</w:t>
            </w:r>
          </w:p>
        </w:tc>
        <w:tc>
          <w:tcPr>
            <w:tcW w:w="1800" w:type="dxa"/>
            <w:shd w:val="clear" w:color="auto" w:fill="auto"/>
            <w:tcMar>
              <w:top w:w="100" w:type="dxa"/>
              <w:left w:w="100" w:type="dxa"/>
              <w:bottom w:w="100" w:type="dxa"/>
              <w:right w:w="100" w:type="dxa"/>
            </w:tcMar>
          </w:tcPr>
          <w:p w14:paraId="7429AB13" w14:textId="77777777" w:rsidR="0081410B" w:rsidRPr="00F00FB6" w:rsidRDefault="00AF701A" w:rsidP="0094006F">
            <w:pPr>
              <w:widowControl w:val="0"/>
              <w:spacing w:line="240" w:lineRule="auto"/>
              <w:jc w:val="center"/>
              <w:rPr>
                <w:rFonts w:ascii="Times New Roman" w:eastAsia="Times New Roman" w:hAnsi="Times New Roman" w:cs="Times New Roman"/>
                <w:b/>
              </w:rPr>
            </w:pPr>
            <w:r w:rsidRPr="00F00FB6">
              <w:rPr>
                <w:rFonts w:ascii="Times New Roman" w:eastAsia="Times New Roman" w:hAnsi="Times New Roman" w:cs="Times New Roman"/>
                <w:b/>
              </w:rPr>
              <w:t>35/38</w:t>
            </w:r>
          </w:p>
        </w:tc>
        <w:tc>
          <w:tcPr>
            <w:tcW w:w="1800" w:type="dxa"/>
            <w:shd w:val="clear" w:color="auto" w:fill="auto"/>
            <w:tcMar>
              <w:top w:w="100" w:type="dxa"/>
              <w:left w:w="100" w:type="dxa"/>
              <w:bottom w:w="100" w:type="dxa"/>
              <w:right w:w="100" w:type="dxa"/>
            </w:tcMar>
          </w:tcPr>
          <w:p w14:paraId="7D94F494" w14:textId="5CE2AB45" w:rsidR="0081410B" w:rsidRPr="00F00FB6" w:rsidRDefault="00AF701A" w:rsidP="0094006F">
            <w:pPr>
              <w:widowControl w:val="0"/>
              <w:spacing w:line="240" w:lineRule="auto"/>
              <w:jc w:val="center"/>
              <w:rPr>
                <w:rFonts w:ascii="Times New Roman" w:eastAsia="Times New Roman" w:hAnsi="Times New Roman" w:cs="Times New Roman"/>
                <w:b/>
              </w:rPr>
            </w:pPr>
            <w:r w:rsidRPr="00F00FB6">
              <w:rPr>
                <w:rFonts w:ascii="Times New Roman" w:eastAsia="Times New Roman" w:hAnsi="Times New Roman" w:cs="Times New Roman"/>
                <w:b/>
              </w:rPr>
              <w:t>11/13</w:t>
            </w:r>
          </w:p>
        </w:tc>
      </w:tr>
    </w:tbl>
    <w:p w14:paraId="4F2ED849" w14:textId="77777777" w:rsidR="0081410B" w:rsidRPr="00F00FB6" w:rsidRDefault="0081410B">
      <w:pPr>
        <w:spacing w:line="480" w:lineRule="auto"/>
        <w:ind w:firstLine="720"/>
        <w:rPr>
          <w:rFonts w:ascii="Times New Roman" w:eastAsia="Times New Roman" w:hAnsi="Times New Roman" w:cs="Times New Roman"/>
          <w:sz w:val="24"/>
          <w:szCs w:val="24"/>
          <w:lang w:val="fr-CA"/>
        </w:rPr>
      </w:pPr>
    </w:p>
    <w:p w14:paraId="532C5278" w14:textId="560CDE7E"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Autre</w:t>
      </w:r>
      <w:r w:rsidR="00342A20"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que l’accès et la présence, l’analyse de la section d’identification et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admissibilité comprenait huit critères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w:t>
      </w:r>
    </w:p>
    <w:p w14:paraId="66649949" w14:textId="77777777" w:rsidR="0081410B" w:rsidRPr="00F00FB6" w:rsidRDefault="00AF701A">
      <w:pPr>
        <w:numPr>
          <w:ilvl w:val="0"/>
          <w:numId w:val="5"/>
        </w:numPr>
        <w:spacing w:line="480" w:lineRule="auto"/>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lastRenderedPageBreak/>
        <w:t>la</w:t>
      </w:r>
      <w:proofErr w:type="gramEnd"/>
      <w:r w:rsidRPr="00F00FB6">
        <w:rPr>
          <w:rFonts w:ascii="Times New Roman" w:eastAsia="Times New Roman" w:hAnsi="Times New Roman" w:cs="Times New Roman"/>
          <w:sz w:val="24"/>
          <w:szCs w:val="24"/>
          <w:lang w:val="fr-CA"/>
        </w:rPr>
        <w:t xml:space="preserve"> compréhensibilité du vocabulaire utilisé dans le titre de la section par une population ordinaire;</w:t>
      </w:r>
    </w:p>
    <w:p w14:paraId="3C59819A" w14:textId="77777777" w:rsidR="0081410B" w:rsidRPr="00F00FB6" w:rsidRDefault="00AF701A">
      <w:pPr>
        <w:numPr>
          <w:ilvl w:val="0"/>
          <w:numId w:val="5"/>
        </w:numPr>
        <w:spacing w:line="480" w:lineRule="auto"/>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la</w:t>
      </w:r>
      <w:proofErr w:type="gramEnd"/>
      <w:r w:rsidRPr="00F00FB6">
        <w:rPr>
          <w:rFonts w:ascii="Times New Roman" w:eastAsia="Times New Roman" w:hAnsi="Times New Roman" w:cs="Times New Roman"/>
          <w:sz w:val="24"/>
          <w:szCs w:val="24"/>
          <w:lang w:val="fr-CA"/>
        </w:rPr>
        <w:t xml:space="preserve"> langue officielle utilisée pour la section;</w:t>
      </w:r>
    </w:p>
    <w:p w14:paraId="50CDC2FE" w14:textId="1F84CFDA" w:rsidR="0081410B" w:rsidRPr="00F00FB6" w:rsidRDefault="00AF701A">
      <w:pPr>
        <w:numPr>
          <w:ilvl w:val="0"/>
          <w:numId w:val="5"/>
        </w:numPr>
        <w:spacing w:line="480" w:lineRule="auto"/>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la</w:t>
      </w:r>
      <w:proofErr w:type="gramEnd"/>
      <w:r w:rsidRPr="00F00FB6">
        <w:rPr>
          <w:rFonts w:ascii="Times New Roman" w:eastAsia="Times New Roman" w:hAnsi="Times New Roman" w:cs="Times New Roman"/>
          <w:sz w:val="24"/>
          <w:szCs w:val="24"/>
          <w:lang w:val="fr-CA"/>
        </w:rPr>
        <w:t xml:space="preserve"> présence des trois critères d’ayant droit identifié</w:t>
      </w:r>
      <w:r w:rsidR="00342A20"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dans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23 de la Charte;</w:t>
      </w:r>
    </w:p>
    <w:p w14:paraId="00BE6025" w14:textId="64C133B5" w:rsidR="0081410B" w:rsidRPr="00F00FB6" w:rsidRDefault="00AF701A">
      <w:pPr>
        <w:numPr>
          <w:ilvl w:val="0"/>
          <w:numId w:val="5"/>
        </w:numPr>
        <w:spacing w:line="480" w:lineRule="auto"/>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la</w:t>
      </w:r>
      <w:proofErr w:type="gramEnd"/>
      <w:r w:rsidRPr="00F00FB6">
        <w:rPr>
          <w:rFonts w:ascii="Times New Roman" w:eastAsia="Times New Roman" w:hAnsi="Times New Roman" w:cs="Times New Roman"/>
          <w:sz w:val="24"/>
          <w:szCs w:val="24"/>
          <w:lang w:val="fr-CA"/>
        </w:rPr>
        <w:t xml:space="preserve"> présence et la nature des questions et </w:t>
      </w:r>
      <w:r w:rsidR="00981111"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choix de réponses pour le parent</w:t>
      </w:r>
      <w:r w:rsidR="00342A20" w:rsidRPr="00F00FB6">
        <w:rPr>
          <w:rFonts w:ascii="Times New Roman" w:eastAsia="Times New Roman" w:hAnsi="Times New Roman" w:cs="Times New Roman"/>
          <w:sz w:val="24"/>
          <w:szCs w:val="24"/>
          <w:lang w:val="fr-CA"/>
        </w:rPr>
        <w:t xml:space="preserve"> ou </w:t>
      </w:r>
      <w:r w:rsidR="00171014" w:rsidRPr="00F00FB6">
        <w:rPr>
          <w:rFonts w:ascii="Times New Roman" w:eastAsia="Times New Roman" w:hAnsi="Times New Roman" w:cs="Times New Roman"/>
          <w:sz w:val="24"/>
          <w:szCs w:val="24"/>
          <w:lang w:val="fr-CA"/>
        </w:rPr>
        <w:t xml:space="preserve">tuteur </w:t>
      </w:r>
      <w:r w:rsidRPr="00F00FB6">
        <w:rPr>
          <w:rFonts w:ascii="Times New Roman" w:eastAsia="Times New Roman" w:hAnsi="Times New Roman" w:cs="Times New Roman"/>
          <w:sz w:val="24"/>
          <w:szCs w:val="24"/>
          <w:lang w:val="fr-CA"/>
        </w:rPr>
        <w:t>de l’ayant droit;</w:t>
      </w:r>
    </w:p>
    <w:p w14:paraId="227B2510" w14:textId="77777777" w:rsidR="0081410B" w:rsidRPr="00F00FB6" w:rsidRDefault="00AF701A">
      <w:pPr>
        <w:numPr>
          <w:ilvl w:val="0"/>
          <w:numId w:val="5"/>
        </w:numPr>
        <w:spacing w:line="480" w:lineRule="auto"/>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la</w:t>
      </w:r>
      <w:proofErr w:type="gramEnd"/>
      <w:r w:rsidRPr="00F00FB6">
        <w:rPr>
          <w:rFonts w:ascii="Times New Roman" w:eastAsia="Times New Roman" w:hAnsi="Times New Roman" w:cs="Times New Roman"/>
          <w:sz w:val="24"/>
          <w:szCs w:val="24"/>
          <w:lang w:val="fr-CA"/>
        </w:rPr>
        <w:t xml:space="preserve"> présence et la nature de l’explication sur le contexte de l’immersion française;</w:t>
      </w:r>
    </w:p>
    <w:p w14:paraId="6949A470" w14:textId="77777777" w:rsidR="0081410B" w:rsidRPr="00F00FB6" w:rsidRDefault="00AF701A">
      <w:pPr>
        <w:numPr>
          <w:ilvl w:val="0"/>
          <w:numId w:val="5"/>
        </w:numPr>
        <w:spacing w:line="480" w:lineRule="auto"/>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l’information</w:t>
      </w:r>
      <w:proofErr w:type="gramEnd"/>
      <w:r w:rsidRPr="00F00FB6">
        <w:rPr>
          <w:rFonts w:ascii="Times New Roman" w:eastAsia="Times New Roman" w:hAnsi="Times New Roman" w:cs="Times New Roman"/>
          <w:sz w:val="24"/>
          <w:szCs w:val="24"/>
          <w:lang w:val="fr-CA"/>
        </w:rPr>
        <w:t xml:space="preserve"> concernant l’existence des autorités scolaires francophones et leurs coordonnées;</w:t>
      </w:r>
    </w:p>
    <w:p w14:paraId="493648EC" w14:textId="62E99A71" w:rsidR="0081410B" w:rsidRPr="00F00FB6" w:rsidRDefault="00AF701A">
      <w:pPr>
        <w:numPr>
          <w:ilvl w:val="0"/>
          <w:numId w:val="5"/>
        </w:numPr>
        <w:spacing w:line="480" w:lineRule="auto"/>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la</w:t>
      </w:r>
      <w:proofErr w:type="gramEnd"/>
      <w:r w:rsidRPr="00F00FB6">
        <w:rPr>
          <w:rFonts w:ascii="Times New Roman" w:eastAsia="Times New Roman" w:hAnsi="Times New Roman" w:cs="Times New Roman"/>
          <w:sz w:val="24"/>
          <w:szCs w:val="24"/>
          <w:lang w:val="fr-CA"/>
        </w:rPr>
        <w:t xml:space="preserve"> référence à la charte canadienne;</w:t>
      </w:r>
    </w:p>
    <w:p w14:paraId="42985B01" w14:textId="77777777" w:rsidR="0081410B" w:rsidRPr="00F00FB6" w:rsidRDefault="00AF701A">
      <w:pPr>
        <w:numPr>
          <w:ilvl w:val="0"/>
          <w:numId w:val="5"/>
        </w:numPr>
        <w:spacing w:line="480" w:lineRule="auto"/>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la</w:t>
      </w:r>
      <w:proofErr w:type="gramEnd"/>
      <w:r w:rsidRPr="00F00FB6">
        <w:rPr>
          <w:rFonts w:ascii="Times New Roman" w:eastAsia="Times New Roman" w:hAnsi="Times New Roman" w:cs="Times New Roman"/>
          <w:sz w:val="24"/>
          <w:szCs w:val="24"/>
          <w:lang w:val="fr-CA"/>
        </w:rPr>
        <w:t xml:space="preserve"> référence aux lois albertaines.</w:t>
      </w:r>
    </w:p>
    <w:p w14:paraId="69E803F6" w14:textId="1C71CCA5"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Le Tableau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3 permet de capturer l’analyse finale en révélant des faiblesses, des lacunes et des défis dans les fiches d’inscription de toutes les autorités scolaires albertaines accessibles quant à la section d’identification et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admissibilité des ayants droit. Par exemple, quant à la présence, une analyse plus </w:t>
      </w:r>
      <w:r w:rsidR="00342A20" w:rsidRPr="00F00FB6">
        <w:rPr>
          <w:rFonts w:ascii="Times New Roman" w:eastAsia="Times New Roman" w:hAnsi="Times New Roman" w:cs="Times New Roman"/>
          <w:sz w:val="24"/>
          <w:szCs w:val="24"/>
          <w:lang w:val="fr-CA"/>
        </w:rPr>
        <w:t>ap</w:t>
      </w:r>
      <w:r w:rsidRPr="00F00FB6">
        <w:rPr>
          <w:rFonts w:ascii="Times New Roman" w:eastAsia="Times New Roman" w:hAnsi="Times New Roman" w:cs="Times New Roman"/>
          <w:sz w:val="24"/>
          <w:szCs w:val="24"/>
          <w:lang w:val="fr-CA"/>
        </w:rPr>
        <w:t>profond</w:t>
      </w:r>
      <w:r w:rsidR="00342A20"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e a soulevé que quatre autorités scolaires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utilisent pas la même fiche d’inscription </w:t>
      </w:r>
      <w:r w:rsidR="00A222A6" w:rsidRPr="00F00FB6">
        <w:rPr>
          <w:rFonts w:ascii="Times New Roman" w:eastAsia="Times New Roman" w:hAnsi="Times New Roman" w:cs="Times New Roman"/>
          <w:sz w:val="24"/>
          <w:szCs w:val="24"/>
          <w:lang w:val="fr-CA"/>
        </w:rPr>
        <w:t>selon le</w:t>
      </w:r>
      <w:r w:rsidRPr="00F00FB6">
        <w:rPr>
          <w:rFonts w:ascii="Times New Roman" w:eastAsia="Times New Roman" w:hAnsi="Times New Roman" w:cs="Times New Roman"/>
          <w:sz w:val="24"/>
          <w:szCs w:val="24"/>
          <w:lang w:val="fr-CA"/>
        </w:rPr>
        <w:t xml:space="preserve"> statut de l’élève </w:t>
      </w:r>
      <w:r w:rsidR="00C86FAA">
        <w:rPr>
          <w:rFonts w:ascii="Times New Roman" w:eastAsia="Times New Roman" w:hAnsi="Times New Roman" w:cs="Times New Roman"/>
          <w:sz w:val="24"/>
          <w:szCs w:val="24"/>
          <w:lang w:val="fr-CA"/>
        </w:rPr>
        <w:t xml:space="preserve">dans l’autorité scolaire </w:t>
      </w:r>
      <w:r w:rsidRPr="00F00FB6">
        <w:rPr>
          <w:rFonts w:ascii="Times New Roman" w:eastAsia="Times New Roman" w:hAnsi="Times New Roman" w:cs="Times New Roman"/>
          <w:sz w:val="24"/>
          <w:szCs w:val="24"/>
          <w:lang w:val="fr-CA"/>
        </w:rPr>
        <w:t xml:space="preserve">ou de l’école choisie. Ces fiches supplémentaires négligent la section d’identification et d’admissibilité, à l’encontre de </w:t>
      </w:r>
      <w:r w:rsidR="00342A20" w:rsidRPr="00F00FB6">
        <w:rPr>
          <w:rFonts w:ascii="Times New Roman" w:eastAsia="Times New Roman" w:hAnsi="Times New Roman" w:cs="Times New Roman"/>
          <w:sz w:val="24"/>
          <w:szCs w:val="24"/>
          <w:lang w:val="fr-CA"/>
        </w:rPr>
        <w:t xml:space="preserve">la </w:t>
      </w:r>
      <w:proofErr w:type="spellStart"/>
      <w:r w:rsidRPr="00F00FB6">
        <w:rPr>
          <w:rFonts w:ascii="Times New Roman" w:eastAsia="Times New Roman" w:hAnsi="Times New Roman" w:cs="Times New Roman"/>
          <w:i/>
          <w:sz w:val="24"/>
          <w:szCs w:val="24"/>
          <w:lang w:val="fr-CA"/>
        </w:rPr>
        <w:t>Student</w:t>
      </w:r>
      <w:proofErr w:type="spellEnd"/>
      <w:r w:rsidRPr="00F00FB6">
        <w:rPr>
          <w:rFonts w:ascii="Times New Roman" w:eastAsia="Times New Roman" w:hAnsi="Times New Roman" w:cs="Times New Roman"/>
          <w:i/>
          <w:sz w:val="24"/>
          <w:szCs w:val="24"/>
          <w:lang w:val="fr-CA"/>
        </w:rPr>
        <w:t xml:space="preserve"> Record </w:t>
      </w:r>
      <w:proofErr w:type="spellStart"/>
      <w:r w:rsidRPr="00F00FB6">
        <w:rPr>
          <w:rFonts w:ascii="Times New Roman" w:eastAsia="Times New Roman" w:hAnsi="Times New Roman" w:cs="Times New Roman"/>
          <w:i/>
          <w:sz w:val="24"/>
          <w:szCs w:val="24"/>
          <w:lang w:val="fr-CA"/>
        </w:rPr>
        <w:t>Regulation</w:t>
      </w:r>
      <w:proofErr w:type="spellEnd"/>
      <w:r w:rsidRPr="00F00FB6">
        <w:rPr>
          <w:rFonts w:ascii="Times New Roman" w:eastAsia="Times New Roman" w:hAnsi="Times New Roman" w:cs="Times New Roman"/>
          <w:sz w:val="24"/>
          <w:szCs w:val="24"/>
          <w:lang w:val="fr-CA"/>
        </w:rPr>
        <w:t>. Donc, seulement 91,7</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des autorités scolaires incluent la section de manière régulière. </w:t>
      </w:r>
    </w:p>
    <w:p w14:paraId="04ECE2F7" w14:textId="50F78474" w:rsidR="0081410B" w:rsidRPr="00F00FB6" w:rsidRDefault="00AF701A">
      <w:pPr>
        <w:spacing w:line="480" w:lineRule="auto"/>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Tableau</w:t>
      </w:r>
      <w:r w:rsidR="005B0F37"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3</w:t>
      </w:r>
    </w:p>
    <w:p w14:paraId="0ECBD51B" w14:textId="093DCC59" w:rsidR="0081410B" w:rsidRPr="00F00FB6" w:rsidRDefault="00AF701A">
      <w:pPr>
        <w:spacing w:line="480" w:lineRule="auto"/>
        <w:rPr>
          <w:rFonts w:ascii="Times New Roman" w:eastAsia="Times New Roman" w:hAnsi="Times New Roman" w:cs="Times New Roman"/>
          <w:i/>
          <w:sz w:val="24"/>
          <w:szCs w:val="24"/>
          <w:lang w:val="fr-CA"/>
        </w:rPr>
      </w:pPr>
      <w:r w:rsidRPr="00F00FB6">
        <w:rPr>
          <w:rFonts w:ascii="Times New Roman" w:eastAsia="Times New Roman" w:hAnsi="Times New Roman" w:cs="Times New Roman"/>
          <w:i/>
          <w:sz w:val="24"/>
          <w:szCs w:val="24"/>
          <w:lang w:val="fr-CA"/>
        </w:rPr>
        <w:t>Analyse des fiches d’inscription en fonction des critères de repérage des autorités scolaires albertaines (l’année scolaire</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2021</w:t>
      </w:r>
      <w:r w:rsidR="006111D9">
        <w:rPr>
          <w:rFonts w:ascii="Times New Roman" w:eastAsia="Times New Roman" w:hAnsi="Times New Roman" w:cs="Times New Roman"/>
          <w:i/>
          <w:sz w:val="24"/>
          <w:szCs w:val="24"/>
          <w:lang w:val="fr-CA"/>
        </w:rPr>
        <w:t>–</w:t>
      </w:r>
      <w:r w:rsidR="00342A20" w:rsidRPr="00F00FB6">
        <w:rPr>
          <w:rFonts w:ascii="Times New Roman" w:eastAsia="Times New Roman" w:hAnsi="Times New Roman" w:cs="Times New Roman"/>
          <w:i/>
          <w:sz w:val="24"/>
          <w:szCs w:val="24"/>
          <w:lang w:val="fr-CA"/>
        </w:rPr>
        <w:t>20</w:t>
      </w:r>
      <w:r w:rsidRPr="00F00FB6">
        <w:rPr>
          <w:rFonts w:ascii="Times New Roman" w:eastAsia="Times New Roman" w:hAnsi="Times New Roman" w:cs="Times New Roman"/>
          <w:i/>
          <w:sz w:val="24"/>
          <w:szCs w:val="24"/>
          <w:lang w:val="fr-CA"/>
        </w:rPr>
        <w:t>22)</w:t>
      </w:r>
    </w:p>
    <w:tbl>
      <w:tblPr>
        <w:tblStyle w:val="a2"/>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81410B" w:rsidRPr="00F00FB6" w14:paraId="47B22D28" w14:textId="77777777" w:rsidTr="00C86FAA">
        <w:trPr>
          <w:tblHeader/>
          <w:jc w:val="center"/>
        </w:trPr>
        <w:tc>
          <w:tcPr>
            <w:tcW w:w="3000" w:type="dxa"/>
            <w:shd w:val="clear" w:color="auto" w:fill="FFD966"/>
            <w:tcMar>
              <w:top w:w="100" w:type="dxa"/>
              <w:left w:w="100" w:type="dxa"/>
              <w:bottom w:w="100" w:type="dxa"/>
              <w:right w:w="100" w:type="dxa"/>
            </w:tcMar>
          </w:tcPr>
          <w:p w14:paraId="3CBB2934" w14:textId="77777777" w:rsidR="0081410B" w:rsidRPr="00F00FB6" w:rsidRDefault="00AF701A">
            <w:pPr>
              <w:widowControl w:val="0"/>
              <w:spacing w:line="240" w:lineRule="auto"/>
              <w:jc w:val="center"/>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lastRenderedPageBreak/>
              <w:t>CRITÈRE D’ANALYSE</w:t>
            </w:r>
          </w:p>
        </w:tc>
        <w:tc>
          <w:tcPr>
            <w:tcW w:w="3000" w:type="dxa"/>
            <w:shd w:val="clear" w:color="auto" w:fill="FFD966"/>
            <w:tcMar>
              <w:top w:w="100" w:type="dxa"/>
              <w:left w:w="100" w:type="dxa"/>
              <w:bottom w:w="100" w:type="dxa"/>
              <w:right w:w="100" w:type="dxa"/>
            </w:tcMar>
          </w:tcPr>
          <w:p w14:paraId="732872CC" w14:textId="77777777" w:rsidR="0081410B" w:rsidRPr="00F00FB6" w:rsidRDefault="00AF701A">
            <w:pPr>
              <w:widowControl w:val="0"/>
              <w:spacing w:line="240" w:lineRule="auto"/>
              <w:jc w:val="center"/>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POURCENTAGES DES AUTORITÉS SCOLAIRES</w:t>
            </w:r>
          </w:p>
        </w:tc>
        <w:tc>
          <w:tcPr>
            <w:tcW w:w="3000" w:type="dxa"/>
            <w:shd w:val="clear" w:color="auto" w:fill="FFD966"/>
            <w:tcMar>
              <w:top w:w="100" w:type="dxa"/>
              <w:left w:w="100" w:type="dxa"/>
              <w:bottom w:w="100" w:type="dxa"/>
              <w:right w:w="100" w:type="dxa"/>
            </w:tcMar>
          </w:tcPr>
          <w:p w14:paraId="71C9042D" w14:textId="77777777" w:rsidR="0081410B" w:rsidRPr="00F00FB6" w:rsidRDefault="00AF701A">
            <w:pPr>
              <w:widowControl w:val="0"/>
              <w:spacing w:line="240" w:lineRule="auto"/>
              <w:jc w:val="center"/>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DÉFI RELEVÉ</w:t>
            </w:r>
          </w:p>
        </w:tc>
      </w:tr>
      <w:tr w:rsidR="0081410B" w:rsidRPr="00327EB4" w14:paraId="51560C72" w14:textId="77777777">
        <w:trPr>
          <w:jc w:val="center"/>
        </w:trPr>
        <w:tc>
          <w:tcPr>
            <w:tcW w:w="3000" w:type="dxa"/>
            <w:shd w:val="clear" w:color="auto" w:fill="FFF2CC"/>
            <w:tcMar>
              <w:top w:w="100" w:type="dxa"/>
              <w:left w:w="100" w:type="dxa"/>
              <w:bottom w:w="100" w:type="dxa"/>
              <w:right w:w="100" w:type="dxa"/>
            </w:tcMar>
          </w:tcPr>
          <w:p w14:paraId="197B2649" w14:textId="77777777" w:rsidR="0081410B" w:rsidRPr="00F00FB6" w:rsidRDefault="00AF701A">
            <w:pPr>
              <w:widowControl w:val="0"/>
              <w:spacing w:line="240" w:lineRule="auto"/>
              <w:rPr>
                <w:rFonts w:ascii="Times New Roman" w:eastAsia="Times New Roman" w:hAnsi="Times New Roman" w:cs="Times New Roman"/>
                <w:b/>
                <w:sz w:val="24"/>
                <w:szCs w:val="24"/>
              </w:rPr>
            </w:pPr>
            <w:proofErr w:type="spellStart"/>
            <w:r w:rsidRPr="00F00FB6">
              <w:rPr>
                <w:rFonts w:ascii="Times New Roman" w:eastAsia="Times New Roman" w:hAnsi="Times New Roman" w:cs="Times New Roman"/>
                <w:b/>
                <w:sz w:val="24"/>
                <w:szCs w:val="24"/>
              </w:rPr>
              <w:t>Accès</w:t>
            </w:r>
            <w:proofErr w:type="spellEnd"/>
          </w:p>
        </w:tc>
        <w:tc>
          <w:tcPr>
            <w:tcW w:w="3000" w:type="dxa"/>
            <w:shd w:val="clear" w:color="auto" w:fill="auto"/>
            <w:tcMar>
              <w:top w:w="100" w:type="dxa"/>
              <w:left w:w="100" w:type="dxa"/>
              <w:bottom w:w="100" w:type="dxa"/>
              <w:right w:w="100" w:type="dxa"/>
            </w:tcMar>
          </w:tcPr>
          <w:p w14:paraId="24786E53" w14:textId="5F66FF8A"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23,1</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3B2D3BA5" w14:textId="77777777"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Environ un quart des fiches ne sont pas accessibles</w:t>
            </w:r>
          </w:p>
        </w:tc>
      </w:tr>
      <w:tr w:rsidR="0081410B" w:rsidRPr="00327EB4" w14:paraId="76BD5251" w14:textId="77777777">
        <w:trPr>
          <w:jc w:val="center"/>
        </w:trPr>
        <w:tc>
          <w:tcPr>
            <w:tcW w:w="3000" w:type="dxa"/>
            <w:shd w:val="clear" w:color="auto" w:fill="FFF2CC"/>
            <w:tcMar>
              <w:top w:w="100" w:type="dxa"/>
              <w:left w:w="100" w:type="dxa"/>
              <w:bottom w:w="100" w:type="dxa"/>
              <w:right w:w="100" w:type="dxa"/>
            </w:tcMar>
          </w:tcPr>
          <w:p w14:paraId="6D2853A5" w14:textId="77777777" w:rsidR="0081410B" w:rsidRPr="00F00FB6" w:rsidRDefault="00AF701A">
            <w:pPr>
              <w:widowControl w:val="0"/>
              <w:spacing w:line="240" w:lineRule="auto"/>
              <w:rPr>
                <w:rFonts w:ascii="Times New Roman" w:eastAsia="Times New Roman" w:hAnsi="Times New Roman" w:cs="Times New Roman"/>
                <w:b/>
                <w:sz w:val="24"/>
                <w:szCs w:val="24"/>
              </w:rPr>
            </w:pPr>
            <w:proofErr w:type="spellStart"/>
            <w:r w:rsidRPr="00F00FB6">
              <w:rPr>
                <w:rFonts w:ascii="Times New Roman" w:eastAsia="Times New Roman" w:hAnsi="Times New Roman" w:cs="Times New Roman"/>
                <w:b/>
                <w:sz w:val="24"/>
                <w:szCs w:val="24"/>
              </w:rPr>
              <w:t>Présence</w:t>
            </w:r>
            <w:proofErr w:type="spellEnd"/>
          </w:p>
        </w:tc>
        <w:tc>
          <w:tcPr>
            <w:tcW w:w="3000" w:type="dxa"/>
            <w:shd w:val="clear" w:color="auto" w:fill="auto"/>
            <w:tcMar>
              <w:top w:w="100" w:type="dxa"/>
              <w:left w:w="100" w:type="dxa"/>
              <w:bottom w:w="100" w:type="dxa"/>
              <w:right w:w="100" w:type="dxa"/>
            </w:tcMar>
          </w:tcPr>
          <w:p w14:paraId="3F1DBFCD" w14:textId="1D45FAE7"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8,3</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7353F3CF" w14:textId="49277FF5"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Absence de fiches sans la section d’identification et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admissibilité</w:t>
            </w:r>
          </w:p>
        </w:tc>
      </w:tr>
      <w:tr w:rsidR="0081410B" w:rsidRPr="00327EB4" w14:paraId="237EA03D" w14:textId="77777777">
        <w:trPr>
          <w:jc w:val="center"/>
        </w:trPr>
        <w:tc>
          <w:tcPr>
            <w:tcW w:w="3000" w:type="dxa"/>
            <w:shd w:val="clear" w:color="auto" w:fill="FFF2CC"/>
            <w:tcMar>
              <w:top w:w="100" w:type="dxa"/>
              <w:left w:w="100" w:type="dxa"/>
              <w:bottom w:w="100" w:type="dxa"/>
              <w:right w:w="100" w:type="dxa"/>
            </w:tcMar>
          </w:tcPr>
          <w:p w14:paraId="580BF306" w14:textId="77777777" w:rsidR="0081410B" w:rsidRPr="00F00FB6" w:rsidRDefault="00AF701A">
            <w:pPr>
              <w:widowControl w:val="0"/>
              <w:spacing w:line="240" w:lineRule="auto"/>
              <w:rPr>
                <w:rFonts w:ascii="Times New Roman" w:eastAsia="Times New Roman" w:hAnsi="Times New Roman" w:cs="Times New Roman"/>
                <w:b/>
                <w:sz w:val="24"/>
                <w:szCs w:val="24"/>
              </w:rPr>
            </w:pPr>
            <w:proofErr w:type="spellStart"/>
            <w:r w:rsidRPr="00F00FB6">
              <w:rPr>
                <w:rFonts w:ascii="Times New Roman" w:eastAsia="Times New Roman" w:hAnsi="Times New Roman" w:cs="Times New Roman"/>
                <w:b/>
                <w:sz w:val="24"/>
                <w:szCs w:val="24"/>
              </w:rPr>
              <w:t>Titre</w:t>
            </w:r>
            <w:proofErr w:type="spellEnd"/>
          </w:p>
        </w:tc>
        <w:tc>
          <w:tcPr>
            <w:tcW w:w="3000" w:type="dxa"/>
            <w:shd w:val="clear" w:color="auto" w:fill="auto"/>
            <w:tcMar>
              <w:top w:w="100" w:type="dxa"/>
              <w:left w:w="100" w:type="dxa"/>
              <w:bottom w:w="100" w:type="dxa"/>
              <w:right w:w="100" w:type="dxa"/>
            </w:tcMar>
          </w:tcPr>
          <w:p w14:paraId="5D7701EC" w14:textId="2C3FD7D2"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21</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3991A548" w14:textId="77777777"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Usage de vocabulaire problématique dans le titre</w:t>
            </w:r>
          </w:p>
        </w:tc>
      </w:tr>
      <w:tr w:rsidR="0081410B" w:rsidRPr="00327EB4" w14:paraId="723CBD3A" w14:textId="77777777">
        <w:trPr>
          <w:jc w:val="center"/>
        </w:trPr>
        <w:tc>
          <w:tcPr>
            <w:tcW w:w="3000" w:type="dxa"/>
            <w:shd w:val="clear" w:color="auto" w:fill="FFF2CC"/>
            <w:tcMar>
              <w:top w:w="100" w:type="dxa"/>
              <w:left w:w="100" w:type="dxa"/>
              <w:bottom w:w="100" w:type="dxa"/>
              <w:right w:w="100" w:type="dxa"/>
            </w:tcMar>
          </w:tcPr>
          <w:p w14:paraId="4BD5F8E9" w14:textId="77777777" w:rsidR="0081410B" w:rsidRPr="00F00FB6" w:rsidRDefault="00AF701A">
            <w:pPr>
              <w:widowControl w:val="0"/>
              <w:spacing w:line="240" w:lineRule="auto"/>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Langue</w:t>
            </w:r>
          </w:p>
        </w:tc>
        <w:tc>
          <w:tcPr>
            <w:tcW w:w="3000" w:type="dxa"/>
            <w:shd w:val="clear" w:color="auto" w:fill="auto"/>
            <w:tcMar>
              <w:top w:w="100" w:type="dxa"/>
              <w:left w:w="100" w:type="dxa"/>
              <w:bottom w:w="100" w:type="dxa"/>
              <w:right w:w="100" w:type="dxa"/>
            </w:tcMar>
          </w:tcPr>
          <w:p w14:paraId="6ABAD7B0" w14:textId="703C13A0"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7</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1CF15AFF" w14:textId="3E53CE9F"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Aucune autorité anglophone </w:t>
            </w:r>
            <w:r w:rsidR="00A222A6" w:rsidRPr="00F00FB6">
              <w:rPr>
                <w:rFonts w:ascii="Times New Roman" w:eastAsia="Times New Roman" w:hAnsi="Times New Roman" w:cs="Times New Roman"/>
                <w:sz w:val="24"/>
                <w:szCs w:val="24"/>
                <w:lang w:val="fr-CA"/>
              </w:rPr>
              <w:t>n’</w:t>
            </w:r>
            <w:r w:rsidRPr="00F00FB6">
              <w:rPr>
                <w:rFonts w:ascii="Times New Roman" w:eastAsia="Times New Roman" w:hAnsi="Times New Roman" w:cs="Times New Roman"/>
                <w:sz w:val="24"/>
                <w:szCs w:val="24"/>
                <w:lang w:val="fr-CA"/>
              </w:rPr>
              <w:t xml:space="preserve">utilise le français </w:t>
            </w:r>
          </w:p>
        </w:tc>
      </w:tr>
      <w:tr w:rsidR="0081410B" w:rsidRPr="00327EB4" w14:paraId="02734679" w14:textId="77777777">
        <w:trPr>
          <w:jc w:val="center"/>
        </w:trPr>
        <w:tc>
          <w:tcPr>
            <w:tcW w:w="3000" w:type="dxa"/>
            <w:shd w:val="clear" w:color="auto" w:fill="FFF2CC"/>
            <w:tcMar>
              <w:top w:w="100" w:type="dxa"/>
              <w:left w:w="100" w:type="dxa"/>
              <w:bottom w:w="100" w:type="dxa"/>
              <w:right w:w="100" w:type="dxa"/>
            </w:tcMar>
          </w:tcPr>
          <w:p w14:paraId="1F345D0C" w14:textId="086806BF" w:rsidR="0081410B" w:rsidRPr="00F00FB6" w:rsidRDefault="00AF701A">
            <w:pPr>
              <w:widowControl w:val="0"/>
              <w:spacing w:line="240" w:lineRule="auto"/>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Article</w:t>
            </w:r>
            <w:r w:rsidR="005B0F37" w:rsidRPr="00F00FB6">
              <w:rPr>
                <w:rFonts w:ascii="Times New Roman" w:eastAsia="Times New Roman" w:hAnsi="Times New Roman" w:cs="Times New Roman"/>
                <w:b/>
                <w:sz w:val="24"/>
                <w:szCs w:val="24"/>
              </w:rPr>
              <w:t> </w:t>
            </w:r>
            <w:r w:rsidRPr="00F00FB6">
              <w:rPr>
                <w:rFonts w:ascii="Times New Roman" w:eastAsia="Times New Roman" w:hAnsi="Times New Roman" w:cs="Times New Roman"/>
                <w:b/>
                <w:sz w:val="24"/>
                <w:szCs w:val="24"/>
              </w:rPr>
              <w:t>23</w:t>
            </w:r>
          </w:p>
        </w:tc>
        <w:tc>
          <w:tcPr>
            <w:tcW w:w="3000" w:type="dxa"/>
            <w:shd w:val="clear" w:color="auto" w:fill="auto"/>
            <w:tcMar>
              <w:top w:w="100" w:type="dxa"/>
              <w:left w:w="100" w:type="dxa"/>
              <w:bottom w:w="100" w:type="dxa"/>
              <w:right w:w="100" w:type="dxa"/>
            </w:tcMar>
          </w:tcPr>
          <w:p w14:paraId="36E25C51" w14:textId="7412852A"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26,3</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24FC69CB" w14:textId="77777777"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Explications supplémentaires fautives sur les trois critères</w:t>
            </w:r>
          </w:p>
        </w:tc>
      </w:tr>
      <w:tr w:rsidR="0081410B" w:rsidRPr="00327EB4" w14:paraId="46CDA59A" w14:textId="77777777">
        <w:trPr>
          <w:trHeight w:val="440"/>
          <w:jc w:val="center"/>
        </w:trPr>
        <w:tc>
          <w:tcPr>
            <w:tcW w:w="3000" w:type="dxa"/>
            <w:vMerge w:val="restart"/>
            <w:shd w:val="clear" w:color="auto" w:fill="FFF2CC"/>
            <w:tcMar>
              <w:top w:w="100" w:type="dxa"/>
              <w:left w:w="100" w:type="dxa"/>
              <w:bottom w:w="100" w:type="dxa"/>
              <w:right w:w="100" w:type="dxa"/>
            </w:tcMar>
          </w:tcPr>
          <w:p w14:paraId="1B634C80" w14:textId="77777777" w:rsidR="0081410B" w:rsidRPr="00F00FB6" w:rsidRDefault="00AF701A">
            <w:pPr>
              <w:widowControl w:val="0"/>
              <w:spacing w:line="240" w:lineRule="auto"/>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 xml:space="preserve">Questions et </w:t>
            </w:r>
            <w:r w:rsidRPr="00F00FB6">
              <w:rPr>
                <w:rFonts w:ascii="Times New Roman" w:eastAsia="Times New Roman" w:hAnsi="Times New Roman" w:cs="Times New Roman"/>
                <w:b/>
                <w:sz w:val="24"/>
                <w:szCs w:val="24"/>
                <w:lang w:val="fr-CA"/>
              </w:rPr>
              <w:t>réponses</w:t>
            </w:r>
          </w:p>
        </w:tc>
        <w:tc>
          <w:tcPr>
            <w:tcW w:w="3000" w:type="dxa"/>
            <w:shd w:val="clear" w:color="auto" w:fill="auto"/>
            <w:tcMar>
              <w:top w:w="100" w:type="dxa"/>
              <w:left w:w="100" w:type="dxa"/>
              <w:bottom w:w="100" w:type="dxa"/>
              <w:right w:w="100" w:type="dxa"/>
            </w:tcMar>
          </w:tcPr>
          <w:p w14:paraId="4B7A9B59" w14:textId="37B164BB"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39,6</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39A695CD" w14:textId="5BA5F767"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Très peu incluent une question sur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exercice des droits</w:t>
            </w:r>
          </w:p>
        </w:tc>
      </w:tr>
      <w:tr w:rsidR="0081410B" w:rsidRPr="00327EB4" w14:paraId="066EEE7D" w14:textId="77777777">
        <w:trPr>
          <w:trHeight w:val="440"/>
          <w:jc w:val="center"/>
        </w:trPr>
        <w:tc>
          <w:tcPr>
            <w:tcW w:w="3000" w:type="dxa"/>
            <w:vMerge/>
            <w:shd w:val="clear" w:color="auto" w:fill="FFF2CC"/>
            <w:tcMar>
              <w:top w:w="100" w:type="dxa"/>
              <w:left w:w="100" w:type="dxa"/>
              <w:bottom w:w="100" w:type="dxa"/>
              <w:right w:w="100" w:type="dxa"/>
            </w:tcMar>
          </w:tcPr>
          <w:p w14:paraId="5A56CD66" w14:textId="77777777" w:rsidR="0081410B" w:rsidRPr="00F00FB6" w:rsidRDefault="0081410B">
            <w:pPr>
              <w:widowControl w:val="0"/>
              <w:spacing w:line="240" w:lineRule="auto"/>
              <w:rPr>
                <w:rFonts w:ascii="Times New Roman" w:eastAsia="Times New Roman" w:hAnsi="Times New Roman" w:cs="Times New Roman"/>
                <w:b/>
                <w:sz w:val="24"/>
                <w:szCs w:val="24"/>
                <w:lang w:val="fr-CA"/>
              </w:rPr>
            </w:pPr>
          </w:p>
        </w:tc>
        <w:tc>
          <w:tcPr>
            <w:tcW w:w="3000" w:type="dxa"/>
            <w:shd w:val="clear" w:color="auto" w:fill="auto"/>
            <w:tcMar>
              <w:top w:w="100" w:type="dxa"/>
              <w:left w:w="100" w:type="dxa"/>
              <w:bottom w:w="100" w:type="dxa"/>
              <w:right w:w="100" w:type="dxa"/>
            </w:tcMar>
          </w:tcPr>
          <w:p w14:paraId="4F12B4B2" w14:textId="3B7F261A"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39,6</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1BAAE70F" w14:textId="77777777"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Usage de réponses non repérables</w:t>
            </w:r>
          </w:p>
        </w:tc>
      </w:tr>
      <w:tr w:rsidR="0081410B" w:rsidRPr="00327EB4" w14:paraId="211BC4BD" w14:textId="77777777">
        <w:trPr>
          <w:jc w:val="center"/>
        </w:trPr>
        <w:tc>
          <w:tcPr>
            <w:tcW w:w="3000" w:type="dxa"/>
            <w:shd w:val="clear" w:color="auto" w:fill="FFF2CC"/>
            <w:tcMar>
              <w:top w:w="100" w:type="dxa"/>
              <w:left w:w="100" w:type="dxa"/>
              <w:bottom w:w="100" w:type="dxa"/>
              <w:right w:w="100" w:type="dxa"/>
            </w:tcMar>
          </w:tcPr>
          <w:p w14:paraId="68BFE230" w14:textId="77777777" w:rsidR="0081410B" w:rsidRPr="00F00FB6" w:rsidRDefault="00AF701A">
            <w:pPr>
              <w:widowControl w:val="0"/>
              <w:spacing w:line="240" w:lineRule="auto"/>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IF</w:t>
            </w:r>
          </w:p>
        </w:tc>
        <w:tc>
          <w:tcPr>
            <w:tcW w:w="3000" w:type="dxa"/>
            <w:shd w:val="clear" w:color="auto" w:fill="auto"/>
            <w:tcMar>
              <w:top w:w="100" w:type="dxa"/>
              <w:left w:w="100" w:type="dxa"/>
              <w:bottom w:w="100" w:type="dxa"/>
              <w:right w:w="100" w:type="dxa"/>
            </w:tcMar>
          </w:tcPr>
          <w:p w14:paraId="24552ECB" w14:textId="46A18695"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1,7</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72F0F60A" w14:textId="77777777"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Manque d’indications qu’IF ne supprime pas le statut</w:t>
            </w:r>
          </w:p>
        </w:tc>
      </w:tr>
      <w:tr w:rsidR="0081410B" w:rsidRPr="00327EB4" w14:paraId="679BAFCB" w14:textId="77777777">
        <w:trPr>
          <w:jc w:val="center"/>
        </w:trPr>
        <w:tc>
          <w:tcPr>
            <w:tcW w:w="3000" w:type="dxa"/>
            <w:shd w:val="clear" w:color="auto" w:fill="FFF2CC"/>
            <w:tcMar>
              <w:top w:w="100" w:type="dxa"/>
              <w:left w:w="100" w:type="dxa"/>
              <w:bottom w:w="100" w:type="dxa"/>
              <w:right w:w="100" w:type="dxa"/>
            </w:tcMar>
          </w:tcPr>
          <w:p w14:paraId="415737BD" w14:textId="77777777" w:rsidR="0081410B" w:rsidRPr="00F00FB6" w:rsidRDefault="00AF701A">
            <w:pPr>
              <w:widowControl w:val="0"/>
              <w:spacing w:line="240" w:lineRule="auto"/>
              <w:rPr>
                <w:rFonts w:ascii="Times New Roman" w:eastAsia="Times New Roman" w:hAnsi="Times New Roman" w:cs="Times New Roman"/>
                <w:b/>
                <w:sz w:val="24"/>
                <w:szCs w:val="24"/>
              </w:rPr>
            </w:pPr>
            <w:r w:rsidRPr="00F00FB6">
              <w:rPr>
                <w:rFonts w:ascii="Times New Roman" w:eastAsia="Times New Roman" w:hAnsi="Times New Roman" w:cs="Times New Roman"/>
                <w:b/>
                <w:sz w:val="24"/>
                <w:szCs w:val="24"/>
              </w:rPr>
              <w:t xml:space="preserve">FMM et </w:t>
            </w:r>
            <w:r w:rsidRPr="00F00FB6">
              <w:rPr>
                <w:rFonts w:ascii="Times New Roman" w:eastAsia="Times New Roman" w:hAnsi="Times New Roman" w:cs="Times New Roman"/>
                <w:b/>
                <w:sz w:val="24"/>
                <w:szCs w:val="24"/>
                <w:lang w:val="fr-CA"/>
              </w:rPr>
              <w:t>coordonnées</w:t>
            </w:r>
          </w:p>
        </w:tc>
        <w:tc>
          <w:tcPr>
            <w:tcW w:w="3000" w:type="dxa"/>
            <w:shd w:val="clear" w:color="auto" w:fill="auto"/>
            <w:tcMar>
              <w:top w:w="100" w:type="dxa"/>
              <w:left w:w="100" w:type="dxa"/>
              <w:bottom w:w="100" w:type="dxa"/>
              <w:right w:w="100" w:type="dxa"/>
            </w:tcMar>
          </w:tcPr>
          <w:p w14:paraId="4A022686" w14:textId="267F59BB"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17</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4F8CCCDA" w14:textId="0B4D1AC2"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Très peu inclu</w:t>
            </w:r>
            <w:r w:rsidR="00342A20" w:rsidRPr="00F00FB6">
              <w:rPr>
                <w:rFonts w:ascii="Times New Roman" w:eastAsia="Times New Roman" w:hAnsi="Times New Roman" w:cs="Times New Roman"/>
                <w:sz w:val="24"/>
                <w:szCs w:val="24"/>
                <w:lang w:val="fr-CA"/>
              </w:rPr>
              <w:t>en</w:t>
            </w:r>
            <w:r w:rsidRPr="00F00FB6">
              <w:rPr>
                <w:rFonts w:ascii="Times New Roman" w:eastAsia="Times New Roman" w:hAnsi="Times New Roman" w:cs="Times New Roman"/>
                <w:sz w:val="24"/>
                <w:szCs w:val="24"/>
                <w:lang w:val="fr-CA"/>
              </w:rPr>
              <w:t>t les coordonnées francophones</w:t>
            </w:r>
          </w:p>
        </w:tc>
      </w:tr>
      <w:tr w:rsidR="0081410B" w:rsidRPr="00F00FB6" w14:paraId="6B9321BC" w14:textId="77777777">
        <w:trPr>
          <w:jc w:val="center"/>
        </w:trPr>
        <w:tc>
          <w:tcPr>
            <w:tcW w:w="3000" w:type="dxa"/>
            <w:shd w:val="clear" w:color="auto" w:fill="FFF2CC"/>
            <w:tcMar>
              <w:top w:w="100" w:type="dxa"/>
              <w:left w:w="100" w:type="dxa"/>
              <w:bottom w:w="100" w:type="dxa"/>
              <w:right w:w="100" w:type="dxa"/>
            </w:tcMar>
          </w:tcPr>
          <w:p w14:paraId="5AB3EE76" w14:textId="77777777" w:rsidR="0081410B" w:rsidRPr="00F00FB6" w:rsidRDefault="00AF701A">
            <w:pPr>
              <w:widowControl w:val="0"/>
              <w:spacing w:line="240" w:lineRule="auto"/>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Charte canadienne</w:t>
            </w:r>
          </w:p>
        </w:tc>
        <w:tc>
          <w:tcPr>
            <w:tcW w:w="3000" w:type="dxa"/>
            <w:shd w:val="clear" w:color="auto" w:fill="auto"/>
            <w:tcMar>
              <w:top w:w="100" w:type="dxa"/>
              <w:left w:w="100" w:type="dxa"/>
              <w:bottom w:w="100" w:type="dxa"/>
              <w:right w:w="100" w:type="dxa"/>
            </w:tcMar>
          </w:tcPr>
          <w:p w14:paraId="43D01E67" w14:textId="4F9D5E7A"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5,3</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222B20B9" w14:textId="70030518"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Omission de loi fédérale</w:t>
            </w:r>
          </w:p>
        </w:tc>
      </w:tr>
      <w:tr w:rsidR="0081410B" w:rsidRPr="00327EB4" w14:paraId="27AEE326" w14:textId="77777777">
        <w:trPr>
          <w:jc w:val="center"/>
        </w:trPr>
        <w:tc>
          <w:tcPr>
            <w:tcW w:w="3000" w:type="dxa"/>
            <w:shd w:val="clear" w:color="auto" w:fill="FFF2CC"/>
            <w:tcMar>
              <w:top w:w="100" w:type="dxa"/>
              <w:left w:w="100" w:type="dxa"/>
              <w:bottom w:w="100" w:type="dxa"/>
              <w:right w:w="100" w:type="dxa"/>
            </w:tcMar>
          </w:tcPr>
          <w:p w14:paraId="068222E9" w14:textId="77777777" w:rsidR="0081410B" w:rsidRPr="00F00FB6" w:rsidRDefault="00AF701A">
            <w:pPr>
              <w:widowControl w:val="0"/>
              <w:spacing w:line="240" w:lineRule="auto"/>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Lois albertaines</w:t>
            </w:r>
          </w:p>
        </w:tc>
        <w:tc>
          <w:tcPr>
            <w:tcW w:w="3000" w:type="dxa"/>
            <w:shd w:val="clear" w:color="auto" w:fill="auto"/>
            <w:tcMar>
              <w:top w:w="100" w:type="dxa"/>
              <w:left w:w="100" w:type="dxa"/>
              <w:bottom w:w="100" w:type="dxa"/>
              <w:right w:w="100" w:type="dxa"/>
            </w:tcMar>
          </w:tcPr>
          <w:p w14:paraId="4981F0A1" w14:textId="5C71C276" w:rsidR="0081410B" w:rsidRPr="00F00FB6" w:rsidRDefault="00AF701A">
            <w:pPr>
              <w:widowControl w:val="0"/>
              <w:spacing w:line="240" w:lineRule="auto"/>
              <w:jc w:val="center"/>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30,2</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
        </w:tc>
        <w:tc>
          <w:tcPr>
            <w:tcW w:w="3000" w:type="dxa"/>
            <w:shd w:val="clear" w:color="auto" w:fill="auto"/>
            <w:tcMar>
              <w:top w:w="100" w:type="dxa"/>
              <w:left w:w="100" w:type="dxa"/>
              <w:bottom w:w="100" w:type="dxa"/>
              <w:right w:w="100" w:type="dxa"/>
            </w:tcMar>
          </w:tcPr>
          <w:p w14:paraId="18F91BDE" w14:textId="77777777" w:rsidR="0081410B" w:rsidRPr="00F00FB6" w:rsidRDefault="00AF701A">
            <w:pPr>
              <w:widowControl w:val="0"/>
              <w:spacing w:line="24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Citation de lois qui ne sont plus à jour</w:t>
            </w:r>
          </w:p>
        </w:tc>
      </w:tr>
    </w:tbl>
    <w:p w14:paraId="7B4CF7ED" w14:textId="77777777" w:rsidR="0081410B" w:rsidRPr="00F00FB6" w:rsidRDefault="0081410B">
      <w:pPr>
        <w:rPr>
          <w:rFonts w:ascii="Times New Roman" w:eastAsia="Times New Roman" w:hAnsi="Times New Roman" w:cs="Times New Roman"/>
          <w:sz w:val="24"/>
          <w:szCs w:val="24"/>
          <w:lang w:val="fr-CA"/>
        </w:rPr>
      </w:pPr>
    </w:p>
    <w:p w14:paraId="52D0381B" w14:textId="5D9D67E6" w:rsidR="0081410B" w:rsidRPr="00F00FB6" w:rsidRDefault="00AF701A">
      <w:p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b/>
        <w:t>De plus, le Tableau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3 offre des indications des problèmes de barrières à l’information liées aux huit critères. Le titre de la section dans les fiches d’inscription inclut souvent un vocabulaire précis ou politique qui n’est pas accessible à la personne ordinaire ou un vocabulaire problématique </w:t>
      </w:r>
      <w:r w:rsidR="008D068F" w:rsidRPr="00F00FB6">
        <w:rPr>
          <w:rFonts w:ascii="Times New Roman" w:eastAsia="Times New Roman" w:hAnsi="Times New Roman" w:cs="Times New Roman"/>
          <w:sz w:val="24"/>
          <w:szCs w:val="24"/>
          <w:lang w:val="fr-CA"/>
        </w:rPr>
        <w:t xml:space="preserve">qui n’est </w:t>
      </w:r>
      <w:r w:rsidRPr="00F00FB6">
        <w:rPr>
          <w:rFonts w:ascii="Times New Roman" w:eastAsia="Times New Roman" w:hAnsi="Times New Roman" w:cs="Times New Roman"/>
          <w:sz w:val="24"/>
          <w:szCs w:val="24"/>
          <w:lang w:val="fr-CA"/>
        </w:rPr>
        <w:t>pas aligné aux détails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23 ni </w:t>
      </w:r>
      <w:r w:rsidR="005C2AD4" w:rsidRPr="00F00FB6">
        <w:rPr>
          <w:rFonts w:ascii="Times New Roman" w:eastAsia="Times New Roman" w:hAnsi="Times New Roman" w:cs="Times New Roman"/>
          <w:sz w:val="24"/>
          <w:szCs w:val="24"/>
          <w:lang w:val="fr-CA"/>
        </w:rPr>
        <w:t xml:space="preserve">aux </w:t>
      </w:r>
      <w:r w:rsidRPr="00F00FB6">
        <w:rPr>
          <w:rFonts w:ascii="Times New Roman" w:eastAsia="Times New Roman" w:hAnsi="Times New Roman" w:cs="Times New Roman"/>
          <w:sz w:val="24"/>
          <w:szCs w:val="24"/>
          <w:lang w:val="fr-CA"/>
        </w:rPr>
        <w:t xml:space="preserve">conclusions de la Cour suprême sur les ayants droit. Par exemple, onze autorités, </w:t>
      </w:r>
      <w:r w:rsidRPr="00F00FB6">
        <w:rPr>
          <w:rFonts w:ascii="Times New Roman" w:eastAsia="Times New Roman" w:hAnsi="Times New Roman" w:cs="Times New Roman"/>
          <w:sz w:val="24"/>
          <w:szCs w:val="24"/>
          <w:lang w:val="fr-CA"/>
        </w:rPr>
        <w:lastRenderedPageBreak/>
        <w:t xml:space="preserve">une sur dix-sept des </w:t>
      </w:r>
      <w:r w:rsidR="00A222A6" w:rsidRPr="00F00FB6">
        <w:rPr>
          <w:rFonts w:ascii="Times New Roman" w:eastAsia="Times New Roman" w:hAnsi="Times New Roman" w:cs="Times New Roman"/>
          <w:sz w:val="24"/>
          <w:szCs w:val="24"/>
          <w:lang w:val="fr-CA"/>
        </w:rPr>
        <w:t xml:space="preserve">autorités </w:t>
      </w:r>
      <w:r w:rsidRPr="00F00FB6">
        <w:rPr>
          <w:rFonts w:ascii="Times New Roman" w:eastAsia="Times New Roman" w:hAnsi="Times New Roman" w:cs="Times New Roman"/>
          <w:sz w:val="24"/>
          <w:szCs w:val="24"/>
          <w:lang w:val="fr-CA"/>
        </w:rPr>
        <w:t xml:space="preserve">séparées et dix sur quarante-deux des </w:t>
      </w:r>
      <w:r w:rsidR="00A222A6" w:rsidRPr="00F00FB6">
        <w:rPr>
          <w:rFonts w:ascii="Times New Roman" w:eastAsia="Times New Roman" w:hAnsi="Times New Roman" w:cs="Times New Roman"/>
          <w:sz w:val="24"/>
          <w:szCs w:val="24"/>
          <w:lang w:val="fr-CA"/>
        </w:rPr>
        <w:t xml:space="preserve">autorités </w:t>
      </w:r>
      <w:r w:rsidRPr="00F00FB6">
        <w:rPr>
          <w:rFonts w:ascii="Times New Roman" w:eastAsia="Times New Roman" w:hAnsi="Times New Roman" w:cs="Times New Roman"/>
          <w:sz w:val="24"/>
          <w:szCs w:val="24"/>
          <w:lang w:val="fr-CA"/>
        </w:rPr>
        <w:t xml:space="preserve">publiques, comprennent le mot </w:t>
      </w:r>
      <w:r w:rsidRPr="00F00FB6">
        <w:rPr>
          <w:rFonts w:ascii="Times New Roman" w:eastAsia="Times New Roman" w:hAnsi="Times New Roman" w:cs="Times New Roman"/>
          <w:i/>
          <w:sz w:val="24"/>
          <w:szCs w:val="24"/>
          <w:lang w:val="fr-CA"/>
        </w:rPr>
        <w:t xml:space="preserve">droit </w:t>
      </w:r>
      <w:r w:rsidRPr="00F00FB6">
        <w:rPr>
          <w:rFonts w:ascii="Times New Roman" w:eastAsia="Times New Roman" w:hAnsi="Times New Roman" w:cs="Times New Roman"/>
          <w:sz w:val="24"/>
          <w:szCs w:val="24"/>
          <w:lang w:val="fr-CA"/>
        </w:rPr>
        <w:t>«</w:t>
      </w:r>
      <w:r w:rsidR="003654CF"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rights</w:t>
      </w:r>
      <w:proofErr w:type="spellEnd"/>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mais aucun titre ne se réfère aux </w:t>
      </w:r>
      <w:r w:rsidRPr="00F00FB6">
        <w:rPr>
          <w:rFonts w:ascii="Times New Roman" w:eastAsia="Times New Roman" w:hAnsi="Times New Roman" w:cs="Times New Roman"/>
          <w:i/>
          <w:sz w:val="24"/>
          <w:szCs w:val="24"/>
          <w:lang w:val="fr-CA"/>
        </w:rPr>
        <w:t>ayants droit</w:t>
      </w:r>
      <w:r w:rsidRPr="00F00FB6">
        <w:rPr>
          <w:rFonts w:ascii="Times New Roman" w:eastAsia="Times New Roman" w:hAnsi="Times New Roman" w:cs="Times New Roman"/>
          <w:sz w:val="24"/>
          <w:szCs w:val="24"/>
          <w:lang w:val="fr-CA"/>
        </w:rPr>
        <w:t xml:space="preserve"> «</w:t>
      </w:r>
      <w:r w:rsidR="003654CF"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rights</w:t>
      </w:r>
      <w:proofErr w:type="spellEnd"/>
      <w:r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holder</w:t>
      </w:r>
      <w:proofErr w:type="spellEnd"/>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La section est rédigée en anglais </w:t>
      </w:r>
      <w:r w:rsidR="00027B65">
        <w:rPr>
          <w:rFonts w:ascii="Times New Roman" w:eastAsia="Times New Roman" w:hAnsi="Times New Roman" w:cs="Times New Roman"/>
          <w:sz w:val="24"/>
          <w:szCs w:val="24"/>
          <w:lang w:val="fr-CA"/>
        </w:rPr>
        <w:t>dans</w:t>
      </w:r>
      <w:r w:rsidRPr="00F00FB6">
        <w:rPr>
          <w:rFonts w:ascii="Times New Roman" w:eastAsia="Times New Roman" w:hAnsi="Times New Roman" w:cs="Times New Roman"/>
          <w:sz w:val="24"/>
          <w:szCs w:val="24"/>
          <w:lang w:val="fr-CA"/>
        </w:rPr>
        <w:t xml:space="preserve"> toutes les autorités scolaires qui ne sont pas FMM, ce qui ne répond pas aux besoins des familles </w:t>
      </w:r>
      <w:proofErr w:type="spellStart"/>
      <w:r w:rsidRPr="00F00FB6">
        <w:rPr>
          <w:rFonts w:ascii="Times New Roman" w:eastAsia="Times New Roman" w:hAnsi="Times New Roman" w:cs="Times New Roman"/>
          <w:sz w:val="24"/>
          <w:szCs w:val="24"/>
          <w:lang w:val="fr-CA"/>
        </w:rPr>
        <w:t>francodominantes</w:t>
      </w:r>
      <w:proofErr w:type="spellEnd"/>
      <w:r w:rsidRPr="00F00FB6">
        <w:rPr>
          <w:rFonts w:ascii="Times New Roman" w:eastAsia="Times New Roman" w:hAnsi="Times New Roman" w:cs="Times New Roman"/>
          <w:sz w:val="24"/>
          <w:szCs w:val="24"/>
          <w:lang w:val="fr-CA"/>
        </w:rPr>
        <w:t>. Presque toutes les autorités scolaires incluent les trois critères de l’article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23, mais la plupart regroupe ces critères dans un énoncé verbeux qui ne souligne pas le fait que chaque critère individuel compte </w:t>
      </w:r>
      <w:r w:rsidR="005C2AD4" w:rsidRPr="00F00FB6">
        <w:rPr>
          <w:rFonts w:ascii="Times New Roman" w:eastAsia="Times New Roman" w:hAnsi="Times New Roman" w:cs="Times New Roman"/>
          <w:sz w:val="24"/>
          <w:szCs w:val="24"/>
          <w:lang w:val="fr-CA"/>
        </w:rPr>
        <w:t xml:space="preserve">pour </w:t>
      </w:r>
      <w:r w:rsidRPr="00F00FB6">
        <w:rPr>
          <w:rFonts w:ascii="Times New Roman" w:eastAsia="Times New Roman" w:hAnsi="Times New Roman" w:cs="Times New Roman"/>
          <w:sz w:val="24"/>
          <w:szCs w:val="24"/>
          <w:lang w:val="fr-CA"/>
        </w:rPr>
        <w:t xml:space="preserve">le statut ayant </w:t>
      </w:r>
      <w:r w:rsidR="00A222A6" w:rsidRPr="00F00FB6">
        <w:rPr>
          <w:rFonts w:ascii="Times New Roman" w:eastAsia="Times New Roman" w:hAnsi="Times New Roman" w:cs="Times New Roman"/>
          <w:sz w:val="24"/>
          <w:szCs w:val="24"/>
          <w:lang w:val="fr-CA"/>
        </w:rPr>
        <w:t>droit</w:t>
      </w:r>
      <w:r w:rsidRPr="00F00FB6">
        <w:rPr>
          <w:rFonts w:ascii="Times New Roman" w:eastAsia="Times New Roman" w:hAnsi="Times New Roman" w:cs="Times New Roman"/>
          <w:sz w:val="24"/>
          <w:szCs w:val="24"/>
          <w:lang w:val="fr-CA"/>
        </w:rPr>
        <w:t>, le parent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 pas besoin de tous les trois. En outre, plusieurs fiches comprennent des explications supplémentaires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23 qui sont fautives (par exemple</w:t>
      </w:r>
      <w:r w:rsidR="00560752">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que seulement un parent biologique compte </w:t>
      </w:r>
      <w:r w:rsidR="005C2AD4" w:rsidRPr="00F00FB6">
        <w:rPr>
          <w:rFonts w:ascii="Times New Roman" w:eastAsia="Times New Roman" w:hAnsi="Times New Roman" w:cs="Times New Roman"/>
          <w:sz w:val="24"/>
          <w:szCs w:val="24"/>
          <w:lang w:val="fr-CA"/>
        </w:rPr>
        <w:t>alors qu’</w:t>
      </w:r>
      <w:r w:rsidRPr="00F00FB6">
        <w:rPr>
          <w:rFonts w:ascii="Times New Roman" w:eastAsia="Times New Roman" w:hAnsi="Times New Roman" w:cs="Times New Roman"/>
          <w:sz w:val="24"/>
          <w:szCs w:val="24"/>
          <w:lang w:val="fr-CA"/>
        </w:rPr>
        <w:t>un parent adoptif ou un tuteur légal compte), démontrant un manque de compréhension systématique de ces autorités scolaires de l’article et l’influence des jugements de la Cour suprême sur l’interprétation de l’article (Gouvernement du Canada, 2022). La section d’identification et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admissibilité comprend généralement deux questions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1) l’identification et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admissibilité et 2) le désir d’exercer ce droit. Il y a des fiches d’inscription qui </w:t>
      </w:r>
      <w:r w:rsidR="005C2AD4" w:rsidRPr="00F00FB6">
        <w:rPr>
          <w:rFonts w:ascii="Times New Roman" w:eastAsia="Times New Roman" w:hAnsi="Times New Roman" w:cs="Times New Roman"/>
          <w:sz w:val="24"/>
          <w:szCs w:val="24"/>
          <w:lang w:val="fr-CA"/>
        </w:rPr>
        <w:t xml:space="preserve">omettent </w:t>
      </w:r>
      <w:r w:rsidRPr="00F00FB6">
        <w:rPr>
          <w:rFonts w:ascii="Times New Roman" w:eastAsia="Times New Roman" w:hAnsi="Times New Roman" w:cs="Times New Roman"/>
          <w:sz w:val="24"/>
          <w:szCs w:val="24"/>
          <w:lang w:val="fr-CA"/>
        </w:rPr>
        <w:t xml:space="preserve">la deuxième question et qui </w:t>
      </w:r>
      <w:r w:rsidR="005C2AD4" w:rsidRPr="00F00FB6">
        <w:rPr>
          <w:rFonts w:ascii="Times New Roman" w:eastAsia="Times New Roman" w:hAnsi="Times New Roman" w:cs="Times New Roman"/>
          <w:sz w:val="24"/>
          <w:szCs w:val="24"/>
          <w:lang w:val="fr-CA"/>
        </w:rPr>
        <w:t xml:space="preserve">proposent </w:t>
      </w:r>
      <w:r w:rsidRPr="00F00FB6">
        <w:rPr>
          <w:rFonts w:ascii="Times New Roman" w:eastAsia="Times New Roman" w:hAnsi="Times New Roman" w:cs="Times New Roman"/>
          <w:sz w:val="24"/>
          <w:szCs w:val="24"/>
          <w:lang w:val="fr-CA"/>
        </w:rPr>
        <w:t>un choix de réponse de</w:t>
      </w:r>
      <w:r w:rsidRPr="00F00FB6">
        <w:rPr>
          <w:rFonts w:ascii="Times New Roman" w:eastAsia="Times New Roman" w:hAnsi="Times New Roman" w:cs="Times New Roman"/>
          <w:b/>
          <w:i/>
          <w:sz w:val="24"/>
          <w:szCs w:val="24"/>
          <w:lang w:val="fr-CA"/>
        </w:rPr>
        <w:t xml:space="preserve"> </w:t>
      </w:r>
      <w:r w:rsidRPr="00052884">
        <w:rPr>
          <w:rFonts w:ascii="Times New Roman" w:eastAsia="Times New Roman" w:hAnsi="Times New Roman" w:cs="Times New Roman"/>
          <w:i/>
          <w:sz w:val="24"/>
          <w:szCs w:val="24"/>
          <w:lang w:val="fr-CA"/>
        </w:rPr>
        <w:t>ne pas conna</w:t>
      </w:r>
      <w:r w:rsidR="00981111" w:rsidRPr="00052884">
        <w:rPr>
          <w:rFonts w:ascii="Times New Roman" w:eastAsia="Times New Roman" w:hAnsi="Times New Roman" w:cs="Times New Roman"/>
          <w:i/>
          <w:sz w:val="24"/>
          <w:szCs w:val="24"/>
          <w:lang w:val="fr-CA"/>
        </w:rPr>
        <w:t>i</w:t>
      </w:r>
      <w:r w:rsidRPr="00052884">
        <w:rPr>
          <w:rFonts w:ascii="Times New Roman" w:eastAsia="Times New Roman" w:hAnsi="Times New Roman" w:cs="Times New Roman"/>
          <w:i/>
          <w:sz w:val="24"/>
          <w:szCs w:val="24"/>
          <w:lang w:val="fr-CA"/>
        </w:rPr>
        <w:t>tre</w:t>
      </w:r>
      <w:r w:rsidRPr="00F00FB6">
        <w:rPr>
          <w:rFonts w:ascii="Times New Roman" w:eastAsia="Times New Roman" w:hAnsi="Times New Roman" w:cs="Times New Roman"/>
          <w:sz w:val="24"/>
          <w:szCs w:val="24"/>
          <w:lang w:val="fr-CA"/>
        </w:rPr>
        <w:t xml:space="preserve"> leur statut ayant droit ou francophone</w:t>
      </w:r>
      <w:r w:rsidR="00A222A6"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ce qui se traduit par une impossibilité de repérage. Non seulement est-ce que la famille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 pas besoin de conna</w:t>
      </w:r>
      <w:r w:rsidR="00981111"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 xml:space="preserve">tre </w:t>
      </w:r>
      <w:r w:rsidR="005C2AD4" w:rsidRPr="00F00FB6">
        <w:rPr>
          <w:rFonts w:ascii="Times New Roman" w:eastAsia="Times New Roman" w:hAnsi="Times New Roman" w:cs="Times New Roman"/>
          <w:sz w:val="24"/>
          <w:szCs w:val="24"/>
          <w:lang w:val="fr-CA"/>
        </w:rPr>
        <w:t xml:space="preserve">son </w:t>
      </w:r>
      <w:r w:rsidRPr="00F00FB6">
        <w:rPr>
          <w:rFonts w:ascii="Times New Roman" w:eastAsia="Times New Roman" w:hAnsi="Times New Roman" w:cs="Times New Roman"/>
          <w:sz w:val="24"/>
          <w:szCs w:val="24"/>
          <w:lang w:val="fr-CA"/>
        </w:rPr>
        <w:t xml:space="preserve">statut, mais souvent il manque l’information nécessaire pour qu’elle puisse s’informer. Environ un septième des autorités scolaires anglophones mentionne que les autorités francophones existent, mais très peu expliquent la différence entre les autorités ainsi que </w:t>
      </w:r>
      <w:r w:rsidR="005C2AD4" w:rsidRPr="00F00FB6">
        <w:rPr>
          <w:rFonts w:ascii="Times New Roman" w:eastAsia="Times New Roman" w:hAnsi="Times New Roman" w:cs="Times New Roman"/>
          <w:sz w:val="24"/>
          <w:szCs w:val="24"/>
          <w:lang w:val="fr-CA"/>
        </w:rPr>
        <w:t xml:space="preserve">le fait que </w:t>
      </w:r>
      <w:r w:rsidRPr="00F00FB6">
        <w:rPr>
          <w:rFonts w:ascii="Times New Roman" w:eastAsia="Times New Roman" w:hAnsi="Times New Roman" w:cs="Times New Roman"/>
          <w:sz w:val="24"/>
          <w:szCs w:val="24"/>
          <w:lang w:val="fr-CA"/>
        </w:rPr>
        <w:t xml:space="preserve">leur propre autorité scolaire anglophone n’est pas responsable de l’éducation FMM. Très peu des autorités scolaires partagent les coordonnées des autorités scolaires francophones régionales sur la fiche pour </w:t>
      </w:r>
      <w:r w:rsidR="005C2AD4" w:rsidRPr="00F00FB6">
        <w:rPr>
          <w:rFonts w:ascii="Times New Roman" w:eastAsia="Times New Roman" w:hAnsi="Times New Roman" w:cs="Times New Roman"/>
          <w:sz w:val="24"/>
          <w:szCs w:val="24"/>
          <w:lang w:val="fr-CA"/>
        </w:rPr>
        <w:t xml:space="preserve">permettre à chaque </w:t>
      </w:r>
      <w:r w:rsidRPr="00F00FB6">
        <w:rPr>
          <w:rFonts w:ascii="Times New Roman" w:eastAsia="Times New Roman" w:hAnsi="Times New Roman" w:cs="Times New Roman"/>
          <w:sz w:val="24"/>
          <w:szCs w:val="24"/>
          <w:lang w:val="fr-CA"/>
        </w:rPr>
        <w:t xml:space="preserve">famille </w:t>
      </w:r>
      <w:r w:rsidR="005C2AD4"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lastRenderedPageBreak/>
        <w:t>s’informe</w:t>
      </w:r>
      <w:r w:rsidR="005C2AD4" w:rsidRPr="00F00FB6">
        <w:rPr>
          <w:rFonts w:ascii="Times New Roman" w:eastAsia="Times New Roman" w:hAnsi="Times New Roman" w:cs="Times New Roman"/>
          <w:sz w:val="24"/>
          <w:szCs w:val="24"/>
          <w:lang w:val="fr-CA"/>
        </w:rPr>
        <w:t>r</w:t>
      </w:r>
      <w:r w:rsidRPr="00F00FB6">
        <w:rPr>
          <w:rFonts w:ascii="Times New Roman" w:eastAsia="Times New Roman" w:hAnsi="Times New Roman" w:cs="Times New Roman"/>
          <w:sz w:val="24"/>
          <w:szCs w:val="24"/>
          <w:lang w:val="fr-CA"/>
        </w:rPr>
        <w:t xml:space="preserve"> </w:t>
      </w:r>
      <w:r w:rsidR="00C47D8E">
        <w:rPr>
          <w:rFonts w:ascii="Times New Roman" w:eastAsia="Times New Roman" w:hAnsi="Times New Roman" w:cs="Times New Roman"/>
          <w:sz w:val="24"/>
          <w:szCs w:val="24"/>
          <w:lang w:val="fr-CA"/>
        </w:rPr>
        <w:t xml:space="preserve">davantage </w:t>
      </w:r>
      <w:r w:rsidRPr="00F00FB6">
        <w:rPr>
          <w:rFonts w:ascii="Times New Roman" w:eastAsia="Times New Roman" w:hAnsi="Times New Roman" w:cs="Times New Roman"/>
          <w:sz w:val="24"/>
          <w:szCs w:val="24"/>
          <w:lang w:val="fr-CA"/>
        </w:rPr>
        <w:t xml:space="preserve">sur </w:t>
      </w:r>
      <w:r w:rsidR="005C2AD4" w:rsidRPr="00F00FB6">
        <w:rPr>
          <w:rFonts w:ascii="Times New Roman" w:eastAsia="Times New Roman" w:hAnsi="Times New Roman" w:cs="Times New Roman"/>
          <w:sz w:val="24"/>
          <w:szCs w:val="24"/>
          <w:lang w:val="fr-CA"/>
        </w:rPr>
        <w:t xml:space="preserve">ses </w:t>
      </w:r>
      <w:r w:rsidRPr="00F00FB6">
        <w:rPr>
          <w:rFonts w:ascii="Times New Roman" w:eastAsia="Times New Roman" w:hAnsi="Times New Roman" w:cs="Times New Roman"/>
          <w:sz w:val="24"/>
          <w:szCs w:val="24"/>
          <w:lang w:val="fr-CA"/>
        </w:rPr>
        <w:t>choix éducatifs ni offrent toutes les lois qui définissent le statut.</w:t>
      </w:r>
    </w:p>
    <w:p w14:paraId="19054B23" w14:textId="039D5656"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Un dernier défi </w:t>
      </w:r>
      <w:r w:rsidR="00052884">
        <w:rPr>
          <w:rFonts w:ascii="Times New Roman" w:eastAsia="Times New Roman" w:hAnsi="Times New Roman" w:cs="Times New Roman"/>
          <w:sz w:val="24"/>
          <w:szCs w:val="24"/>
          <w:lang w:val="fr-CA"/>
        </w:rPr>
        <w:t>assoc</w:t>
      </w:r>
      <w:r w:rsidRPr="00F00FB6">
        <w:rPr>
          <w:rFonts w:ascii="Times New Roman" w:eastAsia="Times New Roman" w:hAnsi="Times New Roman" w:cs="Times New Roman"/>
          <w:sz w:val="24"/>
          <w:szCs w:val="24"/>
          <w:lang w:val="fr-CA"/>
        </w:rPr>
        <w:t>ié aux huit critères que révèle le Tableau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3 est lié à l’incorporation des politiques qui gouvernent le repérage des élèves francophones. La grande majorité des autorités scolaires nomme spécifiquement la </w:t>
      </w:r>
      <w:r w:rsidRPr="00F00FB6">
        <w:rPr>
          <w:rFonts w:ascii="Times New Roman" w:eastAsia="Times New Roman" w:hAnsi="Times New Roman" w:cs="Times New Roman"/>
          <w:i/>
          <w:sz w:val="24"/>
          <w:szCs w:val="24"/>
          <w:lang w:val="fr-CA"/>
        </w:rPr>
        <w:t>Charte canadienne des droits et libertés.</w:t>
      </w:r>
      <w:r w:rsidRPr="00F00FB6">
        <w:rPr>
          <w:rFonts w:ascii="Times New Roman" w:eastAsia="Times New Roman" w:hAnsi="Times New Roman" w:cs="Times New Roman"/>
          <w:sz w:val="24"/>
          <w:szCs w:val="24"/>
          <w:lang w:val="fr-CA"/>
        </w:rPr>
        <w:t xml:space="preserve"> La charte canadienne est la loi fédérale qui guide l’existence de l’éducation FMM et qui </w:t>
      </w:r>
      <w:r w:rsidR="00C47D8E">
        <w:rPr>
          <w:rFonts w:ascii="Times New Roman" w:eastAsia="Times New Roman" w:hAnsi="Times New Roman" w:cs="Times New Roman"/>
          <w:sz w:val="24"/>
          <w:szCs w:val="24"/>
          <w:lang w:val="fr-CA"/>
        </w:rPr>
        <w:t>entraine</w:t>
      </w:r>
      <w:r w:rsidR="00C47D8E"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des politiques de repérage des élèves ayants droit et francophones en Alberta. Près de deux tiers des autorités scolaires anglophones font référence aux lois provinciales liées au repérage. Parmi les trois lois albertaines, </w:t>
      </w:r>
      <w:r w:rsidR="005C2AD4" w:rsidRPr="00F00FB6">
        <w:rPr>
          <w:rFonts w:ascii="Times New Roman" w:eastAsia="Times New Roman" w:hAnsi="Times New Roman" w:cs="Times New Roman"/>
          <w:sz w:val="24"/>
          <w:szCs w:val="24"/>
          <w:lang w:val="fr-CA"/>
        </w:rPr>
        <w:t xml:space="preserve">la loi </w:t>
      </w:r>
      <w:r w:rsidRPr="00F00FB6">
        <w:rPr>
          <w:rFonts w:ascii="Times New Roman" w:eastAsia="Times New Roman" w:hAnsi="Times New Roman" w:cs="Times New Roman"/>
          <w:sz w:val="24"/>
          <w:szCs w:val="24"/>
          <w:lang w:val="fr-CA"/>
        </w:rPr>
        <w:t>de FOIP est l</w:t>
      </w:r>
      <w:r w:rsidR="005C2AD4"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 plus sous-entendu</w:t>
      </w:r>
      <w:r w:rsidR="005C2AD4"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 ou absent</w:t>
      </w:r>
      <w:r w:rsidR="005C2AD4"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par exemple</w:t>
      </w:r>
      <w:r w:rsidR="00560752">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le partage de l’information avec une autorité francophone est parfois inclus sans référence au titre ni au rôle de l</w:t>
      </w:r>
      <w:r w:rsidR="005C2AD4" w:rsidRPr="00F00FB6">
        <w:rPr>
          <w:rFonts w:ascii="Times New Roman" w:eastAsia="Times New Roman" w:hAnsi="Times New Roman" w:cs="Times New Roman"/>
          <w:sz w:val="24"/>
          <w:szCs w:val="24"/>
          <w:lang w:val="fr-CA"/>
        </w:rPr>
        <w:t>a loi elle</w:t>
      </w:r>
      <w:r w:rsidRPr="00F00FB6">
        <w:rPr>
          <w:rFonts w:ascii="Times New Roman" w:eastAsia="Times New Roman" w:hAnsi="Times New Roman" w:cs="Times New Roman"/>
          <w:sz w:val="24"/>
          <w:szCs w:val="24"/>
          <w:lang w:val="fr-CA"/>
        </w:rPr>
        <w:t>-même, et parfois il n’y a aucun énoncé sur l</w:t>
      </w:r>
      <w:r w:rsidR="005C2AD4" w:rsidRPr="00F00FB6">
        <w:rPr>
          <w:rFonts w:ascii="Times New Roman" w:eastAsia="Times New Roman" w:hAnsi="Times New Roman" w:cs="Times New Roman"/>
          <w:sz w:val="24"/>
          <w:szCs w:val="24"/>
          <w:lang w:val="fr-CA"/>
        </w:rPr>
        <w:t>a loi</w:t>
      </w:r>
      <w:r w:rsidRPr="00F00FB6">
        <w:rPr>
          <w:rFonts w:ascii="Times New Roman" w:eastAsia="Times New Roman" w:hAnsi="Times New Roman" w:cs="Times New Roman"/>
          <w:sz w:val="24"/>
          <w:szCs w:val="24"/>
          <w:lang w:val="fr-CA"/>
        </w:rPr>
        <w:t xml:space="preserve"> ni le partage de l’information. La plupart des autorités scolaires anglophones cite</w:t>
      </w:r>
      <w:r w:rsidR="00A222A6" w:rsidRPr="00F00FB6">
        <w:rPr>
          <w:rFonts w:ascii="Times New Roman" w:eastAsia="Times New Roman" w:hAnsi="Times New Roman" w:cs="Times New Roman"/>
          <w:sz w:val="24"/>
          <w:szCs w:val="24"/>
          <w:lang w:val="fr-CA"/>
        </w:rPr>
        <w:t>nt</w:t>
      </w:r>
      <w:r w:rsidRPr="00F00FB6">
        <w:rPr>
          <w:rFonts w:ascii="Times New Roman" w:eastAsia="Times New Roman" w:hAnsi="Times New Roman" w:cs="Times New Roman"/>
          <w:sz w:val="24"/>
          <w:szCs w:val="24"/>
          <w:lang w:val="fr-CA"/>
        </w:rPr>
        <w:t xml:space="preserve"> l’</w:t>
      </w:r>
      <w:proofErr w:type="spellStart"/>
      <w:r w:rsidR="00A222A6" w:rsidRPr="00F00FB6">
        <w:rPr>
          <w:rFonts w:ascii="Times New Roman" w:eastAsia="Times New Roman" w:hAnsi="Times New Roman" w:cs="Times New Roman"/>
          <w:i/>
          <w:sz w:val="24"/>
          <w:szCs w:val="24"/>
          <w:lang w:val="fr-CA"/>
        </w:rPr>
        <w:t>E</w:t>
      </w:r>
      <w:r w:rsidRPr="00F00FB6">
        <w:rPr>
          <w:rFonts w:ascii="Times New Roman" w:eastAsia="Times New Roman" w:hAnsi="Times New Roman" w:cs="Times New Roman"/>
          <w:i/>
          <w:sz w:val="24"/>
          <w:szCs w:val="24"/>
          <w:lang w:val="fr-CA"/>
        </w:rPr>
        <w:t>ducation</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Act</w:t>
      </w:r>
      <w:proofErr w:type="spellEnd"/>
      <w:r w:rsidRPr="00F00FB6">
        <w:rPr>
          <w:rFonts w:ascii="Times New Roman" w:eastAsia="Times New Roman" w:hAnsi="Times New Roman" w:cs="Times New Roman"/>
          <w:sz w:val="24"/>
          <w:szCs w:val="24"/>
          <w:lang w:val="fr-CA"/>
        </w:rPr>
        <w:t xml:space="preserve"> et le </w:t>
      </w:r>
      <w:proofErr w:type="spellStart"/>
      <w:r w:rsidRPr="00F00FB6">
        <w:rPr>
          <w:rFonts w:ascii="Times New Roman" w:eastAsia="Times New Roman" w:hAnsi="Times New Roman" w:cs="Times New Roman"/>
          <w:i/>
          <w:sz w:val="24"/>
          <w:szCs w:val="24"/>
          <w:lang w:val="fr-CA"/>
        </w:rPr>
        <w:t>Student</w:t>
      </w:r>
      <w:proofErr w:type="spellEnd"/>
      <w:r w:rsidRPr="00F00FB6">
        <w:rPr>
          <w:rFonts w:ascii="Times New Roman" w:eastAsia="Times New Roman" w:hAnsi="Times New Roman" w:cs="Times New Roman"/>
          <w:i/>
          <w:sz w:val="24"/>
          <w:szCs w:val="24"/>
          <w:lang w:val="fr-CA"/>
        </w:rPr>
        <w:t xml:space="preserve"> Record </w:t>
      </w:r>
      <w:proofErr w:type="spellStart"/>
      <w:r w:rsidRPr="00F00FB6">
        <w:rPr>
          <w:rFonts w:ascii="Times New Roman" w:eastAsia="Times New Roman" w:hAnsi="Times New Roman" w:cs="Times New Roman"/>
          <w:i/>
          <w:sz w:val="24"/>
          <w:szCs w:val="24"/>
          <w:lang w:val="fr-CA"/>
        </w:rPr>
        <w:t>Regulation</w:t>
      </w:r>
      <w:proofErr w:type="spellEnd"/>
      <w:r w:rsidRPr="00F00FB6">
        <w:rPr>
          <w:rFonts w:ascii="Times New Roman" w:eastAsia="Times New Roman" w:hAnsi="Times New Roman" w:cs="Times New Roman"/>
          <w:i/>
          <w:sz w:val="24"/>
          <w:szCs w:val="24"/>
          <w:lang w:val="fr-CA"/>
        </w:rPr>
        <w:t xml:space="preserve">. </w:t>
      </w:r>
      <w:r w:rsidRPr="00F00FB6">
        <w:rPr>
          <w:rFonts w:ascii="Times New Roman" w:eastAsia="Times New Roman" w:hAnsi="Times New Roman" w:cs="Times New Roman"/>
          <w:sz w:val="24"/>
          <w:szCs w:val="24"/>
          <w:lang w:val="fr-CA"/>
        </w:rPr>
        <w:t>Toutefois, une source de préoccupation est que 30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citent le </w:t>
      </w:r>
      <w:proofErr w:type="spellStart"/>
      <w:r w:rsidRPr="00F00FB6">
        <w:rPr>
          <w:rFonts w:ascii="Times New Roman" w:eastAsia="Times New Roman" w:hAnsi="Times New Roman" w:cs="Times New Roman"/>
          <w:i/>
          <w:sz w:val="24"/>
          <w:szCs w:val="24"/>
          <w:lang w:val="fr-CA"/>
        </w:rPr>
        <w:t>School</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Act</w:t>
      </w:r>
      <w:proofErr w:type="spellEnd"/>
      <w:r w:rsidRPr="00F00FB6">
        <w:rPr>
          <w:rFonts w:ascii="Times New Roman" w:eastAsia="Times New Roman" w:hAnsi="Times New Roman" w:cs="Times New Roman"/>
          <w:sz w:val="24"/>
          <w:szCs w:val="24"/>
          <w:lang w:val="fr-CA"/>
        </w:rPr>
        <w:t xml:space="preserve"> qui est l</w:t>
      </w:r>
      <w:r w:rsidR="005C2AD4" w:rsidRPr="00F00FB6">
        <w:rPr>
          <w:rFonts w:ascii="Times New Roman" w:eastAsia="Times New Roman" w:hAnsi="Times New Roman" w:cs="Times New Roman"/>
          <w:sz w:val="24"/>
          <w:szCs w:val="24"/>
          <w:lang w:val="fr-CA"/>
        </w:rPr>
        <w:t xml:space="preserve">a loi </w:t>
      </w:r>
      <w:r w:rsidRPr="00F00FB6">
        <w:rPr>
          <w:rFonts w:ascii="Times New Roman" w:eastAsia="Times New Roman" w:hAnsi="Times New Roman" w:cs="Times New Roman"/>
          <w:sz w:val="24"/>
          <w:szCs w:val="24"/>
          <w:lang w:val="fr-CA"/>
        </w:rPr>
        <w:t>qui précède</w:t>
      </w:r>
      <w:r w:rsidR="005C2AD4" w:rsidRPr="00F00FB6">
        <w:rPr>
          <w:rFonts w:ascii="Times New Roman" w:eastAsia="Times New Roman" w:hAnsi="Times New Roman" w:cs="Times New Roman"/>
          <w:sz w:val="24"/>
          <w:szCs w:val="24"/>
          <w:lang w:val="fr-CA"/>
        </w:rPr>
        <w:t xml:space="preserve"> la</w:t>
      </w:r>
      <w:r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i/>
          <w:sz w:val="24"/>
          <w:szCs w:val="24"/>
          <w:lang w:val="fr-CA"/>
        </w:rPr>
        <w:t>Education</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Act</w:t>
      </w:r>
      <w:proofErr w:type="spellEnd"/>
      <w:r w:rsidRPr="00F00FB6">
        <w:rPr>
          <w:rFonts w:ascii="Times New Roman" w:eastAsia="Times New Roman" w:hAnsi="Times New Roman" w:cs="Times New Roman"/>
          <w:sz w:val="24"/>
          <w:szCs w:val="24"/>
          <w:lang w:val="fr-CA"/>
        </w:rPr>
        <w:t xml:space="preserve"> de 2019. Ceci signifie que plusieurs autorités scolaires anglophones ne sont pas à jour dans les politiques autour du repérage des élèves ayants droit et francophones.</w:t>
      </w:r>
    </w:p>
    <w:p w14:paraId="7B2043B2" w14:textId="4B1DC4EB" w:rsidR="0081410B" w:rsidRPr="00F00FB6" w:rsidRDefault="00AF701A">
      <w:pPr>
        <w:spacing w:line="480" w:lineRule="auto"/>
        <w:ind w:firstLine="720"/>
        <w:rPr>
          <w:rFonts w:ascii="Times New Roman" w:eastAsia="Times New Roman" w:hAnsi="Times New Roman" w:cs="Times New Roman"/>
          <w:b/>
          <w:sz w:val="24"/>
          <w:szCs w:val="24"/>
          <w:lang w:val="fr-CA"/>
        </w:rPr>
      </w:pPr>
      <w:r w:rsidRPr="00F00FB6">
        <w:rPr>
          <w:rFonts w:ascii="Times New Roman" w:eastAsia="Times New Roman" w:hAnsi="Times New Roman" w:cs="Times New Roman"/>
          <w:sz w:val="24"/>
          <w:szCs w:val="24"/>
          <w:lang w:val="fr-CA"/>
        </w:rPr>
        <w:t>Pour ce qui est lié à l’ayant droit dans le programme d’immersion française, le contenu qui présente et explique les contextes scolaires de l’immersion française et de francophone en milieu minoritaire par rapport à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ayant droit est problématique. Par exemple, aucune fiche ne repère si le choix de programme du parent est pour inscrire son enfant dans un programme d’IF, donc il y a un manque de repérage sur les ayants droit dans un programme de langue française autre que l’éducation FMM. Environ la moitié </w:t>
      </w:r>
      <w:r w:rsidRPr="00F00FB6">
        <w:rPr>
          <w:rFonts w:ascii="Times New Roman" w:eastAsia="Times New Roman" w:hAnsi="Times New Roman" w:cs="Times New Roman"/>
          <w:sz w:val="24"/>
          <w:szCs w:val="24"/>
          <w:lang w:val="fr-CA"/>
        </w:rPr>
        <w:lastRenderedPageBreak/>
        <w:t xml:space="preserve">des autorités scolaires explique que l’IF ne compte pas </w:t>
      </w:r>
      <w:r w:rsidR="00D17395" w:rsidRPr="00F00FB6">
        <w:rPr>
          <w:rFonts w:ascii="Times New Roman" w:eastAsia="Times New Roman" w:hAnsi="Times New Roman" w:cs="Times New Roman"/>
          <w:sz w:val="24"/>
          <w:szCs w:val="24"/>
          <w:lang w:val="fr-CA"/>
        </w:rPr>
        <w:t xml:space="preserve">pour </w:t>
      </w:r>
      <w:r w:rsidRPr="00F00FB6">
        <w:rPr>
          <w:rFonts w:ascii="Times New Roman" w:eastAsia="Times New Roman" w:hAnsi="Times New Roman" w:cs="Times New Roman"/>
          <w:sz w:val="24"/>
          <w:szCs w:val="24"/>
          <w:lang w:val="fr-CA"/>
        </w:rPr>
        <w:t>le statut du parent</w:t>
      </w:r>
      <w:r w:rsidR="00D17395" w:rsidRPr="00F00FB6">
        <w:rPr>
          <w:rFonts w:ascii="Times New Roman" w:eastAsia="Times New Roman" w:hAnsi="Times New Roman" w:cs="Times New Roman"/>
          <w:sz w:val="24"/>
          <w:szCs w:val="24"/>
          <w:lang w:val="fr-CA"/>
        </w:rPr>
        <w:t xml:space="preserve"> ou </w:t>
      </w:r>
      <w:r w:rsidR="00171014" w:rsidRPr="00F00FB6">
        <w:rPr>
          <w:rFonts w:ascii="Times New Roman" w:eastAsia="Times New Roman" w:hAnsi="Times New Roman" w:cs="Times New Roman"/>
          <w:sz w:val="24"/>
          <w:szCs w:val="24"/>
          <w:lang w:val="fr-CA"/>
        </w:rPr>
        <w:t xml:space="preserve">tuteur </w:t>
      </w:r>
      <w:r w:rsidRPr="00F00FB6">
        <w:rPr>
          <w:rFonts w:ascii="Times New Roman" w:eastAsia="Times New Roman" w:hAnsi="Times New Roman" w:cs="Times New Roman"/>
          <w:sz w:val="24"/>
          <w:szCs w:val="24"/>
          <w:lang w:val="fr-CA"/>
        </w:rPr>
        <w:t>de l’article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23, mais l’exigence que le type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école fréquenté</w:t>
      </w:r>
      <w:r w:rsidR="006F69CE">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 par un parent soit FMM n’est qu’un critère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23. Parce que les élèves francophones se présentent dans les programmes d’IF depuis leurs débuts, avant l’existence de l’éducation FMM, l</w:t>
      </w:r>
      <w:r w:rsidR="00D17395" w:rsidRPr="00F00FB6">
        <w:rPr>
          <w:rFonts w:ascii="Times New Roman" w:eastAsia="Times New Roman" w:hAnsi="Times New Roman" w:cs="Times New Roman"/>
          <w:sz w:val="24"/>
          <w:szCs w:val="24"/>
          <w:lang w:val="fr-CA"/>
        </w:rPr>
        <w:t>e</w:t>
      </w:r>
      <w:r w:rsidR="006F69CE">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programme d’IF était le seul </w:t>
      </w:r>
      <w:r w:rsidR="00D17395" w:rsidRPr="00F00FB6">
        <w:rPr>
          <w:rFonts w:ascii="Times New Roman" w:eastAsia="Times New Roman" w:hAnsi="Times New Roman" w:cs="Times New Roman"/>
          <w:sz w:val="24"/>
          <w:szCs w:val="24"/>
          <w:lang w:val="fr-CA"/>
        </w:rPr>
        <w:t xml:space="preserve">choix </w:t>
      </w:r>
      <w:r w:rsidRPr="00F00FB6">
        <w:rPr>
          <w:rFonts w:ascii="Times New Roman" w:eastAsia="Times New Roman" w:hAnsi="Times New Roman" w:cs="Times New Roman"/>
          <w:sz w:val="24"/>
          <w:szCs w:val="24"/>
          <w:lang w:val="fr-CA"/>
        </w:rPr>
        <w:t xml:space="preserve">ou le </w:t>
      </w:r>
      <w:r w:rsidR="00D17395" w:rsidRPr="00F00FB6">
        <w:rPr>
          <w:rFonts w:ascii="Times New Roman" w:eastAsia="Times New Roman" w:hAnsi="Times New Roman" w:cs="Times New Roman"/>
          <w:sz w:val="24"/>
          <w:szCs w:val="24"/>
          <w:lang w:val="fr-CA"/>
        </w:rPr>
        <w:t xml:space="preserve">choix le </w:t>
      </w:r>
      <w:r w:rsidRPr="00F00FB6">
        <w:rPr>
          <w:rFonts w:ascii="Times New Roman" w:eastAsia="Times New Roman" w:hAnsi="Times New Roman" w:cs="Times New Roman"/>
          <w:sz w:val="24"/>
          <w:szCs w:val="24"/>
          <w:lang w:val="fr-CA"/>
        </w:rPr>
        <w:t xml:space="preserve">plus simple des familles d’enfants francophones, qui sont les parents d’aujourd’hui, afin de recevoir une éducation en français dans les provinces </w:t>
      </w:r>
      <w:proofErr w:type="spellStart"/>
      <w:r w:rsidRPr="00F00FB6">
        <w:rPr>
          <w:rFonts w:ascii="Times New Roman" w:eastAsia="Times New Roman" w:hAnsi="Times New Roman" w:cs="Times New Roman"/>
          <w:sz w:val="24"/>
          <w:szCs w:val="24"/>
          <w:lang w:val="fr-CA"/>
        </w:rPr>
        <w:t>anglodominantes</w:t>
      </w:r>
      <w:proofErr w:type="spellEnd"/>
      <w:r w:rsidRPr="00F00FB6">
        <w:rPr>
          <w:rFonts w:ascii="Times New Roman" w:eastAsia="Times New Roman" w:hAnsi="Times New Roman" w:cs="Times New Roman"/>
          <w:sz w:val="24"/>
          <w:szCs w:val="24"/>
          <w:lang w:val="fr-CA"/>
        </w:rPr>
        <w:t xml:space="preserve"> </w:t>
      </w:r>
      <w:r w:rsidR="00D17395" w:rsidRPr="00F00FB6">
        <w:rPr>
          <w:rFonts w:ascii="Times New Roman" w:eastAsia="Times New Roman" w:hAnsi="Times New Roman" w:cs="Times New Roman"/>
          <w:sz w:val="24"/>
          <w:szCs w:val="24"/>
          <w:lang w:val="fr-CA"/>
        </w:rPr>
        <w:t>dans le</w:t>
      </w:r>
      <w:r w:rsidRPr="00F00FB6">
        <w:rPr>
          <w:rFonts w:ascii="Times New Roman" w:eastAsia="Times New Roman" w:hAnsi="Times New Roman" w:cs="Times New Roman"/>
          <w:sz w:val="24"/>
          <w:szCs w:val="24"/>
          <w:lang w:val="fr-CA"/>
        </w:rPr>
        <w:t xml:space="preserve"> passé. Un autre critère est que le français est une L1 encore comprise, </w:t>
      </w:r>
      <w:r w:rsidR="00D17395" w:rsidRPr="00F00FB6">
        <w:rPr>
          <w:rFonts w:ascii="Times New Roman" w:eastAsia="Times New Roman" w:hAnsi="Times New Roman" w:cs="Times New Roman"/>
          <w:sz w:val="24"/>
          <w:szCs w:val="24"/>
          <w:lang w:val="fr-CA"/>
        </w:rPr>
        <w:t xml:space="preserve">avoir </w:t>
      </w:r>
      <w:r w:rsidRPr="00F00FB6">
        <w:rPr>
          <w:rFonts w:ascii="Times New Roman" w:eastAsia="Times New Roman" w:hAnsi="Times New Roman" w:cs="Times New Roman"/>
          <w:sz w:val="24"/>
          <w:szCs w:val="24"/>
          <w:lang w:val="fr-CA"/>
        </w:rPr>
        <w:t>suiv</w:t>
      </w:r>
      <w:r w:rsidR="00D17395"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 xml:space="preserve"> un programme d’IF </w:t>
      </w:r>
      <w:r w:rsidR="00D17395" w:rsidRPr="00F00FB6">
        <w:rPr>
          <w:rFonts w:ascii="Times New Roman" w:eastAsia="Times New Roman" w:hAnsi="Times New Roman" w:cs="Times New Roman"/>
          <w:sz w:val="24"/>
          <w:szCs w:val="24"/>
          <w:lang w:val="fr-CA"/>
        </w:rPr>
        <w:t xml:space="preserve">dans le </w:t>
      </w:r>
      <w:r w:rsidRPr="00F00FB6">
        <w:rPr>
          <w:rFonts w:ascii="Times New Roman" w:eastAsia="Times New Roman" w:hAnsi="Times New Roman" w:cs="Times New Roman"/>
          <w:sz w:val="24"/>
          <w:szCs w:val="24"/>
          <w:lang w:val="fr-CA"/>
        </w:rPr>
        <w:t xml:space="preserve">passé ne supprime pas le statut </w:t>
      </w:r>
      <w:r w:rsidR="00D17395" w:rsidRPr="00F00FB6">
        <w:rPr>
          <w:rFonts w:ascii="Times New Roman" w:eastAsia="Times New Roman" w:hAnsi="Times New Roman" w:cs="Times New Roman"/>
          <w:sz w:val="24"/>
          <w:szCs w:val="24"/>
          <w:lang w:val="fr-CA"/>
        </w:rPr>
        <w:t xml:space="preserve">du </w:t>
      </w:r>
      <w:r w:rsidRPr="00F00FB6">
        <w:rPr>
          <w:rFonts w:ascii="Times New Roman" w:eastAsia="Times New Roman" w:hAnsi="Times New Roman" w:cs="Times New Roman"/>
          <w:sz w:val="24"/>
          <w:szCs w:val="24"/>
          <w:lang w:val="fr-CA"/>
        </w:rPr>
        <w:t>parent</w:t>
      </w:r>
      <w:r w:rsidR="00D17395" w:rsidRPr="00F00FB6">
        <w:rPr>
          <w:rFonts w:ascii="Times New Roman" w:eastAsia="Times New Roman" w:hAnsi="Times New Roman" w:cs="Times New Roman"/>
          <w:sz w:val="24"/>
          <w:szCs w:val="24"/>
          <w:lang w:val="fr-CA"/>
        </w:rPr>
        <w:t xml:space="preserve"> ou </w:t>
      </w:r>
      <w:r w:rsidR="00171014" w:rsidRPr="00F00FB6">
        <w:rPr>
          <w:rFonts w:ascii="Times New Roman" w:eastAsia="Times New Roman" w:hAnsi="Times New Roman" w:cs="Times New Roman"/>
          <w:sz w:val="24"/>
          <w:szCs w:val="24"/>
          <w:lang w:val="fr-CA"/>
        </w:rPr>
        <w:t xml:space="preserve">tuteur </w:t>
      </w:r>
      <w:r w:rsidRPr="00F00FB6">
        <w:rPr>
          <w:rFonts w:ascii="Times New Roman" w:eastAsia="Times New Roman" w:hAnsi="Times New Roman" w:cs="Times New Roman"/>
          <w:sz w:val="24"/>
          <w:szCs w:val="24"/>
          <w:lang w:val="fr-CA"/>
        </w:rPr>
        <w:t xml:space="preserve">si la langue française est L1. Le dernier critère </w:t>
      </w:r>
      <w:r w:rsidR="00D17395" w:rsidRPr="00F00FB6">
        <w:rPr>
          <w:rFonts w:ascii="Times New Roman" w:eastAsia="Times New Roman" w:hAnsi="Times New Roman" w:cs="Times New Roman"/>
          <w:sz w:val="24"/>
          <w:szCs w:val="24"/>
          <w:lang w:val="fr-CA"/>
        </w:rPr>
        <w:t xml:space="preserve">stipule </w:t>
      </w:r>
      <w:r w:rsidRPr="00F00FB6">
        <w:rPr>
          <w:rFonts w:ascii="Times New Roman" w:eastAsia="Times New Roman" w:hAnsi="Times New Roman" w:cs="Times New Roman"/>
          <w:sz w:val="24"/>
          <w:szCs w:val="24"/>
          <w:lang w:val="fr-CA"/>
        </w:rPr>
        <w:t xml:space="preserve">que si les frères ou sœurs de l’élève ont fréquenté le contexte éducatif FMM, cet élève a le droit de </w:t>
      </w:r>
      <w:r w:rsidR="00D17395" w:rsidRPr="00F00FB6">
        <w:rPr>
          <w:rFonts w:ascii="Times New Roman" w:eastAsia="Times New Roman" w:hAnsi="Times New Roman" w:cs="Times New Roman"/>
          <w:sz w:val="24"/>
          <w:szCs w:val="24"/>
          <w:lang w:val="fr-CA"/>
        </w:rPr>
        <w:t xml:space="preserve">le </w:t>
      </w:r>
      <w:r w:rsidRPr="00F00FB6">
        <w:rPr>
          <w:rFonts w:ascii="Times New Roman" w:eastAsia="Times New Roman" w:hAnsi="Times New Roman" w:cs="Times New Roman"/>
          <w:sz w:val="24"/>
          <w:szCs w:val="24"/>
          <w:lang w:val="fr-CA"/>
        </w:rPr>
        <w:t>fréquenter. Malgré le fait que beaucoup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ayants droit changent </w:t>
      </w:r>
      <w:r w:rsidR="00D17395" w:rsidRPr="00F00FB6">
        <w:rPr>
          <w:rFonts w:ascii="Times New Roman" w:eastAsia="Times New Roman" w:hAnsi="Times New Roman" w:cs="Times New Roman"/>
          <w:sz w:val="24"/>
          <w:szCs w:val="24"/>
          <w:lang w:val="fr-CA"/>
        </w:rPr>
        <w:t xml:space="preserve">souvent </w:t>
      </w:r>
      <w:r w:rsidRPr="00F00FB6">
        <w:rPr>
          <w:rFonts w:ascii="Times New Roman" w:eastAsia="Times New Roman" w:hAnsi="Times New Roman" w:cs="Times New Roman"/>
          <w:sz w:val="24"/>
          <w:szCs w:val="24"/>
          <w:lang w:val="fr-CA"/>
        </w:rPr>
        <w:t>de programmes et font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aller-retour entre le contexte francophone minoritaire et le contexte immersif, leur statut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ayant droit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est pas affec</w:t>
      </w:r>
      <w:r w:rsidRPr="00C86FAA">
        <w:rPr>
          <w:rFonts w:ascii="Times New Roman" w:eastAsia="Roboto" w:hAnsi="Times New Roman" w:cs="Times New Roman"/>
          <w:sz w:val="24"/>
          <w:szCs w:val="24"/>
          <w:highlight w:val="white"/>
          <w:lang w:val="fr-CA"/>
        </w:rPr>
        <w:t>té</w:t>
      </w:r>
      <w:r w:rsidRPr="00C86FAA">
        <w:rPr>
          <w:rFonts w:ascii="Times New Roman" w:eastAsia="Roboto" w:hAnsi="Times New Roman" w:cs="Times New Roman"/>
          <w:sz w:val="21"/>
          <w:szCs w:val="21"/>
          <w:highlight w:val="white"/>
          <w:lang w:val="fr-CA"/>
        </w:rPr>
        <w:t>.</w:t>
      </w:r>
      <w:r w:rsidRPr="00F00FB6">
        <w:rPr>
          <w:rFonts w:ascii="Times New Roman" w:eastAsia="Times New Roman" w:hAnsi="Times New Roman" w:cs="Times New Roman"/>
          <w:sz w:val="24"/>
          <w:szCs w:val="24"/>
          <w:lang w:val="fr-CA"/>
        </w:rPr>
        <w:t xml:space="preserve"> </w:t>
      </w:r>
      <w:r w:rsidR="00C47D8E">
        <w:rPr>
          <w:rFonts w:ascii="Times New Roman" w:eastAsia="Times New Roman" w:hAnsi="Times New Roman" w:cs="Times New Roman"/>
          <w:sz w:val="24"/>
          <w:szCs w:val="24"/>
          <w:lang w:val="fr-CA"/>
        </w:rPr>
        <w:t>U</w:t>
      </w:r>
      <w:r w:rsidRPr="00F00FB6">
        <w:rPr>
          <w:rFonts w:ascii="Times New Roman" w:eastAsia="Times New Roman" w:hAnsi="Times New Roman" w:cs="Times New Roman"/>
          <w:sz w:val="24"/>
          <w:szCs w:val="24"/>
          <w:lang w:val="fr-CA"/>
        </w:rPr>
        <w:t xml:space="preserve">ne </w:t>
      </w:r>
      <w:r w:rsidR="00C47D8E">
        <w:rPr>
          <w:rFonts w:ascii="Times New Roman" w:eastAsia="Times New Roman" w:hAnsi="Times New Roman" w:cs="Times New Roman"/>
          <w:sz w:val="24"/>
          <w:szCs w:val="24"/>
          <w:lang w:val="fr-CA"/>
        </w:rPr>
        <w:t xml:space="preserve">seule </w:t>
      </w:r>
      <w:r w:rsidRPr="00F00FB6">
        <w:rPr>
          <w:rFonts w:ascii="Times New Roman" w:eastAsia="Times New Roman" w:hAnsi="Times New Roman" w:cs="Times New Roman"/>
          <w:sz w:val="24"/>
          <w:szCs w:val="24"/>
          <w:lang w:val="fr-CA"/>
        </w:rPr>
        <w:t xml:space="preserve">autorité scolaire non francophone présente le fait que l’IF ne serait pas une barrière à l’éducation FMM d’un ayant droit </w:t>
      </w:r>
      <w:r w:rsidR="00D17395" w:rsidRPr="00F00FB6">
        <w:rPr>
          <w:rFonts w:ascii="Times New Roman" w:eastAsia="Times New Roman" w:hAnsi="Times New Roman" w:cs="Times New Roman"/>
          <w:sz w:val="24"/>
          <w:szCs w:val="24"/>
          <w:lang w:val="fr-CA"/>
        </w:rPr>
        <w:t>dans le futur</w:t>
      </w:r>
      <w:r w:rsidRPr="00F00FB6">
        <w:rPr>
          <w:rFonts w:ascii="Times New Roman" w:eastAsia="Times New Roman" w:hAnsi="Times New Roman" w:cs="Times New Roman"/>
          <w:sz w:val="24"/>
          <w:szCs w:val="24"/>
          <w:lang w:val="fr-CA"/>
        </w:rPr>
        <w:t xml:space="preserve">. Pour toutes les autres autorités anglophones qui </w:t>
      </w:r>
      <w:r w:rsidR="00D17395" w:rsidRPr="00F00FB6">
        <w:rPr>
          <w:rFonts w:ascii="Times New Roman" w:eastAsia="Times New Roman" w:hAnsi="Times New Roman" w:cs="Times New Roman"/>
          <w:sz w:val="24"/>
          <w:szCs w:val="24"/>
          <w:lang w:val="fr-CA"/>
        </w:rPr>
        <w:t xml:space="preserve">s’attaquent à </w:t>
      </w:r>
      <w:r w:rsidRPr="00F00FB6">
        <w:rPr>
          <w:rFonts w:ascii="Times New Roman" w:eastAsia="Times New Roman" w:hAnsi="Times New Roman" w:cs="Times New Roman"/>
          <w:sz w:val="24"/>
          <w:szCs w:val="24"/>
          <w:lang w:val="fr-CA"/>
        </w:rPr>
        <w:t xml:space="preserve">l’IF, </w:t>
      </w:r>
      <w:r w:rsidR="00B725BF">
        <w:rPr>
          <w:rFonts w:ascii="Times New Roman" w:eastAsia="Times New Roman" w:hAnsi="Times New Roman" w:cs="Times New Roman"/>
          <w:sz w:val="24"/>
          <w:szCs w:val="24"/>
          <w:lang w:val="fr-CA"/>
        </w:rPr>
        <w:t>argument</w:t>
      </w:r>
      <w:r w:rsidR="00B725BF" w:rsidRPr="00F00FB6">
        <w:rPr>
          <w:rFonts w:ascii="Times New Roman" w:eastAsia="Times New Roman" w:hAnsi="Times New Roman" w:cs="Times New Roman"/>
          <w:sz w:val="24"/>
          <w:szCs w:val="24"/>
          <w:lang w:val="fr-CA"/>
        </w:rPr>
        <w:t>ant</w:t>
      </w:r>
      <w:r w:rsidR="00B725BF">
        <w:rPr>
          <w:rFonts w:ascii="Times New Roman" w:eastAsia="Times New Roman" w:hAnsi="Times New Roman" w:cs="Times New Roman"/>
          <w:sz w:val="24"/>
          <w:szCs w:val="24"/>
          <w:lang w:val="fr-CA"/>
        </w:rPr>
        <w:t xml:space="preserve"> que</w:t>
      </w:r>
      <w:r w:rsidR="00B725BF" w:rsidRPr="00F00FB6">
        <w:rPr>
          <w:rFonts w:ascii="Times New Roman" w:eastAsia="Times New Roman" w:hAnsi="Times New Roman" w:cs="Times New Roman"/>
          <w:sz w:val="24"/>
          <w:szCs w:val="24"/>
          <w:lang w:val="fr-CA"/>
        </w:rPr>
        <w:t xml:space="preserve"> </w:t>
      </w:r>
      <w:r w:rsidR="00D17395" w:rsidRPr="00F00FB6">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 xml:space="preserve">IF </w:t>
      </w:r>
      <w:r w:rsidR="00B725BF">
        <w:rPr>
          <w:rFonts w:ascii="Times New Roman" w:eastAsia="Times New Roman" w:hAnsi="Times New Roman" w:cs="Times New Roman"/>
          <w:sz w:val="24"/>
          <w:szCs w:val="24"/>
          <w:lang w:val="fr-CA"/>
        </w:rPr>
        <w:t>est</w:t>
      </w:r>
      <w:r w:rsidR="00B725BF" w:rsidRPr="00F00FB6">
        <w:rPr>
          <w:rFonts w:ascii="Times New Roman" w:eastAsia="Times New Roman" w:hAnsi="Times New Roman" w:cs="Times New Roman"/>
          <w:sz w:val="24"/>
          <w:szCs w:val="24"/>
          <w:lang w:val="fr-CA"/>
        </w:rPr>
        <w:t xml:space="preserve"> </w:t>
      </w:r>
      <w:r w:rsidR="00D17395" w:rsidRPr="00F00FB6">
        <w:rPr>
          <w:rFonts w:ascii="Times New Roman" w:eastAsia="Times New Roman" w:hAnsi="Times New Roman" w:cs="Times New Roman"/>
          <w:sz w:val="24"/>
          <w:szCs w:val="24"/>
          <w:lang w:val="fr-CA"/>
        </w:rPr>
        <w:t xml:space="preserve">une </w:t>
      </w:r>
      <w:r w:rsidRPr="00F00FB6">
        <w:rPr>
          <w:rFonts w:ascii="Times New Roman" w:eastAsia="Times New Roman" w:hAnsi="Times New Roman" w:cs="Times New Roman"/>
          <w:sz w:val="24"/>
          <w:szCs w:val="24"/>
          <w:lang w:val="fr-CA"/>
        </w:rPr>
        <w:t>barrière à l’éducation FMM</w:t>
      </w:r>
      <w:r w:rsidR="00D17395" w:rsidRPr="00F00FB6">
        <w:rPr>
          <w:rFonts w:ascii="Times New Roman" w:eastAsia="Times New Roman" w:hAnsi="Times New Roman" w:cs="Times New Roman"/>
          <w:sz w:val="24"/>
          <w:szCs w:val="24"/>
          <w:lang w:val="fr-CA"/>
        </w:rPr>
        <w:t>, cela</w:t>
      </w:r>
      <w:r w:rsidRPr="00F00FB6">
        <w:rPr>
          <w:rFonts w:ascii="Times New Roman" w:eastAsia="Times New Roman" w:hAnsi="Times New Roman" w:cs="Times New Roman"/>
          <w:sz w:val="24"/>
          <w:szCs w:val="24"/>
          <w:lang w:val="fr-CA"/>
        </w:rPr>
        <w:t xml:space="preserve"> dénote également une méconnaissance des droits de gouvernance des autorités scolaires francophones de choisir leur clientèle par les critères d</w:t>
      </w:r>
      <w:r w:rsidR="00D17395" w:rsidRPr="00F00FB6">
        <w:rPr>
          <w:rFonts w:ascii="Times New Roman" w:eastAsia="Times New Roman" w:hAnsi="Times New Roman" w:cs="Times New Roman"/>
          <w:sz w:val="24"/>
          <w:szCs w:val="24"/>
          <w:lang w:val="fr-CA"/>
        </w:rPr>
        <w:t>e l</w:t>
      </w:r>
      <w:r w:rsidRPr="00F00FB6">
        <w:rPr>
          <w:rFonts w:ascii="Times New Roman" w:eastAsia="Times New Roman" w:hAnsi="Times New Roman" w:cs="Times New Roman"/>
          <w:sz w:val="24"/>
          <w:szCs w:val="24"/>
          <w:lang w:val="fr-CA"/>
        </w:rPr>
        <w:t>’article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23 ou par des critères d’admissibilité exceptionnelle pour contrer l’assimilation du passé récent.</w:t>
      </w:r>
    </w:p>
    <w:p w14:paraId="1FD1F688" w14:textId="0E7D7212" w:rsidR="0081410B" w:rsidRPr="00F00FB6" w:rsidRDefault="00AF701A" w:rsidP="00C86FAA">
      <w:pPr>
        <w:pStyle w:val="Heading2"/>
        <w:spacing w:before="0" w:after="0" w:line="480" w:lineRule="auto"/>
        <w:ind w:left="720"/>
        <w:rPr>
          <w:rFonts w:ascii="Times New Roman" w:eastAsia="Times New Roman" w:hAnsi="Times New Roman" w:cs="Times New Roman"/>
          <w:sz w:val="24"/>
          <w:szCs w:val="24"/>
          <w:lang w:val="fr-CA"/>
        </w:rPr>
      </w:pPr>
      <w:bookmarkStart w:id="22" w:name="_Toc121653846"/>
      <w:r w:rsidRPr="00F00FB6">
        <w:rPr>
          <w:rFonts w:ascii="Times New Roman" w:eastAsia="Times New Roman" w:hAnsi="Times New Roman" w:cs="Times New Roman"/>
          <w:b/>
          <w:sz w:val="24"/>
          <w:szCs w:val="24"/>
          <w:lang w:val="fr-CA"/>
        </w:rPr>
        <w:t>3.3.</w:t>
      </w:r>
      <w:r w:rsidRPr="00F00FB6">
        <w:rPr>
          <w:rFonts w:ascii="Times New Roman" w:eastAsia="Times New Roman" w:hAnsi="Times New Roman" w:cs="Times New Roman"/>
          <w:sz w:val="24"/>
          <w:szCs w:val="24"/>
          <w:lang w:val="fr-CA"/>
        </w:rPr>
        <w:t xml:space="preserve"> Étude sur les défis et </w:t>
      </w:r>
      <w:r w:rsidR="006B0C52"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approches pédagogiques canadiennes</w:t>
      </w:r>
      <w:bookmarkEnd w:id="22"/>
    </w:p>
    <w:p w14:paraId="54EB846A" w14:textId="4A4BBFE0"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La troisième étude présentée dans cette synthèse est aussi importante pour répondre aux questions portant sur les défis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inclusion des élèves ayants droit en contexte </w:t>
      </w:r>
      <w:r w:rsidR="002F6F0F">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IF au c</w:t>
      </w:r>
      <w:r w:rsidR="00923130" w:rsidRPr="00F00FB6">
        <w:rPr>
          <w:rFonts w:ascii="Times New Roman" w:eastAsia="Times New Roman" w:hAnsi="Times New Roman" w:cs="Times New Roman"/>
          <w:sz w:val="24"/>
          <w:szCs w:val="24"/>
          <w:lang w:val="fr-CA"/>
        </w:rPr>
        <w:t>œ</w:t>
      </w:r>
      <w:r w:rsidRPr="00F00FB6">
        <w:rPr>
          <w:rFonts w:ascii="Times New Roman" w:eastAsia="Times New Roman" w:hAnsi="Times New Roman" w:cs="Times New Roman"/>
          <w:sz w:val="24"/>
          <w:szCs w:val="24"/>
          <w:lang w:val="fr-CA"/>
        </w:rPr>
        <w:t xml:space="preserve">ur de </w:t>
      </w:r>
      <w:r w:rsidR="006B0C52" w:rsidRPr="00F00FB6">
        <w:rPr>
          <w:rFonts w:ascii="Times New Roman" w:eastAsia="Times New Roman" w:hAnsi="Times New Roman" w:cs="Times New Roman"/>
          <w:sz w:val="24"/>
          <w:szCs w:val="24"/>
          <w:lang w:val="fr-CA"/>
        </w:rPr>
        <w:t xml:space="preserve">ce </w:t>
      </w:r>
      <w:r w:rsidRPr="00F00FB6">
        <w:rPr>
          <w:rFonts w:ascii="Times New Roman" w:eastAsia="Times New Roman" w:hAnsi="Times New Roman" w:cs="Times New Roman"/>
          <w:sz w:val="24"/>
          <w:szCs w:val="24"/>
          <w:lang w:val="fr-CA"/>
        </w:rPr>
        <w:t xml:space="preserve">projet synthèse. Plus spécifiquement, cette étude porte sur les </w:t>
      </w:r>
      <w:r w:rsidRPr="00F00FB6">
        <w:rPr>
          <w:rFonts w:ascii="Times New Roman" w:eastAsia="Times New Roman" w:hAnsi="Times New Roman" w:cs="Times New Roman"/>
          <w:sz w:val="24"/>
          <w:szCs w:val="24"/>
          <w:lang w:val="fr-CA"/>
        </w:rPr>
        <w:lastRenderedPageBreak/>
        <w:t xml:space="preserve">défis </w:t>
      </w:r>
      <w:r w:rsidR="006B0C52" w:rsidRPr="00F00FB6">
        <w:rPr>
          <w:rFonts w:ascii="Times New Roman" w:eastAsia="Times New Roman" w:hAnsi="Times New Roman" w:cs="Times New Roman"/>
          <w:sz w:val="24"/>
          <w:szCs w:val="24"/>
          <w:lang w:val="fr-CA"/>
        </w:rPr>
        <w:t xml:space="preserve">définis </w:t>
      </w:r>
      <w:r w:rsidRPr="00F00FB6">
        <w:rPr>
          <w:rFonts w:ascii="Times New Roman" w:eastAsia="Times New Roman" w:hAnsi="Times New Roman" w:cs="Times New Roman"/>
          <w:sz w:val="24"/>
          <w:szCs w:val="24"/>
          <w:lang w:val="fr-CA"/>
        </w:rPr>
        <w:t xml:space="preserve">par la recherche pour répondre aux besoins des apprenants de langue additionnelle et de langue première en contexte francophone en milieu minoritaire et immersif, ainsi que sur les approches pédagogiques reconnues dans les deux contextes de toutes les régions canadiennes pour gérer ces défis (Shone, 2021a). </w:t>
      </w:r>
    </w:p>
    <w:p w14:paraId="6A43BB82" w14:textId="77777777" w:rsidR="0081410B" w:rsidRPr="00F00FB6" w:rsidRDefault="00AF701A" w:rsidP="00C86FAA">
      <w:pPr>
        <w:pStyle w:val="Heading3"/>
        <w:spacing w:before="0" w:after="0" w:line="480" w:lineRule="auto"/>
        <w:ind w:left="720"/>
        <w:rPr>
          <w:rFonts w:ascii="Times New Roman" w:eastAsia="Times New Roman" w:hAnsi="Times New Roman" w:cs="Times New Roman"/>
          <w:i/>
          <w:sz w:val="24"/>
          <w:szCs w:val="24"/>
          <w:lang w:val="fr-CA"/>
        </w:rPr>
      </w:pPr>
      <w:bookmarkStart w:id="23" w:name="_Toc121653847"/>
      <w:r w:rsidRPr="00F00FB6">
        <w:rPr>
          <w:rFonts w:ascii="Times New Roman" w:eastAsia="Times New Roman" w:hAnsi="Times New Roman" w:cs="Times New Roman"/>
          <w:b/>
          <w:sz w:val="24"/>
          <w:szCs w:val="24"/>
          <w:lang w:val="fr-CA"/>
        </w:rPr>
        <w:t xml:space="preserve">3.3.1. </w:t>
      </w:r>
      <w:r w:rsidRPr="00F00FB6">
        <w:rPr>
          <w:rFonts w:ascii="Times New Roman" w:eastAsia="Times New Roman" w:hAnsi="Times New Roman" w:cs="Times New Roman"/>
          <w:i/>
          <w:sz w:val="24"/>
          <w:szCs w:val="24"/>
          <w:lang w:val="fr-CA"/>
        </w:rPr>
        <w:t>Situation préalable</w:t>
      </w:r>
      <w:bookmarkEnd w:id="23"/>
    </w:p>
    <w:p w14:paraId="437D64BC" w14:textId="1B943D91"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Si les programmes d’études ne sont pas adaptés à l’inclusion de l’élève ayant droit en IF et le processus de repérage systématique de l’ayant droit est problématique, l’enseignant dans la salle de classe peut </w:t>
      </w:r>
      <w:r w:rsidR="00B725BF">
        <w:rPr>
          <w:rFonts w:ascii="Times New Roman" w:eastAsia="Times New Roman" w:hAnsi="Times New Roman" w:cs="Times New Roman"/>
          <w:sz w:val="24"/>
          <w:szCs w:val="24"/>
          <w:lang w:val="fr-CA"/>
        </w:rPr>
        <w:t>parfoi</w:t>
      </w:r>
      <w:r w:rsidR="00C47D8E">
        <w:rPr>
          <w:rFonts w:ascii="Times New Roman" w:eastAsia="Times New Roman" w:hAnsi="Times New Roman" w:cs="Times New Roman"/>
          <w:sz w:val="24"/>
          <w:szCs w:val="24"/>
          <w:lang w:val="fr-CA"/>
        </w:rPr>
        <w:t xml:space="preserve">s </w:t>
      </w:r>
      <w:r w:rsidRPr="00F00FB6">
        <w:rPr>
          <w:rFonts w:ascii="Times New Roman" w:eastAsia="Times New Roman" w:hAnsi="Times New Roman" w:cs="Times New Roman"/>
          <w:sz w:val="24"/>
          <w:szCs w:val="24"/>
          <w:lang w:val="fr-CA"/>
        </w:rPr>
        <w:t>identifier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élève ayant droit </w:t>
      </w:r>
      <w:r w:rsidR="007F2508">
        <w:rPr>
          <w:rFonts w:ascii="Times New Roman" w:eastAsia="Times New Roman" w:hAnsi="Times New Roman" w:cs="Times New Roman"/>
          <w:sz w:val="24"/>
          <w:szCs w:val="24"/>
          <w:lang w:val="fr-CA"/>
        </w:rPr>
        <w:t xml:space="preserve">(s’il a les connaissances nécessaires) </w:t>
      </w:r>
      <w:r w:rsidRPr="00F00FB6">
        <w:rPr>
          <w:rFonts w:ascii="Times New Roman" w:eastAsia="Times New Roman" w:hAnsi="Times New Roman" w:cs="Times New Roman"/>
          <w:sz w:val="24"/>
          <w:szCs w:val="24"/>
          <w:lang w:val="fr-CA"/>
        </w:rPr>
        <w:t xml:space="preserve">et adapter </w:t>
      </w:r>
      <w:r w:rsidR="006B0C52" w:rsidRPr="00F00FB6">
        <w:rPr>
          <w:rFonts w:ascii="Times New Roman" w:eastAsia="Times New Roman" w:hAnsi="Times New Roman" w:cs="Times New Roman"/>
          <w:sz w:val="24"/>
          <w:szCs w:val="24"/>
          <w:lang w:val="fr-CA"/>
        </w:rPr>
        <w:t xml:space="preserve">ses </w:t>
      </w:r>
      <w:r w:rsidRPr="00F00FB6">
        <w:rPr>
          <w:rFonts w:ascii="Times New Roman" w:eastAsia="Times New Roman" w:hAnsi="Times New Roman" w:cs="Times New Roman"/>
          <w:sz w:val="24"/>
          <w:szCs w:val="24"/>
          <w:lang w:val="fr-CA"/>
        </w:rPr>
        <w:t>approches d’enseignement pour répondre aux besoins de l’ayant droit. Ayant une compréhension approfondie des défis et des pratiques pédagogiques (spécifiques, transversales et répandues),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enseignant pourra répondre aux besoins éducatifs des élèves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w:t>
      </w:r>
      <w:r w:rsidR="00A222A6" w:rsidRPr="00F00FB6">
        <w:rPr>
          <w:rFonts w:ascii="Times New Roman" w:eastAsia="Times New Roman" w:hAnsi="Times New Roman" w:cs="Times New Roman"/>
          <w:sz w:val="24"/>
          <w:szCs w:val="24"/>
          <w:lang w:val="fr-CA"/>
        </w:rPr>
        <w:t>actuellement</w:t>
      </w:r>
      <w:r w:rsidRPr="00F00FB6">
        <w:rPr>
          <w:rFonts w:ascii="Times New Roman" w:eastAsia="Times New Roman" w:hAnsi="Times New Roman" w:cs="Times New Roman"/>
          <w:sz w:val="24"/>
          <w:szCs w:val="24"/>
          <w:lang w:val="fr-CA"/>
        </w:rPr>
        <w:t xml:space="preserve"> inscrits dans le programme de L2</w:t>
      </w:r>
      <w:r w:rsidR="006B0C52" w:rsidRPr="00F00FB6">
        <w:rPr>
          <w:rFonts w:ascii="Times New Roman" w:eastAsia="Times New Roman" w:hAnsi="Times New Roman" w:cs="Times New Roman"/>
          <w:sz w:val="24"/>
          <w:szCs w:val="24"/>
          <w:lang w:val="fr-CA"/>
        </w:rPr>
        <w:t xml:space="preserve"> ou </w:t>
      </w:r>
      <w:r w:rsidRPr="00F00FB6">
        <w:rPr>
          <w:rFonts w:ascii="Times New Roman" w:eastAsia="Times New Roman" w:hAnsi="Times New Roman" w:cs="Times New Roman"/>
          <w:sz w:val="24"/>
          <w:szCs w:val="24"/>
          <w:lang w:val="fr-CA"/>
        </w:rPr>
        <w:t>LA d’IF.</w:t>
      </w:r>
    </w:p>
    <w:p w14:paraId="3C8E5976" w14:textId="77777777" w:rsidR="0081410B" w:rsidRPr="00F00FB6" w:rsidRDefault="00AF701A" w:rsidP="00C86FAA">
      <w:pPr>
        <w:pStyle w:val="Heading3"/>
        <w:spacing w:before="0" w:after="0" w:line="480" w:lineRule="auto"/>
        <w:ind w:left="720"/>
        <w:rPr>
          <w:rFonts w:ascii="Times New Roman" w:eastAsia="Times New Roman" w:hAnsi="Times New Roman" w:cs="Times New Roman"/>
          <w:sz w:val="24"/>
          <w:szCs w:val="24"/>
          <w:lang w:val="fr-CA"/>
        </w:rPr>
      </w:pPr>
      <w:bookmarkStart w:id="24" w:name="_Toc121653848"/>
      <w:r w:rsidRPr="00F00FB6">
        <w:rPr>
          <w:rFonts w:ascii="Times New Roman" w:eastAsia="Times New Roman" w:hAnsi="Times New Roman" w:cs="Times New Roman"/>
          <w:b/>
          <w:sz w:val="24"/>
          <w:szCs w:val="24"/>
          <w:lang w:val="fr-CA"/>
        </w:rPr>
        <w:t xml:space="preserve">3.3.2. </w:t>
      </w:r>
      <w:r w:rsidRPr="00F00FB6">
        <w:rPr>
          <w:rFonts w:ascii="Times New Roman" w:eastAsia="Times New Roman" w:hAnsi="Times New Roman" w:cs="Times New Roman"/>
          <w:i/>
          <w:sz w:val="24"/>
          <w:szCs w:val="24"/>
          <w:lang w:val="fr-CA"/>
        </w:rPr>
        <w:t>Questions de recherche</w:t>
      </w:r>
      <w:bookmarkEnd w:id="24"/>
      <w:r w:rsidRPr="00F00FB6">
        <w:rPr>
          <w:rFonts w:ascii="Times New Roman" w:eastAsia="Times New Roman" w:hAnsi="Times New Roman" w:cs="Times New Roman"/>
          <w:i/>
          <w:sz w:val="24"/>
          <w:szCs w:val="24"/>
          <w:lang w:val="fr-CA"/>
        </w:rPr>
        <w:t xml:space="preserve"> </w:t>
      </w:r>
    </w:p>
    <w:p w14:paraId="3C0AE38D" w14:textId="77EFA23D"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Afin de cibler le traitement de l’information de la situation préalable et le manque de compréhension approfondie d</w:t>
      </w:r>
      <w:r w:rsidR="006B0C52" w:rsidRPr="00F00FB6">
        <w:rPr>
          <w:rFonts w:ascii="Times New Roman" w:eastAsia="Times New Roman" w:hAnsi="Times New Roman" w:cs="Times New Roman"/>
          <w:sz w:val="24"/>
          <w:szCs w:val="24"/>
          <w:lang w:val="fr-CA"/>
        </w:rPr>
        <w:t>e c</w:t>
      </w:r>
      <w:r w:rsidRPr="00F00FB6">
        <w:rPr>
          <w:rFonts w:ascii="Times New Roman" w:eastAsia="Times New Roman" w:hAnsi="Times New Roman" w:cs="Times New Roman"/>
          <w:sz w:val="24"/>
          <w:szCs w:val="24"/>
          <w:lang w:val="fr-CA"/>
        </w:rPr>
        <w:t>elle</w:t>
      </w:r>
      <w:r w:rsidR="006B0C52" w:rsidRPr="00F00FB6">
        <w:rPr>
          <w:rFonts w:ascii="Times New Roman" w:eastAsia="Times New Roman" w:hAnsi="Times New Roman" w:cs="Times New Roman"/>
          <w:sz w:val="24"/>
          <w:szCs w:val="24"/>
          <w:lang w:val="fr-CA"/>
        </w:rPr>
        <w:t>-ci</w:t>
      </w:r>
      <w:r w:rsidRPr="00F00FB6">
        <w:rPr>
          <w:rFonts w:ascii="Times New Roman" w:eastAsia="Times New Roman" w:hAnsi="Times New Roman" w:cs="Times New Roman"/>
          <w:sz w:val="24"/>
          <w:szCs w:val="24"/>
          <w:lang w:val="fr-CA"/>
        </w:rPr>
        <w:t xml:space="preserve">, j’ai proposé </w:t>
      </w:r>
      <w:r w:rsidR="00E20BE2">
        <w:rPr>
          <w:rFonts w:ascii="Times New Roman" w:eastAsia="Times New Roman" w:hAnsi="Times New Roman" w:cs="Times New Roman"/>
          <w:sz w:val="24"/>
          <w:szCs w:val="24"/>
          <w:lang w:val="fr-CA"/>
        </w:rPr>
        <w:t xml:space="preserve">d’explorer </w:t>
      </w:r>
      <w:r w:rsidRPr="00F00FB6">
        <w:rPr>
          <w:rFonts w:ascii="Times New Roman" w:eastAsia="Times New Roman" w:hAnsi="Times New Roman" w:cs="Times New Roman"/>
          <w:sz w:val="24"/>
          <w:szCs w:val="24"/>
          <w:lang w:val="fr-CA"/>
        </w:rPr>
        <w:t>la question de recherche</w:t>
      </w:r>
      <w:r w:rsidR="003654CF" w:rsidRPr="00F00FB6">
        <w:rPr>
          <w:rFonts w:ascii="Times New Roman" w:eastAsia="Times New Roman" w:hAnsi="Times New Roman" w:cs="Times New Roman"/>
          <w:sz w:val="24"/>
          <w:szCs w:val="24"/>
          <w:lang w:val="fr-CA"/>
        </w:rPr>
        <w:t> </w:t>
      </w:r>
      <w:r w:rsidR="00E20BE2">
        <w:rPr>
          <w:rFonts w:ascii="Times New Roman" w:eastAsia="Times New Roman" w:hAnsi="Times New Roman" w:cs="Times New Roman"/>
          <w:sz w:val="24"/>
          <w:szCs w:val="24"/>
          <w:lang w:val="fr-CA"/>
        </w:rPr>
        <w:t xml:space="preserve">suivante </w:t>
      </w:r>
      <w:r w:rsidRPr="00F00FB6">
        <w:rPr>
          <w:rFonts w:ascii="Times New Roman" w:eastAsia="Times New Roman" w:hAnsi="Times New Roman" w:cs="Times New Roman"/>
          <w:sz w:val="24"/>
          <w:szCs w:val="24"/>
          <w:lang w:val="fr-CA"/>
        </w:rPr>
        <w:t>: Quelles approches sont les plus désirables pour répondre aux</w:t>
      </w:r>
      <w:r w:rsidR="00E20BE2">
        <w:rPr>
          <w:rFonts w:ascii="Times New Roman" w:eastAsia="Times New Roman" w:hAnsi="Times New Roman" w:cs="Times New Roman"/>
          <w:sz w:val="24"/>
          <w:szCs w:val="24"/>
          <w:lang w:val="fr-CA"/>
        </w:rPr>
        <w:t xml:space="preserve"> besoins des</w:t>
      </w:r>
      <w:r w:rsidRPr="00F00FB6">
        <w:rPr>
          <w:rFonts w:ascii="Times New Roman" w:eastAsia="Times New Roman" w:hAnsi="Times New Roman" w:cs="Times New Roman"/>
          <w:sz w:val="24"/>
          <w:szCs w:val="24"/>
          <w:lang w:val="fr-CA"/>
        </w:rPr>
        <w:t xml:space="preserve"> apprenants de langue additionnelle et de langue première dans le contexte d’immersion française?</w:t>
      </w:r>
    </w:p>
    <w:p w14:paraId="08C87058" w14:textId="77777777" w:rsidR="0081410B" w:rsidRPr="00F00FB6" w:rsidRDefault="00AF701A" w:rsidP="00B725BF">
      <w:pPr>
        <w:pStyle w:val="Heading3"/>
        <w:spacing w:before="0" w:after="0" w:line="480" w:lineRule="auto"/>
        <w:ind w:left="720"/>
        <w:rPr>
          <w:rFonts w:ascii="Times New Roman" w:eastAsia="Times New Roman" w:hAnsi="Times New Roman" w:cs="Times New Roman"/>
          <w:i/>
          <w:sz w:val="24"/>
          <w:szCs w:val="24"/>
          <w:lang w:val="fr-CA"/>
        </w:rPr>
      </w:pPr>
      <w:bookmarkStart w:id="25" w:name="_Toc121653849"/>
      <w:r w:rsidRPr="00F00FB6">
        <w:rPr>
          <w:rFonts w:ascii="Times New Roman" w:eastAsia="Times New Roman" w:hAnsi="Times New Roman" w:cs="Times New Roman"/>
          <w:b/>
          <w:sz w:val="24"/>
          <w:szCs w:val="24"/>
          <w:lang w:val="fr-CA"/>
        </w:rPr>
        <w:t xml:space="preserve">3.3.3. </w:t>
      </w:r>
      <w:r w:rsidRPr="00F00FB6">
        <w:rPr>
          <w:rFonts w:ascii="Times New Roman" w:eastAsia="Times New Roman" w:hAnsi="Times New Roman" w:cs="Times New Roman"/>
          <w:i/>
          <w:sz w:val="24"/>
          <w:szCs w:val="24"/>
          <w:lang w:val="fr-CA"/>
        </w:rPr>
        <w:t>Méthodologie</w:t>
      </w:r>
      <w:bookmarkEnd w:id="25"/>
    </w:p>
    <w:p w14:paraId="0C8A8476" w14:textId="076EF795"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Pour répondre à cette question de recherche, de multiples recensions des écrits académiques ainsi que des documents ministériels territoriaux et provinciaux en lien avec l’éducation d’IF et FMM ont été consulté</w:t>
      </w:r>
      <w:r w:rsidR="0047709F">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s et analysé</w:t>
      </w:r>
      <w:r w:rsidR="0047709F">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s. Le survol des recensions des </w:t>
      </w:r>
      <w:r w:rsidRPr="00F00FB6">
        <w:rPr>
          <w:rFonts w:ascii="Times New Roman" w:eastAsia="Times New Roman" w:hAnsi="Times New Roman" w:cs="Times New Roman"/>
          <w:sz w:val="24"/>
          <w:szCs w:val="24"/>
          <w:lang w:val="fr-CA"/>
        </w:rPr>
        <w:lastRenderedPageBreak/>
        <w:t>écrits académiques (Association canadienne des professionnels de l’immersion, 2021; Cammarata</w:t>
      </w:r>
      <w:r w:rsidR="002554E7">
        <w:rPr>
          <w:rFonts w:ascii="Times New Roman" w:eastAsia="Times New Roman" w:hAnsi="Times New Roman" w:cs="Times New Roman"/>
          <w:sz w:val="24"/>
          <w:szCs w:val="24"/>
          <w:lang w:val="fr-CA"/>
        </w:rPr>
        <w:t xml:space="preserve"> et al.</w:t>
      </w:r>
      <w:r w:rsidRPr="00F00FB6">
        <w:rPr>
          <w:rFonts w:ascii="Times New Roman" w:eastAsia="Times New Roman" w:hAnsi="Times New Roman" w:cs="Times New Roman"/>
          <w:sz w:val="24"/>
          <w:szCs w:val="24"/>
          <w:lang w:val="fr-CA"/>
        </w:rPr>
        <w:t>, 2018</w:t>
      </w:r>
      <w:r w:rsidR="002554E7">
        <w:rPr>
          <w:rFonts w:ascii="Times New Roman" w:eastAsia="Times New Roman" w:hAnsi="Times New Roman" w:cs="Times New Roman"/>
          <w:sz w:val="24"/>
          <w:szCs w:val="24"/>
          <w:lang w:val="fr-CA"/>
        </w:rPr>
        <w:t xml:space="preserve">; </w:t>
      </w:r>
      <w:proofErr w:type="spellStart"/>
      <w:r w:rsidR="002554E7" w:rsidRPr="00F00FB6">
        <w:rPr>
          <w:rFonts w:ascii="Times New Roman" w:eastAsia="Times New Roman" w:hAnsi="Times New Roman" w:cs="Times New Roman"/>
          <w:sz w:val="24"/>
          <w:szCs w:val="24"/>
          <w:lang w:val="fr-CA"/>
        </w:rPr>
        <w:t>Cavanagh</w:t>
      </w:r>
      <w:proofErr w:type="spellEnd"/>
      <w:r w:rsidR="002554E7">
        <w:rPr>
          <w:rFonts w:ascii="Times New Roman" w:eastAsia="Times New Roman" w:hAnsi="Times New Roman" w:cs="Times New Roman"/>
          <w:sz w:val="24"/>
          <w:szCs w:val="24"/>
          <w:lang w:val="fr-CA"/>
        </w:rPr>
        <w:t xml:space="preserve"> et al.</w:t>
      </w:r>
      <w:r w:rsidR="002554E7" w:rsidRPr="00F00FB6">
        <w:rPr>
          <w:rFonts w:ascii="Times New Roman" w:eastAsia="Times New Roman" w:hAnsi="Times New Roman" w:cs="Times New Roman"/>
          <w:sz w:val="24"/>
          <w:szCs w:val="24"/>
          <w:lang w:val="fr-CA"/>
        </w:rPr>
        <w:t xml:space="preserve">, 2016; </w:t>
      </w:r>
      <w:r w:rsidR="002554E7">
        <w:rPr>
          <w:rFonts w:ascii="Times New Roman" w:eastAsia="Times New Roman" w:hAnsi="Times New Roman" w:cs="Times New Roman"/>
          <w:sz w:val="24"/>
          <w:szCs w:val="24"/>
          <w:lang w:val="fr-CA"/>
        </w:rPr>
        <w:t xml:space="preserve">et </w:t>
      </w:r>
      <w:proofErr w:type="spellStart"/>
      <w:r w:rsidR="002554E7" w:rsidRPr="00F00FB6">
        <w:rPr>
          <w:rFonts w:ascii="Times New Roman" w:eastAsia="Times New Roman" w:hAnsi="Times New Roman" w:cs="Times New Roman"/>
          <w:sz w:val="24"/>
          <w:szCs w:val="24"/>
          <w:lang w:val="fr-CA"/>
        </w:rPr>
        <w:t>Lyster</w:t>
      </w:r>
      <w:proofErr w:type="spellEnd"/>
      <w:r w:rsidR="002554E7" w:rsidRPr="00F00FB6">
        <w:rPr>
          <w:rFonts w:ascii="Times New Roman" w:eastAsia="Times New Roman" w:hAnsi="Times New Roman" w:cs="Times New Roman"/>
          <w:sz w:val="24"/>
          <w:szCs w:val="24"/>
          <w:lang w:val="fr-CA"/>
        </w:rPr>
        <w:t xml:space="preserve"> et</w:t>
      </w:r>
      <w:r w:rsidR="002554E7">
        <w:rPr>
          <w:rFonts w:ascii="Times New Roman" w:eastAsia="Times New Roman" w:hAnsi="Times New Roman" w:cs="Times New Roman"/>
          <w:sz w:val="24"/>
          <w:szCs w:val="24"/>
          <w:lang w:val="fr-CA"/>
        </w:rPr>
        <w:t xml:space="preserve"> </w:t>
      </w:r>
      <w:proofErr w:type="spellStart"/>
      <w:r w:rsidR="002554E7">
        <w:rPr>
          <w:rFonts w:ascii="Times New Roman" w:eastAsia="Times New Roman" w:hAnsi="Times New Roman" w:cs="Times New Roman"/>
          <w:sz w:val="24"/>
          <w:szCs w:val="24"/>
          <w:lang w:val="fr-CA"/>
        </w:rPr>
        <w:t>Tedick</w:t>
      </w:r>
      <w:proofErr w:type="spellEnd"/>
      <w:r w:rsidR="002554E7">
        <w:rPr>
          <w:rFonts w:ascii="Times New Roman" w:eastAsia="Times New Roman" w:hAnsi="Times New Roman" w:cs="Times New Roman"/>
          <w:sz w:val="24"/>
          <w:szCs w:val="24"/>
          <w:lang w:val="fr-CA"/>
        </w:rPr>
        <w:t xml:space="preserve">, </w:t>
      </w:r>
      <w:hyperlink r:id="rId27" w:history="1">
        <w:r w:rsidR="002554E7" w:rsidRPr="00322EC0">
          <w:rPr>
            <w:rFonts w:ascii="Times New Roman" w:eastAsia="Times New Roman" w:hAnsi="Times New Roman" w:cs="Times New Roman"/>
            <w:sz w:val="24"/>
            <w:szCs w:val="24"/>
            <w:lang w:val="fr-CA"/>
          </w:rPr>
          <w:t>2014</w:t>
        </w:r>
      </w:hyperlink>
      <w:r w:rsidRPr="00F00FB6">
        <w:rPr>
          <w:rFonts w:ascii="Times New Roman" w:eastAsia="Times New Roman" w:hAnsi="Times New Roman" w:cs="Times New Roman"/>
          <w:sz w:val="24"/>
          <w:szCs w:val="24"/>
          <w:lang w:val="fr-CA"/>
        </w:rPr>
        <w:t>) m’a permis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identifier les grands défis auxquels font face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immersion française et le milieu francophone minoritaire de nos jours. Le survol de documents ministériels en lien avec l’éducation d’IF et FMM, y compris les pages liminaires dans les programmes d’études, ont permis d’identifier l’utilisation de douze approches, stratégies et interventions pédagogiques majeures qui sont aujourd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hui les plus utilisées pour répondre aux grands défis.</w:t>
      </w:r>
    </w:p>
    <w:p w14:paraId="390867F4" w14:textId="17761E5A" w:rsidR="0081410B" w:rsidRPr="00F00FB6" w:rsidRDefault="00AF701A" w:rsidP="00C86FAA">
      <w:pPr>
        <w:pStyle w:val="Heading3"/>
        <w:spacing w:before="0" w:after="0" w:line="480" w:lineRule="auto"/>
        <w:ind w:left="720"/>
        <w:rPr>
          <w:rFonts w:ascii="Times New Roman" w:eastAsia="Times New Roman" w:hAnsi="Times New Roman" w:cs="Times New Roman"/>
          <w:i/>
          <w:sz w:val="24"/>
          <w:szCs w:val="24"/>
          <w:lang w:val="fr-CA"/>
        </w:rPr>
      </w:pPr>
      <w:bookmarkStart w:id="26" w:name="_Toc121653850"/>
      <w:r w:rsidRPr="00F00FB6">
        <w:rPr>
          <w:rFonts w:ascii="Times New Roman" w:eastAsia="Times New Roman" w:hAnsi="Times New Roman" w:cs="Times New Roman"/>
          <w:b/>
          <w:sz w:val="24"/>
          <w:szCs w:val="24"/>
          <w:lang w:val="fr-CA"/>
        </w:rPr>
        <w:t xml:space="preserve">3.3.4. </w:t>
      </w:r>
      <w:r w:rsidRPr="00F00FB6">
        <w:rPr>
          <w:rFonts w:ascii="Times New Roman" w:eastAsia="Times New Roman" w:hAnsi="Times New Roman" w:cs="Times New Roman"/>
          <w:i/>
          <w:sz w:val="24"/>
          <w:szCs w:val="24"/>
          <w:lang w:val="fr-CA"/>
        </w:rPr>
        <w:t>Résultats de l</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analyse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synthèse des découvertes et trouvailles</w:t>
      </w:r>
      <w:bookmarkEnd w:id="26"/>
      <w:r w:rsidRPr="00F00FB6">
        <w:rPr>
          <w:rFonts w:ascii="Times New Roman" w:eastAsia="Times New Roman" w:hAnsi="Times New Roman" w:cs="Times New Roman"/>
          <w:i/>
          <w:sz w:val="24"/>
          <w:szCs w:val="24"/>
          <w:lang w:val="fr-CA"/>
        </w:rPr>
        <w:t xml:space="preserve"> </w:t>
      </w:r>
    </w:p>
    <w:p w14:paraId="1288C141" w14:textId="06B8E2D6" w:rsidR="0081410B" w:rsidRPr="00F00FB6" w:rsidRDefault="00AF701A">
      <w:pPr>
        <w:spacing w:line="480" w:lineRule="auto"/>
        <w:ind w:firstLine="720"/>
        <w:rPr>
          <w:rFonts w:ascii="Times New Roman" w:eastAsia="Times New Roman" w:hAnsi="Times New Roman" w:cs="Times New Roman"/>
          <w:b/>
          <w:sz w:val="24"/>
          <w:szCs w:val="24"/>
          <w:highlight w:val="white"/>
          <w:lang w:val="fr-CA"/>
        </w:rPr>
      </w:pPr>
      <w:r w:rsidRPr="00F00FB6">
        <w:rPr>
          <w:rFonts w:ascii="Times New Roman" w:eastAsia="Times New Roman" w:hAnsi="Times New Roman" w:cs="Times New Roman"/>
          <w:sz w:val="24"/>
          <w:szCs w:val="24"/>
          <w:lang w:val="fr-CA"/>
        </w:rPr>
        <w:t xml:space="preserve">Pour les grandes lignes découvertes, il y a douze approches pédagogiques majeures utilisées dans les deux contextes éducatifs. Les approches sont spécifiques à </w:t>
      </w:r>
      <w:r w:rsidR="007F1281" w:rsidRPr="00F00FB6">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 xml:space="preserve">un des deux contextes scolaires seulement ou elles sont transversales, </w:t>
      </w:r>
      <w:r w:rsidR="007F1281" w:rsidRPr="00F00FB6">
        <w:rPr>
          <w:rFonts w:ascii="Times New Roman" w:eastAsia="Times New Roman" w:hAnsi="Times New Roman" w:cs="Times New Roman"/>
          <w:sz w:val="24"/>
          <w:szCs w:val="24"/>
          <w:lang w:val="fr-CA"/>
        </w:rPr>
        <w:t xml:space="preserve">se retrouvant </w:t>
      </w:r>
      <w:r w:rsidRPr="00F00FB6">
        <w:rPr>
          <w:rFonts w:ascii="Times New Roman" w:eastAsia="Times New Roman" w:hAnsi="Times New Roman" w:cs="Times New Roman"/>
          <w:sz w:val="24"/>
          <w:szCs w:val="24"/>
          <w:lang w:val="fr-CA"/>
        </w:rPr>
        <w:t>dans les deux contextes scolaires. La Figure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 permet une organisation visuelle des douze approches. </w:t>
      </w:r>
    </w:p>
    <w:p w14:paraId="236A8447" w14:textId="73CD7F5F" w:rsidR="0081410B" w:rsidRPr="00F00FB6" w:rsidRDefault="00AF701A" w:rsidP="00C86FAA">
      <w:pPr>
        <w:keepNext/>
        <w:spacing w:line="480" w:lineRule="auto"/>
        <w:rPr>
          <w:rFonts w:ascii="Times New Roman" w:eastAsia="Times New Roman" w:hAnsi="Times New Roman" w:cs="Times New Roman"/>
          <w:sz w:val="24"/>
          <w:szCs w:val="24"/>
          <w:highlight w:val="white"/>
          <w:lang w:val="fr-CA"/>
        </w:rPr>
      </w:pPr>
      <w:r w:rsidRPr="00F00FB6">
        <w:rPr>
          <w:rFonts w:ascii="Times New Roman" w:eastAsia="Times New Roman" w:hAnsi="Times New Roman" w:cs="Times New Roman"/>
          <w:b/>
          <w:sz w:val="24"/>
          <w:szCs w:val="24"/>
          <w:highlight w:val="white"/>
          <w:lang w:val="fr-CA"/>
        </w:rPr>
        <w:lastRenderedPageBreak/>
        <w:t>Figure</w:t>
      </w:r>
      <w:r w:rsidR="005B0F37" w:rsidRPr="00F00FB6">
        <w:rPr>
          <w:rFonts w:ascii="Times New Roman" w:eastAsia="Times New Roman" w:hAnsi="Times New Roman" w:cs="Times New Roman"/>
          <w:b/>
          <w:sz w:val="24"/>
          <w:szCs w:val="24"/>
          <w:highlight w:val="white"/>
          <w:lang w:val="fr-CA"/>
        </w:rPr>
        <w:t> </w:t>
      </w:r>
      <w:r w:rsidRPr="00F00FB6">
        <w:rPr>
          <w:rFonts w:ascii="Times New Roman" w:eastAsia="Times New Roman" w:hAnsi="Times New Roman" w:cs="Times New Roman"/>
          <w:b/>
          <w:sz w:val="24"/>
          <w:szCs w:val="24"/>
          <w:highlight w:val="white"/>
          <w:lang w:val="fr-CA"/>
        </w:rPr>
        <w:t>1</w:t>
      </w:r>
      <w:r w:rsidRPr="00F00FB6">
        <w:rPr>
          <w:rFonts w:ascii="Times New Roman" w:eastAsia="Times New Roman" w:hAnsi="Times New Roman" w:cs="Times New Roman"/>
          <w:sz w:val="24"/>
          <w:szCs w:val="24"/>
          <w:highlight w:val="white"/>
          <w:lang w:val="fr-CA"/>
        </w:rPr>
        <w:t xml:space="preserve"> </w:t>
      </w:r>
    </w:p>
    <w:p w14:paraId="48614AF8" w14:textId="77777777" w:rsidR="0081410B" w:rsidRPr="00F00FB6" w:rsidRDefault="00AF701A" w:rsidP="00C86FAA">
      <w:pPr>
        <w:keepNext/>
        <w:spacing w:line="480" w:lineRule="auto"/>
        <w:rPr>
          <w:rFonts w:ascii="Times New Roman" w:eastAsia="Times New Roman" w:hAnsi="Times New Roman" w:cs="Times New Roman"/>
          <w:i/>
          <w:sz w:val="24"/>
          <w:szCs w:val="24"/>
          <w:highlight w:val="white"/>
          <w:lang w:val="fr-CA"/>
        </w:rPr>
      </w:pPr>
      <w:r w:rsidRPr="00F00FB6">
        <w:rPr>
          <w:rFonts w:ascii="Times New Roman" w:eastAsia="Times New Roman" w:hAnsi="Times New Roman" w:cs="Times New Roman"/>
          <w:i/>
          <w:sz w:val="24"/>
          <w:szCs w:val="24"/>
          <w:highlight w:val="white"/>
          <w:lang w:val="fr-CA"/>
        </w:rPr>
        <w:t xml:space="preserve">Diagramme de </w:t>
      </w:r>
      <w:proofErr w:type="spellStart"/>
      <w:r w:rsidRPr="00F00FB6">
        <w:rPr>
          <w:rFonts w:ascii="Times New Roman" w:eastAsia="Times New Roman" w:hAnsi="Times New Roman" w:cs="Times New Roman"/>
          <w:i/>
          <w:sz w:val="24"/>
          <w:szCs w:val="24"/>
          <w:highlight w:val="white"/>
          <w:lang w:val="fr-CA"/>
        </w:rPr>
        <w:t>Venn</w:t>
      </w:r>
      <w:proofErr w:type="spellEnd"/>
      <w:r w:rsidRPr="00F00FB6">
        <w:rPr>
          <w:rFonts w:ascii="Times New Roman" w:eastAsia="Times New Roman" w:hAnsi="Times New Roman" w:cs="Times New Roman"/>
          <w:i/>
          <w:sz w:val="24"/>
          <w:szCs w:val="24"/>
          <w:highlight w:val="white"/>
          <w:lang w:val="fr-CA"/>
        </w:rPr>
        <w:t xml:space="preserve"> des approches, stratégies et interventions pédagogiques </w:t>
      </w:r>
    </w:p>
    <w:p w14:paraId="5785E841" w14:textId="7F2CC222" w:rsidR="0081410B" w:rsidRPr="00F00FB6" w:rsidRDefault="000E3DC7" w:rsidP="008A0B27">
      <w:pPr>
        <w:jc w:val="center"/>
        <w:rPr>
          <w:rFonts w:ascii="Times New Roman" w:eastAsia="Times New Roman" w:hAnsi="Times New Roman" w:cs="Times New Roman"/>
          <w:sz w:val="24"/>
          <w:szCs w:val="24"/>
        </w:rPr>
      </w:pPr>
      <w:r>
        <w:rPr>
          <w:noProof/>
        </w:rPr>
        <w:drawing>
          <wp:inline distT="0" distB="0" distL="0" distR="0" wp14:anchorId="76E2BC44" wp14:editId="46997F72">
            <wp:extent cx="5026007" cy="354787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50069" cy="3564857"/>
                    </a:xfrm>
                    <a:prstGeom prst="rect">
                      <a:avLst/>
                    </a:prstGeom>
                  </pic:spPr>
                </pic:pic>
              </a:graphicData>
            </a:graphic>
          </wp:inline>
        </w:drawing>
      </w:r>
    </w:p>
    <w:p w14:paraId="472BEF7D" w14:textId="77777777" w:rsidR="0081410B" w:rsidRPr="00F00FB6" w:rsidRDefault="0081410B">
      <w:pPr>
        <w:spacing w:line="480" w:lineRule="auto"/>
        <w:ind w:firstLine="720"/>
        <w:rPr>
          <w:rFonts w:ascii="Times New Roman" w:eastAsia="Times New Roman" w:hAnsi="Times New Roman" w:cs="Times New Roman"/>
          <w:sz w:val="24"/>
          <w:szCs w:val="24"/>
        </w:rPr>
      </w:pPr>
    </w:p>
    <w:p w14:paraId="7B8F5B22" w14:textId="1F7481DA"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Les quatre approches pédagogiques spécifiques au contexte du programme d’IF sont les approches</w:t>
      </w:r>
      <w:r w:rsidR="003654CF" w:rsidRPr="00F00FB6">
        <w:rPr>
          <w:rFonts w:ascii="Times New Roman" w:eastAsia="Times New Roman" w:hAnsi="Times New Roman" w:cs="Times New Roman"/>
          <w:sz w:val="24"/>
          <w:szCs w:val="24"/>
          <w:lang w:val="fr-CA"/>
        </w:rPr>
        <w:t> </w:t>
      </w:r>
      <w:r w:rsidR="00320949">
        <w:rPr>
          <w:rFonts w:ascii="Times New Roman" w:eastAsia="Times New Roman" w:hAnsi="Times New Roman" w:cs="Times New Roman"/>
          <w:sz w:val="24"/>
          <w:szCs w:val="24"/>
          <w:lang w:val="fr-CA"/>
        </w:rPr>
        <w:t>suivantes</w:t>
      </w:r>
      <w:r w:rsidRPr="00F00FB6">
        <w:rPr>
          <w:rFonts w:ascii="Times New Roman" w:eastAsia="Times New Roman" w:hAnsi="Times New Roman" w:cs="Times New Roman"/>
          <w:sz w:val="24"/>
          <w:szCs w:val="24"/>
          <w:lang w:val="fr-CA"/>
        </w:rPr>
        <w:t xml:space="preserve">: actionnelle, </w:t>
      </w:r>
      <w:r w:rsidR="007F1281" w:rsidRPr="00F00FB6">
        <w:rPr>
          <w:rFonts w:ascii="Times New Roman" w:eastAsia="Times New Roman" w:hAnsi="Times New Roman" w:cs="Times New Roman"/>
          <w:sz w:val="24"/>
          <w:szCs w:val="24"/>
          <w:lang w:val="fr-CA"/>
        </w:rPr>
        <w:t xml:space="preserve">métalinguistique, </w:t>
      </w:r>
      <w:r w:rsidRPr="00F00FB6">
        <w:rPr>
          <w:rFonts w:ascii="Times New Roman" w:eastAsia="Times New Roman" w:hAnsi="Times New Roman" w:cs="Times New Roman"/>
          <w:sz w:val="24"/>
          <w:szCs w:val="24"/>
          <w:lang w:val="fr-CA"/>
        </w:rPr>
        <w:t>neurolinguistique et</w:t>
      </w:r>
      <w:r w:rsidR="007F1281" w:rsidRPr="00F00FB6">
        <w:rPr>
          <w:rFonts w:ascii="Times New Roman" w:eastAsia="Times New Roman" w:hAnsi="Times New Roman" w:cs="Times New Roman"/>
          <w:sz w:val="24"/>
          <w:szCs w:val="24"/>
          <w:lang w:val="fr-CA"/>
        </w:rPr>
        <w:t xml:space="preserve"> interculturelle</w:t>
      </w:r>
      <w:r w:rsidRPr="00F00FB6">
        <w:rPr>
          <w:rFonts w:ascii="Times New Roman" w:eastAsia="Times New Roman" w:hAnsi="Times New Roman" w:cs="Times New Roman"/>
          <w:sz w:val="24"/>
          <w:szCs w:val="24"/>
          <w:lang w:val="fr-CA"/>
        </w:rPr>
        <w:t>. Il n’y a pas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approches pédagogiques spécifiques aux ayants droit en IF. Les trois </w:t>
      </w:r>
      <w:r w:rsidR="007F1281" w:rsidRPr="00F00FB6">
        <w:rPr>
          <w:rFonts w:ascii="Times New Roman" w:eastAsia="Times New Roman" w:hAnsi="Times New Roman" w:cs="Times New Roman"/>
          <w:sz w:val="24"/>
          <w:szCs w:val="24"/>
          <w:lang w:val="fr-CA"/>
        </w:rPr>
        <w:t xml:space="preserve">approches pédagogiques </w:t>
      </w:r>
      <w:r w:rsidRPr="00F00FB6">
        <w:rPr>
          <w:rFonts w:ascii="Times New Roman" w:eastAsia="Times New Roman" w:hAnsi="Times New Roman" w:cs="Times New Roman"/>
          <w:sz w:val="24"/>
          <w:szCs w:val="24"/>
          <w:lang w:val="fr-CA"/>
        </w:rPr>
        <w:t>qui sont spécifiques au contexte éducatif FMM sont</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l’approche critique, l’approche culturelle et la francisation. Les cinq approches qui sont transversales parce qu’elles se trouvent dans les deux contextes sont</w:t>
      </w:r>
      <w:r w:rsidR="00453A71">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w:t>
      </w:r>
      <w:r w:rsidR="00C26922" w:rsidRPr="00F00FB6">
        <w:rPr>
          <w:rFonts w:ascii="Times New Roman" w:eastAsia="Times New Roman" w:hAnsi="Times New Roman" w:cs="Times New Roman"/>
          <w:sz w:val="24"/>
          <w:szCs w:val="24"/>
          <w:lang w:val="fr-CA"/>
        </w:rPr>
        <w:t xml:space="preserve">l’approche </w:t>
      </w:r>
      <w:r w:rsidRPr="00F00FB6">
        <w:rPr>
          <w:rFonts w:ascii="Times New Roman" w:eastAsia="Times New Roman" w:hAnsi="Times New Roman" w:cs="Times New Roman"/>
          <w:sz w:val="24"/>
          <w:szCs w:val="24"/>
          <w:lang w:val="fr-CA"/>
        </w:rPr>
        <w:t xml:space="preserve">immersive, </w:t>
      </w:r>
      <w:r w:rsidR="00C26922" w:rsidRPr="00F00FB6">
        <w:rPr>
          <w:rFonts w:ascii="Times New Roman" w:eastAsia="Times New Roman" w:hAnsi="Times New Roman" w:cs="Times New Roman"/>
          <w:sz w:val="24"/>
          <w:szCs w:val="24"/>
          <w:lang w:val="fr-CA"/>
        </w:rPr>
        <w:t xml:space="preserve">l’approche intégrée, les technologies de l’information et de la communication, la </w:t>
      </w:r>
      <w:r w:rsidRPr="00F00FB6">
        <w:rPr>
          <w:rFonts w:ascii="Times New Roman" w:eastAsia="Times New Roman" w:hAnsi="Times New Roman" w:cs="Times New Roman"/>
          <w:sz w:val="24"/>
          <w:szCs w:val="24"/>
          <w:lang w:val="fr-CA"/>
        </w:rPr>
        <w:t xml:space="preserve">construction identitaire et </w:t>
      </w:r>
      <w:r w:rsidR="00C26922" w:rsidRPr="00F00FB6">
        <w:rPr>
          <w:rFonts w:ascii="Times New Roman" w:eastAsia="Times New Roman" w:hAnsi="Times New Roman" w:cs="Times New Roman"/>
          <w:sz w:val="24"/>
          <w:szCs w:val="24"/>
          <w:lang w:val="fr-CA"/>
        </w:rPr>
        <w:t xml:space="preserve">le </w:t>
      </w:r>
      <w:r w:rsidRPr="00F00FB6">
        <w:rPr>
          <w:rFonts w:ascii="Times New Roman" w:eastAsia="Times New Roman" w:hAnsi="Times New Roman" w:cs="Times New Roman"/>
          <w:sz w:val="24"/>
          <w:szCs w:val="24"/>
          <w:lang w:val="fr-CA"/>
        </w:rPr>
        <w:t>développement linguistique</w:t>
      </w:r>
      <w:r w:rsidR="00C26922" w:rsidRPr="00F00FB6">
        <w:rPr>
          <w:rFonts w:ascii="Times New Roman" w:eastAsia="Times New Roman" w:hAnsi="Times New Roman" w:cs="Times New Roman"/>
          <w:sz w:val="24"/>
          <w:szCs w:val="24"/>
          <w:lang w:val="fr-CA"/>
        </w:rPr>
        <w:t xml:space="preserve"> et l’approche</w:t>
      </w:r>
      <w:r w:rsidRPr="00F00FB6">
        <w:rPr>
          <w:rFonts w:ascii="Times New Roman" w:eastAsia="Times New Roman" w:hAnsi="Times New Roman" w:cs="Times New Roman"/>
          <w:sz w:val="24"/>
          <w:szCs w:val="24"/>
          <w:lang w:val="fr-CA"/>
        </w:rPr>
        <w:t xml:space="preserve"> inclusive.</w:t>
      </w:r>
    </w:p>
    <w:p w14:paraId="45A8278E" w14:textId="352EBA22" w:rsidR="0081410B" w:rsidRPr="00F00FB6" w:rsidRDefault="00AF701A">
      <w:p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lastRenderedPageBreak/>
        <w:tab/>
        <w:t xml:space="preserve">Après avoir identifié les approches qui répondent aux défis et </w:t>
      </w:r>
      <w:r w:rsidR="00C26922" w:rsidRPr="00F00FB6">
        <w:rPr>
          <w:rFonts w:ascii="Times New Roman" w:eastAsia="Times New Roman" w:hAnsi="Times New Roman" w:cs="Times New Roman"/>
          <w:sz w:val="24"/>
          <w:szCs w:val="24"/>
          <w:lang w:val="fr-CA"/>
        </w:rPr>
        <w:t xml:space="preserve">aux </w:t>
      </w:r>
      <w:r w:rsidRPr="00F00FB6">
        <w:rPr>
          <w:rFonts w:ascii="Times New Roman" w:eastAsia="Times New Roman" w:hAnsi="Times New Roman" w:cs="Times New Roman"/>
          <w:sz w:val="24"/>
          <w:szCs w:val="24"/>
          <w:lang w:val="fr-CA"/>
        </w:rPr>
        <w:t>besoins en immersion française et francophone en milieu minoritaire, j’ai créé une cartographie des états de</w:t>
      </w:r>
      <w:r w:rsidR="00C26922"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lieux. La Figure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 est une représentation des approches pédagogiques identifiables dans chaque région canadienne pour les deux contextes éducatifs. Elle nous aide à reconnaitre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1) les approches reconnues explicitement dans une région et 2) les approches les plus répandues à travers le Canada.</w:t>
      </w:r>
    </w:p>
    <w:p w14:paraId="5F024455" w14:textId="7D68F6AF" w:rsidR="0081410B" w:rsidRPr="00F00FB6" w:rsidRDefault="00AF701A">
      <w:pPr>
        <w:spacing w:line="480" w:lineRule="auto"/>
        <w:rPr>
          <w:rFonts w:ascii="Times New Roman" w:eastAsia="Times New Roman" w:hAnsi="Times New Roman" w:cs="Times New Roman"/>
          <w:b/>
          <w:sz w:val="24"/>
          <w:szCs w:val="24"/>
          <w:lang w:val="fr-CA"/>
        </w:rPr>
      </w:pPr>
      <w:r w:rsidRPr="00F00FB6">
        <w:rPr>
          <w:rFonts w:ascii="Times New Roman" w:eastAsia="Times New Roman" w:hAnsi="Times New Roman" w:cs="Times New Roman"/>
          <w:b/>
          <w:sz w:val="24"/>
          <w:szCs w:val="24"/>
          <w:lang w:val="fr-CA"/>
        </w:rPr>
        <w:t>Figure</w:t>
      </w:r>
      <w:r w:rsidR="005B0F37"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 xml:space="preserve">2 </w:t>
      </w:r>
    </w:p>
    <w:p w14:paraId="7504513C" w14:textId="215D1B03" w:rsidR="0081410B" w:rsidRPr="00F00FB6" w:rsidRDefault="00AF701A">
      <w:pPr>
        <w:spacing w:line="480" w:lineRule="auto"/>
        <w:rPr>
          <w:rFonts w:ascii="Times New Roman" w:eastAsia="Times New Roman" w:hAnsi="Times New Roman" w:cs="Times New Roman"/>
          <w:i/>
          <w:sz w:val="24"/>
          <w:szCs w:val="24"/>
          <w:lang w:val="fr-CA"/>
        </w:rPr>
      </w:pPr>
      <w:r w:rsidRPr="00F00FB6">
        <w:rPr>
          <w:rFonts w:ascii="Times New Roman" w:eastAsia="Times New Roman" w:hAnsi="Times New Roman" w:cs="Times New Roman"/>
          <w:i/>
          <w:sz w:val="24"/>
          <w:szCs w:val="24"/>
          <w:lang w:val="fr-CA"/>
        </w:rPr>
        <w:t>Cartographie des état</w:t>
      </w:r>
      <w:r w:rsidR="00A222A6" w:rsidRPr="00F00FB6">
        <w:rPr>
          <w:rFonts w:ascii="Times New Roman" w:eastAsia="Times New Roman" w:hAnsi="Times New Roman" w:cs="Times New Roman"/>
          <w:i/>
          <w:sz w:val="24"/>
          <w:szCs w:val="24"/>
          <w:lang w:val="fr-CA"/>
        </w:rPr>
        <w:t>s</w:t>
      </w:r>
      <w:r w:rsidRPr="00F00FB6">
        <w:rPr>
          <w:rFonts w:ascii="Times New Roman" w:eastAsia="Times New Roman" w:hAnsi="Times New Roman" w:cs="Times New Roman"/>
          <w:i/>
          <w:sz w:val="24"/>
          <w:szCs w:val="24"/>
          <w:lang w:val="fr-CA"/>
        </w:rPr>
        <w:t xml:space="preserve"> des lieux </w:t>
      </w:r>
    </w:p>
    <w:p w14:paraId="41AD5B44" w14:textId="73208750" w:rsidR="0081410B" w:rsidRPr="00F00FB6" w:rsidRDefault="00893D23">
      <w:pPr>
        <w:spacing w:line="480" w:lineRule="auto"/>
        <w:rPr>
          <w:rFonts w:ascii="Times New Roman" w:eastAsia="Times New Roman" w:hAnsi="Times New Roman" w:cs="Times New Roman"/>
          <w:i/>
          <w:sz w:val="24"/>
          <w:szCs w:val="24"/>
        </w:rPr>
      </w:pPr>
      <w:r>
        <w:rPr>
          <w:noProof/>
        </w:rPr>
        <w:drawing>
          <wp:inline distT="0" distB="0" distL="0" distR="0" wp14:anchorId="45FB401F" wp14:editId="77D8158F">
            <wp:extent cx="5486043" cy="4645419"/>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07502" cy="4663590"/>
                    </a:xfrm>
                    <a:prstGeom prst="rect">
                      <a:avLst/>
                    </a:prstGeom>
                  </pic:spPr>
                </pic:pic>
              </a:graphicData>
            </a:graphic>
          </wp:inline>
        </w:drawing>
      </w:r>
    </w:p>
    <w:p w14:paraId="32930BE8" w14:textId="698825DD" w:rsidR="0081410B" w:rsidRPr="00F00FB6" w:rsidRDefault="00AF701A">
      <w:pPr>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(Carte adaptée de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w:t>
      </w:r>
      <w:hyperlink r:id="rId30">
        <w:r w:rsidRPr="00E20BE2">
          <w:rPr>
            <w:rFonts w:ascii="Times New Roman" w:eastAsia="Times New Roman" w:hAnsi="Times New Roman" w:cs="Times New Roman"/>
            <w:sz w:val="24"/>
            <w:szCs w:val="24"/>
            <w:lang w:val="fr-CA"/>
          </w:rPr>
          <w:t>Canada</w:t>
        </w:r>
      </w:hyperlink>
      <w:r w:rsidRPr="00F00FB6">
        <w:rPr>
          <w:rFonts w:ascii="Times New Roman" w:eastAsia="Times New Roman" w:hAnsi="Times New Roman" w:cs="Times New Roman"/>
          <w:sz w:val="24"/>
          <w:szCs w:val="24"/>
          <w:lang w:val="fr-CA"/>
        </w:rPr>
        <w:t xml:space="preserve">, Hunter, </w:t>
      </w:r>
      <w:proofErr w:type="spellStart"/>
      <w:r w:rsidRPr="00F00FB6">
        <w:rPr>
          <w:rFonts w:ascii="Times New Roman" w:eastAsia="Times New Roman" w:hAnsi="Times New Roman" w:cs="Times New Roman"/>
          <w:sz w:val="24"/>
          <w:szCs w:val="24"/>
          <w:lang w:val="fr-CA"/>
        </w:rPr>
        <w:t>Wikipedia</w:t>
      </w:r>
      <w:proofErr w:type="spellEnd"/>
      <w:r w:rsidRPr="00F00FB6">
        <w:rPr>
          <w:rFonts w:ascii="Times New Roman" w:eastAsia="Times New Roman" w:hAnsi="Times New Roman" w:cs="Times New Roman"/>
          <w:sz w:val="24"/>
          <w:szCs w:val="24"/>
          <w:lang w:val="fr-CA"/>
        </w:rPr>
        <w:t>)</w:t>
      </w:r>
    </w:p>
    <w:p w14:paraId="4E3C92B4" w14:textId="77777777" w:rsidR="0081410B" w:rsidRPr="00F00FB6" w:rsidRDefault="0081410B">
      <w:pPr>
        <w:rPr>
          <w:rFonts w:ascii="Times New Roman" w:eastAsia="Times New Roman" w:hAnsi="Times New Roman" w:cs="Times New Roman"/>
          <w:sz w:val="24"/>
          <w:szCs w:val="24"/>
          <w:lang w:val="fr-CA"/>
        </w:rPr>
      </w:pPr>
    </w:p>
    <w:p w14:paraId="04D4F1EA" w14:textId="77777777" w:rsidR="0081410B" w:rsidRPr="00C86FAA" w:rsidRDefault="0081410B">
      <w:pPr>
        <w:rPr>
          <w:rFonts w:ascii="Times New Roman" w:hAnsi="Times New Roman" w:cs="Times New Roman"/>
          <w:sz w:val="10"/>
          <w:szCs w:val="10"/>
          <w:lang w:val="fr-CA"/>
        </w:rPr>
      </w:pPr>
    </w:p>
    <w:p w14:paraId="78514E69" w14:textId="5CA78011" w:rsidR="0081410B" w:rsidRPr="00F00FB6" w:rsidRDefault="00AF701A">
      <w:p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lastRenderedPageBreak/>
        <w:tab/>
        <w:t>Il y a des approches pédagogiques qui sont répandues dans toutes les régions canadiennes, telles que la construction identitaire et le développement linguistique (6 IF et 12</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FMM) et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utilisation des technologies de l’information et de la communication (toutes les régions). L’approche pédagogique inclusive est transversale et répandue lorsqu</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elle est synonyme d’une approche de différenciation.</w:t>
      </w:r>
    </w:p>
    <w:p w14:paraId="6239F905" w14:textId="2661C45D" w:rsidR="0081410B" w:rsidRPr="00F00FB6" w:rsidRDefault="00AF701A">
      <w:p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b/>
        <w:t>Pour les élèves ayants droit qui se présentent en immersion française, plusieurs approches pédagogiques transversales existent déjà pour répondre à leurs besoins. Toutefois, les approches spécifiques au contexte éducatif FMM sont absentes pour les appuyer. Les approches spécifiques au contexte éducatif de l’IF sont à examiner pour leur valeur.</w:t>
      </w:r>
    </w:p>
    <w:p w14:paraId="65131DCA" w14:textId="77777777" w:rsidR="0081410B" w:rsidRPr="00F00FB6" w:rsidRDefault="0081410B">
      <w:pPr>
        <w:spacing w:line="480" w:lineRule="auto"/>
        <w:rPr>
          <w:rFonts w:ascii="Times New Roman" w:eastAsia="Times New Roman" w:hAnsi="Times New Roman" w:cs="Times New Roman"/>
          <w:sz w:val="24"/>
          <w:szCs w:val="24"/>
          <w:lang w:val="fr-CA"/>
        </w:rPr>
      </w:pPr>
    </w:p>
    <w:p w14:paraId="296ABA95" w14:textId="261D753B" w:rsidR="0081410B" w:rsidRPr="00F00FB6" w:rsidRDefault="00AF701A" w:rsidP="00C86FAA">
      <w:pPr>
        <w:pStyle w:val="Heading1"/>
        <w:spacing w:before="0" w:after="0" w:line="480" w:lineRule="auto"/>
        <w:rPr>
          <w:rFonts w:ascii="Times New Roman" w:eastAsia="Times New Roman" w:hAnsi="Times New Roman" w:cs="Times New Roman"/>
          <w:b/>
          <w:sz w:val="24"/>
          <w:szCs w:val="24"/>
          <w:lang w:val="fr-CA"/>
        </w:rPr>
      </w:pPr>
      <w:bookmarkStart w:id="27" w:name="_Toc121653851"/>
      <w:r w:rsidRPr="00F00FB6">
        <w:rPr>
          <w:rFonts w:ascii="Times New Roman" w:eastAsia="Times New Roman" w:hAnsi="Times New Roman" w:cs="Times New Roman"/>
          <w:b/>
          <w:sz w:val="24"/>
          <w:szCs w:val="24"/>
          <w:lang w:val="fr-CA"/>
        </w:rPr>
        <w:t>Chapitre</w:t>
      </w:r>
      <w:r w:rsidR="005B0F37"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4</w:t>
      </w:r>
      <w:r w:rsidR="003654CF"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 Recension des écrits sur l’inclusion en immersion française</w:t>
      </w:r>
      <w:bookmarkEnd w:id="27"/>
    </w:p>
    <w:p w14:paraId="7E84A4B1" w14:textId="30E69044" w:rsidR="0081410B" w:rsidRPr="00F00FB6" w:rsidRDefault="00AF701A">
      <w:p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b/>
        <w:t xml:space="preserve">Les études menées sur les relations dans les contextes éducatifs de l’immersion française </w:t>
      </w:r>
      <w:r w:rsidR="00320949">
        <w:rPr>
          <w:rFonts w:ascii="Times New Roman" w:eastAsia="Times New Roman" w:hAnsi="Times New Roman" w:cs="Times New Roman"/>
          <w:sz w:val="24"/>
          <w:szCs w:val="24"/>
          <w:lang w:val="fr-CA"/>
        </w:rPr>
        <w:t xml:space="preserve">(IF) </w:t>
      </w:r>
      <w:r w:rsidRPr="00F00FB6">
        <w:rPr>
          <w:rFonts w:ascii="Times New Roman" w:eastAsia="Times New Roman" w:hAnsi="Times New Roman" w:cs="Times New Roman"/>
          <w:sz w:val="24"/>
          <w:szCs w:val="24"/>
          <w:lang w:val="fr-CA"/>
        </w:rPr>
        <w:t xml:space="preserve">et francophone en milieu minoritaire </w:t>
      </w:r>
      <w:r w:rsidR="00496860" w:rsidRPr="00F00FB6">
        <w:rPr>
          <w:rFonts w:ascii="Times New Roman" w:eastAsia="Times New Roman" w:hAnsi="Times New Roman" w:cs="Times New Roman"/>
          <w:sz w:val="24"/>
          <w:szCs w:val="24"/>
          <w:lang w:val="fr-CA"/>
        </w:rPr>
        <w:t>relatives</w:t>
      </w:r>
      <w:r w:rsidR="006F69CE">
        <w:rPr>
          <w:rFonts w:ascii="Times New Roman" w:eastAsia="Times New Roman" w:hAnsi="Times New Roman" w:cs="Times New Roman"/>
          <w:sz w:val="24"/>
          <w:szCs w:val="24"/>
          <w:lang w:val="fr-CA"/>
        </w:rPr>
        <w:t xml:space="preserve"> </w:t>
      </w:r>
      <w:r w:rsidR="00320949">
        <w:rPr>
          <w:rFonts w:ascii="Times New Roman" w:eastAsia="Times New Roman" w:hAnsi="Times New Roman" w:cs="Times New Roman"/>
          <w:sz w:val="24"/>
          <w:szCs w:val="24"/>
          <w:lang w:val="fr-CA"/>
        </w:rPr>
        <w:t xml:space="preserve">(FMM) </w:t>
      </w:r>
      <w:r w:rsidR="00496860" w:rsidRPr="00F00FB6">
        <w:rPr>
          <w:rFonts w:ascii="Times New Roman" w:eastAsia="Times New Roman" w:hAnsi="Times New Roman" w:cs="Times New Roman"/>
          <w:sz w:val="24"/>
          <w:szCs w:val="24"/>
          <w:lang w:val="fr-CA"/>
        </w:rPr>
        <w:t>aux</w:t>
      </w:r>
      <w:r w:rsidRPr="00F00FB6">
        <w:rPr>
          <w:rFonts w:ascii="Times New Roman" w:eastAsia="Times New Roman" w:hAnsi="Times New Roman" w:cs="Times New Roman"/>
          <w:sz w:val="24"/>
          <w:szCs w:val="24"/>
          <w:lang w:val="fr-CA"/>
        </w:rPr>
        <w:t xml:space="preserve"> thèmes du développement des programmes d’études, du repérage des ayants droit et des approches pédagogiques efficaces m</w:t>
      </w:r>
      <w:r w:rsidR="003654CF" w:rsidRPr="00F00FB6">
        <w:rPr>
          <w:rFonts w:ascii="Times New Roman" w:eastAsia="Times New Roman" w:hAnsi="Times New Roman" w:cs="Times New Roman"/>
          <w:sz w:val="24"/>
          <w:szCs w:val="24"/>
          <w:lang w:val="fr-CA"/>
        </w:rPr>
        <w:t>’</w:t>
      </w:r>
      <w:r w:rsidR="00496860" w:rsidRPr="00F00FB6">
        <w:rPr>
          <w:rFonts w:ascii="Times New Roman" w:eastAsia="Times New Roman" w:hAnsi="Times New Roman" w:cs="Times New Roman"/>
          <w:sz w:val="24"/>
          <w:szCs w:val="24"/>
          <w:lang w:val="fr-CA"/>
        </w:rPr>
        <w:t>ont</w:t>
      </w:r>
      <w:r w:rsidRPr="00F00FB6">
        <w:rPr>
          <w:rFonts w:ascii="Times New Roman" w:eastAsia="Times New Roman" w:hAnsi="Times New Roman" w:cs="Times New Roman"/>
          <w:sz w:val="24"/>
          <w:szCs w:val="24"/>
          <w:lang w:val="fr-CA"/>
        </w:rPr>
        <w:t xml:space="preserve"> permis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identifier des questions et des pistes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exploration plus au niveau de l’école et son personnel scolaire, en lien avec l’inclusion en </w:t>
      </w:r>
      <w:r w:rsidR="00320949">
        <w:rPr>
          <w:rFonts w:ascii="Times New Roman" w:eastAsia="Times New Roman" w:hAnsi="Times New Roman" w:cs="Times New Roman"/>
          <w:sz w:val="24"/>
          <w:szCs w:val="24"/>
          <w:lang w:val="fr-CA"/>
        </w:rPr>
        <w:t>IF</w:t>
      </w:r>
      <w:r w:rsidRPr="00F00FB6">
        <w:rPr>
          <w:rFonts w:ascii="Times New Roman" w:eastAsia="Times New Roman" w:hAnsi="Times New Roman" w:cs="Times New Roman"/>
          <w:sz w:val="24"/>
          <w:szCs w:val="24"/>
          <w:lang w:val="fr-CA"/>
        </w:rPr>
        <w:t xml:space="preserve"> de profils d’élèves variés, y compris les ayants droit, qu</w:t>
      </w:r>
      <w:r w:rsidR="00B009DD">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w:t>
      </w:r>
      <w:r w:rsidR="00B009DD">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 xml:space="preserve"> serait important de poursuivre dans le futur. </w:t>
      </w:r>
      <w:r w:rsidR="00496860" w:rsidRPr="00F00FB6">
        <w:rPr>
          <w:rFonts w:ascii="Times New Roman" w:eastAsia="Times New Roman" w:hAnsi="Times New Roman" w:cs="Times New Roman"/>
          <w:sz w:val="24"/>
          <w:szCs w:val="24"/>
          <w:lang w:val="fr-CA"/>
        </w:rPr>
        <w:t xml:space="preserve"> </w:t>
      </w:r>
    </w:p>
    <w:p w14:paraId="41AF0DD7" w14:textId="020E6205" w:rsidR="0081410B" w:rsidRPr="00F00FB6" w:rsidRDefault="00AF701A" w:rsidP="00C86FAA">
      <w:pPr>
        <w:pStyle w:val="Heading2"/>
        <w:spacing w:before="0" w:after="0" w:line="480" w:lineRule="auto"/>
        <w:ind w:left="720"/>
        <w:rPr>
          <w:rFonts w:ascii="Times New Roman" w:eastAsia="Times New Roman" w:hAnsi="Times New Roman" w:cs="Times New Roman"/>
          <w:sz w:val="24"/>
          <w:szCs w:val="24"/>
          <w:lang w:val="fr-CA"/>
        </w:rPr>
      </w:pPr>
      <w:bookmarkStart w:id="28" w:name="_Toc121653852"/>
      <w:r w:rsidRPr="00F00FB6">
        <w:rPr>
          <w:rFonts w:ascii="Times New Roman" w:eastAsia="Times New Roman" w:hAnsi="Times New Roman" w:cs="Times New Roman"/>
          <w:b/>
          <w:sz w:val="24"/>
          <w:szCs w:val="24"/>
          <w:lang w:val="fr-CA"/>
        </w:rPr>
        <w:t xml:space="preserve">4.1. </w:t>
      </w:r>
      <w:r w:rsidRPr="00F00FB6">
        <w:rPr>
          <w:rFonts w:ascii="Times New Roman" w:eastAsia="Times New Roman" w:hAnsi="Times New Roman" w:cs="Times New Roman"/>
          <w:sz w:val="24"/>
          <w:szCs w:val="24"/>
          <w:lang w:val="fr-CA"/>
        </w:rPr>
        <w:t>Quels sont les composantes et les objectifs de l</w:t>
      </w:r>
      <w:r w:rsidR="003654CF" w:rsidRPr="00F00FB6">
        <w:rPr>
          <w:rFonts w:ascii="Times New Roman" w:eastAsia="Times New Roman" w:hAnsi="Times New Roman" w:cs="Times New Roman"/>
          <w:sz w:val="24"/>
          <w:szCs w:val="24"/>
          <w:lang w:val="fr-CA"/>
        </w:rPr>
        <w:t>’</w:t>
      </w:r>
      <w:r w:rsidR="00E20BE2">
        <w:rPr>
          <w:rFonts w:ascii="Times New Roman" w:eastAsia="Times New Roman" w:hAnsi="Times New Roman" w:cs="Times New Roman"/>
          <w:sz w:val="24"/>
          <w:szCs w:val="24"/>
          <w:lang w:val="fr-CA"/>
        </w:rPr>
        <w:t>IF</w:t>
      </w:r>
      <w:r w:rsidRPr="00F00FB6">
        <w:rPr>
          <w:rFonts w:ascii="Times New Roman" w:eastAsia="Times New Roman" w:hAnsi="Times New Roman" w:cs="Times New Roman"/>
          <w:sz w:val="24"/>
          <w:szCs w:val="24"/>
          <w:lang w:val="fr-CA"/>
        </w:rPr>
        <w:t>?</w:t>
      </w:r>
      <w:bookmarkEnd w:id="28"/>
    </w:p>
    <w:p w14:paraId="73B2CE8A" w14:textId="4C284196"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L’objectif de base de l’immersion française n’a pas changé depuis son origine. Le but premier du programme est le développement du bilinguisme additif et fonctionnel qui peut être défini comme l’ajout du français à la langue maternelle de l’individu. Pour </w:t>
      </w:r>
      <w:r w:rsidRPr="00F00FB6">
        <w:rPr>
          <w:rFonts w:ascii="Times New Roman" w:eastAsia="Times New Roman" w:hAnsi="Times New Roman" w:cs="Times New Roman"/>
          <w:sz w:val="24"/>
          <w:szCs w:val="24"/>
          <w:lang w:val="fr-CA"/>
        </w:rPr>
        <w:lastRenderedPageBreak/>
        <w:t>atteindre cet objectif,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IF utilise une approche pédagogique spécifiquement adaptée pour faciliter «</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l’apprentissage de contenus disciplinaires enseignés dans une langue qui n’est pas la langue première des apprenants</w:t>
      </w:r>
      <w:r w:rsidR="00EA6DDF">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(Cammarata et al</w:t>
      </w:r>
      <w:r w:rsidR="00802805">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2018,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104). Les travaux de </w:t>
      </w:r>
      <w:proofErr w:type="spellStart"/>
      <w:r w:rsidRPr="00F00FB6">
        <w:rPr>
          <w:rFonts w:ascii="Times New Roman" w:eastAsia="Times New Roman" w:hAnsi="Times New Roman" w:cs="Times New Roman"/>
          <w:sz w:val="24"/>
          <w:szCs w:val="24"/>
          <w:lang w:val="fr-CA"/>
        </w:rPr>
        <w:t>Swain</w:t>
      </w:r>
      <w:proofErr w:type="spellEnd"/>
      <w:r w:rsidRPr="00F00FB6">
        <w:rPr>
          <w:rFonts w:ascii="Times New Roman" w:eastAsia="Times New Roman" w:hAnsi="Times New Roman" w:cs="Times New Roman"/>
          <w:sz w:val="24"/>
          <w:szCs w:val="24"/>
          <w:lang w:val="fr-CA"/>
        </w:rPr>
        <w:t xml:space="preserve"> et ses collègues en 1997 et 2005 ont permis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identifier certaines des caractéristiques essentielles et variables des programmes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IF (</w:t>
      </w:r>
      <w:proofErr w:type="spellStart"/>
      <w:r w:rsidRPr="00F00FB6">
        <w:rPr>
          <w:rFonts w:ascii="Times New Roman" w:eastAsia="Times New Roman" w:hAnsi="Times New Roman" w:cs="Times New Roman"/>
          <w:sz w:val="24"/>
          <w:szCs w:val="24"/>
          <w:lang w:val="fr-CA"/>
        </w:rPr>
        <w:t>Swain</w:t>
      </w:r>
      <w:proofErr w:type="spellEnd"/>
      <w:r w:rsidRPr="00F00FB6">
        <w:rPr>
          <w:rFonts w:ascii="Times New Roman" w:eastAsia="Times New Roman" w:hAnsi="Times New Roman" w:cs="Times New Roman"/>
          <w:sz w:val="24"/>
          <w:szCs w:val="24"/>
          <w:lang w:val="fr-CA"/>
        </w:rPr>
        <w:t xml:space="preserv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Johnson, 1997; </w:t>
      </w:r>
      <w:proofErr w:type="spellStart"/>
      <w:r w:rsidRPr="00F00FB6">
        <w:rPr>
          <w:rFonts w:ascii="Times New Roman" w:eastAsia="Times New Roman" w:hAnsi="Times New Roman" w:cs="Times New Roman"/>
          <w:sz w:val="24"/>
          <w:szCs w:val="24"/>
          <w:lang w:val="fr-CA"/>
        </w:rPr>
        <w:t>Swain</w:t>
      </w:r>
      <w:proofErr w:type="spellEnd"/>
      <w:r w:rsidRPr="00F00FB6">
        <w:rPr>
          <w:rFonts w:ascii="Times New Roman" w:eastAsia="Times New Roman" w:hAnsi="Times New Roman" w:cs="Times New Roman"/>
          <w:sz w:val="24"/>
          <w:szCs w:val="24"/>
          <w:lang w:val="fr-CA"/>
        </w:rPr>
        <w:t xml:space="preserv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Lapkin</w:t>
      </w:r>
      <w:proofErr w:type="spellEnd"/>
      <w:r w:rsidRPr="00F00FB6">
        <w:rPr>
          <w:rFonts w:ascii="Times New Roman" w:eastAsia="Times New Roman" w:hAnsi="Times New Roman" w:cs="Times New Roman"/>
          <w:sz w:val="24"/>
          <w:szCs w:val="24"/>
          <w:lang w:val="fr-CA"/>
        </w:rPr>
        <w:t>, 2005). Parmi les caractéristiques principales de ces programmes</w:t>
      </w:r>
      <w:r w:rsidR="00554A34"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on retrouve les points suivants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1) les élèves sont censés commencer avec un niveau de compétence de langue française semblable; 2) le curriculum en IF est parallèle au curriculum dans la voie scolaire majoritaire; et 3) la langue est simultanément un objet et un outil de l’apprentissage (</w:t>
      </w:r>
      <w:r w:rsidR="002554E7" w:rsidRPr="00F00FB6">
        <w:rPr>
          <w:rFonts w:ascii="Times New Roman" w:eastAsia="Times New Roman" w:hAnsi="Times New Roman" w:cs="Times New Roman"/>
          <w:sz w:val="24"/>
          <w:szCs w:val="24"/>
          <w:lang w:val="fr-CA"/>
        </w:rPr>
        <w:t xml:space="preserve">Alberta </w:t>
      </w:r>
      <w:proofErr w:type="spellStart"/>
      <w:r w:rsidR="002554E7" w:rsidRPr="00F00FB6">
        <w:rPr>
          <w:rFonts w:ascii="Times New Roman" w:eastAsia="Times New Roman" w:hAnsi="Times New Roman" w:cs="Times New Roman"/>
          <w:sz w:val="24"/>
          <w:szCs w:val="24"/>
          <w:lang w:val="fr-CA"/>
        </w:rPr>
        <w:t>Education</w:t>
      </w:r>
      <w:proofErr w:type="spellEnd"/>
      <w:r w:rsidR="002554E7" w:rsidRPr="00F00FB6">
        <w:rPr>
          <w:rFonts w:ascii="Times New Roman" w:eastAsia="Times New Roman" w:hAnsi="Times New Roman" w:cs="Times New Roman"/>
          <w:sz w:val="24"/>
          <w:szCs w:val="24"/>
          <w:lang w:val="fr-CA"/>
        </w:rPr>
        <w:t>, 2022a</w:t>
      </w:r>
      <w:r w:rsidR="002554E7">
        <w:rPr>
          <w:rFonts w:ascii="Times New Roman" w:eastAsia="Times New Roman" w:hAnsi="Times New Roman" w:cs="Times New Roman"/>
          <w:sz w:val="24"/>
          <w:szCs w:val="24"/>
          <w:lang w:val="fr-CA"/>
        </w:rPr>
        <w:t>;</w:t>
      </w:r>
      <w:r w:rsidR="002554E7"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Swain</w:t>
      </w:r>
      <w:proofErr w:type="spellEnd"/>
      <w:r w:rsidRPr="00F00FB6">
        <w:rPr>
          <w:rFonts w:ascii="Times New Roman" w:eastAsia="Times New Roman" w:hAnsi="Times New Roman" w:cs="Times New Roman"/>
          <w:sz w:val="24"/>
          <w:szCs w:val="24"/>
          <w:lang w:val="fr-CA"/>
        </w:rPr>
        <w:t xml:space="preserv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Johnson, 1997; </w:t>
      </w:r>
      <w:proofErr w:type="spellStart"/>
      <w:r w:rsidRPr="00F00FB6">
        <w:rPr>
          <w:rFonts w:ascii="Times New Roman" w:eastAsia="Times New Roman" w:hAnsi="Times New Roman" w:cs="Times New Roman"/>
          <w:sz w:val="24"/>
          <w:szCs w:val="24"/>
          <w:lang w:val="fr-CA"/>
        </w:rPr>
        <w:t>Swain</w:t>
      </w:r>
      <w:proofErr w:type="spellEnd"/>
      <w:r w:rsidRPr="00F00FB6">
        <w:rPr>
          <w:rFonts w:ascii="Times New Roman" w:eastAsia="Times New Roman" w:hAnsi="Times New Roman" w:cs="Times New Roman"/>
          <w:sz w:val="24"/>
          <w:szCs w:val="24"/>
          <w:lang w:val="fr-CA"/>
        </w:rPr>
        <w:t xml:space="preserv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Lapkin</w:t>
      </w:r>
      <w:proofErr w:type="spellEnd"/>
      <w:r w:rsidRPr="00F00FB6">
        <w:rPr>
          <w:rFonts w:ascii="Times New Roman" w:eastAsia="Times New Roman" w:hAnsi="Times New Roman" w:cs="Times New Roman"/>
          <w:sz w:val="24"/>
          <w:szCs w:val="24"/>
          <w:lang w:val="fr-CA"/>
        </w:rPr>
        <w:t xml:space="preserve">, 2005). Généralement, le modèle le plus populaire et courant au Canada est l’immersion française précoce (IFP), en comparaison </w:t>
      </w:r>
      <w:r w:rsidR="00DF717A">
        <w:rPr>
          <w:rFonts w:ascii="Times New Roman" w:eastAsia="Times New Roman" w:hAnsi="Times New Roman" w:cs="Times New Roman"/>
          <w:sz w:val="24"/>
          <w:szCs w:val="24"/>
          <w:lang w:val="fr-CA"/>
        </w:rPr>
        <w:t>des</w:t>
      </w:r>
      <w:r w:rsidR="00DF717A"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modèles moyen (IFM) et tardif (IFT), dans lequel l’élève </w:t>
      </w:r>
      <w:r w:rsidR="00DF717A">
        <w:rPr>
          <w:rFonts w:ascii="Times New Roman" w:eastAsia="Times New Roman" w:hAnsi="Times New Roman" w:cs="Times New Roman"/>
          <w:sz w:val="24"/>
          <w:szCs w:val="24"/>
          <w:lang w:val="fr-CA"/>
        </w:rPr>
        <w:t xml:space="preserve">s’immerge </w:t>
      </w:r>
      <w:r w:rsidR="00496860" w:rsidRPr="00F00FB6">
        <w:rPr>
          <w:rFonts w:ascii="Times New Roman" w:eastAsia="Times New Roman" w:hAnsi="Times New Roman" w:cs="Times New Roman"/>
          <w:sz w:val="24"/>
          <w:szCs w:val="24"/>
          <w:lang w:val="fr-CA"/>
        </w:rPr>
        <w:t xml:space="preserve">à </w:t>
      </w:r>
      <w:r w:rsidRPr="00F00FB6">
        <w:rPr>
          <w:rFonts w:ascii="Times New Roman" w:eastAsia="Times New Roman" w:hAnsi="Times New Roman" w:cs="Times New Roman"/>
          <w:sz w:val="24"/>
          <w:szCs w:val="24"/>
          <w:lang w:val="fr-CA"/>
        </w:rPr>
        <w:t xml:space="preserve">près de ou </w:t>
      </w:r>
      <w:r w:rsidR="00496860" w:rsidRPr="00F00FB6">
        <w:rPr>
          <w:rFonts w:ascii="Times New Roman" w:eastAsia="Times New Roman" w:hAnsi="Times New Roman" w:cs="Times New Roman"/>
          <w:sz w:val="24"/>
          <w:szCs w:val="24"/>
          <w:lang w:val="fr-CA"/>
        </w:rPr>
        <w:t xml:space="preserve">à </w:t>
      </w:r>
      <w:r w:rsidRPr="00F00FB6">
        <w:rPr>
          <w:rFonts w:ascii="Times New Roman" w:eastAsia="Times New Roman" w:hAnsi="Times New Roman" w:cs="Times New Roman"/>
          <w:sz w:val="24"/>
          <w:szCs w:val="24"/>
          <w:lang w:val="fr-CA"/>
        </w:rPr>
        <w:t>100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dans la langue française au début</w:t>
      </w:r>
      <w:r w:rsidR="00496860"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w:t>
      </w:r>
      <w:r w:rsidR="00496860" w:rsidRPr="00F00FB6">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’introduction du cours d’anglais suit quelques années après et l’introduction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autres matières scolaires en anglais </w:t>
      </w:r>
      <w:r w:rsidR="006F69CE">
        <w:rPr>
          <w:rFonts w:ascii="Times New Roman" w:eastAsia="Times New Roman" w:hAnsi="Times New Roman" w:cs="Times New Roman"/>
          <w:sz w:val="24"/>
          <w:szCs w:val="24"/>
          <w:lang w:val="fr-CA"/>
        </w:rPr>
        <w:t>a lieu</w:t>
      </w:r>
      <w:r w:rsidR="00496860"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plus tard, l</w:t>
      </w:r>
      <w:r w:rsidR="003654CF" w:rsidRPr="00F00FB6">
        <w:rPr>
          <w:rFonts w:ascii="Times New Roman" w:eastAsia="Times New Roman" w:hAnsi="Times New Roman" w:cs="Times New Roman"/>
          <w:sz w:val="24"/>
          <w:szCs w:val="24"/>
          <w:lang w:val="fr-CA"/>
        </w:rPr>
        <w:t>’</w:t>
      </w:r>
      <w:r w:rsidR="00554A34"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nglais prenant graduellement plus de</w:t>
      </w:r>
      <w:r w:rsidR="00554A34"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place au fil des années, surtout au</w:t>
      </w:r>
      <w:r w:rsidR="00C86FAA">
        <w:rPr>
          <w:rFonts w:ascii="Times New Roman" w:eastAsia="Times New Roman" w:hAnsi="Times New Roman" w:cs="Times New Roman"/>
          <w:sz w:val="24"/>
          <w:szCs w:val="24"/>
          <w:lang w:val="fr-CA"/>
        </w:rPr>
        <w:t>x</w:t>
      </w:r>
      <w:r w:rsidRPr="00F00FB6">
        <w:rPr>
          <w:rFonts w:ascii="Times New Roman" w:eastAsia="Times New Roman" w:hAnsi="Times New Roman" w:cs="Times New Roman"/>
          <w:sz w:val="24"/>
          <w:szCs w:val="24"/>
          <w:lang w:val="fr-CA"/>
        </w:rPr>
        <w:t xml:space="preserve"> niveau</w:t>
      </w:r>
      <w:r w:rsidR="00C86FAA">
        <w:rPr>
          <w:rFonts w:ascii="Times New Roman" w:eastAsia="Times New Roman" w:hAnsi="Times New Roman" w:cs="Times New Roman"/>
          <w:sz w:val="24"/>
          <w:szCs w:val="24"/>
          <w:lang w:val="fr-CA"/>
        </w:rPr>
        <w:t>x</w:t>
      </w:r>
      <w:r w:rsidRPr="00F00FB6">
        <w:rPr>
          <w:rFonts w:ascii="Times New Roman" w:eastAsia="Times New Roman" w:hAnsi="Times New Roman" w:cs="Times New Roman"/>
          <w:sz w:val="24"/>
          <w:szCs w:val="24"/>
          <w:lang w:val="fr-CA"/>
        </w:rPr>
        <w:t xml:space="preserve"> secondaire</w:t>
      </w:r>
      <w:r w:rsidR="00C86FAA">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Ceci demande un bilinguisme élevé de la part des enseignants et des enseignantes pour enseigner </w:t>
      </w:r>
      <w:r w:rsidR="006F69CE">
        <w:rPr>
          <w:rFonts w:ascii="Times New Roman" w:eastAsia="Times New Roman" w:hAnsi="Times New Roman" w:cs="Times New Roman"/>
          <w:sz w:val="24"/>
          <w:szCs w:val="24"/>
          <w:lang w:val="fr-CA"/>
        </w:rPr>
        <w:t>une matière</w:t>
      </w:r>
      <w:r w:rsidRPr="00F00FB6">
        <w:rPr>
          <w:rFonts w:ascii="Times New Roman" w:eastAsia="Times New Roman" w:hAnsi="Times New Roman" w:cs="Times New Roman"/>
          <w:sz w:val="24"/>
          <w:szCs w:val="24"/>
          <w:lang w:val="fr-CA"/>
        </w:rPr>
        <w:t xml:space="preserve">, mais aussi pour enseigner la littératie académique qui est nécessaire dans les domaines et </w:t>
      </w:r>
      <w:r w:rsidR="0063660E"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 xml:space="preserve">disciplines d’apprentissage. L’élève apprend le français et apprend des matières scolaires en français par le biais de son environnement scolaire, </w:t>
      </w:r>
      <w:r w:rsidR="0063660E" w:rsidRPr="00F00FB6">
        <w:rPr>
          <w:rFonts w:ascii="Times New Roman" w:eastAsia="Times New Roman" w:hAnsi="Times New Roman" w:cs="Times New Roman"/>
          <w:sz w:val="24"/>
          <w:szCs w:val="24"/>
          <w:lang w:val="fr-CA"/>
        </w:rPr>
        <w:t xml:space="preserve">en </w:t>
      </w:r>
      <w:r w:rsidRPr="00F00FB6">
        <w:rPr>
          <w:rFonts w:ascii="Times New Roman" w:eastAsia="Times New Roman" w:hAnsi="Times New Roman" w:cs="Times New Roman"/>
          <w:sz w:val="24"/>
          <w:szCs w:val="24"/>
          <w:lang w:val="fr-CA"/>
        </w:rPr>
        <w:t>suivant un curriculum parallèle à celui suivi par les anglophones</w:t>
      </w:r>
      <w:r w:rsidR="00554A34"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mais en L2.</w:t>
      </w:r>
    </w:p>
    <w:p w14:paraId="2DAA7161" w14:textId="7702303F"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Même si les principes de base </w:t>
      </w:r>
      <w:r w:rsidR="0063660E" w:rsidRPr="00F00FB6">
        <w:rPr>
          <w:rFonts w:ascii="Times New Roman" w:eastAsia="Times New Roman" w:hAnsi="Times New Roman" w:cs="Times New Roman"/>
          <w:sz w:val="24"/>
          <w:szCs w:val="24"/>
          <w:lang w:val="fr-CA"/>
        </w:rPr>
        <w:t>demeurent semblables</w:t>
      </w:r>
      <w:r w:rsidRPr="00F00FB6">
        <w:rPr>
          <w:rFonts w:ascii="Times New Roman" w:eastAsia="Times New Roman" w:hAnsi="Times New Roman" w:cs="Times New Roman"/>
          <w:sz w:val="24"/>
          <w:szCs w:val="24"/>
          <w:lang w:val="fr-CA"/>
        </w:rPr>
        <w: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immersion française a évolué au fil des 50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dernières années. Il y a une plus grande variété de modèles de </w:t>
      </w:r>
      <w:r w:rsidRPr="00F00FB6">
        <w:rPr>
          <w:rFonts w:ascii="Times New Roman" w:eastAsia="Times New Roman" w:hAnsi="Times New Roman" w:cs="Times New Roman"/>
          <w:sz w:val="24"/>
          <w:szCs w:val="24"/>
          <w:lang w:val="fr-CA"/>
        </w:rPr>
        <w:lastRenderedPageBreak/>
        <w:t xml:space="preserve">programmes immersifs comme le 90/10, </w:t>
      </w:r>
      <w:r w:rsidR="0063660E" w:rsidRPr="00F00FB6">
        <w:rPr>
          <w:rFonts w:ascii="Times New Roman" w:eastAsia="Times New Roman" w:hAnsi="Times New Roman" w:cs="Times New Roman"/>
          <w:sz w:val="24"/>
          <w:szCs w:val="24"/>
          <w:lang w:val="fr-CA"/>
        </w:rPr>
        <w:t xml:space="preserve">le </w:t>
      </w:r>
      <w:r w:rsidRPr="00F00FB6">
        <w:rPr>
          <w:rFonts w:ascii="Times New Roman" w:eastAsia="Times New Roman" w:hAnsi="Times New Roman" w:cs="Times New Roman"/>
          <w:sz w:val="24"/>
          <w:szCs w:val="24"/>
          <w:lang w:val="fr-CA"/>
        </w:rPr>
        <w:t xml:space="preserve">70/30, </w:t>
      </w:r>
      <w:r w:rsidR="0063660E" w:rsidRPr="00F00FB6">
        <w:rPr>
          <w:rFonts w:ascii="Times New Roman" w:eastAsia="Times New Roman" w:hAnsi="Times New Roman" w:cs="Times New Roman"/>
          <w:sz w:val="24"/>
          <w:szCs w:val="24"/>
          <w:lang w:val="fr-CA"/>
        </w:rPr>
        <w:t xml:space="preserve">le </w:t>
      </w:r>
      <w:r w:rsidRPr="00F00FB6">
        <w:rPr>
          <w:rFonts w:ascii="Times New Roman" w:eastAsia="Times New Roman" w:hAnsi="Times New Roman" w:cs="Times New Roman"/>
          <w:sz w:val="24"/>
          <w:szCs w:val="24"/>
          <w:lang w:val="fr-CA"/>
        </w:rPr>
        <w:t>50/50</w:t>
      </w:r>
      <w:r w:rsidR="0063660E"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etc.</w:t>
      </w:r>
      <w:r w:rsidR="00BF39D8"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et selon le niveau scolaire </w:t>
      </w:r>
      <w:r w:rsidR="0063660E" w:rsidRPr="00F00FB6">
        <w:rPr>
          <w:rFonts w:ascii="Times New Roman" w:eastAsia="Times New Roman" w:hAnsi="Times New Roman" w:cs="Times New Roman"/>
          <w:sz w:val="24"/>
          <w:szCs w:val="24"/>
          <w:lang w:val="fr-CA"/>
        </w:rPr>
        <w:t xml:space="preserve">lors du </w:t>
      </w:r>
      <w:r w:rsidRPr="00F00FB6">
        <w:rPr>
          <w:rFonts w:ascii="Times New Roman" w:eastAsia="Times New Roman" w:hAnsi="Times New Roman" w:cs="Times New Roman"/>
          <w:sz w:val="24"/>
          <w:szCs w:val="24"/>
          <w:lang w:val="fr-CA"/>
        </w:rPr>
        <w:t>début</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IFP, IFM et IFT. La clientèle du programme continue de recevoir des anglophones et des francophones, mais l’inclusion des allophones a augmenté. Selon </w:t>
      </w:r>
      <w:proofErr w:type="spellStart"/>
      <w:r w:rsidRPr="00F00FB6">
        <w:rPr>
          <w:rFonts w:ascii="Times New Roman" w:eastAsia="Times New Roman" w:hAnsi="Times New Roman" w:cs="Times New Roman"/>
          <w:sz w:val="24"/>
          <w:szCs w:val="24"/>
          <w:lang w:val="fr-CA"/>
        </w:rPr>
        <w:t>Swain</w:t>
      </w:r>
      <w:proofErr w:type="spellEnd"/>
      <w:r w:rsidRPr="00F00FB6">
        <w:rPr>
          <w:rFonts w:ascii="Times New Roman" w:eastAsia="Times New Roman" w:hAnsi="Times New Roman" w:cs="Times New Roman"/>
          <w:sz w:val="24"/>
          <w:szCs w:val="24"/>
          <w:lang w:val="fr-CA"/>
        </w:rPr>
        <w:t xml:space="preserve"> et </w:t>
      </w:r>
      <w:proofErr w:type="spellStart"/>
      <w:r w:rsidRPr="00F00FB6">
        <w:rPr>
          <w:rFonts w:ascii="Times New Roman" w:eastAsia="Times New Roman" w:hAnsi="Times New Roman" w:cs="Times New Roman"/>
          <w:sz w:val="24"/>
          <w:szCs w:val="24"/>
          <w:lang w:val="fr-CA"/>
        </w:rPr>
        <w:t>Lapkin</w:t>
      </w:r>
      <w:proofErr w:type="spellEnd"/>
      <w:r w:rsidR="00322EC0">
        <w:rPr>
          <w:rFonts w:ascii="Times New Roman" w:eastAsia="Times New Roman" w:hAnsi="Times New Roman" w:cs="Times New Roman"/>
          <w:sz w:val="24"/>
          <w:szCs w:val="24"/>
          <w:lang w:val="fr-CA"/>
        </w:rPr>
        <w:t xml:space="preserve"> (2005)</w:t>
      </w:r>
      <w:r w:rsidRPr="00F00FB6">
        <w:rPr>
          <w:rFonts w:ascii="Times New Roman" w:eastAsia="Times New Roman" w:hAnsi="Times New Roman" w:cs="Times New Roman"/>
          <w:sz w:val="24"/>
          <w:szCs w:val="24"/>
          <w:lang w:val="fr-CA"/>
        </w:rPr>
        <w:t>, les caractéristiques principales des programmes en IF</w:t>
      </w:r>
      <w:r w:rsidR="0063660E"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tels qu’ils ont été conçus à l’origine</w:t>
      </w:r>
      <w:r w:rsidR="0063660E"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ont évolué à travers le temps et ne reflètent plus toujours la réalité des salles de classe actuelles qui sont de plus en plus hétérogènes</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le français qui est la langue </w:t>
      </w:r>
      <w:r w:rsidR="00554A34" w:rsidRPr="00F00FB6">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’apprentissage, par exemple, n’est plus nécessairement une L2 pour l’élève, mais peut-être une LA; et l’appui pour la langue de foyer qui était l’</w:t>
      </w:r>
      <w:r w:rsidR="002E66CA"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nglais à l’origine, car les programmes </w:t>
      </w:r>
      <w:r w:rsidR="002F6F0F">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IF en contexte minoritaire étaient à l’origine principalement conçus pour répondre aux besoin</w:t>
      </w:r>
      <w:r w:rsidR="002E66CA"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de la communauté majoritaire anglophone, n’est plus adapté </w:t>
      </w:r>
      <w:r w:rsidR="0063660E" w:rsidRPr="00F00FB6">
        <w:rPr>
          <w:rFonts w:ascii="Times New Roman" w:eastAsia="Times New Roman" w:hAnsi="Times New Roman" w:cs="Times New Roman"/>
          <w:sz w:val="24"/>
          <w:szCs w:val="24"/>
          <w:lang w:val="fr-CA"/>
        </w:rPr>
        <w:t xml:space="preserve">pour </w:t>
      </w:r>
      <w:r w:rsidRPr="00F00FB6">
        <w:rPr>
          <w:rFonts w:ascii="Times New Roman" w:eastAsia="Times New Roman" w:hAnsi="Times New Roman" w:cs="Times New Roman"/>
          <w:sz w:val="24"/>
          <w:szCs w:val="24"/>
          <w:lang w:val="fr-CA"/>
        </w:rPr>
        <w:t>répondre efficacement aux besoin</w:t>
      </w:r>
      <w:r w:rsidR="002E66CA"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d’une population d’élèves culturellement et linguistiquement de plus en plus diverse</w:t>
      </w:r>
      <w:r w:rsidR="00322EC0">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Les besoins au niveau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inclusion en IF se situent aussi dans la nécessité de soutenir la clientèle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élèves ayant des besoins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apprentissage spécifiques</w:t>
      </w:r>
      <w:r w:rsidR="00B56C66"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w:t>
      </w:r>
      <w:r w:rsidR="00B56C66" w:rsidRPr="00F00FB6">
        <w:rPr>
          <w:rFonts w:ascii="Times New Roman" w:eastAsia="Times New Roman" w:hAnsi="Times New Roman" w:cs="Times New Roman"/>
          <w:sz w:val="24"/>
          <w:szCs w:val="24"/>
          <w:lang w:val="fr-CA"/>
        </w:rPr>
        <w:t xml:space="preserve">nécessité qui </w:t>
      </w:r>
      <w:r w:rsidRPr="00F00FB6">
        <w:rPr>
          <w:rFonts w:ascii="Times New Roman" w:eastAsia="Times New Roman" w:hAnsi="Times New Roman" w:cs="Times New Roman"/>
          <w:sz w:val="24"/>
          <w:szCs w:val="24"/>
          <w:lang w:val="fr-CA"/>
        </w:rPr>
        <w:t>est reconnue dans les recherches plus récentes (</w:t>
      </w:r>
      <w:proofErr w:type="spellStart"/>
      <w:r w:rsidRPr="00F00FB6">
        <w:rPr>
          <w:rFonts w:ascii="Times New Roman" w:eastAsia="Times New Roman" w:hAnsi="Times New Roman" w:cs="Times New Roman"/>
          <w:sz w:val="24"/>
          <w:szCs w:val="24"/>
          <w:lang w:val="fr-CA"/>
        </w:rPr>
        <w:t>Arnett</w:t>
      </w:r>
      <w:proofErr w:type="spellEnd"/>
      <w:r w:rsidRPr="00F00FB6">
        <w:rPr>
          <w:rFonts w:ascii="Times New Roman" w:eastAsia="Times New Roman" w:hAnsi="Times New Roman" w:cs="Times New Roman"/>
          <w:sz w:val="24"/>
          <w:szCs w:val="24"/>
          <w:lang w:val="fr-CA"/>
        </w:rPr>
        <w:t xml:space="preserv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Mady, 2017; Bourgoin, 2016; Genesee, 2007; </w:t>
      </w:r>
      <w:proofErr w:type="spellStart"/>
      <w:r w:rsidR="00322EC0" w:rsidRPr="00F00FB6">
        <w:rPr>
          <w:rFonts w:ascii="Times New Roman" w:eastAsia="Times New Roman" w:hAnsi="Times New Roman" w:cs="Times New Roman"/>
          <w:sz w:val="24"/>
          <w:szCs w:val="24"/>
          <w:lang w:val="fr-CA"/>
        </w:rPr>
        <w:t>Hayday</w:t>
      </w:r>
      <w:proofErr w:type="spellEnd"/>
      <w:r w:rsidR="00322EC0" w:rsidRPr="00F00FB6">
        <w:rPr>
          <w:rFonts w:ascii="Times New Roman" w:eastAsia="Times New Roman" w:hAnsi="Times New Roman" w:cs="Times New Roman"/>
          <w:sz w:val="24"/>
          <w:szCs w:val="24"/>
          <w:lang w:val="fr-CA"/>
        </w:rPr>
        <w:t>, 2019</w:t>
      </w:r>
      <w:r w:rsidR="00322EC0">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Kay-</w:t>
      </w:r>
      <w:proofErr w:type="spellStart"/>
      <w:r w:rsidRPr="00F00FB6">
        <w:rPr>
          <w:rFonts w:ascii="Times New Roman" w:eastAsia="Times New Roman" w:hAnsi="Times New Roman" w:cs="Times New Roman"/>
          <w:sz w:val="24"/>
          <w:szCs w:val="24"/>
          <w:lang w:val="fr-CA"/>
        </w:rPr>
        <w:t>Raining</w:t>
      </w:r>
      <w:proofErr w:type="spellEnd"/>
      <w:r w:rsidRPr="00F00FB6">
        <w:rPr>
          <w:rFonts w:ascii="Times New Roman" w:eastAsia="Times New Roman" w:hAnsi="Times New Roman" w:cs="Times New Roman"/>
          <w:sz w:val="24"/>
          <w:szCs w:val="24"/>
          <w:lang w:val="fr-CA"/>
        </w:rPr>
        <w:t xml:space="preserve"> Bird et al</w:t>
      </w:r>
      <w:r w:rsidR="00554A34"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2021; </w:t>
      </w:r>
      <w:r w:rsidR="00322EC0" w:rsidRPr="00F00FB6">
        <w:rPr>
          <w:rFonts w:ascii="Times New Roman" w:eastAsia="Times New Roman" w:hAnsi="Times New Roman" w:cs="Times New Roman"/>
          <w:sz w:val="24"/>
          <w:szCs w:val="24"/>
          <w:lang w:val="fr-CA"/>
        </w:rPr>
        <w:t xml:space="preserve">Toronto District </w:t>
      </w:r>
      <w:proofErr w:type="spellStart"/>
      <w:r w:rsidR="00322EC0" w:rsidRPr="00F00FB6">
        <w:rPr>
          <w:rFonts w:ascii="Times New Roman" w:eastAsia="Times New Roman" w:hAnsi="Times New Roman" w:cs="Times New Roman"/>
          <w:sz w:val="24"/>
          <w:szCs w:val="24"/>
          <w:lang w:val="fr-CA"/>
        </w:rPr>
        <w:t>School</w:t>
      </w:r>
      <w:proofErr w:type="spellEnd"/>
      <w:r w:rsidR="00322EC0" w:rsidRPr="00F00FB6">
        <w:rPr>
          <w:rFonts w:ascii="Times New Roman" w:eastAsia="Times New Roman" w:hAnsi="Times New Roman" w:cs="Times New Roman"/>
          <w:sz w:val="24"/>
          <w:szCs w:val="24"/>
          <w:lang w:val="fr-CA"/>
        </w:rPr>
        <w:t xml:space="preserve"> </w:t>
      </w:r>
      <w:proofErr w:type="spellStart"/>
      <w:r w:rsidR="00322EC0" w:rsidRPr="00F00FB6">
        <w:rPr>
          <w:rFonts w:ascii="Times New Roman" w:eastAsia="Times New Roman" w:hAnsi="Times New Roman" w:cs="Times New Roman"/>
          <w:sz w:val="24"/>
          <w:szCs w:val="24"/>
          <w:lang w:val="fr-CA"/>
        </w:rPr>
        <w:t>Board</w:t>
      </w:r>
      <w:proofErr w:type="spellEnd"/>
      <w:r w:rsidR="00322EC0" w:rsidRPr="00F00FB6">
        <w:rPr>
          <w:rFonts w:ascii="Times New Roman" w:eastAsia="Times New Roman" w:hAnsi="Times New Roman" w:cs="Times New Roman"/>
          <w:sz w:val="24"/>
          <w:szCs w:val="24"/>
          <w:lang w:val="fr-CA"/>
        </w:rPr>
        <w:t>, 2015;</w:t>
      </w:r>
      <w:r w:rsidR="00322EC0">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Wise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Chen, 2010).</w:t>
      </w:r>
    </w:p>
    <w:p w14:paraId="7ECC69C8" w14:textId="01685DFC"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Un autre changement notable du programme de l’IF</w:t>
      </w:r>
      <w:r w:rsidR="00554A34"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soit la composante des enseignants et </w:t>
      </w:r>
      <w:r w:rsidR="00B56C66" w:rsidRPr="00F00FB6">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 xml:space="preserve">es enseignantes, surtout d’origines francophones par le passé, </w:t>
      </w:r>
      <w:r w:rsidR="00B56C66"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st maintenant aussi des finissants et </w:t>
      </w:r>
      <w:r w:rsidR="00554A34"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finissantes du programme d’IF et donc des apprenants de L2 ou LA (</w:t>
      </w:r>
      <w:proofErr w:type="spellStart"/>
      <w:r w:rsidRPr="00F00FB6">
        <w:rPr>
          <w:rFonts w:ascii="Times New Roman" w:eastAsia="Times New Roman" w:hAnsi="Times New Roman" w:cs="Times New Roman"/>
          <w:sz w:val="24"/>
          <w:szCs w:val="24"/>
          <w:lang w:val="fr-CA"/>
        </w:rPr>
        <w:t>Lapkin</w:t>
      </w:r>
      <w:proofErr w:type="spellEnd"/>
      <w:r w:rsidR="007C6A0F">
        <w:rPr>
          <w:rFonts w:ascii="Times New Roman" w:eastAsia="Times New Roman" w:hAnsi="Times New Roman" w:cs="Times New Roman"/>
          <w:sz w:val="24"/>
          <w:szCs w:val="24"/>
          <w:lang w:val="fr-CA"/>
        </w:rPr>
        <w:t xml:space="preserve"> et al</w:t>
      </w:r>
      <w:r w:rsidRPr="00F00FB6">
        <w:rPr>
          <w:rFonts w:ascii="Times New Roman" w:eastAsia="Times New Roman" w:hAnsi="Times New Roman" w:cs="Times New Roman"/>
          <w:sz w:val="24"/>
          <w:szCs w:val="24"/>
          <w:lang w:val="fr-CA"/>
        </w:rPr>
        <w:t xml:space="preserve">, 2006). Les objectifs durant la formation des enseignants </w:t>
      </w:r>
      <w:r w:rsidR="00B56C66" w:rsidRPr="00F00FB6">
        <w:rPr>
          <w:rFonts w:ascii="Times New Roman" w:eastAsia="Times New Roman" w:hAnsi="Times New Roman" w:cs="Times New Roman"/>
          <w:sz w:val="24"/>
          <w:szCs w:val="24"/>
          <w:lang w:val="fr-CA"/>
        </w:rPr>
        <w:t>doivent</w:t>
      </w:r>
      <w:r w:rsidRPr="00F00FB6">
        <w:rPr>
          <w:rFonts w:ascii="Times New Roman" w:eastAsia="Times New Roman" w:hAnsi="Times New Roman" w:cs="Times New Roman"/>
          <w:sz w:val="24"/>
          <w:szCs w:val="24"/>
          <w:lang w:val="fr-CA"/>
        </w:rPr>
        <w:t xml:space="preserve"> maintenant comprendre la continuation de l’apprentissage de la langue et les approches pédagogiques qui soutiennent l’apprentissage des élèves </w:t>
      </w:r>
      <w:r w:rsidRPr="00F00FB6">
        <w:rPr>
          <w:rFonts w:ascii="Times New Roman" w:eastAsia="Times New Roman" w:hAnsi="Times New Roman" w:cs="Times New Roman"/>
          <w:sz w:val="24"/>
          <w:szCs w:val="24"/>
          <w:lang w:val="fr-CA"/>
        </w:rPr>
        <w:lastRenderedPageBreak/>
        <w:t>hétérogènes d’une langue additionnelle. Même s’il y a beaucoup d’avancements en recherche dans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enseignement d’une langue additionnelle en IF, il y en a peu dans la formation des enseignants de l’IF dans les pédagogies de langues additionnelles. Cammarata et ses collègues (Cammarata et al., 2018) notent que </w:t>
      </w:r>
      <w:r w:rsidR="00F342B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les défis pédagogiques liés à l’enseignement en immersion française et, d’autre part, les modalités de développement professionnel qui sont données à voir pour préparer les (futurs) enseignants appelés à exercer dans le contexte éducatif immersif</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highlight w:val="white"/>
          <w:lang w:val="fr-CA"/>
        </w:rPr>
        <w:t>»</w:t>
      </w:r>
      <w:r w:rsidRPr="00F00FB6">
        <w:rPr>
          <w:rFonts w:ascii="Times New Roman" w:eastAsia="Times New Roman" w:hAnsi="Times New Roman" w:cs="Times New Roman"/>
          <w:sz w:val="24"/>
          <w:szCs w:val="24"/>
          <w:lang w:val="fr-CA"/>
        </w:rPr>
        <w:t xml:space="preserve">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104). L’autre défi pédagogique</w:t>
      </w:r>
      <w:r w:rsidR="00B56C66"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qui est moins avancé</w:t>
      </w:r>
      <w:r w:rsidR="00B56C66"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est le fait qu’il faut se pencher sur une formation pour l’inclusion de la diversité de clientèle</w:t>
      </w:r>
      <w:r w:rsidR="00B56C66"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d’élèves qui se présente dans le programme d’IF.</w:t>
      </w:r>
    </w:p>
    <w:p w14:paraId="03030BCE" w14:textId="329FF29D"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Aujourd’hui, il y a une politique scolaire </w:t>
      </w:r>
      <w:r w:rsidR="00B56C66" w:rsidRPr="00F00FB6">
        <w:rPr>
          <w:rFonts w:ascii="Times New Roman" w:eastAsia="Times New Roman" w:hAnsi="Times New Roman" w:cs="Times New Roman"/>
          <w:sz w:val="24"/>
          <w:szCs w:val="24"/>
          <w:lang w:val="fr-CA"/>
        </w:rPr>
        <w:t>dans</w:t>
      </w:r>
      <w:r w:rsidRPr="00F00FB6">
        <w:rPr>
          <w:rFonts w:ascii="Times New Roman" w:eastAsia="Times New Roman" w:hAnsi="Times New Roman" w:cs="Times New Roman"/>
          <w:sz w:val="24"/>
          <w:szCs w:val="24"/>
          <w:lang w:val="fr-CA"/>
        </w:rPr>
        <w:t xml:space="preserve"> toutes les régions canadiennes mise en place pour faire bénéficier tous les élèves, y compris ceux ayant des besoins spéciaux ou dit</w:t>
      </w:r>
      <w:r w:rsidR="00554A34"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à risque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d’une éducation qui convient aux choix familiaux. L’approche pédagogique inclusive, parfois appelée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approche pédagogique différenciée, a pour but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assurer une éducation de qualité pour tous les élèves</w:t>
      </w:r>
      <w:r w:rsidR="00554A34"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peu importe leurs origines et leurs compétences. Aujourd’hui, il existe une prise de conscience sur l’importance de l’inclusion, mais son application est encore problématique envers certains profils de clientèle</w:t>
      </w:r>
      <w:r w:rsidR="008D2A80"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au programme d’IF. </w:t>
      </w:r>
    </w:p>
    <w:p w14:paraId="26E891EA" w14:textId="507D6B4A" w:rsidR="0081410B" w:rsidRPr="00F00FB6" w:rsidRDefault="00AF701A" w:rsidP="00C86FAA">
      <w:pPr>
        <w:pStyle w:val="Heading2"/>
        <w:spacing w:before="0" w:after="0" w:line="480" w:lineRule="auto"/>
        <w:ind w:left="720"/>
        <w:rPr>
          <w:rFonts w:ascii="Times New Roman" w:eastAsia="Times New Roman" w:hAnsi="Times New Roman" w:cs="Times New Roman"/>
          <w:sz w:val="24"/>
          <w:szCs w:val="24"/>
          <w:lang w:val="fr-CA"/>
        </w:rPr>
      </w:pPr>
      <w:bookmarkStart w:id="29" w:name="_Toc121653853"/>
      <w:r w:rsidRPr="00F00FB6">
        <w:rPr>
          <w:rFonts w:ascii="Times New Roman" w:eastAsia="Times New Roman" w:hAnsi="Times New Roman" w:cs="Times New Roman"/>
          <w:b/>
          <w:sz w:val="24"/>
          <w:szCs w:val="24"/>
          <w:lang w:val="fr-CA"/>
        </w:rPr>
        <w:t xml:space="preserve">4.2. </w:t>
      </w:r>
      <w:r w:rsidRPr="00F00FB6">
        <w:rPr>
          <w:rFonts w:ascii="Times New Roman" w:eastAsia="Times New Roman" w:hAnsi="Times New Roman" w:cs="Times New Roman"/>
          <w:sz w:val="24"/>
          <w:szCs w:val="24"/>
          <w:lang w:val="fr-CA"/>
        </w:rPr>
        <w:t>Ce qui est connu sur le défi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inclusion de la diversité de la clientèle en IF</w:t>
      </w:r>
      <w:bookmarkEnd w:id="29"/>
    </w:p>
    <w:p w14:paraId="43327AB4" w14:textId="45E69835" w:rsidR="0081410B" w:rsidRPr="00F00FB6" w:rsidRDefault="00AF701A">
      <w:pPr>
        <w:spacing w:line="480" w:lineRule="auto"/>
        <w:ind w:firstLine="720"/>
        <w:rPr>
          <w:rFonts w:ascii="Times New Roman" w:eastAsia="Times New Roman" w:hAnsi="Times New Roman" w:cs="Times New Roman"/>
          <w:b/>
          <w:i/>
          <w:sz w:val="24"/>
          <w:szCs w:val="24"/>
          <w:highlight w:val="yellow"/>
          <w:lang w:val="fr-CA"/>
        </w:rPr>
      </w:pPr>
      <w:r w:rsidRPr="00F00FB6">
        <w:rPr>
          <w:rFonts w:ascii="Times New Roman" w:eastAsia="Times New Roman" w:hAnsi="Times New Roman" w:cs="Times New Roman"/>
          <w:sz w:val="24"/>
          <w:szCs w:val="24"/>
          <w:lang w:val="fr-CA"/>
        </w:rPr>
        <w:t xml:space="preserve">Le programme d’immersion française est censé être un programme éducatif inclusif comme tous </w:t>
      </w:r>
      <w:r w:rsidR="00554A34"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autres programmes. En IF, l’accent de l’inclusion est mis sur la nouvelle clientèle hétérogène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besoins d’apprentissage spécifiques, allophone, plurilingue et anglais langue seconde (ALS). Selon </w:t>
      </w:r>
      <w:proofErr w:type="spellStart"/>
      <w:r w:rsidRPr="00F00FB6">
        <w:rPr>
          <w:rFonts w:ascii="Times New Roman" w:eastAsia="Times New Roman" w:hAnsi="Times New Roman" w:cs="Times New Roman"/>
          <w:sz w:val="24"/>
          <w:szCs w:val="24"/>
          <w:lang w:val="fr-CA"/>
        </w:rPr>
        <w:t>Hayday</w:t>
      </w:r>
      <w:proofErr w:type="spellEnd"/>
      <w:r w:rsidRPr="00F00FB6">
        <w:rPr>
          <w:rFonts w:ascii="Times New Roman" w:eastAsia="Times New Roman" w:hAnsi="Times New Roman" w:cs="Times New Roman"/>
          <w:sz w:val="24"/>
          <w:szCs w:val="24"/>
          <w:lang w:val="fr-CA"/>
        </w:rPr>
        <w:t xml:space="preserve"> (2019), </w:t>
      </w:r>
      <w:r w:rsidR="00811111">
        <w:rPr>
          <w:rFonts w:ascii="Times New Roman" w:eastAsia="Times New Roman" w:hAnsi="Times New Roman" w:cs="Times New Roman"/>
          <w:sz w:val="24"/>
          <w:szCs w:val="24"/>
          <w:lang w:val="fr-CA"/>
        </w:rPr>
        <w:t>l’IF</w:t>
      </w:r>
      <w:r w:rsidRPr="00F00FB6">
        <w:rPr>
          <w:rFonts w:ascii="Times New Roman" w:eastAsia="Times New Roman" w:hAnsi="Times New Roman" w:cs="Times New Roman"/>
          <w:sz w:val="24"/>
          <w:szCs w:val="24"/>
          <w:lang w:val="fr-CA"/>
        </w:rPr>
        <w:t xml:space="preserve"> est tellement </w:t>
      </w:r>
      <w:r w:rsidRPr="00F00FB6">
        <w:rPr>
          <w:rFonts w:ascii="Times New Roman" w:eastAsia="Times New Roman" w:hAnsi="Times New Roman" w:cs="Times New Roman"/>
          <w:sz w:val="24"/>
          <w:szCs w:val="24"/>
          <w:lang w:val="fr-CA"/>
        </w:rPr>
        <w:lastRenderedPageBreak/>
        <w:t xml:space="preserve">populaire que la demande dépasse l’accès </w:t>
      </w:r>
      <w:r w:rsidR="008D2A80" w:rsidRPr="00F00FB6">
        <w:rPr>
          <w:rFonts w:ascii="Times New Roman" w:eastAsia="Times New Roman" w:hAnsi="Times New Roman" w:cs="Times New Roman"/>
          <w:sz w:val="24"/>
          <w:szCs w:val="24"/>
          <w:lang w:val="fr-CA"/>
        </w:rPr>
        <w:t>en raison d’</w:t>
      </w:r>
      <w:r w:rsidRPr="00F00FB6">
        <w:rPr>
          <w:rFonts w:ascii="Times New Roman" w:eastAsia="Times New Roman" w:hAnsi="Times New Roman" w:cs="Times New Roman"/>
          <w:sz w:val="24"/>
          <w:szCs w:val="24"/>
          <w:lang w:val="fr-CA"/>
        </w:rPr>
        <w:t xml:space="preserve">un sous-financement pour la création de sites </w:t>
      </w:r>
      <w:r w:rsidR="008D2A80" w:rsidRPr="00F00FB6">
        <w:rPr>
          <w:rFonts w:ascii="Times New Roman" w:eastAsia="Times New Roman" w:hAnsi="Times New Roman" w:cs="Times New Roman"/>
          <w:sz w:val="24"/>
          <w:szCs w:val="24"/>
          <w:lang w:val="fr-CA"/>
        </w:rPr>
        <w:t xml:space="preserve">offrant </w:t>
      </w:r>
      <w:r w:rsidRPr="00F00FB6">
        <w:rPr>
          <w:rFonts w:ascii="Times New Roman" w:eastAsia="Times New Roman" w:hAnsi="Times New Roman" w:cs="Times New Roman"/>
          <w:sz w:val="24"/>
          <w:szCs w:val="24"/>
          <w:lang w:val="fr-CA"/>
        </w:rPr>
        <w:t>le programme, ce qui peut rendre le programme lui-même élitiste par le choix de certains profils sur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autres en partie à cause du manque d’espace. La seule clientèle qui ne semble pas explicitement identifiée en Alberta dans la liste de clientèle</w:t>
      </w:r>
      <w:r w:rsidR="008D2A80"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à inclure en IF est les ayants droit </w:t>
      </w:r>
      <w:proofErr w:type="spellStart"/>
      <w:r w:rsidRPr="00F00FB6">
        <w:rPr>
          <w:rFonts w:ascii="Times New Roman" w:eastAsia="Times New Roman" w:hAnsi="Times New Roman" w:cs="Times New Roman"/>
          <w:sz w:val="24"/>
          <w:szCs w:val="24"/>
          <w:lang w:val="fr-CA"/>
        </w:rPr>
        <w:t>francodominants</w:t>
      </w:r>
      <w:proofErr w:type="spellEnd"/>
      <w:r w:rsidRPr="00F00FB6">
        <w:rPr>
          <w:rFonts w:ascii="Times New Roman" w:eastAsia="Times New Roman" w:hAnsi="Times New Roman" w:cs="Times New Roman"/>
          <w:sz w:val="24"/>
          <w:szCs w:val="24"/>
          <w:lang w:val="fr-CA"/>
        </w:rPr>
        <w:t>. Elle est même indiquée comme la clientèle à exclure parce que le programme d’IF «</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est destiné à un enfant dont la langue maternelle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est pas le français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highlight w:val="white"/>
          <w:lang w:val="fr-CA"/>
        </w:rPr>
        <w:t xml:space="preserve">» </w:t>
      </w:r>
      <w:r w:rsidRPr="00F00FB6">
        <w:rPr>
          <w:rFonts w:ascii="Times New Roman" w:eastAsia="Times New Roman" w:hAnsi="Times New Roman" w:cs="Times New Roman"/>
          <w:sz w:val="24"/>
          <w:szCs w:val="24"/>
          <w:lang w:val="fr-CA"/>
        </w:rPr>
        <w:t>(Gouvernement de l’Alberta, 2021a,</w:t>
      </w:r>
      <w:r w:rsidR="00322EC0">
        <w:rPr>
          <w:rFonts w:ascii="Times New Roman" w:eastAsia="Times New Roman" w:hAnsi="Times New Roman" w:cs="Times New Roman"/>
          <w:sz w:val="24"/>
          <w:szCs w:val="24"/>
          <w:lang w:val="fr-CA"/>
        </w:rPr>
        <w:t xml:space="preserve"> </w:t>
      </w:r>
      <w:proofErr w:type="spellStart"/>
      <w:r w:rsidR="00322EC0">
        <w:rPr>
          <w:rFonts w:ascii="Times New Roman" w:eastAsia="Times New Roman" w:hAnsi="Times New Roman" w:cs="Times New Roman"/>
          <w:sz w:val="24"/>
          <w:szCs w:val="24"/>
          <w:lang w:val="fr-CA"/>
        </w:rPr>
        <w:t>np</w:t>
      </w:r>
      <w:proofErr w:type="spellEnd"/>
      <w:r w:rsidR="00322EC0">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traduction libre par Shone)</w:t>
      </w:r>
      <w:r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sz w:val="24"/>
          <w:szCs w:val="24"/>
          <w:lang w:val="fr-CA"/>
        </w:rPr>
        <w:t xml:space="preserve"> </w:t>
      </w:r>
    </w:p>
    <w:p w14:paraId="029A1AD2" w14:textId="279AAB7D" w:rsidR="0081410B" w:rsidRPr="00F00FB6" w:rsidRDefault="00AF701A" w:rsidP="00C86FAA">
      <w:pPr>
        <w:pStyle w:val="Heading3"/>
        <w:spacing w:before="0" w:after="0" w:line="480" w:lineRule="auto"/>
        <w:ind w:left="720"/>
        <w:rPr>
          <w:rFonts w:ascii="Times New Roman" w:eastAsia="Times New Roman" w:hAnsi="Times New Roman" w:cs="Times New Roman"/>
          <w:i/>
          <w:sz w:val="24"/>
          <w:szCs w:val="24"/>
          <w:lang w:val="fr-CA"/>
        </w:rPr>
      </w:pPr>
      <w:bookmarkStart w:id="30" w:name="_Toc121653854"/>
      <w:r w:rsidRPr="00F00FB6">
        <w:rPr>
          <w:rFonts w:ascii="Times New Roman" w:eastAsia="Times New Roman" w:hAnsi="Times New Roman" w:cs="Times New Roman"/>
          <w:b/>
          <w:sz w:val="24"/>
          <w:szCs w:val="24"/>
          <w:lang w:val="fr-CA"/>
        </w:rPr>
        <w:t>4.2.1.</w:t>
      </w:r>
      <w:r w:rsidRPr="00F00FB6">
        <w:rPr>
          <w:rFonts w:ascii="Times New Roman" w:eastAsia="Times New Roman" w:hAnsi="Times New Roman" w:cs="Times New Roman"/>
          <w:b/>
          <w:i/>
          <w:sz w:val="24"/>
          <w:szCs w:val="24"/>
          <w:lang w:val="fr-CA"/>
        </w:rPr>
        <w:t xml:space="preserve"> </w:t>
      </w:r>
      <w:r w:rsidR="00644C11">
        <w:rPr>
          <w:rFonts w:ascii="Times New Roman" w:eastAsia="Times New Roman" w:hAnsi="Times New Roman" w:cs="Times New Roman"/>
          <w:i/>
          <w:sz w:val="24"/>
          <w:szCs w:val="24"/>
          <w:lang w:val="fr-CA"/>
        </w:rPr>
        <w:t>P</w:t>
      </w:r>
      <w:r w:rsidRPr="00F00FB6">
        <w:rPr>
          <w:rFonts w:ascii="Times New Roman" w:eastAsia="Times New Roman" w:hAnsi="Times New Roman" w:cs="Times New Roman"/>
          <w:i/>
          <w:sz w:val="24"/>
          <w:szCs w:val="24"/>
          <w:lang w:val="fr-CA"/>
        </w:rPr>
        <w:t>rofil de l’élève anglophone</w:t>
      </w:r>
      <w:bookmarkEnd w:id="30"/>
    </w:p>
    <w:p w14:paraId="6D038C14" w14:textId="4988C775"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Étant donné que le programme d’immersion française est un contexte éducatif public et inclusif</w:t>
      </w:r>
      <w:r w:rsidRPr="00F00FB6">
        <w:rPr>
          <w:rFonts w:ascii="Times New Roman" w:eastAsia="Times New Roman" w:hAnsi="Times New Roman" w:cs="Times New Roman"/>
          <w:i/>
          <w:sz w:val="24"/>
          <w:szCs w:val="24"/>
          <w:lang w:val="fr-CA"/>
        </w:rPr>
        <w:t xml:space="preserve">, </w:t>
      </w:r>
      <w:r w:rsidRPr="00F00FB6">
        <w:rPr>
          <w:rFonts w:ascii="Times New Roman" w:eastAsia="Times New Roman" w:hAnsi="Times New Roman" w:cs="Times New Roman"/>
          <w:sz w:val="24"/>
          <w:szCs w:val="24"/>
          <w:lang w:val="fr-CA"/>
        </w:rPr>
        <w:t>les nouvelles pistes de recherche au cours des 50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dernières années au sujet du programme et de l’apprentissage de langue additionnelle ont des implications spécifiques </w:t>
      </w:r>
      <w:r w:rsidR="008D2A80" w:rsidRPr="00F00FB6">
        <w:rPr>
          <w:rFonts w:ascii="Times New Roman" w:eastAsia="Times New Roman" w:hAnsi="Times New Roman" w:cs="Times New Roman"/>
          <w:sz w:val="24"/>
          <w:szCs w:val="24"/>
          <w:lang w:val="fr-CA"/>
        </w:rPr>
        <w:t xml:space="preserve">sur </w:t>
      </w:r>
      <w:r w:rsidRPr="00F00FB6">
        <w:rPr>
          <w:rFonts w:ascii="Times New Roman" w:eastAsia="Times New Roman" w:hAnsi="Times New Roman" w:cs="Times New Roman"/>
          <w:sz w:val="24"/>
          <w:szCs w:val="24"/>
          <w:lang w:val="fr-CA"/>
        </w:rPr>
        <w:t xml:space="preserve">la démographie diverse de la clientèle (Roy, 2008). Par exemple, historiquement les recherches comparent la compétence langagière des anglophones en IF à celle des locuteurs natifs francophones pour le français et à celle des élèves anglophones dans les programmes scolaires anglais pour l’anglais. Nous savons que pour les élèves anglophones </w:t>
      </w:r>
      <w:r w:rsidR="00741D3D">
        <w:rPr>
          <w:rFonts w:ascii="Times New Roman" w:eastAsia="Times New Roman" w:hAnsi="Times New Roman" w:cs="Times New Roman"/>
          <w:sz w:val="24"/>
          <w:szCs w:val="24"/>
          <w:lang w:val="fr-CA"/>
        </w:rPr>
        <w:t>qui s’</w:t>
      </w:r>
      <w:r w:rsidRPr="00F00FB6">
        <w:rPr>
          <w:rFonts w:ascii="Times New Roman" w:eastAsia="Times New Roman" w:hAnsi="Times New Roman" w:cs="Times New Roman"/>
          <w:sz w:val="24"/>
          <w:szCs w:val="24"/>
          <w:lang w:val="fr-CA"/>
        </w:rPr>
        <w:t>immerg</w:t>
      </w:r>
      <w:r w:rsidR="00741D3D">
        <w:rPr>
          <w:rFonts w:ascii="Times New Roman" w:eastAsia="Times New Roman" w:hAnsi="Times New Roman" w:cs="Times New Roman"/>
          <w:sz w:val="24"/>
          <w:szCs w:val="24"/>
          <w:lang w:val="fr-CA"/>
        </w:rPr>
        <w:t>ent</w:t>
      </w:r>
      <w:r w:rsidRPr="00F00FB6">
        <w:rPr>
          <w:rFonts w:ascii="Times New Roman" w:eastAsia="Times New Roman" w:hAnsi="Times New Roman" w:cs="Times New Roman"/>
          <w:sz w:val="24"/>
          <w:szCs w:val="24"/>
          <w:lang w:val="fr-CA"/>
        </w:rPr>
        <w:t xml:space="preserve"> en français </w:t>
      </w:r>
      <w:r w:rsidR="00F342B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la production orale de ces derniers est (a) moins précise pour la grammaire, (b) moins spécifique pour le lexique, (c</w:t>
      </w:r>
      <w:r w:rsidR="00741D3D" w:rsidRPr="00F00FB6">
        <w:rPr>
          <w:rFonts w:ascii="Times New Roman" w:eastAsia="Times New Roman" w:hAnsi="Times New Roman" w:cs="Times New Roman"/>
          <w:sz w:val="24"/>
          <w:szCs w:val="24"/>
          <w:lang w:val="fr-CA"/>
        </w:rPr>
        <w:t>)</w:t>
      </w:r>
      <w:r w:rsidR="00741D3D">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moins complexe pour la syntaxe et (d) </w:t>
      </w:r>
      <w:proofErr w:type="spellStart"/>
      <w:r w:rsidRPr="00F00FB6">
        <w:rPr>
          <w:rFonts w:ascii="Times New Roman" w:eastAsia="Times New Roman" w:hAnsi="Times New Roman" w:cs="Times New Roman"/>
          <w:sz w:val="24"/>
          <w:szCs w:val="24"/>
          <w:lang w:val="fr-CA"/>
        </w:rPr>
        <w:t>sociolinguistiquement</w:t>
      </w:r>
      <w:proofErr w:type="spellEnd"/>
      <w:r w:rsidRPr="00F00FB6">
        <w:rPr>
          <w:rFonts w:ascii="Times New Roman" w:eastAsia="Times New Roman" w:hAnsi="Times New Roman" w:cs="Times New Roman"/>
          <w:sz w:val="24"/>
          <w:szCs w:val="24"/>
          <w:lang w:val="fr-CA"/>
        </w:rPr>
        <w:t xml:space="preserve"> moins appropriée (</w:t>
      </w:r>
      <w:proofErr w:type="spellStart"/>
      <w:r w:rsidRPr="00F00FB6">
        <w:rPr>
          <w:rFonts w:ascii="Times New Roman" w:eastAsia="Times New Roman" w:hAnsi="Times New Roman" w:cs="Times New Roman"/>
          <w:sz w:val="24"/>
          <w:szCs w:val="24"/>
          <w:lang w:val="fr-CA"/>
        </w:rPr>
        <w:t>Lyster</w:t>
      </w:r>
      <w:proofErr w:type="spellEnd"/>
      <w:r w:rsidRPr="00F00FB6">
        <w:rPr>
          <w:rFonts w:ascii="Times New Roman" w:eastAsia="Times New Roman" w:hAnsi="Times New Roman" w:cs="Times New Roman"/>
          <w:sz w:val="24"/>
          <w:szCs w:val="24"/>
          <w:lang w:val="fr-CA"/>
        </w:rPr>
        <w:t xml:space="preserve">, 2007; </w:t>
      </w:r>
      <w:proofErr w:type="spellStart"/>
      <w:r w:rsidRPr="00F00FB6">
        <w:rPr>
          <w:rFonts w:ascii="Times New Roman" w:eastAsia="Times New Roman" w:hAnsi="Times New Roman" w:cs="Times New Roman"/>
          <w:sz w:val="24"/>
          <w:szCs w:val="24"/>
          <w:lang w:val="fr-CA"/>
        </w:rPr>
        <w:t>Mougeon</w:t>
      </w:r>
      <w:proofErr w:type="spellEnd"/>
      <w:r w:rsidRPr="00F00FB6">
        <w:rPr>
          <w:rFonts w:ascii="Times New Roman" w:eastAsia="Times New Roman" w:hAnsi="Times New Roman" w:cs="Times New Roman"/>
          <w:sz w:val="24"/>
          <w:szCs w:val="24"/>
          <w:lang w:val="fr-CA"/>
        </w:rPr>
        <w:t xml:space="preserve"> et </w:t>
      </w:r>
      <w:r w:rsidR="00741D3D">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l., 2010; </w:t>
      </w:r>
      <w:proofErr w:type="spellStart"/>
      <w:r w:rsidRPr="00F00FB6">
        <w:rPr>
          <w:rFonts w:ascii="Times New Roman" w:eastAsia="Times New Roman" w:hAnsi="Times New Roman" w:cs="Times New Roman"/>
          <w:sz w:val="24"/>
          <w:szCs w:val="24"/>
          <w:lang w:val="fr-CA"/>
        </w:rPr>
        <w:t>O</w:t>
      </w:r>
      <w:r w:rsidR="002E66CA"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Duibhir</w:t>
      </w:r>
      <w:proofErr w:type="spellEnd"/>
      <w:r w:rsidRPr="00F00FB6">
        <w:rPr>
          <w:rFonts w:ascii="Times New Roman" w:eastAsia="Times New Roman" w:hAnsi="Times New Roman" w:cs="Times New Roman"/>
          <w:sz w:val="24"/>
          <w:szCs w:val="24"/>
          <w:lang w:val="fr-CA"/>
        </w:rPr>
        <w:t>, 2009)</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Cammarata</w:t>
      </w:r>
      <w:proofErr w:type="spellEnd"/>
      <w:r w:rsidRPr="00F00FB6">
        <w:rPr>
          <w:rFonts w:ascii="Times New Roman" w:eastAsia="Times New Roman" w:hAnsi="Times New Roman" w:cs="Times New Roman"/>
          <w:sz w:val="24"/>
          <w:szCs w:val="24"/>
          <w:lang w:val="fr-CA"/>
        </w:rPr>
        <w:t xml:space="preserve"> et al</w:t>
      </w:r>
      <w:r w:rsidR="00802805">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2018, p.</w:t>
      </w:r>
      <w:r w:rsidR="00811111">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105). En plus, nous savons qu’ils </w:t>
      </w:r>
      <w:r w:rsidR="00F342BE">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atteignent généralement les mêmes niveaux de compétence que des élèves comparables dans des programmes de L1 dans des matières académiques telles que les mathématiques et les sciences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étudié</w:t>
      </w:r>
      <w:r w:rsidR="002E66CA"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s en français, ainsi </w:t>
      </w:r>
      <w:r w:rsidR="008A6D3B">
        <w:rPr>
          <w:rFonts w:ascii="Times New Roman" w:eastAsia="Times New Roman" w:hAnsi="Times New Roman" w:cs="Times New Roman"/>
          <w:sz w:val="24"/>
          <w:szCs w:val="24"/>
          <w:lang w:val="fr-CA"/>
        </w:rPr>
        <w:t>qu’une</w:t>
      </w:r>
      <w:r w:rsidRPr="00F00FB6">
        <w:rPr>
          <w:rFonts w:ascii="Times New Roman" w:eastAsia="Times New Roman" w:hAnsi="Times New Roman" w:cs="Times New Roman"/>
          <w:sz w:val="24"/>
          <w:szCs w:val="24"/>
          <w:lang w:val="fr-CA"/>
        </w:rPr>
        <w:t xml:space="preserve"> compétence </w:t>
      </w:r>
      <w:r w:rsidRPr="00F00FB6">
        <w:rPr>
          <w:rFonts w:ascii="Times New Roman" w:eastAsia="Times New Roman" w:hAnsi="Times New Roman" w:cs="Times New Roman"/>
          <w:sz w:val="24"/>
          <w:szCs w:val="24"/>
          <w:lang w:val="fr-CA"/>
        </w:rPr>
        <w:lastRenderedPageBreak/>
        <w:t xml:space="preserve">comparable en anglais après un court délai au début (Genesee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Lindholm</w:t>
      </w:r>
      <w:proofErr w:type="spellEnd"/>
      <w:r w:rsidRPr="00F00FB6">
        <w:rPr>
          <w:rFonts w:ascii="Times New Roman" w:eastAsia="Times New Roman" w:hAnsi="Times New Roman" w:cs="Times New Roman"/>
          <w:sz w:val="24"/>
          <w:szCs w:val="24"/>
          <w:lang w:val="fr-CA"/>
        </w:rPr>
        <w:t xml:space="preserve">-Leary, 2013, p. 10, traduction libre par Shone). </w:t>
      </w:r>
    </w:p>
    <w:p w14:paraId="3C21D866" w14:textId="549F1EF6" w:rsidR="0081410B" w:rsidRPr="00F00FB6" w:rsidRDefault="00AF701A" w:rsidP="00C86FAA">
      <w:pPr>
        <w:pStyle w:val="Heading3"/>
        <w:spacing w:before="0" w:after="0" w:line="480" w:lineRule="auto"/>
        <w:ind w:left="720"/>
        <w:rPr>
          <w:rFonts w:ascii="Times New Roman" w:eastAsia="Times New Roman" w:hAnsi="Times New Roman" w:cs="Times New Roman"/>
          <w:i/>
          <w:sz w:val="24"/>
          <w:szCs w:val="24"/>
          <w:lang w:val="fr-CA"/>
        </w:rPr>
      </w:pPr>
      <w:bookmarkStart w:id="31" w:name="_Toc121653855"/>
      <w:r w:rsidRPr="00F00FB6">
        <w:rPr>
          <w:rFonts w:ascii="Times New Roman" w:eastAsia="Times New Roman" w:hAnsi="Times New Roman" w:cs="Times New Roman"/>
          <w:b/>
          <w:sz w:val="24"/>
          <w:szCs w:val="24"/>
          <w:lang w:val="fr-CA"/>
        </w:rPr>
        <w:t xml:space="preserve">4.2.2. </w:t>
      </w:r>
      <w:r w:rsidR="00644C11">
        <w:rPr>
          <w:rFonts w:ascii="Times New Roman" w:eastAsia="Times New Roman" w:hAnsi="Times New Roman" w:cs="Times New Roman"/>
          <w:i/>
          <w:sz w:val="24"/>
          <w:szCs w:val="24"/>
          <w:lang w:val="fr-CA"/>
        </w:rPr>
        <w:t>I</w:t>
      </w:r>
      <w:r w:rsidR="00644C11" w:rsidRPr="00F00FB6">
        <w:rPr>
          <w:rFonts w:ascii="Times New Roman" w:eastAsia="Times New Roman" w:hAnsi="Times New Roman" w:cs="Times New Roman"/>
          <w:i/>
          <w:sz w:val="24"/>
          <w:szCs w:val="24"/>
          <w:lang w:val="fr-CA"/>
        </w:rPr>
        <w:t xml:space="preserve">nclusion </w:t>
      </w:r>
      <w:r w:rsidRPr="00F00FB6">
        <w:rPr>
          <w:rFonts w:ascii="Times New Roman" w:eastAsia="Times New Roman" w:hAnsi="Times New Roman" w:cs="Times New Roman"/>
          <w:i/>
          <w:sz w:val="24"/>
          <w:szCs w:val="24"/>
          <w:lang w:val="fr-CA"/>
        </w:rPr>
        <w:t>de l’élève ayant des besoins d</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apprentissage spécifiques</w:t>
      </w:r>
      <w:bookmarkEnd w:id="31"/>
      <w:r w:rsidRPr="00F00FB6">
        <w:rPr>
          <w:rFonts w:ascii="Times New Roman" w:eastAsia="Times New Roman" w:hAnsi="Times New Roman" w:cs="Times New Roman"/>
          <w:i/>
          <w:sz w:val="24"/>
          <w:szCs w:val="24"/>
          <w:lang w:val="fr-CA"/>
        </w:rPr>
        <w:t xml:space="preserve"> </w:t>
      </w:r>
    </w:p>
    <w:p w14:paraId="797798A5" w14:textId="08AC5A84"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En ce qui concerne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inclusion, il y a aussi la problématique du soutien des élèves ayant des besoins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apprentissage spécifiques qui est important</w:t>
      </w:r>
      <w:r w:rsidR="008D2A80"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 à considérer, p. ex. leur niveau de réussite de compétence langagière, du bilinguisme fonctionnel et académique par le biais des matières scolaires</w:t>
      </w:r>
      <w:r w:rsidRPr="00C86FAA">
        <w:rPr>
          <w:rFonts w:ascii="Times New Roman" w:eastAsia="Roboto" w:hAnsi="Times New Roman" w:cs="Times New Roman"/>
          <w:sz w:val="21"/>
          <w:szCs w:val="21"/>
          <w:highlight w:val="white"/>
          <w:lang w:val="fr-CA"/>
        </w:rPr>
        <w:t xml:space="preserve">. </w:t>
      </w:r>
      <w:r w:rsidRPr="00F00FB6">
        <w:rPr>
          <w:rFonts w:ascii="Times New Roman" w:eastAsia="Times New Roman" w:hAnsi="Times New Roman" w:cs="Times New Roman"/>
          <w:sz w:val="24"/>
          <w:szCs w:val="24"/>
          <w:lang w:val="fr-CA"/>
        </w:rPr>
        <w:t xml:space="preserve">Des recherches </w:t>
      </w:r>
      <w:r w:rsidR="008D2A80" w:rsidRPr="00F00FB6">
        <w:rPr>
          <w:rFonts w:ascii="Times New Roman" w:eastAsia="Times New Roman" w:hAnsi="Times New Roman" w:cs="Times New Roman"/>
          <w:sz w:val="24"/>
          <w:szCs w:val="24"/>
          <w:lang w:val="fr-CA"/>
        </w:rPr>
        <w:t>ont abordé</w:t>
      </w:r>
      <w:r w:rsidRPr="00F00FB6">
        <w:rPr>
          <w:rFonts w:ascii="Times New Roman" w:eastAsia="Times New Roman" w:hAnsi="Times New Roman" w:cs="Times New Roman"/>
          <w:sz w:val="24"/>
          <w:szCs w:val="24"/>
          <w:lang w:val="fr-CA"/>
        </w:rPr>
        <w:t xml:space="preserve"> cette problématique depuis que les programmes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IF ont commencé à être populaire</w:t>
      </w:r>
      <w:r w:rsidR="003C53D7"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et à attirer un grand nombre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élèves. Ces recherches ont permis de corriger certaines croyances </w:t>
      </w:r>
      <w:r w:rsidR="00D23FF3" w:rsidRPr="00F00FB6">
        <w:rPr>
          <w:rFonts w:ascii="Times New Roman" w:eastAsia="Times New Roman" w:hAnsi="Times New Roman" w:cs="Times New Roman"/>
          <w:sz w:val="24"/>
          <w:szCs w:val="24"/>
          <w:lang w:val="fr-CA"/>
        </w:rPr>
        <w:t xml:space="preserve">étonnantes </w:t>
      </w:r>
      <w:r w:rsidRPr="00F00FB6">
        <w:rPr>
          <w:rFonts w:ascii="Times New Roman" w:eastAsia="Times New Roman" w:hAnsi="Times New Roman" w:cs="Times New Roman"/>
          <w:sz w:val="24"/>
          <w:szCs w:val="24"/>
          <w:lang w:val="fr-CA"/>
        </w:rPr>
        <w:t xml:space="preserve">et pratiques mal adaptées du passé parmi le personnel scolaire et les parents en immersion française qui </w:t>
      </w:r>
      <w:r w:rsidR="00D23FF3" w:rsidRPr="00F00FB6">
        <w:rPr>
          <w:rFonts w:ascii="Times New Roman" w:eastAsia="Times New Roman" w:hAnsi="Times New Roman" w:cs="Times New Roman"/>
          <w:sz w:val="24"/>
          <w:szCs w:val="24"/>
          <w:lang w:val="fr-CA"/>
        </w:rPr>
        <w:t xml:space="preserve">pouvaient </w:t>
      </w:r>
      <w:r w:rsidRPr="00F00FB6">
        <w:rPr>
          <w:rFonts w:ascii="Times New Roman" w:eastAsia="Times New Roman" w:hAnsi="Times New Roman" w:cs="Times New Roman"/>
          <w:sz w:val="24"/>
          <w:szCs w:val="24"/>
          <w:lang w:val="fr-CA"/>
        </w:rPr>
        <w:t xml:space="preserve">limiter l’accès au programme par dissuasion ou </w:t>
      </w:r>
      <w:r w:rsidR="00D23FF3" w:rsidRPr="00F00FB6">
        <w:rPr>
          <w:rFonts w:ascii="Times New Roman" w:eastAsia="Times New Roman" w:hAnsi="Times New Roman" w:cs="Times New Roman"/>
          <w:sz w:val="24"/>
          <w:szCs w:val="24"/>
          <w:lang w:val="fr-CA"/>
        </w:rPr>
        <w:t>amener au</w:t>
      </w:r>
      <w:r w:rsidRPr="00F00FB6">
        <w:rPr>
          <w:rFonts w:ascii="Times New Roman" w:eastAsia="Times New Roman" w:hAnsi="Times New Roman" w:cs="Times New Roman"/>
          <w:sz w:val="24"/>
          <w:szCs w:val="24"/>
          <w:lang w:val="fr-CA"/>
        </w:rPr>
        <w:t xml:space="preserve"> transfert au programme anglais comparable (Bourgoin, 2016</w:t>
      </w:r>
      <w:r w:rsidR="00322EC0" w:rsidRPr="00F00FB6">
        <w:rPr>
          <w:rFonts w:ascii="Times New Roman" w:eastAsia="Times New Roman" w:hAnsi="Times New Roman" w:cs="Times New Roman"/>
          <w:sz w:val="24"/>
          <w:szCs w:val="24"/>
          <w:lang w:val="fr-CA"/>
        </w:rPr>
        <w:t xml:space="preserve">; </w:t>
      </w:r>
      <w:proofErr w:type="spellStart"/>
      <w:r w:rsidR="00322EC0" w:rsidRPr="00F00FB6">
        <w:rPr>
          <w:rFonts w:ascii="Times New Roman" w:eastAsia="Times New Roman" w:hAnsi="Times New Roman" w:cs="Times New Roman"/>
          <w:sz w:val="24"/>
          <w:szCs w:val="24"/>
          <w:lang w:val="fr-CA"/>
        </w:rPr>
        <w:t>Hayday</w:t>
      </w:r>
      <w:proofErr w:type="spellEnd"/>
      <w:r w:rsidR="00322EC0">
        <w:rPr>
          <w:rFonts w:ascii="Times New Roman" w:eastAsia="Times New Roman" w:hAnsi="Times New Roman" w:cs="Times New Roman"/>
          <w:sz w:val="24"/>
          <w:szCs w:val="24"/>
          <w:lang w:val="fr-CA"/>
        </w:rPr>
        <w:t>,</w:t>
      </w:r>
      <w:r w:rsidR="00322EC0" w:rsidRPr="00F00FB6">
        <w:rPr>
          <w:rFonts w:ascii="Times New Roman" w:eastAsia="Times New Roman" w:hAnsi="Times New Roman" w:cs="Times New Roman"/>
          <w:sz w:val="24"/>
          <w:szCs w:val="24"/>
          <w:lang w:val="fr-CA"/>
        </w:rPr>
        <w:t xml:space="preserve"> 2019</w:t>
      </w:r>
      <w:r w:rsidRPr="00F00FB6">
        <w:rPr>
          <w:rFonts w:ascii="Times New Roman" w:eastAsia="Times New Roman" w:hAnsi="Times New Roman" w:cs="Times New Roman"/>
          <w:sz w:val="24"/>
          <w:szCs w:val="24"/>
          <w:lang w:val="fr-CA"/>
        </w:rPr>
        <w:t>; Kay-</w:t>
      </w:r>
      <w:proofErr w:type="spellStart"/>
      <w:r w:rsidRPr="00F00FB6">
        <w:rPr>
          <w:rFonts w:ascii="Times New Roman" w:eastAsia="Times New Roman" w:hAnsi="Times New Roman" w:cs="Times New Roman"/>
          <w:sz w:val="24"/>
          <w:szCs w:val="24"/>
          <w:lang w:val="fr-CA"/>
        </w:rPr>
        <w:t>Raining</w:t>
      </w:r>
      <w:proofErr w:type="spellEnd"/>
      <w:r w:rsidRPr="00F00FB6">
        <w:rPr>
          <w:rFonts w:ascii="Times New Roman" w:eastAsia="Times New Roman" w:hAnsi="Times New Roman" w:cs="Times New Roman"/>
          <w:sz w:val="24"/>
          <w:szCs w:val="24"/>
          <w:lang w:val="fr-CA"/>
        </w:rPr>
        <w:t xml:space="preserve"> Bird et al</w:t>
      </w:r>
      <w:r w:rsidR="00554A34"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2021). Genesee note qu’il y a un manque important de recherches </w:t>
      </w:r>
      <w:r w:rsidR="00D23FF3" w:rsidRPr="00F00FB6">
        <w:rPr>
          <w:rFonts w:ascii="Times New Roman" w:eastAsia="Times New Roman" w:hAnsi="Times New Roman" w:cs="Times New Roman"/>
          <w:sz w:val="24"/>
          <w:szCs w:val="24"/>
          <w:lang w:val="fr-CA"/>
        </w:rPr>
        <w:t xml:space="preserve">portant sur </w:t>
      </w:r>
      <w:r w:rsidRPr="00F00FB6">
        <w:rPr>
          <w:rFonts w:ascii="Times New Roman" w:eastAsia="Times New Roman" w:hAnsi="Times New Roman" w:cs="Times New Roman"/>
          <w:sz w:val="24"/>
          <w:szCs w:val="24"/>
          <w:lang w:val="fr-CA"/>
        </w:rPr>
        <w:t>l’exclusion des élèves des profils ayant des besoins éducatifs spéciaux, des compétences lacunaires dans leur L1 ou des difficultés en lecture en français (2007). De plus, les recherches démontrent que 1) ces élèves réussissent de façon comparable aux élèves avec des besoins semblables qui ne sont pas en IF dans les compétences de la langue anglaise, mais ils surpassent ceux qui suivent le cours de base de français dans les compétences de la langue française, démontrant que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objectif de l’IF visant le bilinguisme est un succès</w:t>
      </w:r>
      <w:r w:rsidR="00D23FF3"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2) les résultats académiques lors des tests standardisés dans les matières de mathématiques et de sciences sont comparables aux élèves de profils semblables qui ne sont pas en IF (Genesee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Lindholm</w:t>
      </w:r>
      <w:proofErr w:type="spellEnd"/>
      <w:r w:rsidRPr="00F00FB6">
        <w:rPr>
          <w:rFonts w:ascii="Times New Roman" w:eastAsia="Times New Roman" w:hAnsi="Times New Roman" w:cs="Times New Roman"/>
          <w:sz w:val="24"/>
          <w:szCs w:val="24"/>
          <w:lang w:val="fr-CA"/>
        </w:rPr>
        <w:t>-Leary, 2013,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10; Kay-</w:t>
      </w:r>
      <w:proofErr w:type="spellStart"/>
      <w:r w:rsidRPr="00F00FB6">
        <w:rPr>
          <w:rFonts w:ascii="Times New Roman" w:eastAsia="Times New Roman" w:hAnsi="Times New Roman" w:cs="Times New Roman"/>
          <w:sz w:val="24"/>
          <w:szCs w:val="24"/>
          <w:lang w:val="fr-CA"/>
        </w:rPr>
        <w:t>Raining</w:t>
      </w:r>
      <w:proofErr w:type="spellEnd"/>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lastRenderedPageBreak/>
        <w:t>Bird et al</w:t>
      </w:r>
      <w:r w:rsidR="00554A34"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2021)</w:t>
      </w:r>
      <w:r w:rsidR="008A6D3B">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et 3)</w:t>
      </w:r>
      <w:r w:rsidR="00741D3D">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l’efficacité des interventions auprès de ces types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élèves est importante en IF (Wise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Chen, 2010).</w:t>
      </w:r>
    </w:p>
    <w:p w14:paraId="7C27D8BD" w14:textId="46BF264D" w:rsidR="0081410B" w:rsidRPr="00F00FB6" w:rsidRDefault="00AF701A" w:rsidP="00C86FAA">
      <w:pPr>
        <w:pStyle w:val="Heading3"/>
        <w:spacing w:before="0" w:after="0" w:line="480" w:lineRule="auto"/>
        <w:ind w:left="720"/>
        <w:rPr>
          <w:rFonts w:ascii="Times New Roman" w:eastAsia="Times New Roman" w:hAnsi="Times New Roman" w:cs="Times New Roman"/>
          <w:i/>
          <w:sz w:val="24"/>
          <w:szCs w:val="24"/>
          <w:lang w:val="fr-CA"/>
        </w:rPr>
      </w:pPr>
      <w:bookmarkStart w:id="32" w:name="_Toc121653856"/>
      <w:r w:rsidRPr="00F00FB6">
        <w:rPr>
          <w:rFonts w:ascii="Times New Roman" w:eastAsia="Times New Roman" w:hAnsi="Times New Roman" w:cs="Times New Roman"/>
          <w:b/>
          <w:sz w:val="24"/>
          <w:szCs w:val="24"/>
          <w:lang w:val="fr-CA"/>
        </w:rPr>
        <w:t>4.2.3.</w:t>
      </w:r>
      <w:r w:rsidRPr="00F00FB6">
        <w:rPr>
          <w:rFonts w:ascii="Times New Roman" w:eastAsia="Times New Roman" w:hAnsi="Times New Roman" w:cs="Times New Roman"/>
          <w:b/>
          <w:i/>
          <w:sz w:val="24"/>
          <w:szCs w:val="24"/>
          <w:lang w:val="fr-CA"/>
        </w:rPr>
        <w:t xml:space="preserve"> </w:t>
      </w:r>
      <w:r w:rsidR="00644C11">
        <w:rPr>
          <w:rFonts w:ascii="Times New Roman" w:eastAsia="Times New Roman" w:hAnsi="Times New Roman" w:cs="Times New Roman"/>
          <w:i/>
          <w:sz w:val="24"/>
          <w:szCs w:val="24"/>
          <w:lang w:val="fr-CA"/>
        </w:rPr>
        <w:t>I</w:t>
      </w:r>
      <w:r w:rsidR="00644C11" w:rsidRPr="00F00FB6">
        <w:rPr>
          <w:rFonts w:ascii="Times New Roman" w:eastAsia="Times New Roman" w:hAnsi="Times New Roman" w:cs="Times New Roman"/>
          <w:i/>
          <w:sz w:val="24"/>
          <w:szCs w:val="24"/>
          <w:lang w:val="fr-CA"/>
        </w:rPr>
        <w:t xml:space="preserve">nclusion </w:t>
      </w:r>
      <w:r w:rsidRPr="00F00FB6">
        <w:rPr>
          <w:rFonts w:ascii="Times New Roman" w:eastAsia="Times New Roman" w:hAnsi="Times New Roman" w:cs="Times New Roman"/>
          <w:i/>
          <w:sz w:val="24"/>
          <w:szCs w:val="24"/>
          <w:lang w:val="fr-CA"/>
        </w:rPr>
        <w:t>de l’élève allophone ou issu d</w:t>
      </w:r>
      <w:r w:rsidR="00EB55AC" w:rsidRPr="00F00FB6">
        <w:rPr>
          <w:rFonts w:ascii="Times New Roman" w:eastAsia="Times New Roman" w:hAnsi="Times New Roman" w:cs="Times New Roman"/>
          <w:i/>
          <w:sz w:val="24"/>
          <w:szCs w:val="24"/>
          <w:lang w:val="fr-CA"/>
        </w:rPr>
        <w:t>e l</w:t>
      </w:r>
      <w:r w:rsidRPr="00F00FB6">
        <w:rPr>
          <w:rFonts w:ascii="Times New Roman" w:eastAsia="Times New Roman" w:hAnsi="Times New Roman" w:cs="Times New Roman"/>
          <w:i/>
          <w:sz w:val="24"/>
          <w:szCs w:val="24"/>
          <w:lang w:val="fr-CA"/>
        </w:rPr>
        <w:t>’immigration</w:t>
      </w:r>
      <w:bookmarkEnd w:id="32"/>
    </w:p>
    <w:p w14:paraId="1FB2D2F5" w14:textId="667EAC69"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Aujourd’hui, il y a diversification linguistique et culturelle de la clientèle en immersion française élémentaire par l’inclusion des élèves allophones, qui n’ont ni le français ni l’anglais comme langue maternelle, issus d</w:t>
      </w:r>
      <w:r w:rsidR="00B267A0" w:rsidRPr="00F00FB6">
        <w:rPr>
          <w:rFonts w:ascii="Times New Roman" w:eastAsia="Times New Roman" w:hAnsi="Times New Roman" w:cs="Times New Roman"/>
          <w:sz w:val="24"/>
          <w:szCs w:val="24"/>
          <w:lang w:val="fr-CA"/>
        </w:rPr>
        <w:t>e l</w:t>
      </w:r>
      <w:r w:rsidRPr="00F00FB6">
        <w:rPr>
          <w:rFonts w:ascii="Times New Roman" w:eastAsia="Times New Roman" w:hAnsi="Times New Roman" w:cs="Times New Roman"/>
          <w:sz w:val="24"/>
          <w:szCs w:val="24"/>
          <w:lang w:val="fr-CA"/>
        </w:rPr>
        <w:t>’immigration. Les parents issus d</w:t>
      </w:r>
      <w:r w:rsidR="00B267A0" w:rsidRPr="00F00FB6">
        <w:rPr>
          <w:rFonts w:ascii="Times New Roman" w:eastAsia="Times New Roman" w:hAnsi="Times New Roman" w:cs="Times New Roman"/>
          <w:sz w:val="24"/>
          <w:szCs w:val="24"/>
          <w:lang w:val="fr-CA"/>
        </w:rPr>
        <w:t>e l</w:t>
      </w:r>
      <w:r w:rsidRPr="00F00FB6">
        <w:rPr>
          <w:rFonts w:ascii="Times New Roman" w:eastAsia="Times New Roman" w:hAnsi="Times New Roman" w:cs="Times New Roman"/>
          <w:sz w:val="24"/>
          <w:szCs w:val="24"/>
          <w:lang w:val="fr-CA"/>
        </w:rPr>
        <w:t>’immigration choisissent d’inscrire ces enfants en IF pour développer des compétences dans les deux langues officielles de leur nouveau pays, le Canada. Ces élèves sont motivés pour apprendre les deux langues et ont certains avantages (Davis</w:t>
      </w:r>
      <w:r w:rsidR="007C6A0F">
        <w:rPr>
          <w:rFonts w:ascii="Times New Roman" w:eastAsia="Times New Roman" w:hAnsi="Times New Roman" w:cs="Times New Roman"/>
          <w:sz w:val="24"/>
          <w:szCs w:val="24"/>
          <w:lang w:val="fr-CA"/>
        </w:rPr>
        <w:t xml:space="preserve"> et al.</w:t>
      </w:r>
      <w:r w:rsidRPr="00F00FB6">
        <w:rPr>
          <w:rFonts w:ascii="Times New Roman" w:eastAsia="Times New Roman" w:hAnsi="Times New Roman" w:cs="Times New Roman"/>
          <w:sz w:val="24"/>
          <w:szCs w:val="24"/>
          <w:lang w:val="fr-CA"/>
        </w:rPr>
        <w:t xml:space="preserve">, 2019). Par exemple, les pratiques de littératie de foyer des enfants plurilingues dans l’IFP peuvent </w:t>
      </w:r>
      <w:r w:rsidR="00741D3D" w:rsidRPr="00F00FB6">
        <w:rPr>
          <w:rFonts w:ascii="Times New Roman" w:eastAsia="Times New Roman" w:hAnsi="Times New Roman" w:cs="Times New Roman"/>
          <w:sz w:val="24"/>
          <w:szCs w:val="24"/>
          <w:lang w:val="fr-CA"/>
        </w:rPr>
        <w:t>exercer</w:t>
      </w:r>
      <w:r w:rsidRPr="00F00FB6">
        <w:rPr>
          <w:rFonts w:ascii="Times New Roman" w:eastAsia="Times New Roman" w:hAnsi="Times New Roman" w:cs="Times New Roman"/>
          <w:sz w:val="24"/>
          <w:szCs w:val="24"/>
          <w:lang w:val="fr-CA"/>
        </w:rPr>
        <w:t xml:space="preserve"> une influence positive sur le développement de la </w:t>
      </w:r>
      <w:proofErr w:type="spellStart"/>
      <w:r w:rsidRPr="00F00FB6">
        <w:rPr>
          <w:rFonts w:ascii="Times New Roman" w:eastAsia="Times New Roman" w:hAnsi="Times New Roman" w:cs="Times New Roman"/>
          <w:sz w:val="24"/>
          <w:szCs w:val="24"/>
          <w:lang w:val="fr-CA"/>
        </w:rPr>
        <w:t>plurilittératie</w:t>
      </w:r>
      <w:proofErr w:type="spellEnd"/>
      <w:r w:rsidRPr="00F00FB6">
        <w:rPr>
          <w:rFonts w:ascii="Times New Roman" w:eastAsia="Times New Roman" w:hAnsi="Times New Roman" w:cs="Times New Roman"/>
          <w:sz w:val="24"/>
          <w:szCs w:val="24"/>
          <w:lang w:val="fr-CA"/>
        </w:rPr>
        <w:t xml:space="preserve"> ainsi que sur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identité liée aux origines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élève (Dagenais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Moore, 2008). Cependant, les recherches notent que 1) les politiques de l’inclusion de l’élève allophone en IF varient d’une école ou </w:t>
      </w:r>
      <w:r w:rsidR="00B267A0" w:rsidRPr="00F00FB6">
        <w:rPr>
          <w:rFonts w:ascii="Times New Roman" w:eastAsia="Times New Roman" w:hAnsi="Times New Roman" w:cs="Times New Roman"/>
          <w:sz w:val="24"/>
          <w:szCs w:val="24"/>
          <w:lang w:val="fr-CA"/>
        </w:rPr>
        <w:t xml:space="preserve">d’une </w:t>
      </w:r>
      <w:r w:rsidRPr="00F00FB6">
        <w:rPr>
          <w:rFonts w:ascii="Times New Roman" w:eastAsia="Times New Roman" w:hAnsi="Times New Roman" w:cs="Times New Roman"/>
          <w:sz w:val="24"/>
          <w:szCs w:val="24"/>
          <w:lang w:val="fr-CA"/>
        </w:rPr>
        <w:t>autorité scolaire à une autre et 2) les élèves allophones sont souvent exclus à cause de leur niveau de compétence en anglais, surtout dans les programmes d’IFP et d’IFT dans des écoles ayant aussi un programme uniquement en anglais (Davis</w:t>
      </w:r>
      <w:r w:rsidR="007C6A0F">
        <w:rPr>
          <w:rFonts w:ascii="Times New Roman" w:eastAsia="Times New Roman" w:hAnsi="Times New Roman" w:cs="Times New Roman"/>
          <w:sz w:val="24"/>
          <w:szCs w:val="24"/>
          <w:lang w:val="fr-CA"/>
        </w:rPr>
        <w:t xml:space="preserve"> </w:t>
      </w:r>
      <w:r w:rsidR="00811111">
        <w:rPr>
          <w:rFonts w:ascii="Times New Roman" w:eastAsia="Times New Roman" w:hAnsi="Times New Roman" w:cs="Times New Roman"/>
          <w:sz w:val="24"/>
          <w:szCs w:val="24"/>
          <w:lang w:val="fr-CA"/>
        </w:rPr>
        <w:t>et al.</w:t>
      </w:r>
      <w:r w:rsidRPr="00F00FB6">
        <w:rPr>
          <w:rFonts w:ascii="Times New Roman" w:eastAsia="Times New Roman" w:hAnsi="Times New Roman" w:cs="Times New Roman"/>
          <w:sz w:val="24"/>
          <w:szCs w:val="24"/>
          <w:lang w:val="fr-CA"/>
        </w:rPr>
        <w:t xml:space="preserve">, 2019; Mady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Masson, 2018; Roy, 2015). Les défis au niveau de l’inclusion de ces élèves dans les programmes d’IF sont en grande partie d</w:t>
      </w:r>
      <w:r w:rsidR="003C53D7" w:rsidRPr="00F00FB6">
        <w:rPr>
          <w:rFonts w:ascii="Times New Roman" w:eastAsia="Times New Roman" w:hAnsi="Times New Roman" w:cs="Times New Roman"/>
          <w:sz w:val="24"/>
          <w:szCs w:val="24"/>
          <w:lang w:val="fr-CA"/>
        </w:rPr>
        <w:t>us</w:t>
      </w:r>
      <w:r w:rsidRPr="00F00FB6">
        <w:rPr>
          <w:rFonts w:ascii="Times New Roman" w:eastAsia="Times New Roman" w:hAnsi="Times New Roman" w:cs="Times New Roman"/>
          <w:sz w:val="24"/>
          <w:szCs w:val="24"/>
          <w:lang w:val="fr-CA"/>
        </w:rPr>
        <w:t xml:space="preserve"> à des croyances variées et contradictoires concernant l’apprentissage des langues et ce qu’il faut pour </w:t>
      </w:r>
      <w:r w:rsidR="00B267A0" w:rsidRPr="00F00FB6">
        <w:rPr>
          <w:rFonts w:ascii="Times New Roman" w:eastAsia="Times New Roman" w:hAnsi="Times New Roman" w:cs="Times New Roman"/>
          <w:sz w:val="24"/>
          <w:szCs w:val="24"/>
          <w:lang w:val="fr-CA"/>
        </w:rPr>
        <w:t xml:space="preserve">obtenir du </w:t>
      </w:r>
      <w:r w:rsidRPr="00F00FB6">
        <w:rPr>
          <w:rFonts w:ascii="Times New Roman" w:eastAsia="Times New Roman" w:hAnsi="Times New Roman" w:cs="Times New Roman"/>
          <w:sz w:val="24"/>
          <w:szCs w:val="24"/>
          <w:lang w:val="fr-CA"/>
        </w:rPr>
        <w:t xml:space="preserve">succès en IF (Mady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Masson, 2018). Ces croyances peuvent mener à des pratiques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exclusion par le système scolaire </w:t>
      </w:r>
      <w:r w:rsidR="00E35AA4" w:rsidRPr="00F00FB6">
        <w:rPr>
          <w:rFonts w:ascii="Times New Roman" w:eastAsia="Times New Roman" w:hAnsi="Times New Roman" w:cs="Times New Roman"/>
          <w:sz w:val="24"/>
          <w:szCs w:val="24"/>
          <w:lang w:val="fr-CA"/>
        </w:rPr>
        <w:t xml:space="preserve">en raison de </w:t>
      </w:r>
      <w:r w:rsidRPr="00F00FB6">
        <w:rPr>
          <w:rFonts w:ascii="Times New Roman" w:eastAsia="Times New Roman" w:hAnsi="Times New Roman" w:cs="Times New Roman"/>
          <w:sz w:val="24"/>
          <w:szCs w:val="24"/>
          <w:lang w:val="fr-CA"/>
        </w:rPr>
        <w:t>son influence sur l</w:t>
      </w:r>
      <w:r w:rsidR="003C53D7"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 sélection d’élèves ayant accès au programme. Le niveau de compétence en anglais est une préoccupation lors de la sélection des apprenants d’</w:t>
      </w:r>
      <w:r w:rsidR="00893D23">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nglais langue seconde (ALS), </w:t>
      </w:r>
      <w:r w:rsidRPr="00F00FB6">
        <w:rPr>
          <w:rFonts w:ascii="Times New Roman" w:eastAsia="Times New Roman" w:hAnsi="Times New Roman" w:cs="Times New Roman"/>
          <w:sz w:val="24"/>
          <w:szCs w:val="24"/>
          <w:lang w:val="fr-CA"/>
        </w:rPr>
        <w:lastRenderedPageBreak/>
        <w:t xml:space="preserve">mais pas pour l’élève anglophone, créant une sélection sociale de jeunes anglophones ou </w:t>
      </w:r>
      <w:proofErr w:type="spellStart"/>
      <w:r w:rsidRPr="00F00FB6">
        <w:rPr>
          <w:rFonts w:ascii="Times New Roman" w:eastAsia="Times New Roman" w:hAnsi="Times New Roman" w:cs="Times New Roman"/>
          <w:sz w:val="24"/>
          <w:szCs w:val="24"/>
          <w:lang w:val="fr-CA"/>
        </w:rPr>
        <w:t>anglodominants</w:t>
      </w:r>
      <w:proofErr w:type="spellEnd"/>
      <w:r w:rsidRPr="00F00FB6">
        <w:rPr>
          <w:rFonts w:ascii="Times New Roman" w:eastAsia="Times New Roman" w:hAnsi="Times New Roman" w:cs="Times New Roman"/>
          <w:sz w:val="24"/>
          <w:szCs w:val="24"/>
          <w:lang w:val="fr-CA"/>
        </w:rPr>
        <w:t xml:space="preserve"> pour le programme. Ces conceptions erronées sont contredites par la recherche, l’IF ne nuit pas au développement langagier de l’élève allophone ou ALS.</w:t>
      </w:r>
    </w:p>
    <w:p w14:paraId="2A53C411" w14:textId="2C7FBAC5" w:rsidR="0081410B" w:rsidRPr="00F00FB6" w:rsidRDefault="00AF701A" w:rsidP="00C86FAA">
      <w:pPr>
        <w:pStyle w:val="Heading2"/>
        <w:spacing w:before="0" w:after="0" w:line="480" w:lineRule="auto"/>
        <w:ind w:left="720"/>
        <w:rPr>
          <w:rFonts w:ascii="Times New Roman" w:eastAsia="Times New Roman" w:hAnsi="Times New Roman" w:cs="Times New Roman"/>
          <w:sz w:val="24"/>
          <w:szCs w:val="24"/>
          <w:lang w:val="fr-CA"/>
        </w:rPr>
      </w:pPr>
      <w:bookmarkStart w:id="33" w:name="_Toc121653857"/>
      <w:r w:rsidRPr="00F00FB6">
        <w:rPr>
          <w:rFonts w:ascii="Times New Roman" w:eastAsia="Times New Roman" w:hAnsi="Times New Roman" w:cs="Times New Roman"/>
          <w:b/>
          <w:sz w:val="24"/>
          <w:szCs w:val="24"/>
          <w:lang w:val="fr-CA"/>
        </w:rPr>
        <w:t xml:space="preserve">4.3. </w:t>
      </w:r>
      <w:r w:rsidR="00644C11">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yants </w:t>
      </w:r>
      <w:proofErr w:type="gramStart"/>
      <w:r w:rsidRPr="00F00FB6">
        <w:rPr>
          <w:rFonts w:ascii="Times New Roman" w:eastAsia="Times New Roman" w:hAnsi="Times New Roman" w:cs="Times New Roman"/>
          <w:sz w:val="24"/>
          <w:szCs w:val="24"/>
          <w:lang w:val="fr-CA"/>
        </w:rPr>
        <w:t>droit francophones</w:t>
      </w:r>
      <w:bookmarkEnd w:id="33"/>
      <w:proofErr w:type="gramEnd"/>
    </w:p>
    <w:p w14:paraId="6A958974" w14:textId="0F286E43" w:rsidR="0081410B" w:rsidRPr="00F00FB6" w:rsidRDefault="00AF701A">
      <w:pPr>
        <w:shd w:val="clear" w:color="auto" w:fill="FFFFFF"/>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Nous savons qu’en 1990, avant que le système scolaire francophone en milieu minoritaire ne soit établi en Alberta, </w:t>
      </w:r>
      <w:r w:rsidR="00F342BE">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environ 3000 sur 117</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000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élèves dans les écoles publiques et séparées [étaient]</w:t>
      </w:r>
      <w:r w:rsidR="003654C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francophones</w:t>
      </w:r>
      <w:r w:rsidR="00F342BE">
        <w:rPr>
          <w:rFonts w:ascii="Times New Roman" w:eastAsia="Times New Roman" w:hAnsi="Times New Roman" w:cs="Times New Roman"/>
          <w:sz w:val="24"/>
          <w:szCs w:val="24"/>
          <w:lang w:val="fr-CA"/>
        </w:rPr>
        <w:t xml:space="preserve"> » </w:t>
      </w:r>
      <w:r w:rsidRPr="00F00FB6">
        <w:rPr>
          <w:rFonts w:ascii="Times New Roman" w:eastAsia="Times New Roman" w:hAnsi="Times New Roman" w:cs="Times New Roman"/>
          <w:sz w:val="24"/>
          <w:szCs w:val="24"/>
          <w:lang w:val="fr-CA"/>
        </w:rPr>
        <w:t>(Cour suprême du Canada, 1990, Conclusion</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3c), ce qui représente un peu moins de 3</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de la population scolaire totale de la province. Aujourd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hui il y a environ 67</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000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ayants droit d’âge scolaire, mais seulement près de 9000, ce qui représente 7,4</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de la population scolaire francophone, dans les écoles FMM albertaines (Association canadienne</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française de l’Alberta, 2022a</w:t>
      </w:r>
      <w:r w:rsidR="007C6A0F">
        <w:rPr>
          <w:rFonts w:ascii="Times New Roman" w:eastAsia="Times New Roman" w:hAnsi="Times New Roman" w:cs="Times New Roman"/>
          <w:sz w:val="24"/>
          <w:szCs w:val="24"/>
          <w:lang w:val="fr-CA"/>
        </w:rPr>
        <w:t xml:space="preserve">; </w:t>
      </w:r>
      <w:r w:rsidR="007C6A0F" w:rsidRPr="00F00FB6">
        <w:rPr>
          <w:rFonts w:ascii="Times New Roman" w:eastAsia="Times New Roman" w:hAnsi="Times New Roman" w:cs="Times New Roman"/>
          <w:sz w:val="24"/>
          <w:szCs w:val="24"/>
          <w:lang w:val="fr-CA"/>
        </w:rPr>
        <w:t>Statistique Canada, 2020</w:t>
      </w:r>
      <w:r w:rsidRPr="00F00FB6">
        <w:rPr>
          <w:rFonts w:ascii="Times New Roman" w:eastAsia="Times New Roman" w:hAnsi="Times New Roman" w:cs="Times New Roman"/>
          <w:sz w:val="24"/>
          <w:szCs w:val="24"/>
          <w:lang w:val="fr-CA"/>
        </w:rPr>
        <w:t>). Les critères d’ayants droit de l’article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23 de la charte canadienne sont liés au parent et pas à l’enfant donc </w:t>
      </w:r>
      <w:r w:rsidR="00F342BE">
        <w:rPr>
          <w:rFonts w:ascii="Times New Roman" w:eastAsia="Times New Roman" w:hAnsi="Times New Roman" w:cs="Times New Roman"/>
          <w:sz w:val="24"/>
          <w:szCs w:val="24"/>
          <w:lang w:val="fr-CA"/>
        </w:rPr>
        <w:t>«</w:t>
      </w:r>
      <w:r w:rsidR="003654C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la compétence en français ne constitue pas un critère d’admission à l’école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FMM (</w:t>
      </w:r>
      <w:proofErr w:type="spellStart"/>
      <w:r w:rsidRPr="00F00FB6">
        <w:rPr>
          <w:rFonts w:ascii="Times New Roman" w:eastAsia="Times New Roman" w:hAnsi="Times New Roman" w:cs="Times New Roman"/>
          <w:sz w:val="24"/>
          <w:szCs w:val="24"/>
          <w:lang w:val="fr-CA"/>
        </w:rPr>
        <w:t>Cavanagh</w:t>
      </w:r>
      <w:proofErr w:type="spellEnd"/>
      <w:r w:rsidRPr="00F00FB6">
        <w:rPr>
          <w:rFonts w:ascii="Times New Roman" w:eastAsia="Times New Roman" w:hAnsi="Times New Roman" w:cs="Times New Roman"/>
          <w:sz w:val="24"/>
          <w:szCs w:val="24"/>
          <w:lang w:val="fr-CA"/>
        </w:rPr>
        <w:t>, et al</w:t>
      </w:r>
      <w:r w:rsidR="00802805">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2016,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13). Il y a de nombreux enfants </w:t>
      </w:r>
      <w:proofErr w:type="spellStart"/>
      <w:r w:rsidRPr="00F00FB6">
        <w:rPr>
          <w:rFonts w:ascii="Times New Roman" w:eastAsia="Times New Roman" w:hAnsi="Times New Roman" w:cs="Times New Roman"/>
          <w:sz w:val="24"/>
          <w:szCs w:val="24"/>
          <w:lang w:val="fr-CA"/>
        </w:rPr>
        <w:t>anglodominants</w:t>
      </w:r>
      <w:proofErr w:type="spellEnd"/>
      <w:r w:rsidRPr="00F00FB6">
        <w:rPr>
          <w:rFonts w:ascii="Times New Roman" w:eastAsia="Times New Roman" w:hAnsi="Times New Roman" w:cs="Times New Roman"/>
          <w:sz w:val="24"/>
          <w:szCs w:val="24"/>
          <w:lang w:val="fr-CA"/>
        </w:rPr>
        <w:t xml:space="preserve"> ayants</w:t>
      </w:r>
      <w:r w:rsidR="003C53D7"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droit qui vivent dans des familles exogame</w:t>
      </w:r>
      <w:r w:rsidR="002E66CA"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Ces enfants se retrouvent aussi dans les programmes d’IF, ce qui peut rendre l’inclusion plus difficile par la complexité de leurs besoins identitaires du côté francophone.</w:t>
      </w:r>
    </w:p>
    <w:p w14:paraId="05C719B6" w14:textId="288CAD34" w:rsidR="0081410B" w:rsidRPr="00F00FB6" w:rsidRDefault="00AF701A">
      <w:pPr>
        <w:shd w:val="clear" w:color="auto" w:fill="FFFFFF"/>
        <w:spacing w:line="480" w:lineRule="auto"/>
        <w:ind w:firstLine="720"/>
        <w:rPr>
          <w:rFonts w:ascii="Times New Roman" w:eastAsia="Times New Roman" w:hAnsi="Times New Roman" w:cs="Times New Roman"/>
          <w:b/>
          <w:sz w:val="24"/>
          <w:szCs w:val="24"/>
          <w:lang w:val="fr-CA"/>
        </w:rPr>
      </w:pPr>
      <w:r w:rsidRPr="00F00FB6">
        <w:rPr>
          <w:rFonts w:ascii="Times New Roman" w:eastAsia="Times New Roman" w:hAnsi="Times New Roman" w:cs="Times New Roman"/>
          <w:sz w:val="24"/>
          <w:szCs w:val="24"/>
          <w:lang w:val="fr-CA"/>
        </w:rPr>
        <w:t xml:space="preserve">En outre, à présent, la démographie des </w:t>
      </w:r>
      <w:r w:rsidR="004D3C0F" w:rsidRPr="00F00FB6">
        <w:rPr>
          <w:rFonts w:ascii="Times New Roman" w:eastAsia="Times New Roman" w:hAnsi="Times New Roman" w:cs="Times New Roman"/>
          <w:sz w:val="24"/>
          <w:szCs w:val="24"/>
          <w:lang w:val="fr-CA"/>
        </w:rPr>
        <w:t>Franco</w:t>
      </w:r>
      <w:r w:rsidRPr="00F00FB6">
        <w:rPr>
          <w:rFonts w:ascii="Times New Roman" w:eastAsia="Times New Roman" w:hAnsi="Times New Roman" w:cs="Times New Roman"/>
          <w:sz w:val="24"/>
          <w:szCs w:val="24"/>
          <w:lang w:val="fr-CA"/>
        </w:rPr>
        <w:t>-</w:t>
      </w:r>
      <w:r w:rsidR="004D3C0F" w:rsidRPr="00F00FB6">
        <w:rPr>
          <w:rFonts w:ascii="Times New Roman" w:eastAsia="Times New Roman" w:hAnsi="Times New Roman" w:cs="Times New Roman"/>
          <w:sz w:val="24"/>
          <w:szCs w:val="24"/>
          <w:lang w:val="fr-CA"/>
        </w:rPr>
        <w:t xml:space="preserve">Albertains </w:t>
      </w:r>
      <w:r w:rsidRPr="00F00FB6">
        <w:rPr>
          <w:rFonts w:ascii="Times New Roman" w:eastAsia="Times New Roman" w:hAnsi="Times New Roman" w:cs="Times New Roman"/>
          <w:sz w:val="24"/>
          <w:szCs w:val="24"/>
          <w:lang w:val="fr-CA"/>
        </w:rPr>
        <w:t xml:space="preserve">n’est plus simplement des </w:t>
      </w:r>
      <w:r w:rsidR="004D3C0F" w:rsidRPr="00F00FB6">
        <w:rPr>
          <w:rFonts w:ascii="Times New Roman" w:eastAsia="Times New Roman" w:hAnsi="Times New Roman" w:cs="Times New Roman"/>
          <w:sz w:val="24"/>
          <w:szCs w:val="24"/>
          <w:lang w:val="fr-CA"/>
        </w:rPr>
        <w:t>Franco</w:t>
      </w:r>
      <w:r w:rsidRPr="00F00FB6">
        <w:rPr>
          <w:rFonts w:ascii="Times New Roman" w:eastAsia="Times New Roman" w:hAnsi="Times New Roman" w:cs="Times New Roman"/>
          <w:sz w:val="24"/>
          <w:szCs w:val="24"/>
          <w:lang w:val="fr-CA"/>
        </w:rPr>
        <w:t>-</w:t>
      </w:r>
      <w:r w:rsidR="004D3C0F" w:rsidRPr="00F00FB6">
        <w:rPr>
          <w:rFonts w:ascii="Times New Roman" w:eastAsia="Times New Roman" w:hAnsi="Times New Roman" w:cs="Times New Roman"/>
          <w:sz w:val="24"/>
          <w:szCs w:val="24"/>
          <w:lang w:val="fr-CA"/>
        </w:rPr>
        <w:t xml:space="preserve">Albertains </w:t>
      </w:r>
      <w:r w:rsidRPr="00F00FB6">
        <w:rPr>
          <w:rFonts w:ascii="Times New Roman" w:eastAsia="Times New Roman" w:hAnsi="Times New Roman" w:cs="Times New Roman"/>
          <w:sz w:val="24"/>
          <w:szCs w:val="24"/>
          <w:lang w:val="fr-CA"/>
        </w:rPr>
        <w:t>de souche. La moitié vient d’ailleurs au Canada et un quart d’ailleurs dans le monde (Gouvernement de l’Alberta, 2016; Gouvernement de l’Alberta, 2018)</w:t>
      </w:r>
      <w:r w:rsidR="008A6D3B">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tel que </w:t>
      </w:r>
      <w:r w:rsidR="004D3C0F" w:rsidRPr="00F00FB6">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 xml:space="preserve">’Europe et surtout </w:t>
      </w:r>
      <w:r w:rsidR="004D3C0F" w:rsidRPr="00F00FB6">
        <w:rPr>
          <w:rFonts w:ascii="Times New Roman" w:eastAsia="Times New Roman" w:hAnsi="Times New Roman" w:cs="Times New Roman"/>
          <w:sz w:val="24"/>
          <w:szCs w:val="24"/>
          <w:lang w:val="fr-CA"/>
        </w:rPr>
        <w:t>d’Afrique</w:t>
      </w:r>
      <w:r w:rsidRPr="00F00FB6">
        <w:rPr>
          <w:rFonts w:ascii="Times New Roman" w:eastAsia="Times New Roman" w:hAnsi="Times New Roman" w:cs="Times New Roman"/>
          <w:sz w:val="24"/>
          <w:szCs w:val="24"/>
          <w:lang w:val="fr-CA"/>
        </w:rPr>
        <w:t>. L’élève ayant droit peut</w:t>
      </w:r>
      <w:r w:rsidR="004D3C0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être </w:t>
      </w:r>
      <w:proofErr w:type="spellStart"/>
      <w:r w:rsidRPr="00F00FB6">
        <w:rPr>
          <w:rFonts w:ascii="Times New Roman" w:eastAsia="Times New Roman" w:hAnsi="Times New Roman" w:cs="Times New Roman"/>
          <w:sz w:val="24"/>
          <w:szCs w:val="24"/>
          <w:lang w:val="fr-CA"/>
        </w:rPr>
        <w:t>francodominant</w:t>
      </w:r>
      <w:proofErr w:type="spellEnd"/>
      <w:r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anglodominant</w:t>
      </w:r>
      <w:proofErr w:type="spellEnd"/>
      <w:r w:rsidRPr="00F00FB6">
        <w:rPr>
          <w:rFonts w:ascii="Times New Roman" w:eastAsia="Times New Roman" w:hAnsi="Times New Roman" w:cs="Times New Roman"/>
          <w:sz w:val="24"/>
          <w:szCs w:val="24"/>
          <w:lang w:val="fr-CA"/>
        </w:rPr>
        <w:t xml:space="preserve">, allophone ou plurilingue, provenant de cultures, de </w:t>
      </w:r>
      <w:r w:rsidRPr="00F00FB6">
        <w:rPr>
          <w:rFonts w:ascii="Times New Roman" w:eastAsia="Times New Roman" w:hAnsi="Times New Roman" w:cs="Times New Roman"/>
          <w:sz w:val="24"/>
          <w:szCs w:val="24"/>
          <w:lang w:val="fr-CA"/>
        </w:rPr>
        <w:lastRenderedPageBreak/>
        <w:t>vécus et de pays d’origines divers (</w:t>
      </w:r>
      <w:proofErr w:type="spellStart"/>
      <w:r w:rsidR="00237DDA">
        <w:rPr>
          <w:rFonts w:ascii="Times New Roman" w:eastAsia="Times New Roman" w:hAnsi="Times New Roman" w:cs="Times New Roman"/>
          <w:sz w:val="24"/>
          <w:szCs w:val="24"/>
          <w:lang w:val="fr-CA"/>
        </w:rPr>
        <w:t>Cavanagh</w:t>
      </w:r>
      <w:proofErr w:type="spellEnd"/>
      <w:r w:rsidR="00237DDA">
        <w:rPr>
          <w:rFonts w:ascii="Times New Roman" w:eastAsia="Times New Roman" w:hAnsi="Times New Roman" w:cs="Times New Roman"/>
          <w:sz w:val="24"/>
          <w:szCs w:val="24"/>
          <w:lang w:val="fr-CA"/>
        </w:rPr>
        <w:t xml:space="preserve"> et al.</w:t>
      </w:r>
      <w:r w:rsidRPr="00F00FB6">
        <w:rPr>
          <w:rFonts w:ascii="Times New Roman" w:eastAsia="Times New Roman" w:hAnsi="Times New Roman" w:cs="Times New Roman"/>
          <w:sz w:val="24"/>
          <w:szCs w:val="24"/>
          <w:lang w:val="fr-CA"/>
        </w:rPr>
        <w:t>, 2016,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6). En fait, 41</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des élèves ayants </w:t>
      </w:r>
      <w:r w:rsidR="003C53D7" w:rsidRPr="00F00FB6">
        <w:rPr>
          <w:rFonts w:ascii="Times New Roman" w:eastAsia="Times New Roman" w:hAnsi="Times New Roman" w:cs="Times New Roman"/>
          <w:sz w:val="24"/>
          <w:szCs w:val="24"/>
          <w:lang w:val="fr-CA"/>
        </w:rPr>
        <w:t xml:space="preserve">droit </w:t>
      </w:r>
      <w:r w:rsidRPr="00F00FB6">
        <w:rPr>
          <w:rFonts w:ascii="Times New Roman" w:eastAsia="Times New Roman" w:hAnsi="Times New Roman" w:cs="Times New Roman"/>
          <w:sz w:val="24"/>
          <w:szCs w:val="24"/>
          <w:lang w:val="fr-CA"/>
        </w:rPr>
        <w:t>dans la province sont issus d</w:t>
      </w:r>
      <w:r w:rsidR="004D3C0F" w:rsidRPr="00F00FB6">
        <w:rPr>
          <w:rFonts w:ascii="Times New Roman" w:eastAsia="Times New Roman" w:hAnsi="Times New Roman" w:cs="Times New Roman"/>
          <w:sz w:val="24"/>
          <w:szCs w:val="24"/>
          <w:lang w:val="fr-CA"/>
        </w:rPr>
        <w:t>e l</w:t>
      </w:r>
      <w:r w:rsidRPr="00F00FB6">
        <w:rPr>
          <w:rFonts w:ascii="Times New Roman" w:eastAsia="Times New Roman" w:hAnsi="Times New Roman" w:cs="Times New Roman"/>
          <w:sz w:val="24"/>
          <w:szCs w:val="24"/>
          <w:lang w:val="fr-CA"/>
        </w:rPr>
        <w:t>’immigration (Association canadienne</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française de l’Alberta, 2022a) </w:t>
      </w:r>
      <w:r w:rsidR="004D3C0F" w:rsidRPr="00F00FB6">
        <w:rPr>
          <w:rFonts w:ascii="Times New Roman" w:eastAsia="Times New Roman" w:hAnsi="Times New Roman" w:cs="Times New Roman"/>
          <w:sz w:val="24"/>
          <w:szCs w:val="24"/>
          <w:lang w:val="fr-CA"/>
        </w:rPr>
        <w:t xml:space="preserve">et </w:t>
      </w:r>
      <w:r w:rsidRPr="00F00FB6">
        <w:rPr>
          <w:rFonts w:ascii="Times New Roman" w:eastAsia="Times New Roman" w:hAnsi="Times New Roman" w:cs="Times New Roman"/>
          <w:sz w:val="24"/>
          <w:szCs w:val="24"/>
          <w:lang w:val="fr-CA"/>
        </w:rPr>
        <w:t>fréquent</w:t>
      </w:r>
      <w:r w:rsidR="004D3C0F"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nt des écoles variées. L’identification de l’ayant droit est assez compliquée de nos jours, surtout dans le contexte </w:t>
      </w:r>
      <w:proofErr w:type="gramStart"/>
      <w:r w:rsidRPr="00F00FB6">
        <w:rPr>
          <w:rFonts w:ascii="Times New Roman" w:eastAsia="Times New Roman" w:hAnsi="Times New Roman" w:cs="Times New Roman"/>
          <w:sz w:val="24"/>
          <w:szCs w:val="24"/>
          <w:lang w:val="fr-CA"/>
        </w:rPr>
        <w:t>hors</w:t>
      </w:r>
      <w:proofErr w:type="gramEnd"/>
      <w:r w:rsidRPr="00F00FB6">
        <w:rPr>
          <w:rFonts w:ascii="Times New Roman" w:eastAsia="Times New Roman" w:hAnsi="Times New Roman" w:cs="Times New Roman"/>
          <w:sz w:val="24"/>
          <w:szCs w:val="24"/>
          <w:lang w:val="fr-CA"/>
        </w:rPr>
        <w:t xml:space="preserve"> FMM, parce qu’il faut une compréhension approfondie </w:t>
      </w:r>
      <w:r w:rsidR="004D3C0F"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 xml:space="preserve">sa diversité, </w:t>
      </w:r>
      <w:r w:rsidR="004D3C0F"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 xml:space="preserve">politiques fédérales et </w:t>
      </w:r>
      <w:r w:rsidR="004D3C0F"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cas juridiques définissants. Sans leur identification, les programmes d’IF ne peuvent pas s</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adapter pour accommoder leurs besoins.</w:t>
      </w:r>
    </w:p>
    <w:p w14:paraId="4232042E" w14:textId="652E13F9" w:rsidR="0081410B" w:rsidRPr="00F00FB6" w:rsidRDefault="00AF701A" w:rsidP="00C86FAA">
      <w:pPr>
        <w:pStyle w:val="Heading3"/>
        <w:spacing w:before="0" w:after="0" w:line="480" w:lineRule="auto"/>
        <w:ind w:left="1350" w:hanging="630"/>
        <w:rPr>
          <w:rFonts w:ascii="Times New Roman" w:eastAsia="Times New Roman" w:hAnsi="Times New Roman" w:cs="Times New Roman"/>
          <w:i/>
          <w:sz w:val="24"/>
          <w:szCs w:val="24"/>
          <w:lang w:val="fr-CA"/>
        </w:rPr>
      </w:pPr>
      <w:bookmarkStart w:id="34" w:name="_Toc121653858"/>
      <w:r w:rsidRPr="00F00FB6">
        <w:rPr>
          <w:rFonts w:ascii="Times New Roman" w:eastAsia="Times New Roman" w:hAnsi="Times New Roman" w:cs="Times New Roman"/>
          <w:b/>
          <w:sz w:val="24"/>
          <w:szCs w:val="24"/>
          <w:lang w:val="fr-CA"/>
        </w:rPr>
        <w:t>4.3.1.</w:t>
      </w:r>
      <w:r w:rsidRPr="00F00FB6">
        <w:rPr>
          <w:rFonts w:ascii="Times New Roman" w:eastAsia="Times New Roman" w:hAnsi="Times New Roman" w:cs="Times New Roman"/>
          <w:i/>
          <w:sz w:val="24"/>
          <w:szCs w:val="24"/>
          <w:lang w:val="fr-CA"/>
        </w:rPr>
        <w:t xml:space="preserve"> Ce qui est connu sur les ayants droit qui se présentent aux programmes d</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IF</w:t>
      </w:r>
      <w:bookmarkEnd w:id="34"/>
    </w:p>
    <w:p w14:paraId="13D720DF" w14:textId="28EEDDB6"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S’il existe une réticence </w:t>
      </w:r>
      <w:r w:rsidR="00954899" w:rsidRPr="00F00FB6">
        <w:rPr>
          <w:rFonts w:ascii="Times New Roman" w:eastAsia="Times New Roman" w:hAnsi="Times New Roman" w:cs="Times New Roman"/>
          <w:sz w:val="24"/>
          <w:szCs w:val="24"/>
          <w:lang w:val="fr-CA"/>
        </w:rPr>
        <w:t xml:space="preserve">envers </w:t>
      </w:r>
      <w:r w:rsidRPr="00F00FB6">
        <w:rPr>
          <w:rFonts w:ascii="Times New Roman" w:eastAsia="Times New Roman" w:hAnsi="Times New Roman" w:cs="Times New Roman"/>
          <w:sz w:val="24"/>
          <w:szCs w:val="24"/>
          <w:lang w:val="fr-CA"/>
        </w:rPr>
        <w:t>l’inclusion de certains profils d’élèves, tels les élèves ayant des besoins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apprentissage spécifiques et </w:t>
      </w:r>
      <w:r w:rsidR="00954899" w:rsidRPr="00F00FB6">
        <w:rPr>
          <w:rFonts w:ascii="Times New Roman" w:eastAsia="Times New Roman" w:hAnsi="Times New Roman" w:cs="Times New Roman"/>
          <w:sz w:val="24"/>
          <w:szCs w:val="24"/>
          <w:lang w:val="fr-CA"/>
        </w:rPr>
        <w:t xml:space="preserve">les élèves </w:t>
      </w:r>
      <w:r w:rsidRPr="00F00FB6">
        <w:rPr>
          <w:rFonts w:ascii="Times New Roman" w:eastAsia="Times New Roman" w:hAnsi="Times New Roman" w:cs="Times New Roman"/>
          <w:sz w:val="24"/>
          <w:szCs w:val="24"/>
          <w:lang w:val="fr-CA"/>
        </w:rPr>
        <w:t xml:space="preserve">allophones, dans le programme d’immersion française à l’encontre des données de recherche sur le sujet comme </w:t>
      </w:r>
      <w:r w:rsidR="00954899" w:rsidRPr="00F00FB6">
        <w:rPr>
          <w:rFonts w:ascii="Times New Roman" w:eastAsia="Times New Roman" w:hAnsi="Times New Roman" w:cs="Times New Roman"/>
          <w:sz w:val="24"/>
          <w:szCs w:val="24"/>
          <w:lang w:val="fr-CA"/>
        </w:rPr>
        <w:t xml:space="preserve">il </w:t>
      </w:r>
      <w:r w:rsidRPr="00F00FB6">
        <w:rPr>
          <w:rFonts w:ascii="Times New Roman" w:eastAsia="Times New Roman" w:hAnsi="Times New Roman" w:cs="Times New Roman"/>
          <w:sz w:val="24"/>
          <w:szCs w:val="24"/>
          <w:lang w:val="fr-CA"/>
        </w:rPr>
        <w:t xml:space="preserve">a été discuté précédemment, la reconnaissance et le traitement des ayants droit inclus dans les programmes d’IF </w:t>
      </w:r>
      <w:r w:rsidR="003C53D7" w:rsidRPr="00F00FB6">
        <w:rPr>
          <w:rFonts w:ascii="Times New Roman" w:eastAsia="Times New Roman" w:hAnsi="Times New Roman" w:cs="Times New Roman"/>
          <w:sz w:val="24"/>
          <w:szCs w:val="24"/>
          <w:lang w:val="fr-CA"/>
        </w:rPr>
        <w:t>son</w:t>
      </w:r>
      <w:r w:rsidRPr="00F00FB6">
        <w:rPr>
          <w:rFonts w:ascii="Times New Roman" w:eastAsia="Times New Roman" w:hAnsi="Times New Roman" w:cs="Times New Roman"/>
          <w:sz w:val="24"/>
          <w:szCs w:val="24"/>
          <w:lang w:val="fr-CA"/>
        </w:rPr>
        <w:t xml:space="preserve">t aussi à </w:t>
      </w:r>
      <w:r w:rsidR="003C53D7" w:rsidRPr="00F00FB6">
        <w:rPr>
          <w:rFonts w:ascii="Times New Roman" w:eastAsia="Times New Roman" w:hAnsi="Times New Roman" w:cs="Times New Roman"/>
          <w:sz w:val="24"/>
          <w:szCs w:val="24"/>
          <w:lang w:val="fr-CA"/>
        </w:rPr>
        <w:t>examin</w:t>
      </w:r>
      <w:r w:rsidR="002E66CA" w:rsidRPr="00F00FB6">
        <w:rPr>
          <w:rFonts w:ascii="Times New Roman" w:eastAsia="Times New Roman" w:hAnsi="Times New Roman" w:cs="Times New Roman"/>
          <w:sz w:val="24"/>
          <w:szCs w:val="24"/>
          <w:lang w:val="fr-CA"/>
        </w:rPr>
        <w:t>er</w:t>
      </w:r>
      <w:r w:rsidRPr="00F00FB6">
        <w:rPr>
          <w:rFonts w:ascii="Times New Roman" w:eastAsia="Times New Roman" w:hAnsi="Times New Roman" w:cs="Times New Roman"/>
          <w:sz w:val="24"/>
          <w:szCs w:val="24"/>
          <w:lang w:val="fr-CA"/>
        </w:rPr>
        <w:t>. Combien d’élèves ayants droit y a-t-il en IF? Pourquoi le choix d’IF? Comment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environnement éducatif d’IF voit-il la situation?</w:t>
      </w:r>
    </w:p>
    <w:p w14:paraId="3F14BB6A" w14:textId="7750BF2E" w:rsidR="0081410B" w:rsidRPr="00F00FB6" w:rsidRDefault="00AF701A">
      <w:pPr>
        <w:spacing w:line="480" w:lineRule="auto"/>
        <w:ind w:firstLine="720"/>
        <w:rPr>
          <w:rFonts w:ascii="Times New Roman" w:eastAsia="Times New Roman" w:hAnsi="Times New Roman" w:cs="Times New Roman"/>
          <w:color w:val="222222"/>
          <w:sz w:val="24"/>
          <w:szCs w:val="24"/>
          <w:highlight w:val="white"/>
          <w:lang w:val="fr-CA"/>
        </w:rPr>
      </w:pPr>
      <w:r w:rsidRPr="00F00FB6">
        <w:rPr>
          <w:rFonts w:ascii="Times New Roman" w:eastAsia="Times New Roman" w:hAnsi="Times New Roman" w:cs="Times New Roman"/>
          <w:sz w:val="24"/>
          <w:szCs w:val="24"/>
          <w:lang w:val="fr-CA"/>
        </w:rPr>
        <w:t>Selon une étude de Chavez, Bouchard-Colombe et Lepage, il y avait environ 17</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000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élèves ayants </w:t>
      </w:r>
      <w:proofErr w:type="gramStart"/>
      <w:r w:rsidRPr="00F00FB6">
        <w:rPr>
          <w:rFonts w:ascii="Times New Roman" w:eastAsia="Times New Roman" w:hAnsi="Times New Roman" w:cs="Times New Roman"/>
          <w:sz w:val="24"/>
          <w:szCs w:val="24"/>
          <w:lang w:val="fr-CA"/>
        </w:rPr>
        <w:t>droit inscrits</w:t>
      </w:r>
      <w:proofErr w:type="gramEnd"/>
      <w:r w:rsidRPr="00F00FB6">
        <w:rPr>
          <w:rFonts w:ascii="Times New Roman" w:eastAsia="Times New Roman" w:hAnsi="Times New Roman" w:cs="Times New Roman"/>
          <w:sz w:val="24"/>
          <w:szCs w:val="24"/>
          <w:lang w:val="fr-CA"/>
        </w:rPr>
        <w:t xml:space="preserve"> à l’école de la maternelle à la 12</w:t>
      </w:r>
      <w:r w:rsidRPr="00F00FB6">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année en 2011 dans la province de l’Alberta, parmi lesquels </w:t>
      </w:r>
      <w:r w:rsidR="00F342B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43</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recevaient un enseignement en français, dont 25</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au sein d’une école française, et 18</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au sein d’un programme d’immersion en français à l’école anglaise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(2011,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46). Cela signifie que plus de la moitié des élèves ayants droit recevaient jusqu’à récemment leur éducation dans un contexte éducatif où le français n’est pas la langue d’instruction et un pourcentage assez élevé </w:t>
      </w:r>
      <w:r w:rsidRPr="00F00FB6">
        <w:rPr>
          <w:rFonts w:ascii="Times New Roman" w:eastAsia="Times New Roman" w:hAnsi="Times New Roman" w:cs="Times New Roman"/>
          <w:sz w:val="24"/>
          <w:szCs w:val="24"/>
          <w:lang w:val="fr-CA"/>
        </w:rPr>
        <w:lastRenderedPageBreak/>
        <w:t>(18</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se retrouvait dans des programmes d’IF. Plus récemment, selon une étude menée par Cammarata et al</w:t>
      </w:r>
      <w:r w:rsidR="00802805">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(2022), 7</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des élèves retirés d’IF ont ensuite intégré </w:t>
      </w:r>
      <w:r w:rsidR="00954899"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 xml:space="preserve">écoles FMM. Nous avons donc des données empiriques récentes qui démontrent qu’il y a un nombre important d’ayants droit qui font le choix de l’IF dans la province de l’Alberta. </w:t>
      </w:r>
    </w:p>
    <w:p w14:paraId="1966B863" w14:textId="1031A857" w:rsidR="0081410B" w:rsidRPr="00F00FB6" w:rsidRDefault="00AF701A">
      <w:pPr>
        <w:shd w:val="clear" w:color="auto" w:fill="FFFFFF"/>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Les raisons du choix de l’immersion française pour l’élève ayant droit sont variées. Selon </w:t>
      </w:r>
      <w:proofErr w:type="spellStart"/>
      <w:r w:rsidRPr="00F00FB6">
        <w:rPr>
          <w:rFonts w:ascii="Times New Roman" w:eastAsia="Times New Roman" w:hAnsi="Times New Roman" w:cs="Times New Roman"/>
          <w:sz w:val="24"/>
          <w:szCs w:val="24"/>
          <w:lang w:val="fr-CA"/>
        </w:rPr>
        <w:t>Makropoulos</w:t>
      </w:r>
      <w:proofErr w:type="spellEnd"/>
      <w:r w:rsidRPr="00F00FB6">
        <w:rPr>
          <w:rFonts w:ascii="Times New Roman" w:eastAsia="Times New Roman" w:hAnsi="Times New Roman" w:cs="Times New Roman"/>
          <w:sz w:val="24"/>
          <w:szCs w:val="24"/>
          <w:lang w:val="fr-CA"/>
        </w:rPr>
        <w:t xml:space="preserve"> (2007), dans la concurrence des programmes d’immersion précoce auprès des familles linguistiquement mixtes ayant le droit d’envoyer leurs enfants à l’école francophone à Ottawa, la question d’accessibilité est citée comme facteur principal pour choisir l’IF au lieu de l’école FMM. Un autre facteur qui influence le choix est celui de l’insécurité linguistique de la part d’un des parents en français. Dans le contexte FMM</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tout est en français, y compris la communication avec le foyer et la communauté, ce qui peut causer des inquiétudes pour les locuteurs qui ne ma</w:t>
      </w:r>
      <w:r w:rsidR="003C53D7"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trisent que peu ou pas le français alors que la communication des écoles d’IF école</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foyer</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communauté se fait principalement en anglais. Une autre étude menée par </w:t>
      </w:r>
      <w:proofErr w:type="spellStart"/>
      <w:r w:rsidRPr="00F00FB6">
        <w:rPr>
          <w:rFonts w:ascii="Times New Roman" w:eastAsia="Times New Roman" w:hAnsi="Times New Roman" w:cs="Times New Roman"/>
          <w:sz w:val="24"/>
          <w:szCs w:val="24"/>
          <w:lang w:val="fr-CA"/>
        </w:rPr>
        <w:t>Dalley</w:t>
      </w:r>
      <w:proofErr w:type="spellEnd"/>
      <w:r w:rsidRPr="00F00FB6">
        <w:rPr>
          <w:rFonts w:ascii="Times New Roman" w:eastAsia="Times New Roman" w:hAnsi="Times New Roman" w:cs="Times New Roman"/>
          <w:sz w:val="24"/>
          <w:szCs w:val="24"/>
          <w:lang w:val="fr-CA"/>
        </w:rPr>
        <w:t xml:space="preserve"> (2009) en Alberta, entre parents immigrants rwandais et congolais ayants droit à Edmonton, démontre que les élèves d’origine congolaise sont généralement des adolescents qui choisissent l’école de langue anglaise ou d’IF par rapport à ceux qui sont rwandais. Quatre </w:t>
      </w:r>
      <w:r w:rsidR="00F8726D" w:rsidRPr="00F00FB6">
        <w:rPr>
          <w:rFonts w:ascii="Times New Roman" w:eastAsia="Times New Roman" w:hAnsi="Times New Roman" w:cs="Times New Roman"/>
          <w:sz w:val="24"/>
          <w:szCs w:val="24"/>
          <w:lang w:val="fr-CA"/>
        </w:rPr>
        <w:t xml:space="preserve">élèves </w:t>
      </w:r>
      <w:r w:rsidRPr="00F00FB6">
        <w:rPr>
          <w:rFonts w:ascii="Times New Roman" w:eastAsia="Times New Roman" w:hAnsi="Times New Roman" w:cs="Times New Roman"/>
          <w:sz w:val="24"/>
          <w:szCs w:val="24"/>
          <w:lang w:val="fr-CA"/>
        </w:rPr>
        <w:t xml:space="preserve">sur quinze sont transférés de l’école FMM à l’école </w:t>
      </w:r>
      <w:r w:rsidR="002F6F0F">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IF ou vice versa. Les données de cette étude semblent aussi indiquer que la méconnaissance de la langue anglaise, la langue dominante, contribue aux sentiments de mauvais accueil dans les écoles du système anglais, y compris l’immersion française, surtout au secondaire. Finalement</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les résultats révèlent que les choix du contexte scolaire semblent liés aux </w:t>
      </w:r>
      <w:r w:rsidRPr="00F00FB6">
        <w:rPr>
          <w:rFonts w:ascii="Times New Roman" w:eastAsia="Times New Roman" w:hAnsi="Times New Roman" w:cs="Times New Roman"/>
          <w:sz w:val="24"/>
          <w:szCs w:val="24"/>
          <w:lang w:val="fr-CA"/>
        </w:rPr>
        <w:lastRenderedPageBreak/>
        <w:t>langues parlées dans le foyer, la proximité de l’école, l’âge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arrivée de l’élève et le sentiment envers l’accueil.</w:t>
      </w:r>
    </w:p>
    <w:p w14:paraId="14BC7081" w14:textId="22B67E84" w:rsidR="0081410B" w:rsidRPr="00F00FB6" w:rsidRDefault="00AF701A">
      <w:pPr>
        <w:shd w:val="clear" w:color="auto" w:fill="FFFFFF"/>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environnement éducatif de l’immersion française semble mixte dans sa perspective </w:t>
      </w:r>
      <w:r w:rsidR="00EA6DE9">
        <w:rPr>
          <w:rFonts w:ascii="Times New Roman" w:eastAsia="Times New Roman" w:hAnsi="Times New Roman" w:cs="Times New Roman"/>
          <w:sz w:val="24"/>
          <w:szCs w:val="24"/>
          <w:lang w:val="fr-CA"/>
        </w:rPr>
        <w:t>à savoir</w:t>
      </w:r>
      <w:r w:rsidR="00EA6DE9"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s’il y </w:t>
      </w:r>
      <w:r w:rsidR="008A6D3B">
        <w:rPr>
          <w:rFonts w:ascii="Times New Roman" w:eastAsia="Times New Roman" w:hAnsi="Times New Roman" w:cs="Times New Roman"/>
          <w:sz w:val="24"/>
          <w:szCs w:val="24"/>
          <w:lang w:val="fr-CA"/>
        </w:rPr>
        <w:t xml:space="preserve">a </w:t>
      </w:r>
      <w:r w:rsidRPr="00F00FB6">
        <w:rPr>
          <w:rFonts w:ascii="Times New Roman" w:eastAsia="Times New Roman" w:hAnsi="Times New Roman" w:cs="Times New Roman"/>
          <w:sz w:val="24"/>
          <w:szCs w:val="24"/>
          <w:lang w:val="fr-CA"/>
        </w:rPr>
        <w:t xml:space="preserve">des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dans le programme et si le programme offre assez d’interactions en français pour que les ayants droit puissent développer de manière optimale leur première langue. D’une part, il est dit que le contexte d’apprentissage en IF </w:t>
      </w:r>
      <w:r w:rsidR="00F342B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n’offre pas aux élèves [non francophones] suffisamment d’occasions d’interaction en langue française, particulièrement avec des pairs francophones, pour devenir aussi à l’aise en français que si c’était leur première langue (Cummins, 2001)</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Lazaruk</w:t>
      </w:r>
      <w:proofErr w:type="spellEnd"/>
      <w:r w:rsidRPr="00F00FB6">
        <w:rPr>
          <w:rFonts w:ascii="Times New Roman" w:eastAsia="Times New Roman" w:hAnsi="Times New Roman" w:cs="Times New Roman"/>
          <w:sz w:val="24"/>
          <w:szCs w:val="24"/>
          <w:lang w:val="fr-CA"/>
        </w:rPr>
        <w:t>, 2007,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634).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accueil des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devrait donc appuyer plus d’interactions en français. Par rapport aux enseignants et enseignantes dans le programme d’immersion française, une étude par </w:t>
      </w:r>
      <w:proofErr w:type="spellStart"/>
      <w:r w:rsidRPr="00F00FB6">
        <w:rPr>
          <w:rFonts w:ascii="Times New Roman" w:eastAsia="Times New Roman" w:hAnsi="Times New Roman" w:cs="Times New Roman"/>
          <w:sz w:val="24"/>
          <w:szCs w:val="24"/>
          <w:lang w:val="fr-CA"/>
        </w:rPr>
        <w:t>Lapkin</w:t>
      </w:r>
      <w:proofErr w:type="spellEnd"/>
      <w:r w:rsidRPr="00F00FB6">
        <w:rPr>
          <w:rFonts w:ascii="Times New Roman" w:eastAsia="Times New Roman" w:hAnsi="Times New Roman" w:cs="Times New Roman"/>
          <w:sz w:val="24"/>
          <w:szCs w:val="24"/>
          <w:lang w:val="fr-CA"/>
        </w:rPr>
        <w:t xml:space="preserve"> et al</w:t>
      </w:r>
      <w:r w:rsidR="00802805">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(2006) affirme qu’un défi reconnu à travers le Canada est la présence des élèves francophones dans le programme d’IF.</w:t>
      </w:r>
      <w:r w:rsidRPr="00F00FB6">
        <w:rPr>
          <w:rFonts w:ascii="Times New Roman" w:eastAsia="Times New Roman" w:hAnsi="Times New Roman" w:cs="Times New Roman"/>
          <w:b/>
          <w:sz w:val="24"/>
          <w:szCs w:val="24"/>
          <w:lang w:val="fr-CA"/>
        </w:rPr>
        <w:t xml:space="preserve"> </w:t>
      </w:r>
      <w:r w:rsidRPr="00F00FB6">
        <w:rPr>
          <w:rFonts w:ascii="Times New Roman" w:eastAsia="Times New Roman" w:hAnsi="Times New Roman" w:cs="Times New Roman"/>
          <w:sz w:val="24"/>
          <w:szCs w:val="24"/>
          <w:lang w:val="fr-CA"/>
        </w:rPr>
        <w:t xml:space="preserve">Ce défi se situe surtout au niveau linguistique des ressources et au manque de ressources culturelles authentiques pour toute la clientèle du programme d’IF. Plusieurs ressources sont des traductions littérales de l’anglais (p. ex., les livres de lecture) et n’incluent donc pas les perspectives francophones comme le font naturellement les ressources authentiques issues </w:t>
      </w:r>
      <w:proofErr w:type="gramStart"/>
      <w:r w:rsidRPr="00F00FB6">
        <w:rPr>
          <w:rFonts w:ascii="Times New Roman" w:eastAsia="Times New Roman" w:hAnsi="Times New Roman" w:cs="Times New Roman"/>
          <w:sz w:val="24"/>
          <w:szCs w:val="24"/>
          <w:lang w:val="fr-CA"/>
        </w:rPr>
        <w:t>de la francophonie adaptées</w:t>
      </w:r>
      <w:proofErr w:type="gramEnd"/>
      <w:r w:rsidRPr="00F00FB6">
        <w:rPr>
          <w:rFonts w:ascii="Times New Roman" w:eastAsia="Times New Roman" w:hAnsi="Times New Roman" w:cs="Times New Roman"/>
          <w:sz w:val="24"/>
          <w:szCs w:val="24"/>
          <w:lang w:val="fr-CA"/>
        </w:rPr>
        <w:t xml:space="preserve"> au contexte scolaire (Alberta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2022b,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8). </w:t>
      </w:r>
    </w:p>
    <w:p w14:paraId="1C34C3BB" w14:textId="15022907" w:rsidR="0081410B" w:rsidRPr="00F00FB6" w:rsidRDefault="00AF701A" w:rsidP="001546D3">
      <w:pPr>
        <w:pStyle w:val="Heading3"/>
        <w:spacing w:before="0" w:after="0" w:line="480" w:lineRule="auto"/>
        <w:ind w:left="720"/>
        <w:rPr>
          <w:rFonts w:ascii="Times New Roman" w:eastAsia="Times New Roman" w:hAnsi="Times New Roman" w:cs="Times New Roman"/>
          <w:i/>
          <w:sz w:val="24"/>
          <w:szCs w:val="24"/>
          <w:lang w:val="fr-CA"/>
        </w:rPr>
      </w:pPr>
      <w:bookmarkStart w:id="35" w:name="_Toc121653859"/>
      <w:r w:rsidRPr="00F00FB6">
        <w:rPr>
          <w:rFonts w:ascii="Times New Roman" w:eastAsia="Times New Roman" w:hAnsi="Times New Roman" w:cs="Times New Roman"/>
          <w:b/>
          <w:sz w:val="24"/>
          <w:szCs w:val="24"/>
          <w:lang w:val="fr-CA"/>
        </w:rPr>
        <w:t>4.3.2.</w:t>
      </w:r>
      <w:r w:rsidRPr="00F00FB6">
        <w:rPr>
          <w:rFonts w:ascii="Times New Roman" w:eastAsia="Times New Roman" w:hAnsi="Times New Roman" w:cs="Times New Roman"/>
          <w:b/>
          <w:i/>
          <w:sz w:val="24"/>
          <w:szCs w:val="24"/>
          <w:lang w:val="fr-CA"/>
        </w:rPr>
        <w:t xml:space="preserve"> </w:t>
      </w:r>
      <w:r w:rsidR="00644C11">
        <w:rPr>
          <w:rFonts w:ascii="Times New Roman" w:eastAsia="Times New Roman" w:hAnsi="Times New Roman" w:cs="Times New Roman"/>
          <w:i/>
          <w:sz w:val="24"/>
          <w:szCs w:val="24"/>
          <w:lang w:val="fr-CA"/>
        </w:rPr>
        <w:t>B</w:t>
      </w:r>
      <w:r w:rsidRPr="00F00FB6">
        <w:rPr>
          <w:rFonts w:ascii="Times New Roman" w:eastAsia="Times New Roman" w:hAnsi="Times New Roman" w:cs="Times New Roman"/>
          <w:i/>
          <w:sz w:val="24"/>
          <w:szCs w:val="24"/>
          <w:lang w:val="fr-CA"/>
        </w:rPr>
        <w:t xml:space="preserve">esoins des ayants </w:t>
      </w:r>
      <w:proofErr w:type="gramStart"/>
      <w:r w:rsidRPr="00F00FB6">
        <w:rPr>
          <w:rFonts w:ascii="Times New Roman" w:eastAsia="Times New Roman" w:hAnsi="Times New Roman" w:cs="Times New Roman"/>
          <w:i/>
          <w:sz w:val="24"/>
          <w:szCs w:val="24"/>
          <w:lang w:val="fr-CA"/>
        </w:rPr>
        <w:t>droit francophones</w:t>
      </w:r>
      <w:bookmarkEnd w:id="35"/>
      <w:proofErr w:type="gramEnd"/>
      <w:r w:rsidRPr="00F00FB6">
        <w:rPr>
          <w:rFonts w:ascii="Times New Roman" w:eastAsia="Times New Roman" w:hAnsi="Times New Roman" w:cs="Times New Roman"/>
          <w:i/>
          <w:sz w:val="24"/>
          <w:szCs w:val="24"/>
          <w:lang w:val="fr-CA"/>
        </w:rPr>
        <w:t xml:space="preserve"> </w:t>
      </w:r>
    </w:p>
    <w:p w14:paraId="2F459F9F" w14:textId="0ACCE71E" w:rsidR="0081410B" w:rsidRPr="00F00FB6" w:rsidRDefault="00AF701A">
      <w:pPr>
        <w:spacing w:line="480" w:lineRule="auto"/>
        <w:ind w:firstLine="720"/>
        <w:rPr>
          <w:rFonts w:ascii="Times New Roman" w:eastAsia="Times New Roman" w:hAnsi="Times New Roman" w:cs="Times New Roman"/>
          <w:sz w:val="24"/>
          <w:szCs w:val="24"/>
          <w:highlight w:val="white"/>
          <w:lang w:val="fr-CA"/>
        </w:rPr>
      </w:pPr>
      <w:r w:rsidRPr="001546D3">
        <w:rPr>
          <w:rFonts w:ascii="Times New Roman" w:eastAsia="Times New Roman" w:hAnsi="Times New Roman" w:cs="Times New Roman"/>
          <w:sz w:val="24"/>
          <w:szCs w:val="24"/>
          <w:lang w:val="fr-CA"/>
        </w:rPr>
        <w:t>Les besoins des ayants droit relevant des quatre piliers,</w:t>
      </w:r>
      <w:r w:rsidRPr="007252A0">
        <w:rPr>
          <w:rFonts w:ascii="Times New Roman" w:eastAsia="Times New Roman" w:hAnsi="Times New Roman" w:cs="Times New Roman"/>
          <w:sz w:val="24"/>
          <w:szCs w:val="24"/>
          <w:lang w:val="fr-CA"/>
        </w:rPr>
        <w:t xml:space="preserve"> comme mentionné antérieurement dans ce projet, </w:t>
      </w:r>
      <w:r w:rsidRPr="001546D3">
        <w:rPr>
          <w:rFonts w:ascii="Times New Roman" w:eastAsia="Times New Roman" w:hAnsi="Times New Roman" w:cs="Times New Roman"/>
          <w:sz w:val="24"/>
          <w:szCs w:val="24"/>
          <w:lang w:val="fr-CA"/>
        </w:rPr>
        <w:t xml:space="preserve">répondent aux besoins de </w:t>
      </w:r>
      <w:r w:rsidRPr="00F00FB6">
        <w:rPr>
          <w:rFonts w:ascii="Times New Roman" w:eastAsia="Times New Roman" w:hAnsi="Times New Roman" w:cs="Times New Roman"/>
          <w:sz w:val="24"/>
          <w:szCs w:val="24"/>
          <w:highlight w:val="white"/>
          <w:lang w:val="fr-CA"/>
        </w:rPr>
        <w:t xml:space="preserve">l’éducation francophone en </w:t>
      </w:r>
      <w:r w:rsidRPr="00F00FB6">
        <w:rPr>
          <w:rFonts w:ascii="Times New Roman" w:eastAsia="Times New Roman" w:hAnsi="Times New Roman" w:cs="Times New Roman"/>
          <w:sz w:val="24"/>
          <w:szCs w:val="24"/>
          <w:highlight w:val="white"/>
          <w:lang w:val="fr-CA"/>
        </w:rPr>
        <w:lastRenderedPageBreak/>
        <w:t xml:space="preserve">milieu minoritaire </w:t>
      </w:r>
      <w:r w:rsidRPr="00F00FB6">
        <w:rPr>
          <w:rFonts w:ascii="Times New Roman" w:eastAsia="Times New Roman" w:hAnsi="Times New Roman" w:cs="Times New Roman"/>
          <w:sz w:val="24"/>
          <w:szCs w:val="24"/>
          <w:lang w:val="fr-CA"/>
        </w:rPr>
        <w:t>et se retrouvent dans des documents liés à chaque région canadienne</w:t>
      </w:r>
      <w:r w:rsidRPr="00F00FB6">
        <w:rPr>
          <w:rFonts w:ascii="Times New Roman" w:eastAsia="Times New Roman" w:hAnsi="Times New Roman" w:cs="Times New Roman"/>
          <w:sz w:val="24"/>
          <w:szCs w:val="24"/>
          <w:highlight w:val="white"/>
          <w:lang w:val="fr-CA"/>
        </w:rPr>
        <w:t xml:space="preserve"> tels</w:t>
      </w:r>
      <w:r w:rsidR="003654CF" w:rsidRPr="00F00FB6">
        <w:rPr>
          <w:rFonts w:ascii="Times New Roman" w:eastAsia="Times New Roman" w:hAnsi="Times New Roman" w:cs="Times New Roman"/>
          <w:sz w:val="24"/>
          <w:szCs w:val="24"/>
          <w:highlight w:val="white"/>
          <w:lang w:val="fr-CA"/>
        </w:rPr>
        <w:t> </w:t>
      </w:r>
      <w:r w:rsidRPr="00F00FB6">
        <w:rPr>
          <w:rFonts w:ascii="Times New Roman" w:eastAsia="Times New Roman" w:hAnsi="Times New Roman" w:cs="Times New Roman"/>
          <w:sz w:val="24"/>
          <w:szCs w:val="24"/>
          <w:highlight w:val="white"/>
          <w:lang w:val="fr-CA"/>
        </w:rPr>
        <w:t>:</w:t>
      </w:r>
    </w:p>
    <w:p w14:paraId="1D096391" w14:textId="77777777" w:rsidR="0081410B" w:rsidRPr="00F00FB6" w:rsidRDefault="00AF701A" w:rsidP="001546D3">
      <w:pPr>
        <w:numPr>
          <w:ilvl w:val="0"/>
          <w:numId w:val="12"/>
        </w:numPr>
        <w:spacing w:line="480" w:lineRule="auto"/>
        <w:ind w:left="720"/>
        <w:rPr>
          <w:rFonts w:ascii="Times New Roman" w:eastAsia="Times New Roman" w:hAnsi="Times New Roman" w:cs="Times New Roman"/>
          <w:lang w:val="fr-CA"/>
        </w:rPr>
      </w:pPr>
      <w:proofErr w:type="gramStart"/>
      <w:r w:rsidRPr="00F00FB6">
        <w:rPr>
          <w:rFonts w:ascii="Times New Roman" w:eastAsia="Times New Roman" w:hAnsi="Times New Roman" w:cs="Times New Roman"/>
          <w:sz w:val="24"/>
          <w:szCs w:val="24"/>
          <w:lang w:val="fr-CA"/>
        </w:rPr>
        <w:t>le</w:t>
      </w:r>
      <w:proofErr w:type="gramEnd"/>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 xml:space="preserve">Cadre des compétences transdisciplinaires </w:t>
      </w:r>
      <w:r w:rsidRPr="00F00FB6">
        <w:rPr>
          <w:rFonts w:ascii="Times New Roman" w:eastAsia="Times New Roman" w:hAnsi="Times New Roman" w:cs="Times New Roman"/>
          <w:sz w:val="24"/>
          <w:szCs w:val="24"/>
          <w:lang w:val="fr-CA"/>
        </w:rPr>
        <w:t>du Conseil Atlantique des ministres de l’Éducation et de la Formation (2015) pour les francophones et Acadiens de l’Est</w:t>
      </w:r>
    </w:p>
    <w:p w14:paraId="0C3D6C20" w14:textId="77777777" w:rsidR="0081410B" w:rsidRPr="00F00FB6" w:rsidRDefault="00AF701A" w:rsidP="001546D3">
      <w:pPr>
        <w:numPr>
          <w:ilvl w:val="0"/>
          <w:numId w:val="12"/>
        </w:numPr>
        <w:spacing w:line="480" w:lineRule="auto"/>
        <w:ind w:left="720"/>
        <w:rPr>
          <w:rFonts w:ascii="Times New Roman" w:eastAsia="Times New Roman" w:hAnsi="Times New Roman" w:cs="Times New Roman"/>
          <w:lang w:val="fr-CA"/>
        </w:rPr>
      </w:pPr>
      <w:proofErr w:type="gramStart"/>
      <w:r w:rsidRPr="00F00FB6">
        <w:rPr>
          <w:rFonts w:ascii="Times New Roman" w:eastAsia="Times New Roman" w:hAnsi="Times New Roman" w:cs="Times New Roman"/>
          <w:sz w:val="24"/>
          <w:szCs w:val="24"/>
          <w:lang w:val="fr-CA"/>
        </w:rPr>
        <w:t>le</w:t>
      </w:r>
      <w:proofErr w:type="gramEnd"/>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Protocole de l’Ouest et du Nord canadiens</w:t>
      </w:r>
      <w:r w:rsidRPr="00F00FB6">
        <w:rPr>
          <w:rFonts w:ascii="Times New Roman" w:eastAsia="Times New Roman" w:hAnsi="Times New Roman" w:cs="Times New Roman"/>
          <w:sz w:val="24"/>
          <w:szCs w:val="24"/>
          <w:lang w:val="fr-CA"/>
        </w:rPr>
        <w:t xml:space="preserve"> (2012) pour ceux de l’Ouest</w:t>
      </w:r>
    </w:p>
    <w:p w14:paraId="2B69AED0" w14:textId="58AFEA81" w:rsidR="0081410B" w:rsidRPr="00F00FB6" w:rsidRDefault="00AF701A" w:rsidP="001546D3">
      <w:pPr>
        <w:numPr>
          <w:ilvl w:val="0"/>
          <w:numId w:val="12"/>
        </w:numPr>
        <w:spacing w:line="480" w:lineRule="auto"/>
        <w:ind w:left="720"/>
        <w:rPr>
          <w:rFonts w:ascii="Times New Roman" w:eastAsia="Times New Roman" w:hAnsi="Times New Roman" w:cs="Times New Roman"/>
          <w:lang w:val="fr-CA"/>
        </w:rPr>
      </w:pPr>
      <w:proofErr w:type="gramStart"/>
      <w:r w:rsidRPr="00F00FB6">
        <w:rPr>
          <w:rFonts w:ascii="Times New Roman" w:eastAsia="Times New Roman" w:hAnsi="Times New Roman" w:cs="Times New Roman"/>
          <w:sz w:val="24"/>
          <w:szCs w:val="24"/>
          <w:lang w:val="fr-CA"/>
        </w:rPr>
        <w:t>le</w:t>
      </w:r>
      <w:proofErr w:type="gramEnd"/>
      <w:r w:rsidRPr="00F00FB6">
        <w:rPr>
          <w:rFonts w:ascii="Times New Roman" w:eastAsia="Times New Roman" w:hAnsi="Times New Roman" w:cs="Times New Roman"/>
          <w:sz w:val="24"/>
          <w:szCs w:val="24"/>
          <w:lang w:val="fr-CA"/>
        </w:rPr>
        <w:t xml:space="preserve"> mandat du cadre de la </w:t>
      </w:r>
      <w:r w:rsidRPr="00F00FB6">
        <w:rPr>
          <w:rFonts w:ascii="Times New Roman" w:eastAsia="Times New Roman" w:hAnsi="Times New Roman" w:cs="Times New Roman"/>
          <w:i/>
          <w:sz w:val="24"/>
          <w:szCs w:val="24"/>
          <w:lang w:val="fr-CA"/>
        </w:rPr>
        <w:t>Politique d’aménagement linguistique</w:t>
      </w:r>
      <w:r w:rsidRPr="00F00FB6">
        <w:rPr>
          <w:rFonts w:ascii="Times New Roman" w:eastAsia="Times New Roman" w:hAnsi="Times New Roman" w:cs="Times New Roman"/>
          <w:sz w:val="24"/>
          <w:szCs w:val="24"/>
          <w:lang w:val="fr-CA"/>
        </w:rPr>
        <w:t xml:space="preserve"> (2004) pour ceux de l’Ontario</w:t>
      </w:r>
      <w:r w:rsidRPr="00F00FB6">
        <w:rPr>
          <w:rFonts w:ascii="Times New Roman" w:eastAsia="Times New Roman" w:hAnsi="Times New Roman" w:cs="Times New Roman"/>
          <w:sz w:val="24"/>
          <w:szCs w:val="24"/>
          <w:highlight w:val="white"/>
          <w:lang w:val="fr-CA"/>
        </w:rPr>
        <w:t xml:space="preserve"> </w:t>
      </w:r>
      <w:r w:rsidRPr="00F00FB6">
        <w:rPr>
          <w:rFonts w:ascii="Times New Roman" w:eastAsia="Times New Roman" w:hAnsi="Times New Roman" w:cs="Times New Roman"/>
          <w:sz w:val="24"/>
          <w:szCs w:val="24"/>
          <w:lang w:val="fr-CA"/>
        </w:rPr>
        <w:t xml:space="preserve">(Shone et </w:t>
      </w:r>
      <w:proofErr w:type="spellStart"/>
      <w:r w:rsidRPr="00F00FB6">
        <w:rPr>
          <w:rFonts w:ascii="Times New Roman" w:eastAsia="Times New Roman" w:hAnsi="Times New Roman" w:cs="Times New Roman"/>
          <w:sz w:val="24"/>
          <w:szCs w:val="24"/>
          <w:lang w:val="fr-CA"/>
        </w:rPr>
        <w:t>Corsi</w:t>
      </w:r>
      <w:proofErr w:type="spellEnd"/>
      <w:r w:rsidRPr="00F00FB6">
        <w:rPr>
          <w:rFonts w:ascii="Times New Roman" w:eastAsia="Times New Roman" w:hAnsi="Times New Roman" w:cs="Times New Roman"/>
          <w:sz w:val="24"/>
          <w:szCs w:val="24"/>
          <w:lang w:val="fr-CA"/>
        </w:rPr>
        <w:t>, 2022,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9).</w:t>
      </w:r>
      <w:r w:rsidRPr="00F00FB6">
        <w:rPr>
          <w:rFonts w:ascii="Times New Roman" w:eastAsia="Times New Roman" w:hAnsi="Times New Roman" w:cs="Times New Roman"/>
          <w:sz w:val="24"/>
          <w:szCs w:val="24"/>
          <w:highlight w:val="white"/>
          <w:lang w:val="fr-CA"/>
        </w:rPr>
        <w:t xml:space="preserve"> </w:t>
      </w:r>
    </w:p>
    <w:p w14:paraId="10643B54" w14:textId="6A388E99" w:rsidR="0081410B" w:rsidRPr="00F00FB6" w:rsidRDefault="00AF701A">
      <w:pPr>
        <w:spacing w:line="480" w:lineRule="auto"/>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b/>
        <w:t xml:space="preserve">Dans le contexte albertain, les besoins des élèves ayants droit et les piliers sont reconnus dans le cadre pour l’éducation francophone en milieu minoritaire </w:t>
      </w:r>
      <w:r w:rsidR="00017FAC" w:rsidRPr="00F00FB6">
        <w:rPr>
          <w:rFonts w:ascii="Times New Roman" w:eastAsia="Times New Roman" w:hAnsi="Times New Roman" w:cs="Times New Roman"/>
          <w:sz w:val="24"/>
          <w:szCs w:val="24"/>
          <w:lang w:val="fr-CA"/>
        </w:rPr>
        <w:t xml:space="preserve">mentionnant </w:t>
      </w:r>
      <w:r w:rsidRPr="00F00FB6">
        <w:rPr>
          <w:rFonts w:ascii="Times New Roman" w:eastAsia="Times New Roman" w:hAnsi="Times New Roman" w:cs="Times New Roman"/>
          <w:sz w:val="24"/>
          <w:szCs w:val="24"/>
          <w:lang w:val="fr-CA"/>
        </w:rPr>
        <w:t xml:space="preserve">que la mission de l’éducation FMM est </w:t>
      </w:r>
      <w:r w:rsidR="00F342B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d’assurer la transmission et la vitalité de la langue et de la culture françaises, et de contribuer à la croissance et à l’épanouissement de la communauté francophone</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en fournissant à l’élève l’occasion de développer une identité francophone, un sens d’appartenance à la communauté francophone</w:t>
      </w:r>
      <w:r w:rsidR="00F342BE">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(Alberta Learning, 2000,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12). Le système éducatif FMM lui-même lutte contre les défis de la valorisation de l’apprentissage du français, le manque de ressources pédagogiques et culturelles appropriées, la difficulté liée à la création de liens étroits entre l’école et la communauté et enfin le manque de formation pédagogique et de développement professionnel pour les enseignants et enseignantes (</w:t>
      </w:r>
      <w:proofErr w:type="spellStart"/>
      <w:r w:rsidRPr="00F00FB6">
        <w:rPr>
          <w:rFonts w:ascii="Times New Roman" w:eastAsia="Times New Roman" w:hAnsi="Times New Roman" w:cs="Times New Roman"/>
          <w:sz w:val="24"/>
          <w:szCs w:val="24"/>
          <w:lang w:val="fr-CA"/>
        </w:rPr>
        <w:t>Cavanagh</w:t>
      </w:r>
      <w:proofErr w:type="spellEnd"/>
      <w:r w:rsidR="00237DDA">
        <w:rPr>
          <w:rFonts w:ascii="Times New Roman" w:eastAsia="Times New Roman" w:hAnsi="Times New Roman" w:cs="Times New Roman"/>
          <w:sz w:val="24"/>
          <w:szCs w:val="24"/>
          <w:lang w:val="fr-CA"/>
        </w:rPr>
        <w:t xml:space="preserve"> et al.</w:t>
      </w:r>
      <w:r w:rsidRPr="00F00FB6">
        <w:rPr>
          <w:rFonts w:ascii="Times New Roman" w:eastAsia="Times New Roman" w:hAnsi="Times New Roman" w:cs="Times New Roman"/>
          <w:sz w:val="24"/>
          <w:szCs w:val="24"/>
          <w:lang w:val="fr-CA"/>
        </w:rPr>
        <w:t>, 2016). Est-ce que les programmes d’IF peuvent répondre à certains besoins reconnus dans les piliers? C’est la question à laquelle la section suivante va s’efforcer de répondre.</w:t>
      </w:r>
    </w:p>
    <w:p w14:paraId="7044D037" w14:textId="77777777" w:rsidR="0081410B" w:rsidRPr="00F00FB6" w:rsidRDefault="00AF701A" w:rsidP="001546D3">
      <w:pPr>
        <w:pStyle w:val="Heading3"/>
        <w:spacing w:before="0" w:after="0" w:line="480" w:lineRule="auto"/>
        <w:ind w:left="1350" w:hanging="630"/>
        <w:rPr>
          <w:rFonts w:ascii="Times New Roman" w:eastAsia="Times New Roman" w:hAnsi="Times New Roman" w:cs="Times New Roman"/>
          <w:i/>
          <w:sz w:val="24"/>
          <w:szCs w:val="24"/>
          <w:lang w:val="fr-CA"/>
        </w:rPr>
      </w:pPr>
      <w:bookmarkStart w:id="36" w:name="_Toc121653860"/>
      <w:r w:rsidRPr="00F00FB6">
        <w:rPr>
          <w:rFonts w:ascii="Times New Roman" w:eastAsia="Times New Roman" w:hAnsi="Times New Roman" w:cs="Times New Roman"/>
          <w:b/>
          <w:sz w:val="24"/>
          <w:szCs w:val="24"/>
          <w:lang w:val="fr-CA"/>
        </w:rPr>
        <w:lastRenderedPageBreak/>
        <w:t>4.3.3.</w:t>
      </w:r>
      <w:r w:rsidRPr="00F00FB6">
        <w:rPr>
          <w:rFonts w:ascii="Times New Roman" w:eastAsia="Times New Roman" w:hAnsi="Times New Roman" w:cs="Times New Roman"/>
          <w:b/>
          <w:i/>
          <w:sz w:val="24"/>
          <w:szCs w:val="24"/>
          <w:lang w:val="fr-CA"/>
        </w:rPr>
        <w:t xml:space="preserve"> </w:t>
      </w:r>
      <w:r w:rsidRPr="00F00FB6">
        <w:rPr>
          <w:rFonts w:ascii="Times New Roman" w:eastAsia="Times New Roman" w:hAnsi="Times New Roman" w:cs="Times New Roman"/>
          <w:i/>
          <w:sz w:val="24"/>
          <w:szCs w:val="24"/>
          <w:lang w:val="fr-CA"/>
        </w:rPr>
        <w:t xml:space="preserve">Répondre aux besoins des ayants </w:t>
      </w:r>
      <w:proofErr w:type="gramStart"/>
      <w:r w:rsidRPr="00F00FB6">
        <w:rPr>
          <w:rFonts w:ascii="Times New Roman" w:eastAsia="Times New Roman" w:hAnsi="Times New Roman" w:cs="Times New Roman"/>
          <w:i/>
          <w:sz w:val="24"/>
          <w:szCs w:val="24"/>
          <w:lang w:val="fr-CA"/>
        </w:rPr>
        <w:t>droit francophones</w:t>
      </w:r>
      <w:proofErr w:type="gramEnd"/>
      <w:r w:rsidRPr="00F00FB6">
        <w:rPr>
          <w:rFonts w:ascii="Times New Roman" w:eastAsia="Times New Roman" w:hAnsi="Times New Roman" w:cs="Times New Roman"/>
          <w:i/>
          <w:sz w:val="24"/>
          <w:szCs w:val="24"/>
          <w:lang w:val="fr-CA"/>
        </w:rPr>
        <w:t xml:space="preserve"> dans les programmes d’IF</w:t>
      </w:r>
      <w:bookmarkEnd w:id="36"/>
      <w:r w:rsidRPr="00F00FB6">
        <w:rPr>
          <w:rFonts w:ascii="Times New Roman" w:eastAsia="Times New Roman" w:hAnsi="Times New Roman" w:cs="Times New Roman"/>
          <w:i/>
          <w:sz w:val="24"/>
          <w:szCs w:val="24"/>
          <w:lang w:val="fr-CA"/>
        </w:rPr>
        <w:t xml:space="preserve"> </w:t>
      </w:r>
    </w:p>
    <w:p w14:paraId="1AF4D1DB" w14:textId="5C4255C6" w:rsidR="0081410B" w:rsidRPr="00F00FB6" w:rsidRDefault="00AF701A">
      <w:pPr>
        <w:spacing w:line="480" w:lineRule="auto"/>
        <w:ind w:firstLine="720"/>
        <w:rPr>
          <w:rFonts w:ascii="Times New Roman" w:eastAsia="Times New Roman" w:hAnsi="Times New Roman" w:cs="Times New Roman"/>
          <w:i/>
          <w:sz w:val="24"/>
          <w:szCs w:val="24"/>
          <w:lang w:val="fr-CA"/>
        </w:rPr>
      </w:pPr>
      <w:r w:rsidRPr="00F00FB6">
        <w:rPr>
          <w:rFonts w:ascii="Times New Roman" w:eastAsia="Times New Roman" w:hAnsi="Times New Roman" w:cs="Times New Roman"/>
          <w:i/>
          <w:sz w:val="24"/>
          <w:szCs w:val="24"/>
          <w:lang w:val="fr-CA"/>
        </w:rPr>
        <w:t>Pilier</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1</w:t>
      </w:r>
      <w:r w:rsidR="00E346CC">
        <w:rPr>
          <w:rFonts w:ascii="Times New Roman" w:eastAsia="Times New Roman" w:hAnsi="Times New Roman" w:cs="Times New Roman"/>
          <w:i/>
          <w:sz w:val="24"/>
          <w:szCs w:val="24"/>
          <w:lang w:val="fr-CA"/>
        </w:rPr>
        <w:t> </w:t>
      </w:r>
      <w:r w:rsidR="00644C11">
        <w:rPr>
          <w:rFonts w:ascii="Times New Roman" w:eastAsia="Times New Roman" w:hAnsi="Times New Roman" w:cs="Times New Roman"/>
          <w:i/>
          <w:sz w:val="24"/>
          <w:szCs w:val="24"/>
          <w:lang w:val="fr-CA"/>
        </w:rPr>
        <w:t>– D</w:t>
      </w:r>
      <w:r w:rsidRPr="00F00FB6">
        <w:rPr>
          <w:rFonts w:ascii="Times New Roman" w:eastAsia="Times New Roman" w:hAnsi="Times New Roman" w:cs="Times New Roman"/>
          <w:i/>
          <w:sz w:val="24"/>
          <w:szCs w:val="24"/>
          <w:lang w:val="fr-CA"/>
        </w:rPr>
        <w:t>éveloppement linguistique</w:t>
      </w:r>
    </w:p>
    <w:p w14:paraId="3D238C69" w14:textId="7AF456FE"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Le programme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immersion française est un programme de bilinguisme, étant un meilleur choix pour l’élève francophone qu’un programme complètement </w:t>
      </w:r>
      <w:r w:rsidR="00017FAC" w:rsidRPr="00F00FB6">
        <w:rPr>
          <w:rFonts w:ascii="Times New Roman" w:eastAsia="Times New Roman" w:hAnsi="Times New Roman" w:cs="Times New Roman"/>
          <w:sz w:val="24"/>
          <w:szCs w:val="24"/>
          <w:lang w:val="fr-CA"/>
        </w:rPr>
        <w:t xml:space="preserve">enseigné </w:t>
      </w:r>
      <w:r w:rsidRPr="00F00FB6">
        <w:rPr>
          <w:rFonts w:ascii="Times New Roman" w:eastAsia="Times New Roman" w:hAnsi="Times New Roman" w:cs="Times New Roman"/>
          <w:sz w:val="24"/>
          <w:szCs w:val="24"/>
          <w:lang w:val="fr-CA"/>
        </w:rPr>
        <w:t>en anglais parce qu’</w:t>
      </w:r>
      <w:r w:rsidR="00EA6DE9">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l peut développer ses compétences en anglais et en français. Les tests de littératie de la maternelle à la 3</w:t>
      </w:r>
      <w:r w:rsidRPr="00F00FB6">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année ainsi que les tests de rendement provinciaux en 6</w:t>
      </w:r>
      <w:r w:rsidRPr="00F00FB6">
        <w:rPr>
          <w:rFonts w:ascii="Times New Roman" w:eastAsia="Times New Roman" w:hAnsi="Times New Roman" w:cs="Times New Roman"/>
          <w:sz w:val="24"/>
          <w:szCs w:val="24"/>
          <w:vertAlign w:val="superscript"/>
          <w:lang w:val="fr-CA"/>
        </w:rPr>
        <w:t>e</w:t>
      </w:r>
      <w:r w:rsidRPr="00F00FB6">
        <w:rPr>
          <w:rFonts w:ascii="Times New Roman" w:eastAsia="Times New Roman" w:hAnsi="Times New Roman" w:cs="Times New Roman"/>
          <w:sz w:val="24"/>
          <w:szCs w:val="24"/>
          <w:lang w:val="fr-CA"/>
        </w:rPr>
        <w:t xml:space="preserve"> et </w:t>
      </w:r>
      <w:r w:rsidR="00017FAC" w:rsidRPr="00F00FB6">
        <w:rPr>
          <w:rFonts w:ascii="Times New Roman" w:eastAsia="Times New Roman" w:hAnsi="Times New Roman" w:cs="Times New Roman"/>
          <w:sz w:val="24"/>
          <w:szCs w:val="24"/>
          <w:lang w:val="fr-CA"/>
        </w:rPr>
        <w:t xml:space="preserve">en </w:t>
      </w:r>
      <w:r w:rsidRPr="00F00FB6">
        <w:rPr>
          <w:rFonts w:ascii="Times New Roman" w:eastAsia="Times New Roman" w:hAnsi="Times New Roman" w:cs="Times New Roman"/>
          <w:sz w:val="24"/>
          <w:szCs w:val="24"/>
          <w:lang w:val="fr-CA"/>
        </w:rPr>
        <w:t>9</w:t>
      </w:r>
      <w:r w:rsidRPr="00F00FB6">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proofErr w:type="gramStart"/>
      <w:r w:rsidRPr="00F00FB6">
        <w:rPr>
          <w:rFonts w:ascii="Times New Roman" w:eastAsia="Times New Roman" w:hAnsi="Times New Roman" w:cs="Times New Roman"/>
          <w:sz w:val="24"/>
          <w:szCs w:val="24"/>
          <w:lang w:val="fr-CA"/>
        </w:rPr>
        <w:t>année utilisés</w:t>
      </w:r>
      <w:proofErr w:type="gramEnd"/>
      <w:r w:rsidRPr="00F00FB6">
        <w:rPr>
          <w:rFonts w:ascii="Times New Roman" w:eastAsia="Times New Roman" w:hAnsi="Times New Roman" w:cs="Times New Roman"/>
          <w:sz w:val="24"/>
          <w:szCs w:val="24"/>
          <w:lang w:val="fr-CA"/>
        </w:rPr>
        <w:t xml:space="preserve"> en Alberta pour évaluer les deux cours de langues</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français et anglais</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sont identiques aux mêmes niveaux scolaires pour les élèves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IF et les élèves FMM. Ceci est aussi le cas en ce qui concerne les copies types pour les tests de diplôme en 12</w:t>
      </w:r>
      <w:r w:rsidRPr="00F00FB6">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année (</w:t>
      </w:r>
      <w:r w:rsidR="007C6A0F" w:rsidRPr="00F00FB6">
        <w:rPr>
          <w:rFonts w:ascii="Times New Roman" w:eastAsia="Times New Roman" w:hAnsi="Times New Roman" w:cs="Times New Roman"/>
          <w:sz w:val="24"/>
          <w:szCs w:val="24"/>
          <w:lang w:val="fr-CA"/>
        </w:rPr>
        <w:t xml:space="preserve">Alberta </w:t>
      </w:r>
      <w:proofErr w:type="spellStart"/>
      <w:r w:rsidR="007C6A0F" w:rsidRPr="00F00FB6">
        <w:rPr>
          <w:rFonts w:ascii="Times New Roman" w:eastAsia="Times New Roman" w:hAnsi="Times New Roman" w:cs="Times New Roman"/>
          <w:sz w:val="24"/>
          <w:szCs w:val="24"/>
          <w:lang w:val="fr-CA"/>
        </w:rPr>
        <w:t>Education</w:t>
      </w:r>
      <w:proofErr w:type="spellEnd"/>
      <w:r w:rsidR="007C6A0F" w:rsidRPr="00F00FB6">
        <w:rPr>
          <w:rFonts w:ascii="Times New Roman" w:eastAsia="Times New Roman" w:hAnsi="Times New Roman" w:cs="Times New Roman"/>
          <w:sz w:val="24"/>
          <w:szCs w:val="24"/>
          <w:lang w:val="fr-CA"/>
        </w:rPr>
        <w:t>, 2018</w:t>
      </w:r>
      <w:r w:rsidR="007C6A0F">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2022c; Gouvernement de l’Alberta, 2022). Toutefois</w:t>
      </w:r>
      <w:r w:rsidR="001D0EA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tout n’est pas simple et, comme le souligne</w:t>
      </w:r>
      <w:r w:rsidR="00017FAC" w:rsidRPr="00F00FB6">
        <w:rPr>
          <w:rFonts w:ascii="Times New Roman" w:eastAsia="Times New Roman" w:hAnsi="Times New Roman" w:cs="Times New Roman"/>
          <w:sz w:val="24"/>
          <w:szCs w:val="24"/>
          <w:lang w:val="fr-CA"/>
        </w:rPr>
        <w:t>nt</w:t>
      </w:r>
      <w:r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Swain</w:t>
      </w:r>
      <w:proofErr w:type="spellEnd"/>
      <w:r w:rsidRPr="00F00FB6">
        <w:rPr>
          <w:rFonts w:ascii="Times New Roman" w:eastAsia="Times New Roman" w:hAnsi="Times New Roman" w:cs="Times New Roman"/>
          <w:sz w:val="24"/>
          <w:szCs w:val="24"/>
          <w:lang w:val="fr-CA"/>
        </w:rPr>
        <w:t xml:space="preserve"> et Johnson (1997), il y a quand même des inquiétudes concernant le risque de bilinguisme soustractif pour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ayant droit en comparaison aux systèmes FMM, et dans le contexte </w:t>
      </w:r>
      <w:proofErr w:type="spellStart"/>
      <w:r w:rsidRPr="00F00FB6">
        <w:rPr>
          <w:rFonts w:ascii="Times New Roman" w:eastAsia="Times New Roman" w:hAnsi="Times New Roman" w:cs="Times New Roman"/>
          <w:sz w:val="24"/>
          <w:szCs w:val="24"/>
          <w:lang w:val="fr-CA"/>
        </w:rPr>
        <w:t>anglodominant</w:t>
      </w:r>
      <w:proofErr w:type="spellEnd"/>
      <w:r w:rsidRPr="00F00FB6">
        <w:rPr>
          <w:rFonts w:ascii="Times New Roman" w:eastAsia="Times New Roman" w:hAnsi="Times New Roman" w:cs="Times New Roman"/>
          <w:sz w:val="24"/>
          <w:szCs w:val="24"/>
          <w:lang w:val="fr-CA"/>
        </w:rPr>
        <w:t xml:space="preserve"> </w:t>
      </w:r>
      <w:r w:rsidR="00017FAC" w:rsidRPr="00F00FB6">
        <w:rPr>
          <w:rFonts w:ascii="Times New Roman" w:eastAsia="Times New Roman" w:hAnsi="Times New Roman" w:cs="Times New Roman"/>
          <w:sz w:val="24"/>
          <w:szCs w:val="24"/>
          <w:lang w:val="fr-CA"/>
        </w:rPr>
        <w:t>en de</w:t>
      </w:r>
      <w:r w:rsidRPr="00F00FB6">
        <w:rPr>
          <w:rFonts w:ascii="Times New Roman" w:eastAsia="Times New Roman" w:hAnsi="Times New Roman" w:cs="Times New Roman"/>
          <w:sz w:val="24"/>
          <w:szCs w:val="24"/>
          <w:lang w:val="fr-CA"/>
        </w:rPr>
        <w:t xml:space="preserve">hors </w:t>
      </w:r>
      <w:r w:rsidR="00017FAC"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la salle de classe de l’IF et l’usage de l’anglais comme langue d’instruction</w:t>
      </w:r>
      <w:r w:rsidR="0063425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de plus en plus au niveau secondaire</w:t>
      </w:r>
      <w:r w:rsidR="0063425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ressemble plus à </w:t>
      </w:r>
      <w:r w:rsidR="00F342BE">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w:t>
      </w:r>
      <w:r w:rsidR="007F2508">
        <w:rPr>
          <w:rFonts w:ascii="Times New Roman" w:eastAsia="Times New Roman" w:hAnsi="Times New Roman" w:cs="Times New Roman"/>
          <w:sz w:val="24"/>
          <w:szCs w:val="24"/>
          <w:lang w:val="fr-CA"/>
        </w:rPr>
        <w:t>l</w:t>
      </w:r>
      <w:r w:rsidR="007F2508" w:rsidRPr="007F2508">
        <w:rPr>
          <w:rFonts w:ascii="Times New Roman" w:eastAsia="Times New Roman" w:hAnsi="Times New Roman" w:cs="Times New Roman"/>
          <w:sz w:val="24"/>
          <w:szCs w:val="24"/>
          <w:lang w:val="fr-CA"/>
        </w:rPr>
        <w:t>'éducation exclusivement en anglais [qui] mène à un bilinguisme remplaçant (ou soustractif) dans le domaine académique, tandis que l'utilisation étendue de la L2 dans le domaine public mène au développement de compétences interpersonnelle et sociale que les élèves en immersion n'ont pas l'occasion d'acquérir</w:t>
      </w:r>
      <w:r w:rsidR="007F2508" w:rsidRPr="007F2508" w:rsidDel="007F2508">
        <w:rPr>
          <w:rFonts w:ascii="Times New Roman" w:eastAsia="Times New Roman" w:hAnsi="Times New Roman" w:cs="Times New Roman"/>
          <w:sz w:val="24"/>
          <w:szCs w:val="24"/>
          <w:lang w:val="fr-CA"/>
        </w:rPr>
        <w:t xml:space="preserve"> </w:t>
      </w:r>
      <w:r w:rsidRPr="00357E73">
        <w:rPr>
          <w:rFonts w:ascii="Times New Roman" w:eastAsia="Times New Roman" w:hAnsi="Times New Roman" w:cs="Times New Roman"/>
          <w:color w:val="313537"/>
          <w:sz w:val="24"/>
          <w:szCs w:val="24"/>
          <w:lang w:val="fr-CA"/>
        </w:rPr>
        <w:t xml:space="preserve">» </w:t>
      </w:r>
      <w:r w:rsidRPr="00357E73">
        <w:rPr>
          <w:rFonts w:ascii="Times New Roman" w:eastAsia="Times New Roman" w:hAnsi="Times New Roman" w:cs="Times New Roman"/>
          <w:sz w:val="24"/>
          <w:szCs w:val="24"/>
          <w:lang w:val="fr-CA"/>
        </w:rPr>
        <w:t>(p.</w:t>
      </w:r>
      <w:r w:rsidR="003654CF" w:rsidRPr="00357E73">
        <w:rPr>
          <w:rFonts w:ascii="Times New Roman" w:eastAsia="Times New Roman" w:hAnsi="Times New Roman" w:cs="Times New Roman"/>
          <w:sz w:val="24"/>
          <w:szCs w:val="24"/>
          <w:lang w:val="fr-CA"/>
        </w:rPr>
        <w:t> </w:t>
      </w:r>
      <w:r w:rsidRPr="00357E73">
        <w:rPr>
          <w:rFonts w:ascii="Times New Roman" w:eastAsia="Times New Roman" w:hAnsi="Times New Roman" w:cs="Times New Roman"/>
          <w:sz w:val="24"/>
          <w:szCs w:val="24"/>
          <w:lang w:val="fr-CA"/>
        </w:rPr>
        <w:t>12</w:t>
      </w:r>
      <w:r w:rsidR="007F2508">
        <w:rPr>
          <w:rFonts w:ascii="Times New Roman" w:eastAsia="Times New Roman" w:hAnsi="Times New Roman" w:cs="Times New Roman"/>
          <w:sz w:val="24"/>
          <w:szCs w:val="24"/>
          <w:lang w:val="fr-CA"/>
        </w:rPr>
        <w:t>, traduction libre par Shone</w:t>
      </w:r>
      <w:r w:rsidRPr="00357E73">
        <w:rPr>
          <w:rFonts w:ascii="Times New Roman" w:eastAsia="Times New Roman" w:hAnsi="Times New Roman" w:cs="Times New Roman"/>
          <w:sz w:val="24"/>
          <w:szCs w:val="24"/>
          <w:lang w:val="fr-CA"/>
        </w:rPr>
        <w:t>).</w:t>
      </w:r>
      <w:r w:rsidRPr="00357E73">
        <w:rPr>
          <w:rFonts w:ascii="Times New Roman" w:eastAsia="Times New Roman" w:hAnsi="Times New Roman" w:cs="Times New Roman"/>
          <w:i/>
          <w:color w:val="FF0000"/>
          <w:sz w:val="24"/>
          <w:szCs w:val="24"/>
          <w:lang w:val="fr-CA"/>
        </w:rPr>
        <w:t xml:space="preserve"> </w:t>
      </w:r>
      <w:r w:rsidRPr="00F00FB6">
        <w:rPr>
          <w:rFonts w:ascii="Times New Roman" w:eastAsia="Times New Roman" w:hAnsi="Times New Roman" w:cs="Times New Roman"/>
          <w:sz w:val="24"/>
          <w:szCs w:val="24"/>
          <w:lang w:val="fr-CA"/>
        </w:rPr>
        <w:t xml:space="preserve">L’idée étant que l’école, étant un contexte </w:t>
      </w:r>
      <w:proofErr w:type="spellStart"/>
      <w:r w:rsidRPr="00F00FB6">
        <w:rPr>
          <w:rFonts w:ascii="Times New Roman" w:eastAsia="Times New Roman" w:hAnsi="Times New Roman" w:cs="Times New Roman"/>
          <w:sz w:val="24"/>
          <w:szCs w:val="24"/>
          <w:lang w:val="fr-CA"/>
        </w:rPr>
        <w:t>anglodominant</w:t>
      </w:r>
      <w:proofErr w:type="spellEnd"/>
      <w:r w:rsidRPr="00F00FB6">
        <w:rPr>
          <w:rFonts w:ascii="Times New Roman" w:eastAsia="Times New Roman" w:hAnsi="Times New Roman" w:cs="Times New Roman"/>
          <w:sz w:val="24"/>
          <w:szCs w:val="24"/>
          <w:lang w:val="fr-CA"/>
        </w:rPr>
        <w:t xml:space="preserve">, crée un ralentissement ou une perte de cheminement sociolinguistique pour l’élève francophone. </w:t>
      </w:r>
    </w:p>
    <w:p w14:paraId="17CE676C" w14:textId="147C1461" w:rsidR="0081410B" w:rsidRPr="00F00FB6" w:rsidRDefault="00AF701A" w:rsidP="001546D3">
      <w:pPr>
        <w:keepNext/>
        <w:spacing w:line="480" w:lineRule="auto"/>
        <w:ind w:firstLine="720"/>
        <w:rPr>
          <w:rFonts w:ascii="Times New Roman" w:eastAsia="Times New Roman" w:hAnsi="Times New Roman" w:cs="Times New Roman"/>
          <w:color w:val="3C4043"/>
          <w:sz w:val="24"/>
          <w:szCs w:val="24"/>
          <w:highlight w:val="white"/>
          <w:lang w:val="fr-CA"/>
        </w:rPr>
      </w:pPr>
      <w:r w:rsidRPr="00F00FB6">
        <w:rPr>
          <w:rFonts w:ascii="Times New Roman" w:eastAsia="Times New Roman" w:hAnsi="Times New Roman" w:cs="Times New Roman"/>
          <w:i/>
          <w:sz w:val="24"/>
          <w:szCs w:val="24"/>
          <w:lang w:val="fr-CA"/>
        </w:rPr>
        <w:lastRenderedPageBreak/>
        <w:t>Pilier</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2</w:t>
      </w:r>
      <w:r w:rsidR="00644C11">
        <w:rPr>
          <w:rFonts w:ascii="Times New Roman" w:eastAsia="Times New Roman" w:hAnsi="Times New Roman" w:cs="Times New Roman"/>
          <w:i/>
          <w:sz w:val="24"/>
          <w:szCs w:val="24"/>
          <w:lang w:val="fr-CA"/>
        </w:rPr>
        <w:t> – C</w:t>
      </w:r>
      <w:r w:rsidRPr="00F00FB6">
        <w:rPr>
          <w:rFonts w:ascii="Times New Roman" w:eastAsia="Times New Roman" w:hAnsi="Times New Roman" w:cs="Times New Roman"/>
          <w:i/>
          <w:sz w:val="24"/>
          <w:szCs w:val="24"/>
          <w:lang w:val="fr-CA"/>
        </w:rPr>
        <w:t>onstruction identitaire et culturelle</w:t>
      </w:r>
    </w:p>
    <w:p w14:paraId="64625474" w14:textId="4933A1AE" w:rsidR="0081410B" w:rsidRPr="00F00FB6" w:rsidRDefault="00AF701A">
      <w:pPr>
        <w:spacing w:line="480" w:lineRule="auto"/>
        <w:ind w:firstLine="720"/>
        <w:rPr>
          <w:rFonts w:ascii="Times New Roman" w:eastAsia="Times New Roman" w:hAnsi="Times New Roman" w:cs="Times New Roman"/>
          <w:color w:val="3C4043"/>
          <w:sz w:val="24"/>
          <w:szCs w:val="24"/>
          <w:lang w:val="fr-CA"/>
        </w:rPr>
      </w:pPr>
      <w:r w:rsidRPr="00F00FB6">
        <w:rPr>
          <w:rFonts w:ascii="Times New Roman" w:eastAsia="Times New Roman" w:hAnsi="Times New Roman" w:cs="Times New Roman"/>
          <w:sz w:val="24"/>
          <w:szCs w:val="24"/>
          <w:lang w:val="fr-CA"/>
        </w:rPr>
        <w:t xml:space="preserve">L’identité valorisée en immersion française est celle de l’apprenant bilingue ou plurilingue (Alberta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2022a) qui est rattachée aux connaissances et compétences linguistiques. La construction identitaire des élèves ayants droit francophones observée en Alberta est cel</w:t>
      </w:r>
      <w:r w:rsidR="00634259" w:rsidRPr="00F00FB6">
        <w:rPr>
          <w:rFonts w:ascii="Times New Roman" w:eastAsia="Times New Roman" w:hAnsi="Times New Roman" w:cs="Times New Roman"/>
          <w:sz w:val="24"/>
          <w:szCs w:val="24"/>
          <w:lang w:val="fr-CA"/>
        </w:rPr>
        <w:t>le</w:t>
      </w:r>
      <w:r w:rsidRPr="00F00FB6">
        <w:rPr>
          <w:rFonts w:ascii="Times New Roman" w:eastAsia="Times New Roman" w:hAnsi="Times New Roman" w:cs="Times New Roman"/>
          <w:sz w:val="24"/>
          <w:szCs w:val="24"/>
          <w:lang w:val="fr-CA"/>
        </w:rPr>
        <w:t xml:space="preserve"> de double identification, </w:t>
      </w:r>
      <w:r w:rsidR="00F342BE">
        <w:rPr>
          <w:rFonts w:ascii="Times New Roman" w:eastAsia="Times New Roman" w:hAnsi="Times New Roman" w:cs="Times New Roman"/>
          <w:sz w:val="24"/>
          <w:szCs w:val="24"/>
          <w:lang w:val="fr-CA"/>
        </w:rPr>
        <w:t>«</w:t>
      </w:r>
      <w:r w:rsidR="003654C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où se conjuguent à la fois une valorisation et un respect de l’héritage culturel et linguistique francophone et des pratiques langagières qui témoignent d’un vécu au sein d’une culture anglophone ambiante et prédominante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(Chavez</w:t>
      </w:r>
      <w:r w:rsidR="007C6A0F">
        <w:rPr>
          <w:rFonts w:ascii="Times New Roman" w:eastAsia="Times New Roman" w:hAnsi="Times New Roman" w:cs="Times New Roman"/>
          <w:sz w:val="24"/>
          <w:szCs w:val="24"/>
          <w:lang w:val="fr-CA"/>
        </w:rPr>
        <w:t xml:space="preserve"> et al.</w:t>
      </w:r>
      <w:r w:rsidRPr="00F00FB6">
        <w:rPr>
          <w:rFonts w:ascii="Times New Roman" w:eastAsia="Times New Roman" w:hAnsi="Times New Roman" w:cs="Times New Roman"/>
          <w:sz w:val="24"/>
          <w:szCs w:val="24"/>
          <w:lang w:val="fr-CA"/>
        </w:rPr>
        <w:t>, 2011,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61). À l’école et au foyer</w:t>
      </w:r>
      <w:r w:rsidR="001D0EA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ils peuvent pleinement vivre la langue et la culture, mais hors de ces deux contextes, ils doivent vivre une autre langue et culture dans la société majoritairement anglophone. Ce qui veut dire que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identité francophone est difficile à renforcer en IF parce que le français est surtout en salle de classe </w:t>
      </w:r>
      <w:r w:rsidR="00634259" w:rsidRPr="00F00FB6">
        <w:rPr>
          <w:rFonts w:ascii="Times New Roman" w:eastAsia="Times New Roman" w:hAnsi="Times New Roman" w:cs="Times New Roman"/>
          <w:sz w:val="24"/>
          <w:szCs w:val="24"/>
          <w:lang w:val="fr-CA"/>
        </w:rPr>
        <w:t>alors qu’</w:t>
      </w:r>
      <w:r w:rsidRPr="00F00FB6">
        <w:rPr>
          <w:rFonts w:ascii="Times New Roman" w:eastAsia="Times New Roman" w:hAnsi="Times New Roman" w:cs="Times New Roman"/>
          <w:sz w:val="24"/>
          <w:szCs w:val="24"/>
          <w:lang w:val="fr-CA"/>
        </w:rPr>
        <w:t>autrement, l’élève est dans un contexte majoritairement anglophone. Par exemple, les études au sujet des élèves étant ALS, qui peu</w:t>
      </w:r>
      <w:r w:rsidR="00634259" w:rsidRPr="00F00FB6">
        <w:rPr>
          <w:rFonts w:ascii="Times New Roman" w:eastAsia="Times New Roman" w:hAnsi="Times New Roman" w:cs="Times New Roman"/>
          <w:sz w:val="24"/>
          <w:szCs w:val="24"/>
          <w:lang w:val="fr-CA"/>
        </w:rPr>
        <w:t>ven</w:t>
      </w:r>
      <w:r w:rsidRPr="00F00FB6">
        <w:rPr>
          <w:rFonts w:ascii="Times New Roman" w:eastAsia="Times New Roman" w:hAnsi="Times New Roman" w:cs="Times New Roman"/>
          <w:sz w:val="24"/>
          <w:szCs w:val="24"/>
          <w:lang w:val="fr-CA"/>
        </w:rPr>
        <w:t xml:space="preserve">t comprendre les élèves </w:t>
      </w:r>
      <w:proofErr w:type="spellStart"/>
      <w:r w:rsidRPr="00F00FB6">
        <w:rPr>
          <w:rFonts w:ascii="Times New Roman" w:eastAsia="Times New Roman" w:hAnsi="Times New Roman" w:cs="Times New Roman"/>
          <w:sz w:val="24"/>
          <w:szCs w:val="24"/>
          <w:lang w:val="fr-CA"/>
        </w:rPr>
        <w:t>francodominants</w:t>
      </w:r>
      <w:proofErr w:type="spellEnd"/>
      <w:r w:rsidRPr="00F00FB6">
        <w:rPr>
          <w:rFonts w:ascii="Times New Roman" w:eastAsia="Times New Roman" w:hAnsi="Times New Roman" w:cs="Times New Roman"/>
          <w:sz w:val="24"/>
          <w:szCs w:val="24"/>
          <w:lang w:val="fr-CA"/>
        </w:rPr>
        <w:t xml:space="preserve"> et surtout ceux issus de l’immigration, démontrent qu’ils </w:t>
      </w:r>
      <w:r w:rsidR="00F342BE">
        <w:rPr>
          <w:rFonts w:ascii="Times New Roman" w:eastAsia="Times New Roman" w:hAnsi="Times New Roman" w:cs="Times New Roman"/>
          <w:sz w:val="24"/>
          <w:szCs w:val="24"/>
          <w:lang w:val="fr-CA"/>
        </w:rPr>
        <w:t>«</w:t>
      </w:r>
      <w:r w:rsidR="003654C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luttent pour parvenir à une formation identitaire positive en raison du conflit entre les valeurs parentales, y compris celles de la communauté ethnique, et les valeurs de la communauté au sens large et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effet omniprésent du racisme intériorisé (</w:t>
      </w:r>
      <w:proofErr w:type="spellStart"/>
      <w:r w:rsidRPr="00F00FB6">
        <w:rPr>
          <w:rFonts w:ascii="Times New Roman" w:eastAsia="Times New Roman" w:hAnsi="Times New Roman" w:cs="Times New Roman"/>
          <w:sz w:val="24"/>
          <w:szCs w:val="24"/>
          <w:lang w:val="fr-CA"/>
        </w:rPr>
        <w:t>Desai</w:t>
      </w:r>
      <w:proofErr w:type="spellEnd"/>
      <w:r w:rsidRPr="00F00FB6">
        <w:rPr>
          <w:rFonts w:ascii="Times New Roman" w:eastAsia="Times New Roman" w:hAnsi="Times New Roman" w:cs="Times New Roman"/>
          <w:sz w:val="24"/>
          <w:szCs w:val="24"/>
          <w:lang w:val="fr-CA"/>
        </w:rPr>
        <w:t xml:space="preserve"> </w:t>
      </w:r>
      <w:r w:rsidR="006E7847">
        <w:rPr>
          <w:rFonts w:ascii="Times New Roman" w:eastAsia="Times New Roman" w:hAnsi="Times New Roman" w:cs="Times New Roman"/>
          <w:sz w:val="24"/>
          <w:szCs w:val="24"/>
          <w:lang w:val="fr-CA"/>
        </w:rPr>
        <w:t>et</w:t>
      </w:r>
      <w:r w:rsidR="006E7847"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Subramanian</w:t>
      </w:r>
      <w:proofErr w:type="spellEnd"/>
      <w:r w:rsidRPr="00F00FB6">
        <w:rPr>
          <w:rFonts w:ascii="Times New Roman" w:eastAsia="Times New Roman" w:hAnsi="Times New Roman" w:cs="Times New Roman"/>
          <w:sz w:val="24"/>
          <w:szCs w:val="24"/>
          <w:lang w:val="fr-CA"/>
        </w:rPr>
        <w:t>, 2000; Ngo, 2011)</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(Ngo, 2012, p.</w:t>
      </w:r>
      <w:r w:rsidR="001D0EA9"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206, traduction libre par Shone).</w:t>
      </w:r>
    </w:p>
    <w:p w14:paraId="2B4EC527" w14:textId="73C4BD8A"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L’apprentissage culturel en immersion française sensibilise </w:t>
      </w:r>
      <w:r w:rsidR="00F342BE">
        <w:rPr>
          <w:rFonts w:ascii="Times New Roman" w:eastAsia="Times New Roman" w:hAnsi="Times New Roman" w:cs="Times New Roman"/>
          <w:sz w:val="24"/>
          <w:szCs w:val="24"/>
          <w:lang w:val="fr-CA"/>
        </w:rPr>
        <w:t>«</w:t>
      </w:r>
      <w:r w:rsidR="003654C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les élèves aux réalités multiculturelles de la francophonie et du monde, en favorisant l’ouverture d’esprit et l’inclusivité</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2022a</w:t>
      </w:r>
      <w:r w:rsidR="00322EC0">
        <w:rPr>
          <w:rFonts w:ascii="Times New Roman" w:eastAsia="Times New Roman" w:hAnsi="Times New Roman" w:cs="Times New Roman"/>
          <w:sz w:val="24"/>
          <w:szCs w:val="24"/>
          <w:lang w:val="fr-CA"/>
        </w:rPr>
        <w:t>, p. 1</w:t>
      </w:r>
      <w:r w:rsidRPr="00F00FB6">
        <w:rPr>
          <w:rFonts w:ascii="Times New Roman" w:eastAsia="Times New Roman" w:hAnsi="Times New Roman" w:cs="Times New Roman"/>
          <w:sz w:val="24"/>
          <w:szCs w:val="24"/>
          <w:lang w:val="fr-CA"/>
        </w:rPr>
        <w:t xml:space="preserve">). Une autorité scolaire publique urbaine insiste </w:t>
      </w:r>
      <w:r w:rsidR="001D0EA9" w:rsidRPr="00F00FB6">
        <w:rPr>
          <w:rFonts w:ascii="Times New Roman" w:eastAsia="Times New Roman" w:hAnsi="Times New Roman" w:cs="Times New Roman"/>
          <w:sz w:val="24"/>
          <w:szCs w:val="24"/>
          <w:lang w:val="fr-CA"/>
        </w:rPr>
        <w:t xml:space="preserve">pour </w:t>
      </w:r>
      <w:r w:rsidRPr="00F00FB6">
        <w:rPr>
          <w:rFonts w:ascii="Times New Roman" w:eastAsia="Times New Roman" w:hAnsi="Times New Roman" w:cs="Times New Roman"/>
          <w:sz w:val="24"/>
          <w:szCs w:val="24"/>
          <w:lang w:val="fr-CA"/>
        </w:rPr>
        <w:t>que les ressources démontre</w:t>
      </w:r>
      <w:r w:rsidR="002E66CA" w:rsidRPr="00F00FB6">
        <w:rPr>
          <w:rFonts w:ascii="Times New Roman" w:eastAsia="Times New Roman" w:hAnsi="Times New Roman" w:cs="Times New Roman"/>
          <w:sz w:val="24"/>
          <w:szCs w:val="24"/>
          <w:lang w:val="fr-CA"/>
        </w:rPr>
        <w:t>nt</w:t>
      </w:r>
      <w:r w:rsidRPr="00F00FB6">
        <w:rPr>
          <w:rFonts w:ascii="Times New Roman" w:eastAsia="Times New Roman" w:hAnsi="Times New Roman" w:cs="Times New Roman"/>
          <w:sz w:val="24"/>
          <w:szCs w:val="24"/>
          <w:lang w:val="fr-CA"/>
        </w:rPr>
        <w:t xml:space="preserve"> «</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l’exactitude et l’inclusion respectueuses des </w:t>
      </w:r>
      <w:r w:rsidRPr="00F00FB6">
        <w:rPr>
          <w:rFonts w:ascii="Times New Roman" w:eastAsia="Times New Roman" w:hAnsi="Times New Roman" w:cs="Times New Roman"/>
          <w:sz w:val="24"/>
          <w:szCs w:val="24"/>
          <w:lang w:val="fr-CA"/>
        </w:rPr>
        <w:lastRenderedPageBreak/>
        <w:t>diverses perspectives, dans des contextes historiques et contemporains, des francophones vivant en Alberta, au Canada et dans le monde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(Edmonton Public </w:t>
      </w:r>
      <w:proofErr w:type="spellStart"/>
      <w:r w:rsidRPr="00F00FB6">
        <w:rPr>
          <w:rFonts w:ascii="Times New Roman" w:eastAsia="Times New Roman" w:hAnsi="Times New Roman" w:cs="Times New Roman"/>
          <w:sz w:val="24"/>
          <w:szCs w:val="24"/>
          <w:lang w:val="fr-CA"/>
        </w:rPr>
        <w:t>Schools</w:t>
      </w:r>
      <w:proofErr w:type="spellEnd"/>
      <w:r w:rsidRPr="00F00FB6">
        <w:rPr>
          <w:rFonts w:ascii="Times New Roman" w:eastAsia="Times New Roman" w:hAnsi="Times New Roman" w:cs="Times New Roman"/>
          <w:sz w:val="24"/>
          <w:szCs w:val="24"/>
          <w:lang w:val="fr-CA"/>
        </w:rPr>
        <w:t>, 2020, A.1.f, traduction libre par Shone). Toutefois, quan</w:t>
      </w:r>
      <w:r w:rsidR="001D0EA9" w:rsidRPr="00F00FB6">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 xml:space="preserve"> il s</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agit de la représentation des cultures francophones, parmi les enseignants et enseignantes du programme «</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80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des répondants ont évalué ces matériaux étant seulement médiocres ou adéquats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Lapkin</w:t>
      </w:r>
      <w:proofErr w:type="spellEnd"/>
      <w:r w:rsidRPr="00F00FB6">
        <w:rPr>
          <w:rFonts w:ascii="Times New Roman" w:eastAsia="Times New Roman" w:hAnsi="Times New Roman" w:cs="Times New Roman"/>
          <w:sz w:val="24"/>
          <w:szCs w:val="24"/>
          <w:lang w:val="fr-CA"/>
        </w:rPr>
        <w:t xml:space="preserve"> et al</w:t>
      </w:r>
      <w:r w:rsidR="00802805">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2006, p.</w:t>
      </w:r>
      <w:r w:rsidR="001D0EA9"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14, traduction libre par Shone). Lemaire (2018) note que les jeunes des écoles d’IF qui ne sont pas francophones sont majoritairement enthousiastes quant à l’exposition à la culture francophone, mais quelques-uns critiquent l’approche limitée et stéréotypée. </w:t>
      </w:r>
      <w:r w:rsidR="00634259" w:rsidRPr="00F00FB6">
        <w:rPr>
          <w:rFonts w:ascii="Times New Roman" w:eastAsia="Times New Roman" w:hAnsi="Times New Roman" w:cs="Times New Roman"/>
          <w:sz w:val="24"/>
          <w:szCs w:val="24"/>
          <w:lang w:val="fr-CA"/>
        </w:rPr>
        <w:t>En revanche</w:t>
      </w:r>
      <w:r w:rsidRPr="00F00FB6">
        <w:rPr>
          <w:rFonts w:ascii="Times New Roman" w:eastAsia="Times New Roman" w:hAnsi="Times New Roman" w:cs="Times New Roman"/>
          <w:sz w:val="24"/>
          <w:szCs w:val="24"/>
          <w:lang w:val="fr-CA"/>
        </w:rPr>
        <w:t xml:space="preserve">, les élèves ayants droit qui ont changé de l’école FMM à celle d’IF se sentent éloignés de leur identité culturelle par la vision du monde imposée par le groupe </w:t>
      </w:r>
      <w:proofErr w:type="spellStart"/>
      <w:r w:rsidR="001D0EA9" w:rsidRPr="00F00FB6">
        <w:rPr>
          <w:rFonts w:ascii="Times New Roman" w:eastAsia="Times New Roman" w:hAnsi="Times New Roman" w:cs="Times New Roman"/>
          <w:sz w:val="24"/>
          <w:szCs w:val="24"/>
          <w:lang w:val="fr-CA"/>
        </w:rPr>
        <w:t>anglo</w:t>
      </w:r>
      <w:r w:rsidRPr="00F00FB6">
        <w:rPr>
          <w:rFonts w:ascii="Times New Roman" w:eastAsia="Times New Roman" w:hAnsi="Times New Roman" w:cs="Times New Roman"/>
          <w:sz w:val="24"/>
          <w:szCs w:val="24"/>
          <w:lang w:val="fr-CA"/>
        </w:rPr>
        <w:t>dominant</w:t>
      </w:r>
      <w:proofErr w:type="spellEnd"/>
      <w:r w:rsidRPr="00F00FB6">
        <w:rPr>
          <w:rFonts w:ascii="Times New Roman" w:eastAsia="Times New Roman" w:hAnsi="Times New Roman" w:cs="Times New Roman"/>
          <w:sz w:val="24"/>
          <w:szCs w:val="24"/>
          <w:lang w:val="fr-CA"/>
        </w:rPr>
        <w:t xml:space="preserve">. Le contexte d’IF n’est pas propice au développement d’une identité culturelle francophone, car l’apprentissage </w:t>
      </w:r>
      <w:r w:rsidR="001571F2">
        <w:rPr>
          <w:rFonts w:ascii="Times New Roman" w:eastAsia="Times New Roman" w:hAnsi="Times New Roman" w:cs="Times New Roman"/>
          <w:sz w:val="24"/>
          <w:szCs w:val="24"/>
          <w:lang w:val="fr-CA"/>
        </w:rPr>
        <w:t xml:space="preserve">est </w:t>
      </w:r>
      <w:r w:rsidR="008F0A45" w:rsidRPr="00F00FB6">
        <w:rPr>
          <w:rFonts w:ascii="Times New Roman" w:eastAsia="Times New Roman" w:hAnsi="Times New Roman" w:cs="Times New Roman"/>
          <w:sz w:val="24"/>
          <w:szCs w:val="24"/>
          <w:lang w:val="fr-CA"/>
        </w:rPr>
        <w:t>plus</w:t>
      </w:r>
      <w:r w:rsidR="008F0A45">
        <w:rPr>
          <w:rFonts w:ascii="Times New Roman" w:eastAsia="Times New Roman" w:hAnsi="Times New Roman" w:cs="Times New Roman"/>
          <w:sz w:val="24"/>
          <w:szCs w:val="24"/>
          <w:lang w:val="fr-CA"/>
        </w:rPr>
        <w:t xml:space="preserve"> </w:t>
      </w:r>
      <w:r w:rsidR="001571F2">
        <w:rPr>
          <w:rFonts w:ascii="Times New Roman" w:eastAsia="Times New Roman" w:hAnsi="Times New Roman" w:cs="Times New Roman"/>
          <w:sz w:val="24"/>
          <w:szCs w:val="24"/>
          <w:lang w:val="fr-CA"/>
        </w:rPr>
        <w:t>axé</w:t>
      </w:r>
      <w:r w:rsidRPr="00F00FB6">
        <w:rPr>
          <w:rFonts w:ascii="Times New Roman" w:eastAsia="Times New Roman" w:hAnsi="Times New Roman" w:cs="Times New Roman"/>
          <w:sz w:val="24"/>
          <w:szCs w:val="24"/>
          <w:lang w:val="fr-CA"/>
        </w:rPr>
        <w:t xml:space="preserve"> sur l’aspect interculturel que culturel. De plus, selon Cammarata et al. (2022), la culture française ou francophone n</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est pas un grand motivateur d’inscription en IF pour les parents qui inscrivent leurs enfants dans ces programmes. </w:t>
      </w:r>
      <w:proofErr w:type="spellStart"/>
      <w:r w:rsidRPr="00F00FB6">
        <w:rPr>
          <w:rFonts w:ascii="Times New Roman" w:eastAsia="Times New Roman" w:hAnsi="Times New Roman" w:cs="Times New Roman"/>
          <w:sz w:val="24"/>
          <w:szCs w:val="24"/>
          <w:lang w:val="fr-CA"/>
        </w:rPr>
        <w:t>Lapalme</w:t>
      </w:r>
      <w:proofErr w:type="spellEnd"/>
      <w:r w:rsidRPr="00F00FB6">
        <w:rPr>
          <w:rFonts w:ascii="Times New Roman" w:eastAsia="Times New Roman" w:hAnsi="Times New Roman" w:cs="Times New Roman"/>
          <w:sz w:val="24"/>
          <w:szCs w:val="24"/>
          <w:lang w:val="fr-CA"/>
        </w:rPr>
        <w:t xml:space="preserve"> (1993) examine une forte population d’immersion en Ontario qu’elle nomme «</w:t>
      </w:r>
      <w:r w:rsidR="003654CF"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francogène</w:t>
      </w:r>
      <w:proofErr w:type="spellEnd"/>
      <w:r w:rsidR="00D82088">
        <w:rPr>
          <w:rFonts w:ascii="Times New Roman" w:eastAsia="Times New Roman" w:hAnsi="Times New Roman" w:cs="Times New Roman"/>
          <w:sz w:val="24"/>
          <w:szCs w:val="24"/>
          <w:lang w:val="fr-CA"/>
        </w:rPr>
        <w:t>,</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les familles ayants </w:t>
      </w:r>
      <w:proofErr w:type="gramStart"/>
      <w:r w:rsidRPr="00F00FB6">
        <w:rPr>
          <w:rFonts w:ascii="Times New Roman" w:eastAsia="Times New Roman" w:hAnsi="Times New Roman" w:cs="Times New Roman"/>
          <w:sz w:val="24"/>
          <w:szCs w:val="24"/>
          <w:lang w:val="fr-CA"/>
        </w:rPr>
        <w:t>droit exogames</w:t>
      </w:r>
      <w:proofErr w:type="gramEnd"/>
      <w:r w:rsidRPr="00F00FB6">
        <w:rPr>
          <w:rFonts w:ascii="Times New Roman" w:eastAsia="Times New Roman" w:hAnsi="Times New Roman" w:cs="Times New Roman"/>
          <w:sz w:val="24"/>
          <w:szCs w:val="24"/>
          <w:lang w:val="fr-CA"/>
        </w:rPr>
        <w:t xml:space="preserve">, par rapport à l’identité culturelle francophone en immersion française. Les recommandations de </w:t>
      </w:r>
      <w:proofErr w:type="spellStart"/>
      <w:r w:rsidRPr="00F00FB6">
        <w:rPr>
          <w:rFonts w:ascii="Times New Roman" w:eastAsia="Times New Roman" w:hAnsi="Times New Roman" w:cs="Times New Roman"/>
          <w:sz w:val="24"/>
          <w:szCs w:val="24"/>
          <w:lang w:val="fr-CA"/>
        </w:rPr>
        <w:t>Lapalme</w:t>
      </w:r>
      <w:proofErr w:type="spellEnd"/>
      <w:r w:rsidRPr="00F00FB6">
        <w:rPr>
          <w:rFonts w:ascii="Times New Roman" w:eastAsia="Times New Roman" w:hAnsi="Times New Roman" w:cs="Times New Roman"/>
          <w:sz w:val="24"/>
          <w:szCs w:val="24"/>
          <w:lang w:val="fr-CA"/>
        </w:rPr>
        <w:t xml:space="preserve"> pour mieux soutenir les familles ayants droit exogames avec des enfants en immersion française comprennent</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plus d’</w:t>
      </w:r>
      <w:r w:rsidR="001D0EA9" w:rsidRPr="00F00FB6">
        <w:rPr>
          <w:rFonts w:ascii="Times New Roman" w:eastAsia="Times New Roman" w:hAnsi="Times New Roman" w:cs="Times New Roman"/>
          <w:sz w:val="24"/>
          <w:szCs w:val="24"/>
          <w:lang w:val="fr-CA"/>
        </w:rPr>
        <w:t>occasions</w:t>
      </w:r>
      <w:r w:rsidRPr="00F00FB6">
        <w:rPr>
          <w:rFonts w:ascii="Times New Roman" w:eastAsia="Times New Roman" w:hAnsi="Times New Roman" w:cs="Times New Roman"/>
          <w:sz w:val="24"/>
          <w:szCs w:val="24"/>
          <w:lang w:val="fr-CA"/>
        </w:rPr>
        <w:t xml:space="preserve"> de vivre la langue; une intégration de documents culturels authentiques; une exposition aux dialectes variés; un rapprochement des francophones et </w:t>
      </w:r>
      <w:proofErr w:type="spellStart"/>
      <w:r w:rsidRPr="00F00FB6">
        <w:rPr>
          <w:rFonts w:ascii="Times New Roman" w:eastAsia="Times New Roman" w:hAnsi="Times New Roman" w:cs="Times New Roman"/>
          <w:sz w:val="24"/>
          <w:szCs w:val="24"/>
          <w:lang w:val="fr-CA"/>
        </w:rPr>
        <w:t>francogènes</w:t>
      </w:r>
      <w:proofErr w:type="spellEnd"/>
      <w:r w:rsidRPr="00F00FB6">
        <w:rPr>
          <w:rFonts w:ascii="Times New Roman" w:eastAsia="Times New Roman" w:hAnsi="Times New Roman" w:cs="Times New Roman"/>
          <w:sz w:val="24"/>
          <w:szCs w:val="24"/>
          <w:lang w:val="fr-CA"/>
        </w:rPr>
        <w:t xml:space="preserve"> à leur culture; un document d’accompagnement ministériel de l’intégration du contenu culturel; une collaboration </w:t>
      </w:r>
      <w:r w:rsidRPr="00F00FB6">
        <w:rPr>
          <w:rFonts w:ascii="Times New Roman" w:eastAsia="Times New Roman" w:hAnsi="Times New Roman" w:cs="Times New Roman"/>
          <w:sz w:val="24"/>
          <w:szCs w:val="24"/>
          <w:lang w:val="fr-CA"/>
        </w:rPr>
        <w:lastRenderedPageBreak/>
        <w:t>entre les systèmes francophones et immersifs de l’aspect culturel et du choix scolaire; et une communication école</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foyer sur les programmes et l’enseignement.</w:t>
      </w:r>
    </w:p>
    <w:p w14:paraId="07EE28F0" w14:textId="1E6A929F"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i/>
          <w:sz w:val="24"/>
          <w:szCs w:val="24"/>
          <w:lang w:val="fr-CA"/>
        </w:rPr>
        <w:t>Pilier</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3</w:t>
      </w:r>
      <w:r w:rsidR="00644C11">
        <w:rPr>
          <w:rFonts w:ascii="Times New Roman" w:eastAsia="Times New Roman" w:hAnsi="Times New Roman" w:cs="Times New Roman"/>
          <w:i/>
          <w:sz w:val="24"/>
          <w:szCs w:val="24"/>
          <w:lang w:val="fr-CA"/>
        </w:rPr>
        <w:t> – S</w:t>
      </w:r>
      <w:r w:rsidRPr="00F00FB6">
        <w:rPr>
          <w:rFonts w:ascii="Times New Roman" w:eastAsia="Times New Roman" w:hAnsi="Times New Roman" w:cs="Times New Roman"/>
          <w:i/>
          <w:sz w:val="24"/>
          <w:szCs w:val="24"/>
          <w:lang w:val="fr-CA"/>
        </w:rPr>
        <w:t>entiment d</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appartenance à la communauté francophone</w:t>
      </w:r>
    </w:p>
    <w:p w14:paraId="56A52267" w14:textId="7D37BA91"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Parce que l’identité en immersion française est celle d’apprenant bilingue ou plurilingue et interculturel, le sentiment d’appartenance n’est pas vraiment associé à la communauté francophone, mais est ouvert à celle de la francophonie plurielle qui comprend tous les autres apprenants de français comme langue additionnelle (Association canadienne</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française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Alberta, 2022b) ainsi que les ayants droit. Chavez, Bouchard-Colombe et Lepage (2011) notent que «</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le sentiment d’appartenance et l’identité sont des concepts fort complexes. Une personne peut s’identifier, selon les circonstances, à son pays, à sa langue, à sa culture, etc.</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61)</w:t>
      </w:r>
      <w:r w:rsidR="00634259"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donc le sentiment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appartenance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ayant droit à la communauté francophone </w:t>
      </w:r>
      <w:proofErr w:type="gramStart"/>
      <w:r w:rsidRPr="00F00FB6">
        <w:rPr>
          <w:rFonts w:ascii="Times New Roman" w:eastAsia="Times New Roman" w:hAnsi="Times New Roman" w:cs="Times New Roman"/>
          <w:sz w:val="24"/>
          <w:szCs w:val="24"/>
          <w:lang w:val="fr-CA"/>
        </w:rPr>
        <w:t>peut</w:t>
      </w:r>
      <w:proofErr w:type="gramEnd"/>
      <w:r w:rsidRPr="00F00FB6">
        <w:rPr>
          <w:rFonts w:ascii="Times New Roman" w:eastAsia="Times New Roman" w:hAnsi="Times New Roman" w:cs="Times New Roman"/>
          <w:sz w:val="24"/>
          <w:szCs w:val="24"/>
          <w:lang w:val="fr-CA"/>
        </w:rPr>
        <w:t xml:space="preserve"> être partiellement construit dans le programme d’IF si le sujet est abordé de manière qui englobe la diversité. Idéalement, la francophonie plurielle reconnue en IF englobe la diversité culturelle en développant </w:t>
      </w:r>
      <w:r w:rsidR="00F342BE">
        <w:rPr>
          <w:rFonts w:ascii="Times New Roman" w:eastAsia="Times New Roman" w:hAnsi="Times New Roman" w:cs="Times New Roman"/>
          <w:sz w:val="24"/>
          <w:szCs w:val="24"/>
          <w:lang w:val="fr-CA"/>
        </w:rPr>
        <w:t>«</w:t>
      </w:r>
      <w:r w:rsidR="00BF7344">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une phase de compétence </w:t>
      </w:r>
      <w:proofErr w:type="spellStart"/>
      <w:r w:rsidRPr="00F00FB6">
        <w:rPr>
          <w:rFonts w:ascii="Times New Roman" w:eastAsia="Times New Roman" w:hAnsi="Times New Roman" w:cs="Times New Roman"/>
          <w:sz w:val="24"/>
          <w:szCs w:val="24"/>
          <w:lang w:val="fr-CA"/>
        </w:rPr>
        <w:t>préculturelle</w:t>
      </w:r>
      <w:proofErr w:type="spellEnd"/>
      <w:r w:rsidRPr="00F00FB6">
        <w:rPr>
          <w:rFonts w:ascii="Times New Roman" w:eastAsia="Times New Roman" w:hAnsi="Times New Roman" w:cs="Times New Roman"/>
          <w:sz w:val="24"/>
          <w:szCs w:val="24"/>
          <w:lang w:val="fr-CA"/>
        </w:rPr>
        <w:t xml:space="preserve"> où un système prend note de la diversité changeante dans la communauté et essaie des stratégies ponctuelles et fragmentaires pour faire face à la diversité culturelle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vers un sentiment d’appartenance cohérent affirmé (Ngo, 2012, p.</w:t>
      </w:r>
      <w:r w:rsidR="002E66CA"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219</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220, traduction libre par Shone). Appuyer le sentiment d’appartenance à la francophonie plurielle pour les élèves en IF, y compris les ayants droit, requiert que les programmes universitaire</w:t>
      </w:r>
      <w:r w:rsidR="001D0EA9"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de formation des enseignants et que le développement professionnel des enseignants so</w:t>
      </w:r>
      <w:r w:rsidR="00634259" w:rsidRPr="00F00FB6">
        <w:rPr>
          <w:rFonts w:ascii="Times New Roman" w:eastAsia="Times New Roman" w:hAnsi="Times New Roman" w:cs="Times New Roman"/>
          <w:sz w:val="24"/>
          <w:szCs w:val="24"/>
          <w:lang w:val="fr-CA"/>
        </w:rPr>
        <w:t>ie</w:t>
      </w:r>
      <w:r w:rsidRPr="00F00FB6">
        <w:rPr>
          <w:rFonts w:ascii="Times New Roman" w:eastAsia="Times New Roman" w:hAnsi="Times New Roman" w:cs="Times New Roman"/>
          <w:sz w:val="24"/>
          <w:szCs w:val="24"/>
          <w:lang w:val="fr-CA"/>
        </w:rPr>
        <w:t>nt restructurés pour assurer leur compréhension de la diversité culturelle et des visions du monde variées, des pédagogies alignées et du leade</w:t>
      </w:r>
      <w:r w:rsidR="001D0EA9" w:rsidRPr="00F00FB6">
        <w:rPr>
          <w:rFonts w:ascii="Times New Roman" w:eastAsia="Times New Roman" w:hAnsi="Times New Roman" w:cs="Times New Roman"/>
          <w:sz w:val="24"/>
          <w:szCs w:val="24"/>
          <w:lang w:val="fr-CA"/>
        </w:rPr>
        <w:t>u</w:t>
      </w:r>
      <w:r w:rsidRPr="00F00FB6">
        <w:rPr>
          <w:rFonts w:ascii="Times New Roman" w:eastAsia="Times New Roman" w:hAnsi="Times New Roman" w:cs="Times New Roman"/>
          <w:sz w:val="24"/>
          <w:szCs w:val="24"/>
          <w:lang w:val="fr-CA"/>
        </w:rPr>
        <w:t xml:space="preserve">rship exigé pour atteindre cet objectif (Ngo, 2012). Par contre, nous savons que </w:t>
      </w:r>
      <w:r w:rsidRPr="00F00FB6">
        <w:rPr>
          <w:rFonts w:ascii="Times New Roman" w:eastAsia="Times New Roman" w:hAnsi="Times New Roman" w:cs="Times New Roman"/>
          <w:sz w:val="24"/>
          <w:szCs w:val="24"/>
          <w:lang w:val="fr-CA"/>
        </w:rPr>
        <w:lastRenderedPageBreak/>
        <w:t xml:space="preserve">couramment </w:t>
      </w:r>
      <w:r w:rsidR="00F342BE">
        <w:rPr>
          <w:rFonts w:ascii="Times New Roman" w:eastAsia="Times New Roman" w:hAnsi="Times New Roman" w:cs="Times New Roman"/>
          <w:sz w:val="24"/>
          <w:szCs w:val="24"/>
          <w:lang w:val="fr-CA"/>
        </w:rPr>
        <w:t>«</w:t>
      </w:r>
      <w:r w:rsidR="003654C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les programmes de formation spécifiquement spécialisés dans la préparation des enseignants pour le contexte de l’immersion sont rares (</w:t>
      </w:r>
      <w:proofErr w:type="spellStart"/>
      <w:r w:rsidRPr="00F00FB6">
        <w:rPr>
          <w:rFonts w:ascii="Times New Roman" w:eastAsia="Times New Roman" w:hAnsi="Times New Roman" w:cs="Times New Roman"/>
          <w:sz w:val="24"/>
          <w:szCs w:val="24"/>
          <w:lang w:val="fr-CA"/>
        </w:rPr>
        <w:t>Erben</w:t>
      </w:r>
      <w:proofErr w:type="spellEnd"/>
      <w:r w:rsidRPr="00F00FB6">
        <w:rPr>
          <w:rFonts w:ascii="Times New Roman" w:eastAsia="Times New Roman" w:hAnsi="Times New Roman" w:cs="Times New Roman"/>
          <w:sz w:val="24"/>
          <w:szCs w:val="24"/>
          <w:lang w:val="fr-CA"/>
        </w:rPr>
        <w:t xml:space="preserve">, 2004; </w:t>
      </w:r>
      <w:proofErr w:type="spellStart"/>
      <w:r w:rsidRPr="00F00FB6">
        <w:rPr>
          <w:rFonts w:ascii="Times New Roman" w:eastAsia="Times New Roman" w:hAnsi="Times New Roman" w:cs="Times New Roman"/>
          <w:sz w:val="24"/>
          <w:szCs w:val="24"/>
          <w:lang w:val="fr-CA"/>
        </w:rPr>
        <w:t>Muhling</w:t>
      </w:r>
      <w:proofErr w:type="spellEnd"/>
      <w:r w:rsidRPr="00F00FB6">
        <w:rPr>
          <w:rFonts w:ascii="Times New Roman" w:eastAsia="Times New Roman" w:hAnsi="Times New Roman" w:cs="Times New Roman"/>
          <w:sz w:val="24"/>
          <w:szCs w:val="24"/>
          <w:lang w:val="fr-CA"/>
        </w:rPr>
        <w:t xml:space="preserve">, 2004; </w:t>
      </w:r>
      <w:proofErr w:type="spellStart"/>
      <w:r w:rsidRPr="00F00FB6">
        <w:rPr>
          <w:rFonts w:ascii="Times New Roman" w:eastAsia="Times New Roman" w:hAnsi="Times New Roman" w:cs="Times New Roman"/>
          <w:sz w:val="24"/>
          <w:szCs w:val="24"/>
          <w:lang w:val="fr-CA"/>
        </w:rPr>
        <w:t>Tedick</w:t>
      </w:r>
      <w:proofErr w:type="spellEnd"/>
      <w:r w:rsidRPr="00F00FB6">
        <w:rPr>
          <w:rFonts w:ascii="Times New Roman" w:eastAsia="Times New Roman" w:hAnsi="Times New Roman" w:cs="Times New Roman"/>
          <w:sz w:val="24"/>
          <w:szCs w:val="24"/>
          <w:lang w:val="fr-CA"/>
        </w:rPr>
        <w:t xml:space="preserve"> et Fortune, 2013)</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(Cammarata et al</w:t>
      </w:r>
      <w:r w:rsidR="00802805">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2018,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109). Donc, la plupart des enseignants en IF n’ont pas eu une formation pour ce contexte et pour ceux qui l’ont eu</w:t>
      </w:r>
      <w:r w:rsidR="00AB6561"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nous ne savons pas si la formation pour le contexte d’IF a ciblé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apprentissage des pédagogies pour bâtir le sentiment d’appartenance à la francophonie plurielle des élèves, qui comprend les ayants droit.</w:t>
      </w:r>
    </w:p>
    <w:p w14:paraId="1825B17F" w14:textId="007E9710" w:rsidR="0081410B" w:rsidRPr="00F00FB6" w:rsidRDefault="00AF701A">
      <w:pPr>
        <w:spacing w:line="480" w:lineRule="auto"/>
        <w:ind w:firstLine="720"/>
        <w:rPr>
          <w:rFonts w:ascii="Times New Roman" w:eastAsia="Times New Roman" w:hAnsi="Times New Roman" w:cs="Times New Roman"/>
          <w:i/>
          <w:sz w:val="24"/>
          <w:szCs w:val="24"/>
          <w:lang w:val="fr-CA"/>
        </w:rPr>
      </w:pPr>
      <w:r w:rsidRPr="00F00FB6">
        <w:rPr>
          <w:rFonts w:ascii="Times New Roman" w:eastAsia="Times New Roman" w:hAnsi="Times New Roman" w:cs="Times New Roman"/>
          <w:i/>
          <w:sz w:val="24"/>
          <w:szCs w:val="24"/>
          <w:lang w:val="fr-CA"/>
        </w:rPr>
        <w:t>Pilier</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4</w:t>
      </w:r>
      <w:r w:rsidR="00644C11">
        <w:rPr>
          <w:rFonts w:ascii="Times New Roman" w:eastAsia="Times New Roman" w:hAnsi="Times New Roman" w:cs="Times New Roman"/>
          <w:i/>
          <w:sz w:val="24"/>
          <w:szCs w:val="24"/>
          <w:lang w:val="fr-CA"/>
        </w:rPr>
        <w:t> – C</w:t>
      </w:r>
      <w:r w:rsidRPr="00F00FB6">
        <w:rPr>
          <w:rFonts w:ascii="Times New Roman" w:eastAsia="Times New Roman" w:hAnsi="Times New Roman" w:cs="Times New Roman"/>
          <w:i/>
          <w:sz w:val="24"/>
          <w:szCs w:val="24"/>
          <w:lang w:val="fr-CA"/>
        </w:rPr>
        <w:t>ontributions à la communauté francophone</w:t>
      </w:r>
    </w:p>
    <w:p w14:paraId="79171413" w14:textId="1375E30F"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Je ne trouve aucune recherche liée au pilier</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4 pour l’élève en immersion française autre que le </w:t>
      </w:r>
      <w:r w:rsidR="00AB6561" w:rsidRPr="00F00FB6">
        <w:rPr>
          <w:rFonts w:ascii="Times New Roman" w:eastAsia="Times New Roman" w:hAnsi="Times New Roman" w:cs="Times New Roman"/>
          <w:sz w:val="24"/>
          <w:szCs w:val="24"/>
          <w:lang w:val="fr-CA"/>
        </w:rPr>
        <w:t xml:space="preserve">fait que le </w:t>
      </w:r>
      <w:r w:rsidRPr="00F00FB6">
        <w:rPr>
          <w:rFonts w:ascii="Times New Roman" w:eastAsia="Times New Roman" w:hAnsi="Times New Roman" w:cs="Times New Roman"/>
          <w:sz w:val="24"/>
          <w:szCs w:val="24"/>
          <w:lang w:val="fr-CA"/>
        </w:rPr>
        <w:t xml:space="preserve">programme peut offrir aux élèves </w:t>
      </w:r>
      <w:r w:rsidR="00AB6561" w:rsidRPr="00F00FB6">
        <w:rPr>
          <w:rFonts w:ascii="Times New Roman" w:eastAsia="Times New Roman" w:hAnsi="Times New Roman" w:cs="Times New Roman"/>
          <w:sz w:val="24"/>
          <w:szCs w:val="24"/>
          <w:lang w:val="fr-CA"/>
        </w:rPr>
        <w:t>de </w:t>
      </w:r>
      <w:r w:rsidRPr="00F00FB6">
        <w:rPr>
          <w:rFonts w:ascii="Times New Roman" w:eastAsia="Times New Roman" w:hAnsi="Times New Roman" w:cs="Times New Roman"/>
          <w:sz w:val="24"/>
          <w:szCs w:val="24"/>
          <w:lang w:val="fr-CA"/>
        </w:rPr>
        <w:t xml:space="preserve">contribuer pleinement à la société canadienne par rapport à la dualité linguistique officielle du pays (Alberta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2022a). Il est reconnu que les élèves n’ont pas assez d’expériences authentiques d’interaction</w:t>
      </w:r>
      <w:r w:rsidR="00BF7344">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avec la communauté francophone (</w:t>
      </w:r>
      <w:proofErr w:type="spellStart"/>
      <w:r w:rsidRPr="00F00FB6">
        <w:rPr>
          <w:rFonts w:ascii="Times New Roman" w:eastAsia="Times New Roman" w:hAnsi="Times New Roman" w:cs="Times New Roman"/>
          <w:sz w:val="24"/>
          <w:szCs w:val="24"/>
          <w:lang w:val="fr-CA"/>
        </w:rPr>
        <w:t>Lazaruk</w:t>
      </w:r>
      <w:proofErr w:type="spellEnd"/>
      <w:r w:rsidRPr="00F00FB6">
        <w:rPr>
          <w:rFonts w:ascii="Times New Roman" w:eastAsia="Times New Roman" w:hAnsi="Times New Roman" w:cs="Times New Roman"/>
          <w:sz w:val="24"/>
          <w:szCs w:val="24"/>
          <w:lang w:val="fr-CA"/>
        </w:rPr>
        <w:t>, 2007,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634), donc les contributions ne sont pas évidentes. Ce pilier semble absent et sera un stade d</w:t>
      </w:r>
      <w:r w:rsidR="001D0EA9" w:rsidRPr="00F00FB6">
        <w:rPr>
          <w:rFonts w:ascii="Times New Roman" w:eastAsia="Times New Roman" w:hAnsi="Times New Roman" w:cs="Times New Roman"/>
          <w:sz w:val="24"/>
          <w:szCs w:val="24"/>
          <w:lang w:val="fr-CA"/>
        </w:rPr>
        <w:t>e d</w:t>
      </w:r>
      <w:r w:rsidRPr="00F00FB6">
        <w:rPr>
          <w:rFonts w:ascii="Times New Roman" w:eastAsia="Times New Roman" w:hAnsi="Times New Roman" w:cs="Times New Roman"/>
          <w:sz w:val="24"/>
          <w:szCs w:val="24"/>
          <w:lang w:val="fr-CA"/>
        </w:rPr>
        <w:t>éveloppement manquant pour l’élève ayant droit en IF.</w:t>
      </w:r>
    </w:p>
    <w:p w14:paraId="056A0CED" w14:textId="54BEE5A0" w:rsidR="0081410B" w:rsidRPr="00F00FB6" w:rsidRDefault="00AF701A" w:rsidP="001546D3">
      <w:pPr>
        <w:pStyle w:val="Heading3"/>
        <w:spacing w:before="0" w:after="0" w:line="480" w:lineRule="auto"/>
        <w:ind w:left="720"/>
        <w:rPr>
          <w:rFonts w:ascii="Times New Roman" w:eastAsia="Times New Roman" w:hAnsi="Times New Roman" w:cs="Times New Roman"/>
          <w:i/>
          <w:sz w:val="24"/>
          <w:szCs w:val="24"/>
          <w:lang w:val="fr-CA"/>
        </w:rPr>
      </w:pPr>
      <w:bookmarkStart w:id="37" w:name="_Toc121653861"/>
      <w:r w:rsidRPr="00F00FB6">
        <w:rPr>
          <w:rFonts w:ascii="Times New Roman" w:eastAsia="Times New Roman" w:hAnsi="Times New Roman" w:cs="Times New Roman"/>
          <w:b/>
          <w:sz w:val="24"/>
          <w:szCs w:val="24"/>
          <w:lang w:val="fr-CA"/>
        </w:rPr>
        <w:t xml:space="preserve">4.3.4. </w:t>
      </w:r>
      <w:r w:rsidRPr="00F00FB6">
        <w:rPr>
          <w:rFonts w:ascii="Times New Roman" w:eastAsia="Times New Roman" w:hAnsi="Times New Roman" w:cs="Times New Roman"/>
          <w:i/>
          <w:sz w:val="24"/>
          <w:szCs w:val="24"/>
          <w:lang w:val="fr-CA"/>
        </w:rPr>
        <w:t xml:space="preserve">Autres particularités </w:t>
      </w:r>
      <w:r w:rsidR="00EB55AC" w:rsidRPr="00F00FB6">
        <w:rPr>
          <w:rFonts w:ascii="Times New Roman" w:eastAsia="Times New Roman" w:hAnsi="Times New Roman" w:cs="Times New Roman"/>
          <w:i/>
          <w:sz w:val="24"/>
          <w:szCs w:val="24"/>
          <w:lang w:val="fr-CA"/>
        </w:rPr>
        <w:t>d</w:t>
      </w:r>
      <w:r w:rsidRPr="00F00FB6">
        <w:rPr>
          <w:rFonts w:ascii="Times New Roman" w:eastAsia="Times New Roman" w:hAnsi="Times New Roman" w:cs="Times New Roman"/>
          <w:i/>
          <w:sz w:val="24"/>
          <w:szCs w:val="24"/>
          <w:lang w:val="fr-CA"/>
        </w:rPr>
        <w:t>es ayants droit en IF</w:t>
      </w:r>
      <w:bookmarkEnd w:id="37"/>
    </w:p>
    <w:p w14:paraId="507E827D" w14:textId="6B690875"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Le ministère de l’Éducation albertain est clair </w:t>
      </w:r>
      <w:r w:rsidR="00AB6561" w:rsidRPr="00F00FB6">
        <w:rPr>
          <w:rFonts w:ascii="Times New Roman" w:eastAsia="Times New Roman" w:hAnsi="Times New Roman" w:cs="Times New Roman"/>
          <w:sz w:val="24"/>
          <w:szCs w:val="24"/>
          <w:lang w:val="fr-CA"/>
        </w:rPr>
        <w:t xml:space="preserve">à </w:t>
      </w:r>
      <w:r w:rsidR="008A6D3B">
        <w:rPr>
          <w:rFonts w:ascii="Times New Roman" w:eastAsia="Times New Roman" w:hAnsi="Times New Roman" w:cs="Times New Roman"/>
          <w:sz w:val="24"/>
          <w:szCs w:val="24"/>
          <w:lang w:val="fr-CA"/>
        </w:rPr>
        <w:t>savoir</w:t>
      </w:r>
      <w:r w:rsidR="00AB6561"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que l’immersion française n’est pas pour les élèves francophones. Aussi</w:t>
      </w:r>
      <w:r w:rsidR="00AB6561"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le ministère souligne que les niveaux scolaires d’entrée d’IF sont la maternelle ou la 1</w:t>
      </w:r>
      <w:r w:rsidR="00B04CE8" w:rsidRPr="00F00FB6">
        <w:rPr>
          <w:rFonts w:ascii="Times New Roman" w:eastAsia="Times New Roman" w:hAnsi="Times New Roman" w:cs="Times New Roman"/>
          <w:sz w:val="24"/>
          <w:szCs w:val="24"/>
          <w:vertAlign w:val="superscript"/>
          <w:lang w:val="fr-CA"/>
        </w:rPr>
        <w:t>r</w:t>
      </w:r>
      <w:r w:rsidRPr="00F00FB6">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année pour IFP ou la 6</w:t>
      </w:r>
      <w:r w:rsidRPr="00F00FB6">
        <w:rPr>
          <w:rFonts w:ascii="Times New Roman" w:eastAsia="Times New Roman" w:hAnsi="Times New Roman" w:cs="Times New Roman"/>
          <w:sz w:val="24"/>
          <w:szCs w:val="24"/>
          <w:vertAlign w:val="superscript"/>
          <w:lang w:val="fr-CA"/>
        </w:rPr>
        <w:t>e</w:t>
      </w:r>
      <w:r w:rsidRPr="00F00FB6">
        <w:rPr>
          <w:rFonts w:ascii="Times New Roman" w:eastAsia="Times New Roman" w:hAnsi="Times New Roman" w:cs="Times New Roman"/>
          <w:sz w:val="24"/>
          <w:szCs w:val="24"/>
          <w:lang w:val="fr-CA"/>
        </w:rPr>
        <w:t xml:space="preserve"> ou </w:t>
      </w:r>
      <w:r w:rsidR="00AB6561" w:rsidRPr="00F00FB6">
        <w:rPr>
          <w:rFonts w:ascii="Times New Roman" w:eastAsia="Times New Roman" w:hAnsi="Times New Roman" w:cs="Times New Roman"/>
          <w:sz w:val="24"/>
          <w:szCs w:val="24"/>
          <w:lang w:val="fr-CA"/>
        </w:rPr>
        <w:t xml:space="preserve">la </w:t>
      </w:r>
      <w:r w:rsidRPr="00F00FB6">
        <w:rPr>
          <w:rFonts w:ascii="Times New Roman" w:eastAsia="Times New Roman" w:hAnsi="Times New Roman" w:cs="Times New Roman"/>
          <w:sz w:val="24"/>
          <w:szCs w:val="24"/>
          <w:lang w:val="fr-CA"/>
        </w:rPr>
        <w:t>7</w:t>
      </w:r>
      <w:r w:rsidRPr="00F00FB6">
        <w:rPr>
          <w:rFonts w:ascii="Times New Roman" w:eastAsia="Times New Roman" w:hAnsi="Times New Roman" w:cs="Times New Roman"/>
          <w:sz w:val="24"/>
          <w:szCs w:val="24"/>
          <w:vertAlign w:val="superscript"/>
          <w:lang w:val="fr-CA"/>
        </w:rPr>
        <w:t>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année pour IFT, tandis que ceux de FMM peuvent être à n’importe quel niveau du parcours scolaire (Gouvernement de l’Alberta, 2021a). </w:t>
      </w:r>
      <w:r w:rsidR="00AB6561" w:rsidRPr="00F00FB6">
        <w:rPr>
          <w:rFonts w:ascii="Times New Roman" w:eastAsia="Times New Roman" w:hAnsi="Times New Roman" w:cs="Times New Roman"/>
          <w:sz w:val="24"/>
          <w:szCs w:val="24"/>
          <w:lang w:val="fr-CA"/>
        </w:rPr>
        <w:t>Cependant</w:t>
      </w:r>
      <w:r w:rsidRPr="00F00FB6">
        <w:rPr>
          <w:rFonts w:ascii="Times New Roman" w:eastAsia="Times New Roman" w:hAnsi="Times New Roman" w:cs="Times New Roman"/>
          <w:sz w:val="24"/>
          <w:szCs w:val="24"/>
          <w:lang w:val="fr-CA"/>
        </w:rPr>
        <w:t xml:space="preserve">, certaines autorités scolaires ont des politiques qui vont à l’encontre des critères du ministère de l’Éducation, en offrant des options pour que cette clientèle se retrouve en IF aux niveaux scolaires qui ne </w:t>
      </w:r>
      <w:r w:rsidRPr="00F00FB6">
        <w:rPr>
          <w:rFonts w:ascii="Times New Roman" w:eastAsia="Times New Roman" w:hAnsi="Times New Roman" w:cs="Times New Roman"/>
          <w:sz w:val="24"/>
          <w:szCs w:val="24"/>
          <w:lang w:val="fr-CA"/>
        </w:rPr>
        <w:lastRenderedPageBreak/>
        <w:t xml:space="preserve">coïncident pas avec le programme d’IFP ni </w:t>
      </w:r>
      <w:r w:rsidR="00AB6561" w:rsidRPr="00F00FB6">
        <w:rPr>
          <w:rFonts w:ascii="Times New Roman" w:eastAsia="Times New Roman" w:hAnsi="Times New Roman" w:cs="Times New Roman"/>
          <w:sz w:val="24"/>
          <w:szCs w:val="24"/>
          <w:lang w:val="fr-CA"/>
        </w:rPr>
        <w:t xml:space="preserve">celui </w:t>
      </w:r>
      <w:r w:rsidRPr="00F00FB6">
        <w:rPr>
          <w:rFonts w:ascii="Times New Roman" w:eastAsia="Times New Roman" w:hAnsi="Times New Roman" w:cs="Times New Roman"/>
          <w:sz w:val="24"/>
          <w:szCs w:val="24"/>
          <w:lang w:val="fr-CA"/>
        </w:rPr>
        <w:t>d’IFT. Par exemple</w:t>
      </w:r>
      <w:r w:rsidR="00AB6561"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dans la section sur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admissibilité de certaines autorités scolaires, il est écrit que les élèves qui s’inscrivent au programme d’IF après la </w:t>
      </w:r>
      <w:r w:rsidR="00AB6561" w:rsidRPr="00F00FB6">
        <w:rPr>
          <w:rFonts w:ascii="Times New Roman" w:eastAsia="Times New Roman" w:hAnsi="Times New Roman" w:cs="Times New Roman"/>
          <w:sz w:val="24"/>
          <w:szCs w:val="24"/>
          <w:lang w:val="fr-CA"/>
        </w:rPr>
        <w:t>1</w:t>
      </w:r>
      <w:r w:rsidR="00AB6561" w:rsidRPr="001546D3">
        <w:rPr>
          <w:rFonts w:ascii="Times New Roman" w:eastAsia="Times New Roman" w:hAnsi="Times New Roman" w:cs="Times New Roman"/>
          <w:sz w:val="24"/>
          <w:szCs w:val="24"/>
          <w:vertAlign w:val="superscript"/>
          <w:lang w:val="fr-CA"/>
        </w:rPr>
        <w:t>re</w:t>
      </w:r>
      <w:r w:rsidR="00E346CC">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année peuvent être considérés comme candidats par cas individuels, décidé</w:t>
      </w:r>
      <w:r w:rsidR="001D0EA9"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par l’école ayant le programme (Edmonton </w:t>
      </w:r>
      <w:proofErr w:type="spellStart"/>
      <w:r w:rsidRPr="00F00FB6">
        <w:rPr>
          <w:rFonts w:ascii="Times New Roman" w:eastAsia="Times New Roman" w:hAnsi="Times New Roman" w:cs="Times New Roman"/>
          <w:sz w:val="24"/>
          <w:szCs w:val="24"/>
          <w:lang w:val="fr-CA"/>
        </w:rPr>
        <w:t>Catholic</w:t>
      </w:r>
      <w:proofErr w:type="spellEnd"/>
      <w:r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Schools</w:t>
      </w:r>
      <w:proofErr w:type="spellEnd"/>
      <w:r w:rsidRPr="00F00FB6">
        <w:rPr>
          <w:rFonts w:ascii="Times New Roman" w:eastAsia="Times New Roman" w:hAnsi="Times New Roman" w:cs="Times New Roman"/>
          <w:sz w:val="24"/>
          <w:szCs w:val="24"/>
          <w:lang w:val="fr-CA"/>
        </w:rPr>
        <w:t>, s.d.</w:t>
      </w:r>
      <w:r w:rsidR="007C6A0F">
        <w:rPr>
          <w:rFonts w:ascii="Times New Roman" w:eastAsia="Times New Roman" w:hAnsi="Times New Roman" w:cs="Times New Roman"/>
          <w:sz w:val="24"/>
          <w:szCs w:val="24"/>
          <w:lang w:val="fr-CA"/>
        </w:rPr>
        <w:t xml:space="preserve">; </w:t>
      </w:r>
      <w:r w:rsidR="007C6A0F" w:rsidRPr="00F00FB6">
        <w:rPr>
          <w:rFonts w:ascii="Times New Roman" w:eastAsia="Times New Roman" w:hAnsi="Times New Roman" w:cs="Times New Roman"/>
          <w:sz w:val="24"/>
          <w:szCs w:val="24"/>
          <w:lang w:val="fr-CA"/>
        </w:rPr>
        <w:t xml:space="preserve">Edmonton Public </w:t>
      </w:r>
      <w:proofErr w:type="spellStart"/>
      <w:r w:rsidR="007C6A0F" w:rsidRPr="00F00FB6">
        <w:rPr>
          <w:rFonts w:ascii="Times New Roman" w:eastAsia="Times New Roman" w:hAnsi="Times New Roman" w:cs="Times New Roman"/>
          <w:sz w:val="24"/>
          <w:szCs w:val="24"/>
          <w:lang w:val="fr-CA"/>
        </w:rPr>
        <w:t>Schools</w:t>
      </w:r>
      <w:proofErr w:type="spellEnd"/>
      <w:r w:rsidR="007C6A0F" w:rsidRPr="00F00FB6">
        <w:rPr>
          <w:rFonts w:ascii="Times New Roman" w:eastAsia="Times New Roman" w:hAnsi="Times New Roman" w:cs="Times New Roman"/>
          <w:sz w:val="24"/>
          <w:szCs w:val="24"/>
          <w:lang w:val="fr-CA"/>
        </w:rPr>
        <w:t>, s.d.</w:t>
      </w:r>
      <w:r w:rsidRPr="00F00FB6">
        <w:rPr>
          <w:rFonts w:ascii="Times New Roman" w:eastAsia="Times New Roman" w:hAnsi="Times New Roman" w:cs="Times New Roman"/>
          <w:sz w:val="24"/>
          <w:szCs w:val="24"/>
          <w:lang w:val="fr-CA"/>
        </w:rPr>
        <w:t>). L’admissibilité est ouverte à l’élève francophone</w:t>
      </w:r>
      <w:r w:rsidR="00AB6561"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sans distinction, qui aura des compétences langagières après la </w:t>
      </w:r>
      <w:r w:rsidR="00AB6561" w:rsidRPr="00F00FB6">
        <w:rPr>
          <w:rFonts w:ascii="Times New Roman" w:eastAsia="Times New Roman" w:hAnsi="Times New Roman" w:cs="Times New Roman"/>
          <w:sz w:val="24"/>
          <w:szCs w:val="24"/>
          <w:lang w:val="fr-CA"/>
        </w:rPr>
        <w:t>1</w:t>
      </w:r>
      <w:r w:rsidR="00AB6561" w:rsidRPr="001546D3">
        <w:rPr>
          <w:rFonts w:ascii="Times New Roman" w:eastAsia="Times New Roman" w:hAnsi="Times New Roman" w:cs="Times New Roman"/>
          <w:sz w:val="24"/>
          <w:szCs w:val="24"/>
          <w:vertAlign w:val="superscript"/>
          <w:lang w:val="fr-CA"/>
        </w:rPr>
        <w:t>re</w:t>
      </w:r>
      <w:r w:rsidR="00E346CC">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année, imitant celle du système FMM.</w:t>
      </w:r>
    </w:p>
    <w:p w14:paraId="2060DD90" w14:textId="7A5D4F0D" w:rsidR="0081410B" w:rsidRPr="00F00FB6" w:rsidRDefault="00AF701A">
      <w:pPr>
        <w:spacing w:line="480" w:lineRule="auto"/>
        <w:ind w:firstLine="720"/>
        <w:rPr>
          <w:rFonts w:ascii="Times New Roman" w:eastAsia="Times New Roman" w:hAnsi="Times New Roman" w:cs="Times New Roman"/>
          <w:sz w:val="24"/>
          <w:szCs w:val="24"/>
          <w:highlight w:val="yellow"/>
          <w:lang w:val="fr-CA"/>
        </w:rPr>
      </w:pPr>
      <w:r w:rsidRPr="00F00FB6">
        <w:rPr>
          <w:rFonts w:ascii="Times New Roman" w:eastAsia="Times New Roman" w:hAnsi="Times New Roman" w:cs="Times New Roman"/>
          <w:sz w:val="24"/>
          <w:szCs w:val="24"/>
          <w:lang w:val="fr-CA"/>
        </w:rPr>
        <w:t xml:space="preserve">Lorsque ces élèves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y compris ceux issus de la francophonie issu</w:t>
      </w:r>
      <w:r w:rsidR="001D0EA9"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 d</w:t>
      </w:r>
      <w:r w:rsidR="001D0EA9" w:rsidRPr="00F00FB6">
        <w:rPr>
          <w:rFonts w:ascii="Times New Roman" w:eastAsia="Times New Roman" w:hAnsi="Times New Roman" w:cs="Times New Roman"/>
          <w:sz w:val="24"/>
          <w:szCs w:val="24"/>
          <w:lang w:val="fr-CA"/>
        </w:rPr>
        <w:t>e l</w:t>
      </w:r>
      <w:r w:rsidRPr="00F00FB6">
        <w:rPr>
          <w:rFonts w:ascii="Times New Roman" w:eastAsia="Times New Roman" w:hAnsi="Times New Roman" w:cs="Times New Roman"/>
          <w:sz w:val="24"/>
          <w:szCs w:val="24"/>
          <w:lang w:val="fr-CA"/>
        </w:rPr>
        <w:t xml:space="preserve">’immigration, se retrouvent </w:t>
      </w:r>
      <w:r w:rsidR="00AB6561" w:rsidRPr="00F00FB6">
        <w:rPr>
          <w:rFonts w:ascii="Times New Roman" w:eastAsia="Times New Roman" w:hAnsi="Times New Roman" w:cs="Times New Roman"/>
          <w:sz w:val="24"/>
          <w:szCs w:val="24"/>
          <w:lang w:val="fr-CA"/>
        </w:rPr>
        <w:t xml:space="preserve">dans les </w:t>
      </w:r>
      <w:r w:rsidRPr="00F00FB6">
        <w:rPr>
          <w:rFonts w:ascii="Times New Roman" w:eastAsia="Times New Roman" w:hAnsi="Times New Roman" w:cs="Times New Roman"/>
          <w:sz w:val="24"/>
          <w:szCs w:val="24"/>
          <w:lang w:val="fr-CA"/>
        </w:rPr>
        <w:t xml:space="preserve">programmes d’immersion française </w:t>
      </w:r>
      <w:r w:rsidR="00AB6561" w:rsidRPr="00F00FB6">
        <w:rPr>
          <w:rFonts w:ascii="Times New Roman" w:eastAsia="Times New Roman" w:hAnsi="Times New Roman" w:cs="Times New Roman"/>
          <w:sz w:val="24"/>
          <w:szCs w:val="24"/>
          <w:lang w:val="fr-CA"/>
        </w:rPr>
        <w:t xml:space="preserve">gérés </w:t>
      </w:r>
      <w:r w:rsidRPr="00F00FB6">
        <w:rPr>
          <w:rFonts w:ascii="Times New Roman" w:eastAsia="Times New Roman" w:hAnsi="Times New Roman" w:cs="Times New Roman"/>
          <w:sz w:val="24"/>
          <w:szCs w:val="24"/>
          <w:lang w:val="fr-CA"/>
        </w:rPr>
        <w:t xml:space="preserve">par les autorités scolaires anglophones, il y a un manque de recherches. Si le programme d’IF est censé être inclusif en répondant aux besoins de chaque élève et l’inclusion des ayants droit demande plus que l’apprentissage du français dans des matières scolaires, il faut des recherches pour améliorer le vécu </w:t>
      </w:r>
      <w:r w:rsidR="00AB6561"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ayant</w:t>
      </w:r>
      <w:r w:rsidR="00AB6561"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droit dans le programme d’IF. Ces élèves ont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autres besoins particuliers </w:t>
      </w:r>
      <w:r w:rsidR="00D811A8" w:rsidRPr="00F00FB6">
        <w:rPr>
          <w:rFonts w:ascii="Times New Roman" w:eastAsia="Times New Roman" w:hAnsi="Times New Roman" w:cs="Times New Roman"/>
          <w:sz w:val="24"/>
          <w:szCs w:val="24"/>
          <w:lang w:val="fr-CA"/>
        </w:rPr>
        <w:t>auxquels il faut répondre</w:t>
      </w:r>
      <w:r w:rsidRPr="00F00FB6">
        <w:rPr>
          <w:rFonts w:ascii="Times New Roman" w:eastAsia="Times New Roman" w:hAnsi="Times New Roman" w:cs="Times New Roman"/>
          <w:sz w:val="24"/>
          <w:szCs w:val="24"/>
          <w:lang w:val="fr-CA"/>
        </w:rPr>
        <w:t xml:space="preserve">. L’inclusion nécessite que les enseignants soient bien préparés, mais nous savons qu’il y a un manque de formation et </w:t>
      </w:r>
      <w:r w:rsidR="001D0EA9"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développement professionnel</w:t>
      </w:r>
      <w:r w:rsidR="002E66CA"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spécifique</w:t>
      </w:r>
      <w:r w:rsidR="001D0EA9"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pour les enseignants et </w:t>
      </w:r>
      <w:r w:rsidR="00D811A8"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enseignantes dans le programme. Il faut comprendre leur traitement par rapport au système anglophone afin de l’améliorer. Comment est-ce que le système appuie cette clientèle? Quelles sont les connaissances, perceptions, attitudes et pratiques des autorités scolaires, des directions</w:t>
      </w:r>
      <w:r w:rsidR="001D0EA9" w:rsidRPr="00F00FB6">
        <w:rPr>
          <w:rFonts w:ascii="Times New Roman" w:eastAsia="Times New Roman" w:hAnsi="Times New Roman" w:cs="Times New Roman"/>
          <w:sz w:val="24"/>
          <w:szCs w:val="24"/>
          <w:lang w:val="fr-CA"/>
        </w:rPr>
        <w:t xml:space="preserve"> d</w:t>
      </w:r>
      <w:r w:rsidR="003654CF" w:rsidRPr="00F00FB6">
        <w:rPr>
          <w:rFonts w:ascii="Times New Roman" w:eastAsia="Times New Roman" w:hAnsi="Times New Roman" w:cs="Times New Roman"/>
          <w:sz w:val="24"/>
          <w:szCs w:val="24"/>
          <w:lang w:val="fr-CA"/>
        </w:rPr>
        <w:t>’</w:t>
      </w:r>
      <w:r w:rsidR="001D0EA9" w:rsidRPr="00F00FB6">
        <w:rPr>
          <w:rFonts w:ascii="Times New Roman" w:eastAsia="Times New Roman" w:hAnsi="Times New Roman" w:cs="Times New Roman"/>
          <w:sz w:val="24"/>
          <w:szCs w:val="24"/>
          <w:lang w:val="fr-CA"/>
        </w:rPr>
        <w:t>école</w:t>
      </w:r>
      <w:r w:rsidRPr="00F00FB6">
        <w:rPr>
          <w:rFonts w:ascii="Times New Roman" w:eastAsia="Times New Roman" w:hAnsi="Times New Roman" w:cs="Times New Roman"/>
          <w:sz w:val="24"/>
          <w:szCs w:val="24"/>
          <w:lang w:val="fr-CA"/>
        </w:rPr>
        <w:t>, des leade</w:t>
      </w:r>
      <w:r w:rsidR="001D0EA9" w:rsidRPr="00F00FB6">
        <w:rPr>
          <w:rFonts w:ascii="Times New Roman" w:eastAsia="Times New Roman" w:hAnsi="Times New Roman" w:cs="Times New Roman"/>
          <w:sz w:val="24"/>
          <w:szCs w:val="24"/>
          <w:lang w:val="fr-CA"/>
        </w:rPr>
        <w:t>u</w:t>
      </w:r>
      <w:r w:rsidRPr="00F00FB6">
        <w:rPr>
          <w:rFonts w:ascii="Times New Roman" w:eastAsia="Times New Roman" w:hAnsi="Times New Roman" w:cs="Times New Roman"/>
          <w:sz w:val="24"/>
          <w:szCs w:val="24"/>
          <w:lang w:val="fr-CA"/>
        </w:rPr>
        <w:t>rs et des enseignants ou enseignantes envers des élèves qui parlent déjà la langue d’apprentissage? Ceci reste à découvrir.</w:t>
      </w:r>
    </w:p>
    <w:p w14:paraId="3F20A339" w14:textId="77777777" w:rsidR="0081410B" w:rsidRPr="00F00FB6" w:rsidRDefault="0081410B">
      <w:pPr>
        <w:spacing w:line="480" w:lineRule="auto"/>
        <w:ind w:firstLine="720"/>
        <w:rPr>
          <w:rFonts w:ascii="Times New Roman" w:eastAsia="Times New Roman" w:hAnsi="Times New Roman" w:cs="Times New Roman"/>
          <w:sz w:val="24"/>
          <w:szCs w:val="24"/>
          <w:highlight w:val="yellow"/>
          <w:lang w:val="fr-CA"/>
        </w:rPr>
      </w:pPr>
    </w:p>
    <w:p w14:paraId="6222873D" w14:textId="61E2ED45" w:rsidR="0081410B" w:rsidRPr="00F00FB6" w:rsidRDefault="00AF701A" w:rsidP="001546D3">
      <w:pPr>
        <w:pStyle w:val="Heading1"/>
        <w:spacing w:before="0" w:after="0" w:line="480" w:lineRule="auto"/>
        <w:rPr>
          <w:rFonts w:ascii="Times New Roman" w:eastAsia="Times New Roman" w:hAnsi="Times New Roman" w:cs="Times New Roman"/>
          <w:sz w:val="24"/>
          <w:szCs w:val="24"/>
          <w:lang w:val="fr-CA"/>
        </w:rPr>
      </w:pPr>
      <w:bookmarkStart w:id="38" w:name="_Toc121653862"/>
      <w:r w:rsidRPr="00F00FB6">
        <w:rPr>
          <w:rFonts w:ascii="Times New Roman" w:eastAsia="Times New Roman" w:hAnsi="Times New Roman" w:cs="Times New Roman"/>
          <w:b/>
          <w:sz w:val="24"/>
          <w:szCs w:val="24"/>
          <w:lang w:val="fr-CA"/>
        </w:rPr>
        <w:lastRenderedPageBreak/>
        <w:t>Chapitre</w:t>
      </w:r>
      <w:r w:rsidR="005B0F37"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5</w:t>
      </w:r>
      <w:r w:rsidR="003654CF"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 Recommandations à partir des études</w:t>
      </w:r>
      <w:bookmarkEnd w:id="38"/>
      <w:r w:rsidRPr="00F00FB6">
        <w:rPr>
          <w:rFonts w:ascii="Times New Roman" w:eastAsia="Times New Roman" w:hAnsi="Times New Roman" w:cs="Times New Roman"/>
          <w:b/>
          <w:sz w:val="24"/>
          <w:szCs w:val="24"/>
          <w:lang w:val="fr-CA"/>
        </w:rPr>
        <w:t xml:space="preserve"> </w:t>
      </w:r>
    </w:p>
    <w:p w14:paraId="61AB1E94" w14:textId="209C754A"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Les résultats sur le développement des programmes d’études, le repérage des ayants droit et les approches pédagogiques efficaces présentés dans ce rapport permettent de faire des recommandations en vu</w:t>
      </w:r>
      <w:r w:rsidR="00954C6B"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 xml:space="preserve"> d’améliorer l’inclusion de la population d’élèves ayants droit dans les programmes d’IF qui ne sont </w:t>
      </w:r>
      <w:r w:rsidR="00884CDB" w:rsidRPr="00F00FB6">
        <w:rPr>
          <w:rFonts w:ascii="Times New Roman" w:eastAsia="Times New Roman" w:hAnsi="Times New Roman" w:cs="Times New Roman"/>
          <w:sz w:val="24"/>
          <w:szCs w:val="24"/>
          <w:lang w:val="fr-CA"/>
        </w:rPr>
        <w:t xml:space="preserve">pas </w:t>
      </w:r>
      <w:r w:rsidRPr="00F00FB6">
        <w:rPr>
          <w:rFonts w:ascii="Times New Roman" w:eastAsia="Times New Roman" w:hAnsi="Times New Roman" w:cs="Times New Roman"/>
          <w:sz w:val="24"/>
          <w:szCs w:val="24"/>
          <w:lang w:val="fr-CA"/>
        </w:rPr>
        <w:t>originalement prévu</w:t>
      </w:r>
      <w:r w:rsidR="005543AF"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pour répondre aux besoins de ces élèves.</w:t>
      </w:r>
    </w:p>
    <w:p w14:paraId="7CC0F16C" w14:textId="77777777" w:rsidR="0081410B" w:rsidRPr="00F00FB6" w:rsidRDefault="00AF701A" w:rsidP="001546D3">
      <w:pPr>
        <w:pStyle w:val="Heading2"/>
        <w:spacing w:before="0" w:after="0" w:line="480" w:lineRule="auto"/>
        <w:ind w:left="1170" w:hanging="450"/>
        <w:rPr>
          <w:rFonts w:ascii="Times New Roman" w:eastAsia="Times New Roman" w:hAnsi="Times New Roman" w:cs="Times New Roman"/>
          <w:sz w:val="24"/>
          <w:szCs w:val="24"/>
          <w:lang w:val="fr-CA"/>
        </w:rPr>
      </w:pPr>
      <w:bookmarkStart w:id="39" w:name="_Toc121653863"/>
      <w:r w:rsidRPr="00F00FB6">
        <w:rPr>
          <w:rFonts w:ascii="Times New Roman" w:eastAsia="Times New Roman" w:hAnsi="Times New Roman" w:cs="Times New Roman"/>
          <w:b/>
          <w:sz w:val="24"/>
          <w:szCs w:val="24"/>
          <w:lang w:val="fr-CA"/>
        </w:rPr>
        <w:t xml:space="preserve">5.1. </w:t>
      </w:r>
      <w:r w:rsidRPr="00F00FB6">
        <w:rPr>
          <w:rFonts w:ascii="Times New Roman" w:eastAsia="Times New Roman" w:hAnsi="Times New Roman" w:cs="Times New Roman"/>
          <w:sz w:val="24"/>
          <w:szCs w:val="24"/>
          <w:lang w:val="fr-CA"/>
        </w:rPr>
        <w:t>Recommandations pour le développement des programmes d’études en Alberta</w:t>
      </w:r>
      <w:bookmarkEnd w:id="39"/>
    </w:p>
    <w:p w14:paraId="10FABE63" w14:textId="4C44133A"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Les recommandations pour le développement des programmes d’études en Alberta ciblent trois catégories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1) le processus de développement des programmes d’études, 2) les matières de base incontournables pour l’intégration des piliers et 3) la diffusion des programmes d’études (Shone, 2021b). En Alberta, le choix de changer de programme ou de contexte éducatif est possible et un développement de programmes d’études ayant une architecture et </w:t>
      </w:r>
      <w:r w:rsidR="00884CDB" w:rsidRPr="00F00FB6">
        <w:rPr>
          <w:rFonts w:ascii="Times New Roman" w:eastAsia="Times New Roman" w:hAnsi="Times New Roman" w:cs="Times New Roman"/>
          <w:sz w:val="24"/>
          <w:szCs w:val="24"/>
          <w:lang w:val="fr-CA"/>
        </w:rPr>
        <w:t xml:space="preserve">une </w:t>
      </w:r>
      <w:r w:rsidRPr="00F00FB6">
        <w:rPr>
          <w:rFonts w:ascii="Times New Roman" w:eastAsia="Times New Roman" w:hAnsi="Times New Roman" w:cs="Times New Roman"/>
          <w:sz w:val="24"/>
          <w:szCs w:val="24"/>
          <w:lang w:val="fr-CA"/>
        </w:rPr>
        <w:t xml:space="preserve">conception de base </w:t>
      </w:r>
      <w:r w:rsidR="00884CDB" w:rsidRPr="00F00FB6">
        <w:rPr>
          <w:rFonts w:ascii="Times New Roman" w:eastAsia="Times New Roman" w:hAnsi="Times New Roman" w:cs="Times New Roman"/>
          <w:sz w:val="24"/>
          <w:szCs w:val="24"/>
          <w:lang w:val="fr-CA"/>
        </w:rPr>
        <w:t xml:space="preserve">semblables </w:t>
      </w:r>
      <w:r w:rsidRPr="00F00FB6">
        <w:rPr>
          <w:rFonts w:ascii="Times New Roman" w:eastAsia="Times New Roman" w:hAnsi="Times New Roman" w:cs="Times New Roman"/>
          <w:sz w:val="24"/>
          <w:szCs w:val="24"/>
          <w:lang w:val="fr-CA"/>
        </w:rPr>
        <w:t>dans les matières constantes et diffusé</w:t>
      </w:r>
      <w:r w:rsidR="005543AF" w:rsidRPr="00F00FB6">
        <w:rPr>
          <w:rFonts w:ascii="Times New Roman" w:eastAsia="Times New Roman" w:hAnsi="Times New Roman" w:cs="Times New Roman"/>
          <w:sz w:val="24"/>
          <w:szCs w:val="24"/>
          <w:lang w:val="fr-CA"/>
        </w:rPr>
        <w:t>e</w:t>
      </w:r>
      <w:r w:rsidRPr="00F00FB6">
        <w:rPr>
          <w:rFonts w:ascii="Times New Roman" w:eastAsia="Times New Roman" w:hAnsi="Times New Roman" w:cs="Times New Roman"/>
          <w:sz w:val="24"/>
          <w:szCs w:val="24"/>
          <w:lang w:val="fr-CA"/>
        </w:rPr>
        <w:t>s de manière claire sert l’élève</w:t>
      </w:r>
      <w:r w:rsidR="005543A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peu importe le contexte scolaire qu’il choisit. </w:t>
      </w:r>
    </w:p>
    <w:p w14:paraId="7E66A311" w14:textId="3588E602"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Pour le développement des programmes d’études, les fonctionnaires dans le service public au ministère de l’Éducation et les prêts de service ont besoin d’un processus clair et officiel pour l’inclusion des histoires, des perspectives et </w:t>
      </w:r>
      <w:r w:rsidR="00884CDB" w:rsidRPr="00F00FB6">
        <w:rPr>
          <w:rFonts w:ascii="Times New Roman" w:eastAsia="Times New Roman" w:hAnsi="Times New Roman" w:cs="Times New Roman"/>
          <w:sz w:val="24"/>
          <w:szCs w:val="24"/>
          <w:lang w:val="fr-CA"/>
        </w:rPr>
        <w:t>d</w:t>
      </w:r>
      <w:r w:rsidRPr="00F00FB6">
        <w:rPr>
          <w:rFonts w:ascii="Times New Roman" w:eastAsia="Times New Roman" w:hAnsi="Times New Roman" w:cs="Times New Roman"/>
          <w:sz w:val="24"/>
          <w:szCs w:val="24"/>
          <w:lang w:val="fr-CA"/>
        </w:rPr>
        <w:t>es contributions des francophones pour la population de tous les élèves de la province. Ceci pourrait être une traduction de l’anglais au français</w:t>
      </w:r>
      <w:r w:rsidR="00884CDB"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parce que ce contenu sert à développer la compétence interculturelle des élèves dans les autorités scolaires anglophones et une compétence culturelle de base des élèves dans les autorités scolaires </w:t>
      </w:r>
      <w:r w:rsidRPr="00F00FB6">
        <w:rPr>
          <w:rFonts w:ascii="Times New Roman" w:eastAsia="Times New Roman" w:hAnsi="Times New Roman" w:cs="Times New Roman"/>
          <w:sz w:val="24"/>
          <w:szCs w:val="24"/>
          <w:lang w:val="fr-CA"/>
        </w:rPr>
        <w:lastRenderedPageBreak/>
        <w:t xml:space="preserve">francophones. Dans une prochaine étape du processus, les fonctionnaires et </w:t>
      </w:r>
      <w:r w:rsidR="00884CDB"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 xml:space="preserve">prêts de service qui sont membres de la francophonie seront capables de faire des adaptations ou des élaborations originales en travail d’équipe pour intégrer un contenu authentique et spécifique à la population scolaire de l’éducation FMM en consultation avec les parties prenantes du terrain ainsi que les composantes de ce contenu qui est également pour le programme d’IF. Enfin, ces mêmes employés pourront déterminer le contenu spécifique à ajouter pour </w:t>
      </w:r>
      <w:r w:rsidR="002F6F0F">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IF en consultation avec le terrain.</w:t>
      </w:r>
    </w:p>
    <w:p w14:paraId="428AD1D7" w14:textId="5FECB709" w:rsidR="0081410B" w:rsidRPr="00F81347"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Pour les matières de base incontournables pour une adaptation ou une élaboration originale, il y</w:t>
      </w:r>
      <w:r w:rsidR="005543AF" w:rsidRPr="00F00FB6">
        <w:rPr>
          <w:rFonts w:ascii="Times New Roman" w:eastAsia="Times New Roman" w:hAnsi="Times New Roman" w:cs="Times New Roman"/>
          <w:sz w:val="24"/>
          <w:szCs w:val="24"/>
          <w:lang w:val="fr-CA"/>
        </w:rPr>
        <w:t xml:space="preserve"> </w:t>
      </w:r>
      <w:r w:rsidR="00884CDB" w:rsidRPr="00F00FB6">
        <w:rPr>
          <w:rFonts w:ascii="Times New Roman" w:eastAsia="Times New Roman" w:hAnsi="Times New Roman" w:cs="Times New Roman"/>
          <w:sz w:val="24"/>
          <w:szCs w:val="24"/>
          <w:lang w:val="fr-CA"/>
        </w:rPr>
        <w:t xml:space="preserve">en </w:t>
      </w:r>
      <w:r w:rsidR="005543AF"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 un minimum de quatre qui peuvent favoriser les piliers de l’éducation francophone en milieu minoritaire pour répondre aux besoins linguistiques, identitaires, culturels et communautaires des ayant</w:t>
      </w:r>
      <w:r w:rsidR="005543AF" w:rsidRPr="00F00FB6">
        <w:rPr>
          <w:rFonts w:ascii="Times New Roman" w:eastAsia="Times New Roman" w:hAnsi="Times New Roman" w:cs="Times New Roman"/>
          <w:sz w:val="24"/>
          <w:szCs w:val="24"/>
          <w:lang w:val="fr-CA"/>
        </w:rPr>
        <w:t>s droit</w:t>
      </w:r>
      <w:r w:rsidRPr="00F00FB6">
        <w:rPr>
          <w:rFonts w:ascii="Times New Roman" w:eastAsia="Times New Roman" w:hAnsi="Times New Roman" w:cs="Times New Roman"/>
          <w:sz w:val="24"/>
          <w:szCs w:val="24"/>
          <w:lang w:val="fr-CA"/>
        </w:rPr>
        <w:t xml:space="preserve"> de la province de l’Alberta. Alors</w:t>
      </w:r>
      <w:r w:rsidR="00884CDB"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ces mêmes quatre matières seront à examiner et </w:t>
      </w:r>
      <w:r w:rsidR="00884CDB" w:rsidRPr="00F00FB6">
        <w:rPr>
          <w:rFonts w:ascii="Times New Roman" w:eastAsia="Times New Roman" w:hAnsi="Times New Roman" w:cs="Times New Roman"/>
          <w:sz w:val="24"/>
          <w:szCs w:val="24"/>
          <w:lang w:val="fr-CA"/>
        </w:rPr>
        <w:t xml:space="preserve">à </w:t>
      </w:r>
      <w:r w:rsidRPr="00F00FB6">
        <w:rPr>
          <w:rFonts w:ascii="Times New Roman" w:eastAsia="Times New Roman" w:hAnsi="Times New Roman" w:cs="Times New Roman"/>
          <w:sz w:val="24"/>
          <w:szCs w:val="24"/>
          <w:lang w:val="fr-CA"/>
        </w:rPr>
        <w:t xml:space="preserve">souligner pour le contexte d’IF. </w:t>
      </w:r>
      <w:r w:rsidRPr="00F81347">
        <w:rPr>
          <w:rFonts w:ascii="Times New Roman" w:eastAsia="Times New Roman" w:hAnsi="Times New Roman" w:cs="Times New Roman"/>
          <w:sz w:val="24"/>
          <w:szCs w:val="24"/>
          <w:lang w:val="fr-CA"/>
        </w:rPr>
        <w:t>Ceci comprend la matière de cours</w:t>
      </w:r>
      <w:r w:rsidR="003654CF" w:rsidRPr="00F81347">
        <w:rPr>
          <w:rFonts w:ascii="Times New Roman" w:eastAsia="Times New Roman" w:hAnsi="Times New Roman" w:cs="Times New Roman"/>
          <w:sz w:val="24"/>
          <w:szCs w:val="24"/>
          <w:lang w:val="fr-CA"/>
        </w:rPr>
        <w:t> </w:t>
      </w:r>
      <w:r w:rsidRPr="00F81347">
        <w:rPr>
          <w:rFonts w:ascii="Times New Roman" w:eastAsia="Times New Roman" w:hAnsi="Times New Roman" w:cs="Times New Roman"/>
          <w:sz w:val="24"/>
          <w:szCs w:val="24"/>
          <w:lang w:val="fr-CA"/>
        </w:rPr>
        <w:t>:</w:t>
      </w:r>
    </w:p>
    <w:p w14:paraId="62A0F8F3" w14:textId="0E59AC1B" w:rsidR="0081410B" w:rsidRPr="00F00FB6" w:rsidRDefault="00AF701A" w:rsidP="00F81347">
      <w:pPr>
        <w:numPr>
          <w:ilvl w:val="0"/>
          <w:numId w:val="6"/>
        </w:numPr>
        <w:spacing w:line="480" w:lineRule="auto"/>
        <w:ind w:left="720"/>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de</w:t>
      </w:r>
      <w:proofErr w:type="gramEnd"/>
      <w:r w:rsidRPr="00F00FB6">
        <w:rPr>
          <w:rFonts w:ascii="Times New Roman" w:eastAsia="Times New Roman" w:hAnsi="Times New Roman" w:cs="Times New Roman"/>
          <w:sz w:val="24"/>
          <w:szCs w:val="24"/>
          <w:lang w:val="fr-CA"/>
        </w:rPr>
        <w:t xml:space="preserve"> langue française</w:t>
      </w:r>
      <w:r w:rsidR="00884CDB"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qui développe la langue orale et écrite et des liens aux œuvres littéraires culturelles;</w:t>
      </w:r>
    </w:p>
    <w:p w14:paraId="547B65EE" w14:textId="5664A8F9" w:rsidR="0081410B" w:rsidRPr="00F00FB6" w:rsidRDefault="00AF701A" w:rsidP="00F81347">
      <w:pPr>
        <w:numPr>
          <w:ilvl w:val="0"/>
          <w:numId w:val="6"/>
        </w:numPr>
        <w:spacing w:line="480" w:lineRule="auto"/>
        <w:ind w:left="720"/>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des</w:t>
      </w:r>
      <w:proofErr w:type="gramEnd"/>
      <w:r w:rsidRPr="00F00FB6">
        <w:rPr>
          <w:rFonts w:ascii="Times New Roman" w:eastAsia="Times New Roman" w:hAnsi="Times New Roman" w:cs="Times New Roman"/>
          <w:sz w:val="24"/>
          <w:szCs w:val="24"/>
          <w:lang w:val="fr-CA"/>
        </w:rPr>
        <w:t xml:space="preserve"> </w:t>
      </w:r>
      <w:r w:rsidR="005543AF" w:rsidRPr="00F00FB6">
        <w:rPr>
          <w:rFonts w:ascii="Times New Roman" w:eastAsia="Times New Roman" w:hAnsi="Times New Roman" w:cs="Times New Roman"/>
          <w:sz w:val="24"/>
          <w:szCs w:val="24"/>
          <w:lang w:val="fr-CA"/>
        </w:rPr>
        <w:t>b</w:t>
      </w:r>
      <w:r w:rsidRPr="00F00FB6">
        <w:rPr>
          <w:rFonts w:ascii="Times New Roman" w:eastAsia="Times New Roman" w:hAnsi="Times New Roman" w:cs="Times New Roman"/>
          <w:sz w:val="24"/>
          <w:szCs w:val="24"/>
          <w:lang w:val="fr-CA"/>
        </w:rPr>
        <w:t>eaux-arts (l’art dramatique, l’art visuel, la danse et la musique)</w:t>
      </w:r>
      <w:r w:rsidR="00884CDB"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qui développe</w:t>
      </w:r>
      <w:r w:rsidR="005543AF" w:rsidRPr="00F00FB6">
        <w:rPr>
          <w:rFonts w:ascii="Times New Roman" w:eastAsia="Times New Roman" w:hAnsi="Times New Roman" w:cs="Times New Roman"/>
          <w:sz w:val="24"/>
          <w:szCs w:val="24"/>
          <w:lang w:val="fr-CA"/>
        </w:rPr>
        <w:t>nt</w:t>
      </w:r>
      <w:r w:rsidRPr="00F00FB6">
        <w:rPr>
          <w:rFonts w:ascii="Times New Roman" w:eastAsia="Times New Roman" w:hAnsi="Times New Roman" w:cs="Times New Roman"/>
          <w:sz w:val="24"/>
          <w:szCs w:val="24"/>
          <w:lang w:val="fr-CA"/>
        </w:rPr>
        <w:t xml:space="preserve"> la langue et le sentiment identitaire ayant </w:t>
      </w:r>
      <w:r w:rsidR="00F342BE">
        <w:rPr>
          <w:rFonts w:ascii="Times New Roman" w:eastAsia="Times New Roman" w:hAnsi="Times New Roman" w:cs="Times New Roman"/>
          <w:sz w:val="24"/>
          <w:szCs w:val="24"/>
          <w:lang w:val="fr-CA"/>
        </w:rPr>
        <w:t>«</w:t>
      </w:r>
      <w:r w:rsidR="003654C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un effet très positif sur l’estime de soi des élèves, leur motivation à apprendre le français, et le développement de leurs habiletés en lecture, en écriture et en compréhension du français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Cavanagh</w:t>
      </w:r>
      <w:proofErr w:type="spellEnd"/>
      <w:r w:rsidR="007C6A0F">
        <w:rPr>
          <w:rFonts w:ascii="Times New Roman" w:eastAsia="Times New Roman" w:hAnsi="Times New Roman" w:cs="Times New Roman"/>
          <w:sz w:val="24"/>
          <w:szCs w:val="24"/>
          <w:lang w:val="fr-CA"/>
        </w:rPr>
        <w:t xml:space="preserve"> et al.</w:t>
      </w:r>
      <w:r w:rsidRPr="00F00FB6">
        <w:rPr>
          <w:rFonts w:ascii="Times New Roman" w:eastAsia="Times New Roman" w:hAnsi="Times New Roman" w:cs="Times New Roman"/>
          <w:sz w:val="24"/>
          <w:szCs w:val="24"/>
          <w:lang w:val="fr-CA"/>
        </w:rPr>
        <w:t>, 2016, p.</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10</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11);</w:t>
      </w:r>
    </w:p>
    <w:p w14:paraId="1D024BA2" w14:textId="729BE6A1" w:rsidR="0081410B" w:rsidRPr="00F00FB6" w:rsidRDefault="00AF701A" w:rsidP="00F81347">
      <w:pPr>
        <w:numPr>
          <w:ilvl w:val="0"/>
          <w:numId w:val="6"/>
        </w:numPr>
        <w:spacing w:line="480" w:lineRule="auto"/>
        <w:ind w:left="720"/>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t>d’</w:t>
      </w:r>
      <w:r w:rsidR="00884CDB" w:rsidRPr="00F00FB6">
        <w:rPr>
          <w:rFonts w:ascii="Times New Roman" w:eastAsia="Times New Roman" w:hAnsi="Times New Roman" w:cs="Times New Roman"/>
          <w:sz w:val="24"/>
          <w:szCs w:val="24"/>
          <w:lang w:val="fr-CA"/>
        </w:rPr>
        <w:t>é</w:t>
      </w:r>
      <w:r w:rsidRPr="00F00FB6">
        <w:rPr>
          <w:rFonts w:ascii="Times New Roman" w:eastAsia="Times New Roman" w:hAnsi="Times New Roman" w:cs="Times New Roman"/>
          <w:sz w:val="24"/>
          <w:szCs w:val="24"/>
          <w:lang w:val="fr-CA"/>
        </w:rPr>
        <w:t>ducation</w:t>
      </w:r>
      <w:proofErr w:type="gramEnd"/>
      <w:r w:rsidRPr="00F00FB6">
        <w:rPr>
          <w:rFonts w:ascii="Times New Roman" w:eastAsia="Times New Roman" w:hAnsi="Times New Roman" w:cs="Times New Roman"/>
          <w:sz w:val="24"/>
          <w:szCs w:val="24"/>
          <w:lang w:val="fr-CA"/>
        </w:rPr>
        <w:t xml:space="preserve"> physique et bienêtre</w:t>
      </w:r>
      <w:r w:rsidR="00884CDB"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qui sert à la construction identitaire et </w:t>
      </w:r>
      <w:r w:rsidR="00884CDB" w:rsidRPr="00F00FB6">
        <w:rPr>
          <w:rFonts w:ascii="Times New Roman" w:eastAsia="Times New Roman" w:hAnsi="Times New Roman" w:cs="Times New Roman"/>
          <w:sz w:val="24"/>
          <w:szCs w:val="24"/>
          <w:lang w:val="fr-CA"/>
        </w:rPr>
        <w:t xml:space="preserve">au </w:t>
      </w:r>
      <w:r w:rsidRPr="00F00FB6">
        <w:rPr>
          <w:rFonts w:ascii="Times New Roman" w:eastAsia="Times New Roman" w:hAnsi="Times New Roman" w:cs="Times New Roman"/>
          <w:sz w:val="24"/>
          <w:szCs w:val="24"/>
          <w:lang w:val="fr-CA"/>
        </w:rPr>
        <w:t xml:space="preserve">sens d’appartenance à la communauté francophone; </w:t>
      </w:r>
    </w:p>
    <w:p w14:paraId="7C1C361A" w14:textId="2A854372" w:rsidR="0081410B" w:rsidRPr="00F00FB6" w:rsidRDefault="00AF701A" w:rsidP="00F81347">
      <w:pPr>
        <w:numPr>
          <w:ilvl w:val="0"/>
          <w:numId w:val="6"/>
        </w:numPr>
        <w:spacing w:line="480" w:lineRule="auto"/>
        <w:ind w:left="720"/>
        <w:rPr>
          <w:rFonts w:ascii="Times New Roman" w:eastAsia="Times New Roman" w:hAnsi="Times New Roman" w:cs="Times New Roman"/>
          <w:sz w:val="24"/>
          <w:szCs w:val="24"/>
          <w:lang w:val="fr-CA"/>
        </w:rPr>
      </w:pPr>
      <w:proofErr w:type="gramStart"/>
      <w:r w:rsidRPr="00F00FB6">
        <w:rPr>
          <w:rFonts w:ascii="Times New Roman" w:eastAsia="Times New Roman" w:hAnsi="Times New Roman" w:cs="Times New Roman"/>
          <w:sz w:val="24"/>
          <w:szCs w:val="24"/>
          <w:lang w:val="fr-CA"/>
        </w:rPr>
        <w:lastRenderedPageBreak/>
        <w:t>des</w:t>
      </w:r>
      <w:proofErr w:type="gramEnd"/>
      <w:r w:rsidRPr="00F00FB6">
        <w:rPr>
          <w:rFonts w:ascii="Times New Roman" w:eastAsia="Times New Roman" w:hAnsi="Times New Roman" w:cs="Times New Roman"/>
          <w:sz w:val="24"/>
          <w:szCs w:val="24"/>
          <w:lang w:val="fr-CA"/>
        </w:rPr>
        <w:t xml:space="preserve"> </w:t>
      </w:r>
      <w:r w:rsidR="005543AF" w:rsidRPr="00F00FB6">
        <w:rPr>
          <w:rFonts w:ascii="Times New Roman" w:eastAsia="Times New Roman" w:hAnsi="Times New Roman" w:cs="Times New Roman"/>
          <w:sz w:val="24"/>
          <w:szCs w:val="24"/>
          <w:lang w:val="fr-CA"/>
        </w:rPr>
        <w:t>é</w:t>
      </w:r>
      <w:r w:rsidRPr="00F00FB6">
        <w:rPr>
          <w:rFonts w:ascii="Times New Roman" w:eastAsia="Times New Roman" w:hAnsi="Times New Roman" w:cs="Times New Roman"/>
          <w:sz w:val="24"/>
          <w:szCs w:val="24"/>
          <w:lang w:val="fr-CA"/>
        </w:rPr>
        <w:t>tudes sociales</w:t>
      </w:r>
      <w:r w:rsidR="005543A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qui peu</w:t>
      </w:r>
      <w:r w:rsidR="005543AF" w:rsidRPr="00F00FB6">
        <w:rPr>
          <w:rFonts w:ascii="Times New Roman" w:eastAsia="Times New Roman" w:hAnsi="Times New Roman" w:cs="Times New Roman"/>
          <w:sz w:val="24"/>
          <w:szCs w:val="24"/>
          <w:lang w:val="fr-CA"/>
        </w:rPr>
        <w:t>ven</w:t>
      </w:r>
      <w:r w:rsidRPr="00F00FB6">
        <w:rPr>
          <w:rFonts w:ascii="Times New Roman" w:eastAsia="Times New Roman" w:hAnsi="Times New Roman" w:cs="Times New Roman"/>
          <w:sz w:val="24"/>
          <w:szCs w:val="24"/>
          <w:lang w:val="fr-CA"/>
        </w:rPr>
        <w:t xml:space="preserve">t contenir les perspectives, </w:t>
      </w:r>
      <w:r w:rsidR="00884CDB"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 xml:space="preserve">contributions et </w:t>
      </w:r>
      <w:r w:rsidR="00884CDB"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 xml:space="preserve">histoires francophones locales et </w:t>
      </w:r>
      <w:r w:rsidR="005543AF" w:rsidRPr="00F00FB6">
        <w:rPr>
          <w:rFonts w:ascii="Times New Roman" w:eastAsia="Times New Roman" w:hAnsi="Times New Roman" w:cs="Times New Roman"/>
          <w:sz w:val="24"/>
          <w:szCs w:val="24"/>
          <w:lang w:val="fr-CA"/>
        </w:rPr>
        <w:t>mondiales</w:t>
      </w:r>
      <w:r w:rsidRPr="00F00FB6">
        <w:rPr>
          <w:rFonts w:ascii="Times New Roman" w:eastAsia="Times New Roman" w:hAnsi="Times New Roman" w:cs="Times New Roman"/>
          <w:sz w:val="24"/>
          <w:szCs w:val="24"/>
          <w:lang w:val="fr-CA"/>
        </w:rPr>
        <w:t>, historiques et contemporaines</w:t>
      </w:r>
      <w:r w:rsidR="00884CDB"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et peu</w:t>
      </w:r>
      <w:r w:rsidR="005543AF" w:rsidRPr="00F00FB6">
        <w:rPr>
          <w:rFonts w:ascii="Times New Roman" w:eastAsia="Times New Roman" w:hAnsi="Times New Roman" w:cs="Times New Roman"/>
          <w:sz w:val="24"/>
          <w:szCs w:val="24"/>
          <w:lang w:val="fr-CA"/>
        </w:rPr>
        <w:t>ven</w:t>
      </w:r>
      <w:r w:rsidRPr="00F00FB6">
        <w:rPr>
          <w:rFonts w:ascii="Times New Roman" w:eastAsia="Times New Roman" w:hAnsi="Times New Roman" w:cs="Times New Roman"/>
          <w:sz w:val="24"/>
          <w:szCs w:val="24"/>
          <w:lang w:val="fr-CA"/>
        </w:rPr>
        <w:t xml:space="preserve">t ancrer la participation comme citoyen à l’épanouissement de sa communauté, de la société et du monde. </w:t>
      </w:r>
    </w:p>
    <w:p w14:paraId="615482BF" w14:textId="7127A1B6" w:rsidR="0081410B" w:rsidRPr="00F00FB6" w:rsidRDefault="00AF701A">
      <w:pPr>
        <w:spacing w:line="480" w:lineRule="auto"/>
        <w:ind w:firstLine="720"/>
        <w:rPr>
          <w:rFonts w:ascii="Times New Roman" w:eastAsia="Times New Roman" w:hAnsi="Times New Roman" w:cs="Times New Roman"/>
          <w:sz w:val="24"/>
          <w:szCs w:val="24"/>
          <w:vertAlign w:val="subscript"/>
          <w:lang w:val="fr-CA"/>
        </w:rPr>
      </w:pPr>
      <w:r w:rsidRPr="00F00FB6">
        <w:rPr>
          <w:rFonts w:ascii="Times New Roman" w:eastAsia="Times New Roman" w:hAnsi="Times New Roman" w:cs="Times New Roman"/>
          <w:sz w:val="24"/>
          <w:szCs w:val="24"/>
          <w:lang w:val="fr-CA"/>
        </w:rPr>
        <w:t>Finalement</w:t>
      </w:r>
      <w:r w:rsidR="005543A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pour la diffusion des matières, le ministre de l’Éducation approuve les adaptations et les élaborations originales et </w:t>
      </w:r>
      <w:r w:rsidR="00884CDB"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assure que la diffusion des programmes d’études soit en trois regroupements clairs, les programmes pour la population scolaire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de la majorité, d’IF et de l’éducation FMM. Un regroupement clair permettra aux parties prenantes de mieux observer l’unicité de chaque contexte éducatif. </w:t>
      </w:r>
    </w:p>
    <w:p w14:paraId="0228CA9C" w14:textId="77777777" w:rsidR="0081410B" w:rsidRPr="00F00FB6" w:rsidRDefault="00AF701A" w:rsidP="00F81347">
      <w:pPr>
        <w:pStyle w:val="Heading2"/>
        <w:spacing w:before="0" w:after="0" w:line="480" w:lineRule="auto"/>
        <w:ind w:left="720"/>
        <w:rPr>
          <w:rFonts w:ascii="Times New Roman" w:eastAsia="Times New Roman" w:hAnsi="Times New Roman" w:cs="Times New Roman"/>
          <w:sz w:val="24"/>
          <w:szCs w:val="24"/>
          <w:lang w:val="fr-CA"/>
        </w:rPr>
      </w:pPr>
      <w:bookmarkStart w:id="40" w:name="_Toc121653864"/>
      <w:r w:rsidRPr="00F00FB6">
        <w:rPr>
          <w:rFonts w:ascii="Times New Roman" w:eastAsia="Times New Roman" w:hAnsi="Times New Roman" w:cs="Times New Roman"/>
          <w:b/>
          <w:sz w:val="24"/>
          <w:szCs w:val="24"/>
          <w:lang w:val="fr-CA"/>
        </w:rPr>
        <w:t xml:space="preserve">5.2. </w:t>
      </w:r>
      <w:r w:rsidRPr="00F00FB6">
        <w:rPr>
          <w:rFonts w:ascii="Times New Roman" w:eastAsia="Times New Roman" w:hAnsi="Times New Roman" w:cs="Times New Roman"/>
          <w:sz w:val="24"/>
          <w:szCs w:val="24"/>
          <w:lang w:val="fr-CA"/>
        </w:rPr>
        <w:t>Recommandations pour un processus de repérage uniforme en Alberta</w:t>
      </w:r>
      <w:bookmarkEnd w:id="40"/>
    </w:p>
    <w:p w14:paraId="71F16164" w14:textId="55792DC0"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Pour le processus de repérage, les recommandations sont divisées en trois catégories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1) l’uniformité obligatoire des fiches d’inscription, 2) la compréhension commune de la section d’identification et d’admissibilité, et 3) le partage public des données du repérage (Shone, 2021e). Le grand objectif étant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améliorer le processus de repérage pour créer une compréhension commune des ayants droit et prioriser la redirection des ayants droit vers le système FMM ou leur accommodation dans le système anglophone dans les programmes d’IF.</w:t>
      </w:r>
    </w:p>
    <w:p w14:paraId="5432254D" w14:textId="35CD49D3"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Il y a plusieurs recommandations pour l’uniformité obligatoire des fiches d’inscriptions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w:t>
      </w:r>
    </w:p>
    <w:p w14:paraId="22CDE200" w14:textId="7D86F090" w:rsidR="0081410B" w:rsidRPr="00F00FB6" w:rsidRDefault="00AF701A" w:rsidP="00F81347">
      <w:pPr>
        <w:numPr>
          <w:ilvl w:val="0"/>
          <w:numId w:val="1"/>
        </w:numPr>
        <w:spacing w:line="480" w:lineRule="auto"/>
        <w:ind w:left="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Une rédaction bilingue, </w:t>
      </w:r>
      <w:r w:rsidR="005543AF" w:rsidRPr="00F00FB6">
        <w:rPr>
          <w:rFonts w:ascii="Times New Roman" w:eastAsia="Times New Roman" w:hAnsi="Times New Roman" w:cs="Times New Roman"/>
          <w:sz w:val="24"/>
          <w:szCs w:val="24"/>
          <w:lang w:val="fr-CA"/>
        </w:rPr>
        <w:t>en a</w:t>
      </w:r>
      <w:r w:rsidRPr="00F00FB6">
        <w:rPr>
          <w:rFonts w:ascii="Times New Roman" w:eastAsia="Times New Roman" w:hAnsi="Times New Roman" w:cs="Times New Roman"/>
          <w:sz w:val="24"/>
          <w:szCs w:val="24"/>
          <w:lang w:val="fr-CA"/>
        </w:rPr>
        <w:t xml:space="preserve">nglais et </w:t>
      </w:r>
      <w:r w:rsidR="005543AF" w:rsidRPr="00F00FB6">
        <w:rPr>
          <w:rFonts w:ascii="Times New Roman" w:eastAsia="Times New Roman" w:hAnsi="Times New Roman" w:cs="Times New Roman"/>
          <w:sz w:val="24"/>
          <w:szCs w:val="24"/>
          <w:lang w:val="fr-CA"/>
        </w:rPr>
        <w:t>en f</w:t>
      </w:r>
      <w:r w:rsidRPr="00F00FB6">
        <w:rPr>
          <w:rFonts w:ascii="Times New Roman" w:eastAsia="Times New Roman" w:hAnsi="Times New Roman" w:cs="Times New Roman"/>
          <w:sz w:val="24"/>
          <w:szCs w:val="24"/>
          <w:lang w:val="fr-CA"/>
        </w:rPr>
        <w:t>rançais, pour reconna</w:t>
      </w:r>
      <w:r w:rsidR="00923130" w:rsidRPr="00F00FB6">
        <w:rPr>
          <w:rFonts w:ascii="Times New Roman" w:eastAsia="Times New Roman" w:hAnsi="Times New Roman" w:cs="Times New Roman"/>
          <w:sz w:val="24"/>
          <w:szCs w:val="24"/>
          <w:lang w:val="fr-CA"/>
        </w:rPr>
        <w:t>i</w:t>
      </w:r>
      <w:r w:rsidRPr="00F00FB6">
        <w:rPr>
          <w:rFonts w:ascii="Times New Roman" w:eastAsia="Times New Roman" w:hAnsi="Times New Roman" w:cs="Times New Roman"/>
          <w:sz w:val="24"/>
          <w:szCs w:val="24"/>
          <w:lang w:val="fr-CA"/>
        </w:rPr>
        <w:t xml:space="preserve">tre la diversité linguistique des familles ayants droit et francophones; </w:t>
      </w:r>
    </w:p>
    <w:p w14:paraId="4F63EA79" w14:textId="71D6AE39" w:rsidR="0081410B" w:rsidRPr="00F00FB6" w:rsidRDefault="00AF701A" w:rsidP="00F81347">
      <w:pPr>
        <w:numPr>
          <w:ilvl w:val="0"/>
          <w:numId w:val="1"/>
        </w:numPr>
        <w:spacing w:line="480" w:lineRule="auto"/>
        <w:ind w:left="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Un titre qui comprend le statut francophone et de l’ayant droit</w:t>
      </w:r>
      <w:r w:rsidR="00AB0B5C"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donc les mots </w:t>
      </w:r>
      <w:r w:rsidRPr="00F00FB6">
        <w:rPr>
          <w:rFonts w:ascii="Times New Roman" w:eastAsia="Times New Roman" w:hAnsi="Times New Roman" w:cs="Times New Roman"/>
          <w:i/>
          <w:sz w:val="24"/>
          <w:szCs w:val="24"/>
          <w:lang w:val="fr-CA"/>
        </w:rPr>
        <w:t>francophone</w:t>
      </w:r>
      <w:r w:rsidRPr="00F00FB6">
        <w:rPr>
          <w:rFonts w:ascii="Times New Roman" w:eastAsia="Times New Roman" w:hAnsi="Times New Roman" w:cs="Times New Roman"/>
          <w:sz w:val="24"/>
          <w:szCs w:val="24"/>
          <w:lang w:val="fr-CA"/>
        </w:rPr>
        <w:t xml:space="preserve"> et </w:t>
      </w:r>
      <w:r w:rsidRPr="00F00FB6">
        <w:rPr>
          <w:rFonts w:ascii="Times New Roman" w:eastAsia="Times New Roman" w:hAnsi="Times New Roman" w:cs="Times New Roman"/>
          <w:i/>
          <w:sz w:val="24"/>
          <w:szCs w:val="24"/>
          <w:lang w:val="fr-CA"/>
        </w:rPr>
        <w:t>droits</w:t>
      </w:r>
      <w:r w:rsidRPr="00F00FB6">
        <w:rPr>
          <w:rFonts w:ascii="Times New Roman" w:eastAsia="Times New Roman" w:hAnsi="Times New Roman" w:cs="Times New Roman"/>
          <w:sz w:val="24"/>
          <w:szCs w:val="24"/>
          <w:lang w:val="fr-CA"/>
        </w:rPr>
        <w:t xml:space="preserve">; </w:t>
      </w:r>
    </w:p>
    <w:p w14:paraId="472700F1" w14:textId="3CC7B71A" w:rsidR="0081410B" w:rsidRPr="00F00FB6" w:rsidRDefault="00AF701A" w:rsidP="00F81347">
      <w:pPr>
        <w:numPr>
          <w:ilvl w:val="0"/>
          <w:numId w:val="1"/>
        </w:numPr>
        <w:spacing w:line="480" w:lineRule="auto"/>
        <w:ind w:left="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lastRenderedPageBreak/>
        <w:t>Une séparation des trois critères de l’article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23 dans une liste pour la première question d’identification, chacun ayant le choix de </w:t>
      </w:r>
      <w:r w:rsidRPr="00F00FB6">
        <w:rPr>
          <w:rFonts w:ascii="Times New Roman" w:eastAsia="Times New Roman" w:hAnsi="Times New Roman" w:cs="Times New Roman"/>
          <w:i/>
          <w:sz w:val="24"/>
          <w:szCs w:val="24"/>
          <w:lang w:val="fr-CA"/>
        </w:rPr>
        <w:t>oui</w:t>
      </w:r>
      <w:r w:rsidR="00AB0B5C" w:rsidRPr="00F81347">
        <w:rPr>
          <w:rFonts w:ascii="Times New Roman" w:eastAsia="Times New Roman" w:hAnsi="Times New Roman" w:cs="Times New Roman"/>
          <w:iCs/>
          <w:sz w:val="24"/>
          <w:szCs w:val="24"/>
          <w:lang w:val="fr-CA"/>
        </w:rPr>
        <w:t xml:space="preserve"> ou </w:t>
      </w:r>
      <w:r w:rsidRPr="00F00FB6">
        <w:rPr>
          <w:rFonts w:ascii="Times New Roman" w:eastAsia="Times New Roman" w:hAnsi="Times New Roman" w:cs="Times New Roman"/>
          <w:i/>
          <w:sz w:val="24"/>
          <w:szCs w:val="24"/>
          <w:lang w:val="fr-CA"/>
        </w:rPr>
        <w:t>non</w:t>
      </w:r>
      <w:r w:rsidRPr="00F00FB6">
        <w:rPr>
          <w:rFonts w:ascii="Times New Roman" w:eastAsia="Times New Roman" w:hAnsi="Times New Roman" w:cs="Times New Roman"/>
          <w:sz w:val="24"/>
          <w:szCs w:val="24"/>
          <w:lang w:val="fr-CA"/>
        </w:rPr>
        <w:t xml:space="preserve"> pour que l’accent soit mis sur n’importe quel critère ayant l’effet de statut; </w:t>
      </w:r>
    </w:p>
    <w:p w14:paraId="3E5C075A" w14:textId="669FA17E" w:rsidR="0081410B" w:rsidRPr="00F00FB6" w:rsidRDefault="00AF701A" w:rsidP="00F81347">
      <w:pPr>
        <w:numPr>
          <w:ilvl w:val="0"/>
          <w:numId w:val="1"/>
        </w:numPr>
        <w:spacing w:line="480" w:lineRule="auto"/>
        <w:ind w:left="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Une suppression des explications supplémentaires à l’écrit des trois critères de l’article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23;</w:t>
      </w:r>
    </w:p>
    <w:p w14:paraId="6B92CD74" w14:textId="293421B6" w:rsidR="0081410B" w:rsidRPr="00F00FB6" w:rsidRDefault="00AF701A" w:rsidP="00F81347">
      <w:pPr>
        <w:numPr>
          <w:ilvl w:val="0"/>
          <w:numId w:val="1"/>
        </w:numPr>
        <w:spacing w:line="480" w:lineRule="auto"/>
        <w:ind w:left="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Une suppression de toutes </w:t>
      </w:r>
      <w:r w:rsidR="00AB0B5C"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réponses non repérables;</w:t>
      </w:r>
    </w:p>
    <w:p w14:paraId="79E0B919" w14:textId="54C844C6" w:rsidR="0081410B" w:rsidRPr="00F00FB6" w:rsidRDefault="00AF701A" w:rsidP="00F81347">
      <w:pPr>
        <w:numPr>
          <w:ilvl w:val="0"/>
          <w:numId w:val="1"/>
        </w:numPr>
        <w:spacing w:line="480" w:lineRule="auto"/>
        <w:ind w:left="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Une inclusion d’une deuxième question et réponse ayant le choix </w:t>
      </w:r>
      <w:r w:rsidRPr="00F00FB6">
        <w:rPr>
          <w:rFonts w:ascii="Times New Roman" w:eastAsia="Times New Roman" w:hAnsi="Times New Roman" w:cs="Times New Roman"/>
          <w:i/>
          <w:sz w:val="24"/>
          <w:szCs w:val="24"/>
          <w:lang w:val="fr-CA"/>
        </w:rPr>
        <w:t>oui</w:t>
      </w:r>
      <w:r w:rsidR="00AB0B5C" w:rsidRPr="00F81347">
        <w:rPr>
          <w:rFonts w:ascii="Times New Roman" w:eastAsia="Times New Roman" w:hAnsi="Times New Roman" w:cs="Times New Roman"/>
          <w:iCs/>
          <w:sz w:val="24"/>
          <w:szCs w:val="24"/>
          <w:lang w:val="fr-CA"/>
        </w:rPr>
        <w:t xml:space="preserve"> ou </w:t>
      </w:r>
      <w:r w:rsidRPr="00F00FB6">
        <w:rPr>
          <w:rFonts w:ascii="Times New Roman" w:eastAsia="Times New Roman" w:hAnsi="Times New Roman" w:cs="Times New Roman"/>
          <w:i/>
          <w:sz w:val="24"/>
          <w:szCs w:val="24"/>
          <w:lang w:val="fr-CA"/>
        </w:rPr>
        <w:t>non</w:t>
      </w:r>
      <w:r w:rsidRPr="00F00FB6">
        <w:rPr>
          <w:rFonts w:ascii="Times New Roman" w:eastAsia="Times New Roman" w:hAnsi="Times New Roman" w:cs="Times New Roman"/>
          <w:sz w:val="24"/>
          <w:szCs w:val="24"/>
          <w:lang w:val="fr-CA"/>
        </w:rPr>
        <w:t xml:space="preserve"> de l’exercice de ses droits ou de renoncer à ses droits s’il est ayant droit selon le contexte choisi;</w:t>
      </w:r>
    </w:p>
    <w:p w14:paraId="3D29EBE5" w14:textId="22034217" w:rsidR="0081410B" w:rsidRPr="00F00FB6" w:rsidRDefault="00AF701A" w:rsidP="00F81347">
      <w:pPr>
        <w:numPr>
          <w:ilvl w:val="0"/>
          <w:numId w:val="1"/>
        </w:numPr>
        <w:spacing w:line="480" w:lineRule="auto"/>
        <w:ind w:left="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Une addition d’une troisième question demandant si le programme d’inscription est l’immersion française et une réponse ayant le choix </w:t>
      </w:r>
      <w:r w:rsidRPr="00F00FB6">
        <w:rPr>
          <w:rFonts w:ascii="Times New Roman" w:eastAsia="Times New Roman" w:hAnsi="Times New Roman" w:cs="Times New Roman"/>
          <w:i/>
          <w:sz w:val="24"/>
          <w:szCs w:val="24"/>
          <w:lang w:val="fr-CA"/>
        </w:rPr>
        <w:t>oui</w:t>
      </w:r>
      <w:r w:rsidR="00AB0B5C" w:rsidRPr="00F81347">
        <w:rPr>
          <w:rFonts w:ascii="Times New Roman" w:eastAsia="Times New Roman" w:hAnsi="Times New Roman" w:cs="Times New Roman"/>
          <w:iCs/>
          <w:sz w:val="24"/>
          <w:szCs w:val="24"/>
          <w:lang w:val="fr-CA"/>
        </w:rPr>
        <w:t xml:space="preserve"> ou </w:t>
      </w:r>
      <w:r w:rsidRPr="00F00FB6">
        <w:rPr>
          <w:rFonts w:ascii="Times New Roman" w:eastAsia="Times New Roman" w:hAnsi="Times New Roman" w:cs="Times New Roman"/>
          <w:i/>
          <w:sz w:val="24"/>
          <w:szCs w:val="24"/>
          <w:lang w:val="fr-CA"/>
        </w:rPr>
        <w:t>non</w:t>
      </w:r>
      <w:r w:rsidRPr="00F00FB6">
        <w:rPr>
          <w:rFonts w:ascii="Times New Roman" w:eastAsia="Times New Roman" w:hAnsi="Times New Roman" w:cs="Times New Roman"/>
          <w:sz w:val="24"/>
          <w:szCs w:val="24"/>
          <w:lang w:val="fr-CA"/>
        </w:rPr>
        <w:t xml:space="preserve">, si la réponse à la première question recommandée est </w:t>
      </w:r>
      <w:r w:rsidRPr="00F00FB6">
        <w:rPr>
          <w:rFonts w:ascii="Times New Roman" w:eastAsia="Times New Roman" w:hAnsi="Times New Roman" w:cs="Times New Roman"/>
          <w:i/>
          <w:sz w:val="24"/>
          <w:szCs w:val="24"/>
          <w:lang w:val="fr-CA"/>
        </w:rPr>
        <w:t xml:space="preserve">oui </w:t>
      </w:r>
      <w:r w:rsidRPr="00F00FB6">
        <w:rPr>
          <w:rFonts w:ascii="Times New Roman" w:eastAsia="Times New Roman" w:hAnsi="Times New Roman" w:cs="Times New Roman"/>
          <w:sz w:val="24"/>
          <w:szCs w:val="24"/>
          <w:lang w:val="fr-CA"/>
        </w:rPr>
        <w:t>et</w:t>
      </w:r>
      <w:r w:rsidRPr="00F00FB6">
        <w:rPr>
          <w:rFonts w:ascii="Times New Roman" w:eastAsia="Times New Roman" w:hAnsi="Times New Roman" w:cs="Times New Roman"/>
          <w:i/>
          <w:sz w:val="24"/>
          <w:szCs w:val="24"/>
          <w:lang w:val="fr-CA"/>
        </w:rPr>
        <w:t xml:space="preserve"> </w:t>
      </w:r>
      <w:r w:rsidRPr="00F00FB6">
        <w:rPr>
          <w:rFonts w:ascii="Times New Roman" w:eastAsia="Times New Roman" w:hAnsi="Times New Roman" w:cs="Times New Roman"/>
          <w:sz w:val="24"/>
          <w:szCs w:val="24"/>
          <w:lang w:val="fr-CA"/>
        </w:rPr>
        <w:t xml:space="preserve">à la deuxième question recommandée est </w:t>
      </w:r>
      <w:r w:rsidRPr="00F00FB6">
        <w:rPr>
          <w:rFonts w:ascii="Times New Roman" w:eastAsia="Times New Roman" w:hAnsi="Times New Roman" w:cs="Times New Roman"/>
          <w:i/>
          <w:sz w:val="24"/>
          <w:szCs w:val="24"/>
          <w:lang w:val="fr-CA"/>
        </w:rPr>
        <w:t>non</w:t>
      </w:r>
      <w:r w:rsidRPr="00F00FB6">
        <w:rPr>
          <w:rFonts w:ascii="Times New Roman" w:eastAsia="Times New Roman" w:hAnsi="Times New Roman" w:cs="Times New Roman"/>
          <w:sz w:val="24"/>
          <w:szCs w:val="24"/>
          <w:lang w:val="fr-CA"/>
        </w:rPr>
        <w:t>;</w:t>
      </w:r>
    </w:p>
    <w:p w14:paraId="0C4B74C1" w14:textId="4CD50AF4" w:rsidR="0081410B" w:rsidRPr="00F00FB6" w:rsidRDefault="00AF701A" w:rsidP="00F81347">
      <w:pPr>
        <w:numPr>
          <w:ilvl w:val="0"/>
          <w:numId w:val="1"/>
        </w:numPr>
        <w:spacing w:line="480" w:lineRule="auto"/>
        <w:ind w:left="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Un énoncé explicatif sur l’unicité des autorités scolaires francophones à livrer l’éducation FMM ainsi que les coordonnées </w:t>
      </w:r>
      <w:r w:rsidR="00AB0B5C" w:rsidRPr="00F00FB6">
        <w:rPr>
          <w:rFonts w:ascii="Times New Roman" w:eastAsia="Times New Roman" w:hAnsi="Times New Roman" w:cs="Times New Roman"/>
          <w:sz w:val="24"/>
          <w:szCs w:val="24"/>
          <w:lang w:val="fr-CA"/>
        </w:rPr>
        <w:t xml:space="preserve">des </w:t>
      </w:r>
      <w:r w:rsidRPr="00F00FB6">
        <w:rPr>
          <w:rFonts w:ascii="Times New Roman" w:eastAsia="Times New Roman" w:hAnsi="Times New Roman" w:cs="Times New Roman"/>
          <w:sz w:val="24"/>
          <w:szCs w:val="24"/>
          <w:lang w:val="fr-CA"/>
        </w:rPr>
        <w:t xml:space="preserve">quatre autorités; </w:t>
      </w:r>
    </w:p>
    <w:p w14:paraId="45CACB4E" w14:textId="4B0AE175" w:rsidR="0081410B" w:rsidRPr="00F00FB6" w:rsidRDefault="00AF701A" w:rsidP="00F81347">
      <w:pPr>
        <w:numPr>
          <w:ilvl w:val="0"/>
          <w:numId w:val="1"/>
        </w:numPr>
        <w:spacing w:line="480" w:lineRule="auto"/>
        <w:ind w:left="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Une référence à la loi fédérale de l’article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23 dans la </w:t>
      </w:r>
      <w:r w:rsidRPr="00F00FB6">
        <w:rPr>
          <w:rFonts w:ascii="Times New Roman" w:eastAsia="Times New Roman" w:hAnsi="Times New Roman" w:cs="Times New Roman"/>
          <w:i/>
          <w:sz w:val="24"/>
          <w:szCs w:val="24"/>
          <w:lang w:val="fr-CA"/>
        </w:rPr>
        <w:t xml:space="preserve">Charte canadienne des droits et libertés </w:t>
      </w:r>
      <w:r w:rsidRPr="00F00FB6">
        <w:rPr>
          <w:rFonts w:ascii="Times New Roman" w:eastAsia="Times New Roman" w:hAnsi="Times New Roman" w:cs="Times New Roman"/>
          <w:sz w:val="24"/>
          <w:szCs w:val="24"/>
          <w:lang w:val="fr-CA"/>
        </w:rPr>
        <w:t xml:space="preserve">ainsi qu’aux lois provinciales courantes de </w:t>
      </w:r>
      <w:proofErr w:type="spellStart"/>
      <w:r w:rsidRPr="00F00FB6">
        <w:rPr>
          <w:rFonts w:ascii="Times New Roman" w:eastAsia="Times New Roman" w:hAnsi="Times New Roman" w:cs="Times New Roman"/>
          <w:i/>
          <w:sz w:val="24"/>
          <w:szCs w:val="24"/>
          <w:lang w:val="fr-CA"/>
        </w:rPr>
        <w:t>Education</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Act</w:t>
      </w:r>
      <w:proofErr w:type="spellEnd"/>
      <w:r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i/>
          <w:sz w:val="24"/>
          <w:szCs w:val="24"/>
          <w:lang w:val="fr-CA"/>
        </w:rPr>
        <w:t>Student</w:t>
      </w:r>
      <w:proofErr w:type="spellEnd"/>
      <w:r w:rsidRPr="00F00FB6">
        <w:rPr>
          <w:rFonts w:ascii="Times New Roman" w:eastAsia="Times New Roman" w:hAnsi="Times New Roman" w:cs="Times New Roman"/>
          <w:i/>
          <w:sz w:val="24"/>
          <w:szCs w:val="24"/>
          <w:lang w:val="fr-CA"/>
        </w:rPr>
        <w:t xml:space="preserve"> Record </w:t>
      </w:r>
      <w:proofErr w:type="spellStart"/>
      <w:r w:rsidRPr="00F00FB6">
        <w:rPr>
          <w:rFonts w:ascii="Times New Roman" w:eastAsia="Times New Roman" w:hAnsi="Times New Roman" w:cs="Times New Roman"/>
          <w:i/>
          <w:sz w:val="24"/>
          <w:szCs w:val="24"/>
          <w:lang w:val="fr-CA"/>
        </w:rPr>
        <w:t>Regulation</w:t>
      </w:r>
      <w:proofErr w:type="spellEnd"/>
      <w:r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sz w:val="24"/>
          <w:szCs w:val="24"/>
          <w:lang w:val="fr-CA"/>
        </w:rPr>
        <w:t xml:space="preserve"> et </w:t>
      </w:r>
      <w:r w:rsidRPr="00F00FB6">
        <w:rPr>
          <w:rFonts w:ascii="Times New Roman" w:eastAsia="Times New Roman" w:hAnsi="Times New Roman" w:cs="Times New Roman"/>
          <w:i/>
          <w:sz w:val="24"/>
          <w:szCs w:val="24"/>
          <w:lang w:val="fr-CA"/>
        </w:rPr>
        <w:t>FOIP</w:t>
      </w:r>
      <w:r w:rsidRPr="00F00FB6">
        <w:rPr>
          <w:rFonts w:ascii="Times New Roman" w:eastAsia="Times New Roman" w:hAnsi="Times New Roman" w:cs="Times New Roman"/>
          <w:sz w:val="24"/>
          <w:szCs w:val="24"/>
          <w:lang w:val="fr-CA"/>
        </w:rPr>
        <w:t>.</w:t>
      </w:r>
    </w:p>
    <w:p w14:paraId="0FE65C36" w14:textId="66021EFF"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Pour la compréhension commune de la section d’identification et d’admissibilité, il faut résoudre la mécompréhension de l’information présentée dans le processus de repérage. Il faut une explication des enjeux sociaux, éducatifs, économiques et politiques du repérage des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dans des documents d’appui pour clarifier la manifestation actuelle de la réalité et la diversité des familles ayants droit francophones. </w:t>
      </w:r>
      <w:r w:rsidRPr="00F00FB6">
        <w:rPr>
          <w:rFonts w:ascii="Times New Roman" w:eastAsia="Times New Roman" w:hAnsi="Times New Roman" w:cs="Times New Roman"/>
          <w:sz w:val="24"/>
          <w:szCs w:val="24"/>
          <w:lang w:val="fr-CA"/>
        </w:rPr>
        <w:lastRenderedPageBreak/>
        <w:t>Ces documents cibleront les parents</w:t>
      </w:r>
      <w:r w:rsidR="00AB0B5C" w:rsidRPr="00F00FB6">
        <w:rPr>
          <w:rFonts w:ascii="Times New Roman" w:eastAsia="Times New Roman" w:hAnsi="Times New Roman" w:cs="Times New Roman"/>
          <w:sz w:val="24"/>
          <w:szCs w:val="24"/>
          <w:lang w:val="fr-CA"/>
        </w:rPr>
        <w:t xml:space="preserve"> ou </w:t>
      </w:r>
      <w:r w:rsidR="008C3D69" w:rsidRPr="00F00FB6">
        <w:rPr>
          <w:rFonts w:ascii="Times New Roman" w:eastAsia="Times New Roman" w:hAnsi="Times New Roman" w:cs="Times New Roman"/>
          <w:sz w:val="24"/>
          <w:szCs w:val="24"/>
          <w:lang w:val="fr-CA"/>
        </w:rPr>
        <w:t xml:space="preserve">tuteurs </w:t>
      </w:r>
      <w:r w:rsidRPr="00F00FB6">
        <w:rPr>
          <w:rFonts w:ascii="Times New Roman" w:eastAsia="Times New Roman" w:hAnsi="Times New Roman" w:cs="Times New Roman"/>
          <w:sz w:val="24"/>
          <w:szCs w:val="24"/>
          <w:lang w:val="fr-CA"/>
        </w:rPr>
        <w:t>et les autorités scolaires anglophones, comparables à l’</w:t>
      </w:r>
      <w:r w:rsidRPr="00F00FB6">
        <w:rPr>
          <w:rFonts w:ascii="Times New Roman" w:eastAsia="Times New Roman" w:hAnsi="Times New Roman" w:cs="Times New Roman"/>
          <w:i/>
          <w:sz w:val="24"/>
          <w:szCs w:val="24"/>
          <w:lang w:val="fr-CA"/>
        </w:rPr>
        <w:t>Auto-identification des élèves autochtones</w:t>
      </w:r>
      <w:r w:rsidRPr="00F00FB6">
        <w:rPr>
          <w:rFonts w:ascii="Times New Roman" w:eastAsia="Times New Roman" w:hAnsi="Times New Roman" w:cs="Times New Roman"/>
          <w:sz w:val="24"/>
          <w:szCs w:val="24"/>
          <w:lang w:val="fr-CA"/>
        </w:rPr>
        <w:t xml:space="preserve"> pour l’élève, les parents et les autorités scolaires en Alberta (Gouvernement de l’Alberta, 2020a; Gouvernement de l’Alberta, 2020b).</w:t>
      </w:r>
    </w:p>
    <w:p w14:paraId="136C342C" w14:textId="25DB339F" w:rsidR="0081410B" w:rsidRPr="00F00FB6" w:rsidRDefault="00AF701A">
      <w:pPr>
        <w:spacing w:line="480" w:lineRule="auto"/>
        <w:ind w:firstLine="720"/>
        <w:rPr>
          <w:rFonts w:ascii="Times New Roman" w:eastAsia="Times New Roman" w:hAnsi="Times New Roman" w:cs="Times New Roman"/>
          <w:b/>
          <w:sz w:val="24"/>
          <w:szCs w:val="24"/>
          <w:lang w:val="fr-CA"/>
        </w:rPr>
      </w:pPr>
      <w:r w:rsidRPr="00F00FB6">
        <w:rPr>
          <w:rFonts w:ascii="Times New Roman" w:eastAsia="Times New Roman" w:hAnsi="Times New Roman" w:cs="Times New Roman"/>
          <w:sz w:val="24"/>
          <w:szCs w:val="24"/>
          <w:lang w:val="fr-CA"/>
        </w:rPr>
        <w:t xml:space="preserve">Pour le partage public de données du repérage, il faut premièrement obliger les contextes éducatifs privés à repérer des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Le repérage sera incomplet sans l’inclusion de tous </w:t>
      </w:r>
      <w:r w:rsidR="00AB0B5C"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 xml:space="preserve">contextes scolaires possibles. Il faut aussi </w:t>
      </w:r>
      <w:r w:rsidR="008F0A45">
        <w:rPr>
          <w:rFonts w:ascii="Times New Roman" w:eastAsia="Times New Roman" w:hAnsi="Times New Roman" w:cs="Times New Roman"/>
          <w:sz w:val="24"/>
          <w:szCs w:val="24"/>
          <w:lang w:val="fr-CA"/>
        </w:rPr>
        <w:t xml:space="preserve">revisiter </w:t>
      </w:r>
      <w:r w:rsidRPr="00F00FB6">
        <w:rPr>
          <w:rFonts w:ascii="Times New Roman" w:eastAsia="Times New Roman" w:hAnsi="Times New Roman" w:cs="Times New Roman"/>
          <w:sz w:val="24"/>
          <w:szCs w:val="24"/>
          <w:lang w:val="fr-CA"/>
        </w:rPr>
        <w:t>les codes de repérage ayant droit francophone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admissibilité,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inadmissibilité et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inconnu (non repérable) dans le système PASI comme données. Il faut enlever le code de ce qui est inconnu et ajouter un code pour repérer les élèves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qui s’inscrivent dans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IF. Il est possible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avoir plus de codes, p. ex., il y a cinq codes pour repérer les élèves autochtones (Gouvernement de l’Alberta, 2020a, p.2). Finalement, un partage public de la compilation des données sur le </w:t>
      </w:r>
      <w:r w:rsidR="00531660" w:rsidRPr="00F00FB6">
        <w:rPr>
          <w:rFonts w:ascii="Times New Roman" w:eastAsia="Times New Roman" w:hAnsi="Times New Roman" w:cs="Times New Roman"/>
          <w:sz w:val="24"/>
          <w:szCs w:val="24"/>
          <w:lang w:val="fr-CA"/>
        </w:rPr>
        <w:t>nombre</w:t>
      </w:r>
      <w:r w:rsidRPr="00F00FB6">
        <w:rPr>
          <w:rFonts w:ascii="Times New Roman" w:eastAsia="Times New Roman" w:hAnsi="Times New Roman" w:cs="Times New Roman"/>
          <w:sz w:val="24"/>
          <w:szCs w:val="24"/>
          <w:lang w:val="fr-CA"/>
        </w:rPr>
        <w:t xml:space="preserve"> d’ayants droit inscrits dans et hors du système FMM et dans quels contextes scolaires sera recommandé. Ceci conscientise les </w:t>
      </w:r>
      <w:r w:rsidR="00531660"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lbertains </w:t>
      </w:r>
      <w:r w:rsidR="00531660" w:rsidRPr="00F00FB6">
        <w:rPr>
          <w:rFonts w:ascii="Times New Roman" w:eastAsia="Times New Roman" w:hAnsi="Times New Roman" w:cs="Times New Roman"/>
          <w:sz w:val="24"/>
          <w:szCs w:val="24"/>
          <w:lang w:val="fr-CA"/>
        </w:rPr>
        <w:t>à</w:t>
      </w:r>
      <w:r w:rsidRPr="00F00FB6">
        <w:rPr>
          <w:rFonts w:ascii="Times New Roman" w:eastAsia="Times New Roman" w:hAnsi="Times New Roman" w:cs="Times New Roman"/>
          <w:sz w:val="24"/>
          <w:szCs w:val="24"/>
          <w:lang w:val="fr-CA"/>
        </w:rPr>
        <w:t xml:space="preserv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existence des ayants droit et sera une indication que le ministère de l’Éducation est investi dans la réalité et le vécu des ayants droit de la province.</w:t>
      </w:r>
    </w:p>
    <w:p w14:paraId="391A4A6F" w14:textId="757CDE32" w:rsidR="0081410B" w:rsidRPr="00F00FB6" w:rsidRDefault="00AF701A" w:rsidP="00F81347">
      <w:pPr>
        <w:pStyle w:val="Heading2"/>
        <w:spacing w:before="0" w:after="0" w:line="480" w:lineRule="auto"/>
        <w:ind w:left="720"/>
        <w:rPr>
          <w:rFonts w:ascii="Times New Roman" w:eastAsia="Times New Roman" w:hAnsi="Times New Roman" w:cs="Times New Roman"/>
          <w:sz w:val="24"/>
          <w:szCs w:val="24"/>
          <w:lang w:val="fr-CA"/>
        </w:rPr>
      </w:pPr>
      <w:bookmarkStart w:id="41" w:name="_Toc121653865"/>
      <w:r w:rsidRPr="00F00FB6">
        <w:rPr>
          <w:rFonts w:ascii="Times New Roman" w:eastAsia="Times New Roman" w:hAnsi="Times New Roman" w:cs="Times New Roman"/>
          <w:b/>
          <w:sz w:val="24"/>
          <w:szCs w:val="24"/>
          <w:lang w:val="fr-CA"/>
        </w:rPr>
        <w:t xml:space="preserve">5.3. </w:t>
      </w:r>
      <w:r w:rsidRPr="00F00FB6">
        <w:rPr>
          <w:rFonts w:ascii="Times New Roman" w:eastAsia="Times New Roman" w:hAnsi="Times New Roman" w:cs="Times New Roman"/>
          <w:sz w:val="24"/>
          <w:szCs w:val="24"/>
          <w:lang w:val="fr-CA"/>
        </w:rPr>
        <w:t>Recommandations pour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intégration de diverses approches pédagogiques</w:t>
      </w:r>
      <w:bookmarkEnd w:id="41"/>
    </w:p>
    <w:p w14:paraId="40A664FB" w14:textId="290D6F53"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Pour les recommandations d’ordre pédagogique, il faut noter la valeur d’intégrer des approches qui ciblent l’ayant droit dans le contexte éducatif francophone en milieu minoritaire en les adaptant pour l’ayant droit dans le contexte éducatif de l’immersion française (Shone, 2021a). Il n’y a pas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approches pédagogiques spécifiques aux ayants droit en IF, mais il y a des approches pédagogiques incontournables dans le contexte </w:t>
      </w:r>
      <w:r w:rsidRPr="00F00FB6">
        <w:rPr>
          <w:rFonts w:ascii="Times New Roman" w:eastAsia="Times New Roman" w:hAnsi="Times New Roman" w:cs="Times New Roman"/>
          <w:sz w:val="24"/>
          <w:szCs w:val="24"/>
          <w:lang w:val="fr-CA"/>
        </w:rPr>
        <w:lastRenderedPageBreak/>
        <w:t xml:space="preserve">éducatif FMM qui sont adaptables dans le contexte éducatif d’IF. Il y a plusieurs approches qui pourraient répondre aux besoins des élèves ayants droit francophones inscrits dans les programmes d’immersion comme celles qui sont transversales ainsi que les approches interculturelle, culturelle et critique. </w:t>
      </w:r>
    </w:p>
    <w:p w14:paraId="4A7CD729" w14:textId="4D765152" w:rsidR="0081410B" w:rsidRPr="00F00FB6" w:rsidRDefault="00AF701A">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Toutes les approches transversales (immersive, construction identitaire et développement linguistique, inclusive, intégrée et technologies de l’information et de la communication) sont à leur base parallèle</w:t>
      </w:r>
      <w:r w:rsidR="002B3BD2" w:rsidRPr="00F00FB6">
        <w:rPr>
          <w:rFonts w:ascii="Times New Roman" w:eastAsia="Times New Roman" w:hAnsi="Times New Roman" w:cs="Times New Roman"/>
          <w:sz w:val="24"/>
          <w:szCs w:val="24"/>
          <w:lang w:val="fr-CA"/>
        </w:rPr>
        <w:t>s</w:t>
      </w:r>
      <w:r w:rsidRPr="00F00FB6">
        <w:rPr>
          <w:rFonts w:ascii="Times New Roman" w:eastAsia="Times New Roman" w:hAnsi="Times New Roman" w:cs="Times New Roman"/>
          <w:sz w:val="24"/>
          <w:szCs w:val="24"/>
          <w:lang w:val="fr-CA"/>
        </w:rPr>
        <w:t xml:space="preserve"> dans les contextes éducatifs FMM et d’IF, toutefois chacune est contextualisée pour répondre aux besoins spécifiques des élèves de chaque contexte. Les approches transversales pourraient facilement adapter la contextualisation de contexte éducatif d’IF pour aussi englober celle du contexte FMM pour soutenir les besoins des ayants droit en IF. L’approche interculturelle est incontournable en IF. L’approche culturelle est incontournable en FMM. Pour les élèves ayants droit francophones inscrits dans les programmes d’IF,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approche interculturelle pourrait être présentée en lien avec l’approche culturelle du contexte FMM pour intégrer la fusion de son identité francophone et d’ayant droit à celle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apprenant en IF. L’approche critique est incontournable en FMM. Pour les élèves ayants droit francophones inscrits dans les programmes d’immersion, l’approche critique pourrait être présentée pour créer une alliance entre tous </w:t>
      </w:r>
      <w:r w:rsidR="00531660" w:rsidRPr="00F00FB6">
        <w:rPr>
          <w:rFonts w:ascii="Times New Roman" w:eastAsia="Times New Roman" w:hAnsi="Times New Roman" w:cs="Times New Roman"/>
          <w:sz w:val="24"/>
          <w:szCs w:val="24"/>
          <w:lang w:val="fr-CA"/>
        </w:rPr>
        <w:t xml:space="preserve">ceux et celles </w:t>
      </w:r>
      <w:r w:rsidRPr="00F00FB6">
        <w:rPr>
          <w:rFonts w:ascii="Times New Roman" w:eastAsia="Times New Roman" w:hAnsi="Times New Roman" w:cs="Times New Roman"/>
          <w:sz w:val="24"/>
          <w:szCs w:val="24"/>
          <w:lang w:val="fr-CA"/>
        </w:rPr>
        <w:t>qui sont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expression française, L2</w:t>
      </w:r>
      <w:r w:rsidR="002E50EF"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LA et L1, faisant partie d’une minorité linguistique, bilingue</w:t>
      </w:r>
      <w:r w:rsidR="002E50EF" w:rsidRPr="00F00FB6">
        <w:rPr>
          <w:rFonts w:ascii="Times New Roman" w:eastAsia="Times New Roman" w:hAnsi="Times New Roman" w:cs="Times New Roman"/>
          <w:sz w:val="24"/>
          <w:szCs w:val="24"/>
          <w:lang w:val="fr-CA"/>
        </w:rPr>
        <w:t xml:space="preserve"> ou </w:t>
      </w:r>
      <w:r w:rsidRPr="00F00FB6">
        <w:rPr>
          <w:rFonts w:ascii="Times New Roman" w:eastAsia="Times New Roman" w:hAnsi="Times New Roman" w:cs="Times New Roman"/>
          <w:sz w:val="24"/>
          <w:szCs w:val="24"/>
          <w:lang w:val="fr-CA"/>
        </w:rPr>
        <w:t>plurilingue au lieu d’une majorité unilingue au Canada. Les besoins individuels de chaque élève et l’application des approches pédagogiques les plus perspicaces peuvent favoriser l’objectif fondamental de l’éducation, le succès de l’élève</w:t>
      </w:r>
      <w:r w:rsidR="00531660"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peu importe le contexte éducatif dans lequel il se trouve. </w:t>
      </w:r>
    </w:p>
    <w:p w14:paraId="325721E7" w14:textId="77777777" w:rsidR="0081410B" w:rsidRPr="00F00FB6" w:rsidRDefault="0081410B">
      <w:pPr>
        <w:spacing w:line="480" w:lineRule="auto"/>
        <w:rPr>
          <w:rFonts w:ascii="Times New Roman" w:eastAsia="Times New Roman" w:hAnsi="Times New Roman" w:cs="Times New Roman"/>
          <w:sz w:val="24"/>
          <w:szCs w:val="24"/>
          <w:lang w:val="fr-CA"/>
        </w:rPr>
      </w:pPr>
    </w:p>
    <w:p w14:paraId="53BC64DF" w14:textId="3C9822C2" w:rsidR="0081410B" w:rsidRPr="00F00FB6" w:rsidRDefault="00AF701A" w:rsidP="00F81347">
      <w:pPr>
        <w:pStyle w:val="Heading1"/>
        <w:spacing w:before="0" w:after="0" w:line="480" w:lineRule="auto"/>
        <w:rPr>
          <w:rFonts w:ascii="Times New Roman" w:eastAsia="Times New Roman" w:hAnsi="Times New Roman" w:cs="Times New Roman"/>
          <w:b/>
          <w:sz w:val="24"/>
          <w:szCs w:val="24"/>
          <w:lang w:val="fr-CA"/>
        </w:rPr>
      </w:pPr>
      <w:bookmarkStart w:id="42" w:name="_Toc121653866"/>
      <w:r w:rsidRPr="00F00FB6">
        <w:rPr>
          <w:rFonts w:ascii="Times New Roman" w:eastAsia="Times New Roman" w:hAnsi="Times New Roman" w:cs="Times New Roman"/>
          <w:b/>
          <w:sz w:val="24"/>
          <w:szCs w:val="24"/>
          <w:lang w:val="fr-CA"/>
        </w:rPr>
        <w:t>Chapitre 6</w:t>
      </w:r>
      <w:r w:rsidR="003654CF"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 Conclusion</w:t>
      </w:r>
      <w:r w:rsidR="003654CF" w:rsidRPr="00F00FB6">
        <w:rPr>
          <w:rFonts w:ascii="Times New Roman" w:eastAsia="Times New Roman" w:hAnsi="Times New Roman" w:cs="Times New Roman"/>
          <w:b/>
          <w:sz w:val="24"/>
          <w:szCs w:val="24"/>
          <w:lang w:val="fr-CA"/>
        </w:rPr>
        <w:t> </w:t>
      </w:r>
      <w:r w:rsidRPr="00F00FB6">
        <w:rPr>
          <w:rFonts w:ascii="Times New Roman" w:eastAsia="Times New Roman" w:hAnsi="Times New Roman" w:cs="Times New Roman"/>
          <w:b/>
          <w:sz w:val="24"/>
          <w:szCs w:val="24"/>
          <w:lang w:val="fr-CA"/>
        </w:rPr>
        <w:t>: Recommandation prospective d’un projet pilote</w:t>
      </w:r>
      <w:bookmarkEnd w:id="42"/>
    </w:p>
    <w:p w14:paraId="7D76A390" w14:textId="54AF9FD8" w:rsidR="0081410B" w:rsidRPr="00F00FB6" w:rsidRDefault="00AF701A" w:rsidP="00BA3092">
      <w:pPr>
        <w:spacing w:line="480" w:lineRule="auto"/>
        <w:ind w:firstLine="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Pour que les programmes d’études, les approches pédagogiques et le processus de repérage fonctionnent, il faut comprendre comment ces parties du système éducatif albertain </w:t>
      </w:r>
      <w:r w:rsidR="002E50EF" w:rsidRPr="00F00FB6">
        <w:rPr>
          <w:rFonts w:ascii="Times New Roman" w:eastAsia="Times New Roman" w:hAnsi="Times New Roman" w:cs="Times New Roman"/>
          <w:sz w:val="24"/>
          <w:szCs w:val="24"/>
          <w:lang w:val="fr-CA"/>
        </w:rPr>
        <w:t xml:space="preserve">se </w:t>
      </w:r>
      <w:r w:rsidRPr="00F00FB6">
        <w:rPr>
          <w:rFonts w:ascii="Times New Roman" w:eastAsia="Times New Roman" w:hAnsi="Times New Roman" w:cs="Times New Roman"/>
          <w:sz w:val="24"/>
          <w:szCs w:val="24"/>
          <w:lang w:val="fr-CA"/>
        </w:rPr>
        <w:t xml:space="preserve">manifestent sur le terrain. Il y aura une valeur à comprendre les perceptions et </w:t>
      </w:r>
      <w:r w:rsidR="002E50EF"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 xml:space="preserve">expériences du personnel éducatif en IF (les enseignants, les administrateurs et </w:t>
      </w:r>
      <w:r w:rsidR="002E50EF"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autres leadeurs du système scolaire</w:t>
      </w:r>
      <w:r w:rsidR="002E50E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p. ex. les conseillers) quand la clientèle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ayants droit se présente dans les écoles et les salles de classe des autorités scolaires anglophones. Parce que la recherche sur les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qui se présentent dans les programmes de l’immersion française au Canada est limitée, je recommande une étude exploratoire afin de mieux comprendre les défis du personnel éducatif lié aux programmes d’IF pour accueillir et accompagner les ayants droit francophones et pour répondre aux besoins de cette population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élèves. Une exploration des perceptions et des compréhensions sur l’inclusion des ayants droit du personnel éducatif lié à l’IF appuiera les programmes d’IF à mieux répondre aux besoins de ces élèves et </w:t>
      </w:r>
      <w:r w:rsidR="00531660" w:rsidRPr="00F00FB6">
        <w:rPr>
          <w:rFonts w:ascii="Times New Roman" w:eastAsia="Times New Roman" w:hAnsi="Times New Roman" w:cs="Times New Roman"/>
          <w:sz w:val="24"/>
          <w:szCs w:val="24"/>
          <w:lang w:val="fr-CA"/>
        </w:rPr>
        <w:t xml:space="preserve">de </w:t>
      </w:r>
      <w:r w:rsidRPr="00F00FB6">
        <w:rPr>
          <w:rFonts w:ascii="Times New Roman" w:eastAsia="Times New Roman" w:hAnsi="Times New Roman" w:cs="Times New Roman"/>
          <w:sz w:val="24"/>
          <w:szCs w:val="24"/>
          <w:lang w:val="fr-CA"/>
        </w:rPr>
        <w:t>leurs familles.</w:t>
      </w:r>
    </w:p>
    <w:p w14:paraId="7CCD6CBD" w14:textId="4D91E822" w:rsidR="00A5038D" w:rsidRPr="008F0A45" w:rsidRDefault="00AF701A" w:rsidP="008F0A45">
      <w:pPr>
        <w:spacing w:line="480" w:lineRule="auto"/>
        <w:ind w:firstLine="720"/>
        <w:rPr>
          <w:rFonts w:ascii="Times New Roman" w:eastAsia="Times New Roman" w:hAnsi="Times New Roman" w:cs="Times New Roman"/>
          <w:b/>
          <w:sz w:val="24"/>
          <w:szCs w:val="24"/>
          <w:lang w:val="fr-CA"/>
        </w:rPr>
      </w:pPr>
      <w:r w:rsidRPr="00F00FB6">
        <w:rPr>
          <w:rFonts w:ascii="Times New Roman" w:eastAsia="Times New Roman" w:hAnsi="Times New Roman" w:cs="Times New Roman"/>
          <w:sz w:val="24"/>
          <w:szCs w:val="24"/>
          <w:lang w:val="fr-CA"/>
        </w:rPr>
        <w:t>En conclusion, si les programmes d’immersion française ont l’intention d</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être inclusifs en répondant aux besoins individuels et collectifs des divers profils d’élèves, tels que linguistique (par exemple</w:t>
      </w:r>
      <w:r w:rsidR="00560752">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w:t>
      </w:r>
      <w:r w:rsidR="002E50EF"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 xml:space="preserve">nglophone, ALS, </w:t>
      </w:r>
      <w:r w:rsidR="002E50EF" w:rsidRPr="00F00FB6">
        <w:rPr>
          <w:rFonts w:ascii="Times New Roman" w:eastAsia="Times New Roman" w:hAnsi="Times New Roman" w:cs="Times New Roman"/>
          <w:sz w:val="24"/>
          <w:szCs w:val="24"/>
          <w:lang w:val="fr-CA"/>
        </w:rPr>
        <w:t>a</w:t>
      </w:r>
      <w:r w:rsidRPr="00F00FB6">
        <w:rPr>
          <w:rFonts w:ascii="Times New Roman" w:eastAsia="Times New Roman" w:hAnsi="Times New Roman" w:cs="Times New Roman"/>
          <w:sz w:val="24"/>
          <w:szCs w:val="24"/>
          <w:lang w:val="fr-CA"/>
        </w:rPr>
        <w:t>llophone) et académique (par exemple</w:t>
      </w:r>
      <w:r w:rsidR="00560752">
        <w:rPr>
          <w:rFonts w:ascii="Times New Roman" w:eastAsia="Times New Roman" w:hAnsi="Times New Roman" w:cs="Times New Roman"/>
          <w:sz w:val="24"/>
          <w:szCs w:val="24"/>
          <w:lang w:val="fr-CA"/>
        </w:rPr>
        <w:t>,</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l’intervention en littératie et numératie, le Plan pédagogique individualisé), ils devraient s</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adapter pour répondre aux besoins des ayants droit qui se présentent. Même s’il y a des recherches qui indiquent la présence des ayants </w:t>
      </w:r>
      <w:proofErr w:type="gramStart"/>
      <w:r w:rsidRPr="00F00FB6">
        <w:rPr>
          <w:rFonts w:ascii="Times New Roman" w:eastAsia="Times New Roman" w:hAnsi="Times New Roman" w:cs="Times New Roman"/>
          <w:sz w:val="24"/>
          <w:szCs w:val="24"/>
          <w:lang w:val="fr-CA"/>
        </w:rPr>
        <w:t>droit francophones</w:t>
      </w:r>
      <w:proofErr w:type="gramEnd"/>
      <w:r w:rsidRPr="00F00FB6">
        <w:rPr>
          <w:rFonts w:ascii="Times New Roman" w:eastAsia="Times New Roman" w:hAnsi="Times New Roman" w:cs="Times New Roman"/>
          <w:sz w:val="24"/>
          <w:szCs w:val="24"/>
          <w:lang w:val="fr-CA"/>
        </w:rPr>
        <w:t xml:space="preserve"> dans les programmes d’IF, il y </w:t>
      </w:r>
      <w:r w:rsidR="002E50EF" w:rsidRPr="00F00FB6">
        <w:rPr>
          <w:rFonts w:ascii="Times New Roman" w:eastAsia="Times New Roman" w:hAnsi="Times New Roman" w:cs="Times New Roman"/>
          <w:sz w:val="24"/>
          <w:szCs w:val="24"/>
          <w:lang w:val="fr-CA"/>
        </w:rPr>
        <w:t xml:space="preserve">en </w:t>
      </w:r>
      <w:r w:rsidRPr="00F00FB6">
        <w:rPr>
          <w:rFonts w:ascii="Times New Roman" w:eastAsia="Times New Roman" w:hAnsi="Times New Roman" w:cs="Times New Roman"/>
          <w:sz w:val="24"/>
          <w:szCs w:val="24"/>
          <w:lang w:val="fr-CA"/>
        </w:rPr>
        <w:t xml:space="preserve">a très peu qui expliquent les défis de leur inclusion dans le programme. D’ailleurs, il </w:t>
      </w:r>
      <w:r w:rsidR="00216F25">
        <w:rPr>
          <w:rFonts w:ascii="Times New Roman" w:eastAsia="Times New Roman" w:hAnsi="Times New Roman" w:cs="Times New Roman"/>
          <w:sz w:val="24"/>
          <w:szCs w:val="24"/>
          <w:lang w:val="fr-CA"/>
        </w:rPr>
        <w:t>existe</w:t>
      </w:r>
      <w:r w:rsidRPr="00F00FB6">
        <w:rPr>
          <w:rFonts w:ascii="Times New Roman" w:eastAsia="Times New Roman" w:hAnsi="Times New Roman" w:cs="Times New Roman"/>
          <w:sz w:val="24"/>
          <w:szCs w:val="24"/>
          <w:lang w:val="fr-CA"/>
        </w:rPr>
        <w:t xml:space="preserve"> de la recherche liée aux besoins éducatifs des ayants </w:t>
      </w:r>
      <w:r w:rsidRPr="00F00FB6">
        <w:rPr>
          <w:rFonts w:ascii="Times New Roman" w:eastAsia="Times New Roman" w:hAnsi="Times New Roman" w:cs="Times New Roman"/>
          <w:sz w:val="24"/>
          <w:szCs w:val="24"/>
          <w:lang w:val="fr-CA"/>
        </w:rPr>
        <w:lastRenderedPageBreak/>
        <w:t xml:space="preserve">droit et </w:t>
      </w:r>
      <w:r w:rsidR="002E50EF" w:rsidRPr="00F00FB6">
        <w:rPr>
          <w:rFonts w:ascii="Times New Roman" w:eastAsia="Times New Roman" w:hAnsi="Times New Roman" w:cs="Times New Roman"/>
          <w:sz w:val="24"/>
          <w:szCs w:val="24"/>
          <w:lang w:val="fr-CA"/>
        </w:rPr>
        <w:t xml:space="preserve">sur la façon dont </w:t>
      </w:r>
      <w:r w:rsidRPr="00F00FB6">
        <w:rPr>
          <w:rFonts w:ascii="Times New Roman" w:eastAsia="Times New Roman" w:hAnsi="Times New Roman" w:cs="Times New Roman"/>
          <w:sz w:val="24"/>
          <w:szCs w:val="24"/>
          <w:lang w:val="fr-CA"/>
        </w:rPr>
        <w:t xml:space="preserve">le système scolaire FMM sous une gouvernance francophone y répond, mais il n’y a pas de recherche expliquant comment mieux répondre à leurs besoins et </w:t>
      </w:r>
      <w:r w:rsidR="002E50EF" w:rsidRPr="00F00FB6">
        <w:rPr>
          <w:rFonts w:ascii="Times New Roman" w:eastAsia="Times New Roman" w:hAnsi="Times New Roman" w:cs="Times New Roman"/>
          <w:sz w:val="24"/>
          <w:szCs w:val="24"/>
          <w:lang w:val="fr-CA"/>
        </w:rPr>
        <w:t xml:space="preserve">aux </w:t>
      </w:r>
      <w:r w:rsidRPr="00F00FB6">
        <w:rPr>
          <w:rFonts w:ascii="Times New Roman" w:eastAsia="Times New Roman" w:hAnsi="Times New Roman" w:cs="Times New Roman"/>
          <w:sz w:val="24"/>
          <w:szCs w:val="24"/>
          <w:lang w:val="fr-CA"/>
        </w:rPr>
        <w:t xml:space="preserve">autres défis dans le système scolaire majoritaire sous gouvernance des autorités scolaires anglophones. </w:t>
      </w:r>
      <w:r w:rsidR="002F6F0F">
        <w:rPr>
          <w:rFonts w:ascii="Times New Roman" w:eastAsia="Times New Roman" w:hAnsi="Times New Roman" w:cs="Times New Roman"/>
          <w:sz w:val="24"/>
          <w:szCs w:val="24"/>
          <w:lang w:val="fr-CA"/>
        </w:rPr>
        <w:t>L’</w:t>
      </w:r>
      <w:r w:rsidRPr="00F00FB6">
        <w:rPr>
          <w:rFonts w:ascii="Times New Roman" w:eastAsia="Times New Roman" w:hAnsi="Times New Roman" w:cs="Times New Roman"/>
          <w:sz w:val="24"/>
          <w:szCs w:val="24"/>
          <w:lang w:val="fr-CA"/>
        </w:rPr>
        <w:t xml:space="preserve">IF ne peut pas remplacer </w:t>
      </w:r>
      <w:r w:rsidR="00D82088">
        <w:rPr>
          <w:rFonts w:ascii="Times New Roman" w:eastAsia="Times New Roman" w:hAnsi="Times New Roman" w:cs="Times New Roman"/>
          <w:sz w:val="24"/>
          <w:szCs w:val="24"/>
          <w:lang w:val="fr-CA"/>
        </w:rPr>
        <w:t xml:space="preserve">le contexte </w:t>
      </w:r>
      <w:r w:rsidRPr="00F00FB6">
        <w:rPr>
          <w:rFonts w:ascii="Times New Roman" w:eastAsia="Times New Roman" w:hAnsi="Times New Roman" w:cs="Times New Roman"/>
          <w:sz w:val="24"/>
          <w:szCs w:val="24"/>
          <w:lang w:val="fr-CA"/>
        </w:rPr>
        <w:t xml:space="preserve">FMM, mais à partir du moment où l’IF se déclare être un contexte éducatif inclusif et accepte l’inscription des ayants droit dans le programme, les autorités scolaires anglophones doivent trouver des moyens de les accommoder, aussi bien qu’elles le font avec tous </w:t>
      </w:r>
      <w:r w:rsidR="00531660" w:rsidRPr="00F00FB6">
        <w:rPr>
          <w:rFonts w:ascii="Times New Roman" w:eastAsia="Times New Roman" w:hAnsi="Times New Roman" w:cs="Times New Roman"/>
          <w:sz w:val="24"/>
          <w:szCs w:val="24"/>
          <w:lang w:val="fr-CA"/>
        </w:rPr>
        <w:t xml:space="preserve">les </w:t>
      </w:r>
      <w:r w:rsidRPr="00F00FB6">
        <w:rPr>
          <w:rFonts w:ascii="Times New Roman" w:eastAsia="Times New Roman" w:hAnsi="Times New Roman" w:cs="Times New Roman"/>
          <w:sz w:val="24"/>
          <w:szCs w:val="24"/>
          <w:lang w:val="fr-CA"/>
        </w:rPr>
        <w:t>autres profils d’élèves ayant des besoins particuliers. Comme ce rapport de synthèse l’a démontré, il y a un besoin de recherche sur l’identification des ayants droit dans le contexte immersif, sur leurs besoins spécifiques et sur les stratégies d’inclusion qui pourraient être adoptées pour répondre à leurs besoins lorsqu</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ils évoluent dans un contexte autre </w:t>
      </w:r>
      <w:r w:rsidR="002E50EF" w:rsidRPr="00F00FB6">
        <w:rPr>
          <w:rFonts w:ascii="Times New Roman" w:eastAsia="Times New Roman" w:hAnsi="Times New Roman" w:cs="Times New Roman"/>
          <w:sz w:val="24"/>
          <w:szCs w:val="24"/>
          <w:lang w:val="fr-CA"/>
        </w:rPr>
        <w:t xml:space="preserve">que </w:t>
      </w:r>
      <w:r w:rsidRPr="00F00FB6">
        <w:rPr>
          <w:rFonts w:ascii="Times New Roman" w:eastAsia="Times New Roman" w:hAnsi="Times New Roman" w:cs="Times New Roman"/>
          <w:sz w:val="24"/>
          <w:szCs w:val="24"/>
          <w:lang w:val="fr-CA"/>
        </w:rPr>
        <w:t>FMM. Plus de recherche dans ce domaine est nécessaire pour pouvoir mieux soutenir cette population d’élèves dans les années à venir.</w:t>
      </w:r>
      <w:r w:rsidR="00A5038D" w:rsidRPr="008F0A45">
        <w:rPr>
          <w:rFonts w:ascii="Times New Roman" w:eastAsia="Times New Roman" w:hAnsi="Times New Roman" w:cs="Times New Roman"/>
          <w:b/>
          <w:sz w:val="24"/>
          <w:szCs w:val="24"/>
          <w:lang w:val="fr-CA"/>
        </w:rPr>
        <w:br w:type="page"/>
      </w:r>
    </w:p>
    <w:p w14:paraId="7C3A34B9" w14:textId="59431019" w:rsidR="0081410B" w:rsidRPr="00F00FB6" w:rsidRDefault="00AF701A" w:rsidP="00F81347">
      <w:pPr>
        <w:pStyle w:val="Heading1"/>
        <w:spacing w:before="0" w:after="0" w:line="480" w:lineRule="auto"/>
        <w:rPr>
          <w:rFonts w:ascii="Times New Roman" w:eastAsia="Times New Roman" w:hAnsi="Times New Roman" w:cs="Times New Roman"/>
          <w:b/>
          <w:sz w:val="24"/>
          <w:szCs w:val="24"/>
        </w:rPr>
      </w:pPr>
      <w:bookmarkStart w:id="43" w:name="_Toc121653867"/>
      <w:proofErr w:type="spellStart"/>
      <w:r w:rsidRPr="00F00FB6">
        <w:rPr>
          <w:rFonts w:ascii="Times New Roman" w:eastAsia="Times New Roman" w:hAnsi="Times New Roman" w:cs="Times New Roman"/>
          <w:b/>
          <w:sz w:val="24"/>
          <w:szCs w:val="24"/>
        </w:rPr>
        <w:lastRenderedPageBreak/>
        <w:t>Références</w:t>
      </w:r>
      <w:bookmarkEnd w:id="43"/>
      <w:proofErr w:type="spellEnd"/>
    </w:p>
    <w:p w14:paraId="4EFF3EB9" w14:textId="68AEA386" w:rsidR="0081410B" w:rsidRPr="00F00FB6"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 xml:space="preserve">Accent (2017). </w:t>
      </w:r>
      <w:r w:rsidRPr="00F00FB6">
        <w:rPr>
          <w:rFonts w:ascii="Times New Roman" w:eastAsia="Times New Roman" w:hAnsi="Times New Roman" w:cs="Times New Roman"/>
          <w:i/>
          <w:sz w:val="24"/>
          <w:szCs w:val="24"/>
        </w:rPr>
        <w:t>French Education in Alberta</w:t>
      </w:r>
      <w:r w:rsidRPr="00F00FB6">
        <w:rPr>
          <w:rFonts w:ascii="Times New Roman" w:eastAsia="Times New Roman" w:hAnsi="Times New Roman" w:cs="Times New Roman"/>
          <w:sz w:val="24"/>
          <w:szCs w:val="24"/>
        </w:rPr>
        <w:t xml:space="preserve">. </w:t>
      </w:r>
      <w:hyperlink r:id="rId31">
        <w:r w:rsidRPr="00F00FB6">
          <w:rPr>
            <w:rFonts w:ascii="Times New Roman" w:eastAsia="Times New Roman" w:hAnsi="Times New Roman" w:cs="Times New Roman"/>
            <w:color w:val="1155CC"/>
            <w:sz w:val="24"/>
            <w:szCs w:val="24"/>
            <w:u w:val="single"/>
          </w:rPr>
          <w:t>https://accentalberta.ca/images/organismes/2017-06-05-10-05EducationEnFrancaisEnAlberta_EN.pdf</w:t>
        </w:r>
      </w:hyperlink>
      <w:r w:rsidRPr="00F00FB6">
        <w:rPr>
          <w:rFonts w:ascii="Times New Roman" w:eastAsia="Times New Roman" w:hAnsi="Times New Roman" w:cs="Times New Roman"/>
          <w:sz w:val="24"/>
          <w:szCs w:val="24"/>
        </w:rPr>
        <w:t xml:space="preserve"> </w:t>
      </w:r>
    </w:p>
    <w:p w14:paraId="39444217" w14:textId="689CEFB7" w:rsidR="0081410B" w:rsidRPr="00F00FB6" w:rsidRDefault="00AF701A" w:rsidP="00357E73">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rPr>
        <w:t xml:space="preserve">Alberta Education (2007). </w:t>
      </w:r>
      <w:r w:rsidRPr="00F00FB6">
        <w:rPr>
          <w:rFonts w:ascii="Times New Roman" w:eastAsia="Times New Roman" w:hAnsi="Times New Roman" w:cs="Times New Roman"/>
          <w:i/>
          <w:sz w:val="24"/>
          <w:szCs w:val="24"/>
        </w:rPr>
        <w:t>Marc</w:t>
      </w:r>
      <w:r w:rsidR="0047709F">
        <w:rPr>
          <w:rFonts w:ascii="Times New Roman" w:eastAsia="Times New Roman" w:hAnsi="Times New Roman" w:cs="Times New Roman"/>
          <w:i/>
          <w:sz w:val="24"/>
          <w:szCs w:val="24"/>
        </w:rPr>
        <w:t> </w:t>
      </w:r>
      <w:proofErr w:type="spellStart"/>
      <w:r w:rsidRPr="00F00FB6">
        <w:rPr>
          <w:rFonts w:ascii="Times New Roman" w:eastAsia="Times New Roman" w:hAnsi="Times New Roman" w:cs="Times New Roman"/>
          <w:i/>
          <w:sz w:val="24"/>
          <w:szCs w:val="24"/>
        </w:rPr>
        <w:t>Arnal</w:t>
      </w:r>
      <w:proofErr w:type="spellEnd"/>
      <w:r w:rsidRPr="00F00FB6">
        <w:rPr>
          <w:rFonts w:ascii="Times New Roman" w:eastAsia="Times New Roman" w:hAnsi="Times New Roman" w:cs="Times New Roman"/>
          <w:i/>
          <w:sz w:val="24"/>
          <w:szCs w:val="24"/>
        </w:rPr>
        <w:t>: Francophone Education in Western Canada</w:t>
      </w:r>
      <w:r w:rsidRPr="00F81347">
        <w:rPr>
          <w:rFonts w:ascii="Times New Roman" w:hAnsi="Times New Roman" w:cs="Times New Roman"/>
          <w:b/>
          <w:sz w:val="21"/>
          <w:szCs w:val="21"/>
        </w:rPr>
        <w:t xml:space="preserve"> </w:t>
      </w:r>
      <w:r w:rsidRPr="00F00FB6">
        <w:rPr>
          <w:rFonts w:ascii="Times New Roman" w:eastAsia="Times New Roman" w:hAnsi="Times New Roman" w:cs="Times New Roman"/>
          <w:sz w:val="24"/>
          <w:szCs w:val="24"/>
        </w:rPr>
        <w:t>[</w:t>
      </w:r>
      <w:proofErr w:type="spellStart"/>
      <w:r w:rsidRPr="00F00FB6">
        <w:rPr>
          <w:rFonts w:ascii="Times New Roman" w:eastAsia="Times New Roman" w:hAnsi="Times New Roman" w:cs="Times New Roman"/>
          <w:sz w:val="24"/>
          <w:szCs w:val="24"/>
        </w:rPr>
        <w:t>Vidéo</w:t>
      </w:r>
      <w:proofErr w:type="spellEnd"/>
      <w:r w:rsidRPr="00F00FB6">
        <w:rPr>
          <w:rFonts w:ascii="Times New Roman" w:eastAsia="Times New Roman" w:hAnsi="Times New Roman" w:cs="Times New Roman"/>
          <w:sz w:val="24"/>
          <w:szCs w:val="24"/>
        </w:rPr>
        <w:t xml:space="preserve">]. </w:t>
      </w:r>
      <w:proofErr w:type="spellStart"/>
      <w:r w:rsidRPr="007F42EF">
        <w:rPr>
          <w:rFonts w:ascii="Times New Roman" w:eastAsia="Times New Roman" w:hAnsi="Times New Roman" w:cs="Times New Roman"/>
          <w:sz w:val="24"/>
          <w:szCs w:val="24"/>
          <w:lang w:val="fr-CA"/>
        </w:rPr>
        <w:t>Learn</w:t>
      </w:r>
      <w:proofErr w:type="spellEnd"/>
      <w:r w:rsidRPr="007F42EF">
        <w:rPr>
          <w:rFonts w:ascii="Times New Roman" w:eastAsia="Times New Roman" w:hAnsi="Times New Roman" w:cs="Times New Roman"/>
          <w:sz w:val="24"/>
          <w:szCs w:val="24"/>
          <w:lang w:val="fr-CA"/>
        </w:rPr>
        <w:t xml:space="preserve"> Alberta</w:t>
      </w:r>
      <w:r w:rsidR="00DF6D90" w:rsidRPr="007F42EF">
        <w:rPr>
          <w:rFonts w:ascii="Times New Roman" w:eastAsia="Times New Roman" w:hAnsi="Times New Roman" w:cs="Times New Roman"/>
          <w:sz w:val="24"/>
          <w:szCs w:val="24"/>
          <w:lang w:val="fr-CA"/>
        </w:rPr>
        <w:t>.</w:t>
      </w:r>
      <w:r w:rsidRPr="007F42EF">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Mis à jour le 30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mai</w:t>
      </w:r>
      <w:r w:rsidR="003654CF" w:rsidRPr="00F00FB6">
        <w:rPr>
          <w:rFonts w:ascii="Times New Roman" w:eastAsia="Times New Roman" w:hAnsi="Times New Roman" w:cs="Times New Roman"/>
          <w:sz w:val="24"/>
          <w:szCs w:val="24"/>
          <w:lang w:val="fr-CA"/>
        </w:rPr>
        <w:t> </w:t>
      </w:r>
      <w:r w:rsidRPr="00CF0D14">
        <w:rPr>
          <w:rFonts w:ascii="Times New Roman" w:eastAsia="Times New Roman" w:hAnsi="Times New Roman" w:cs="Times New Roman"/>
          <w:sz w:val="24"/>
          <w:szCs w:val="24"/>
          <w:lang w:val="fr-CA"/>
        </w:rPr>
        <w:t xml:space="preserve">2008. </w:t>
      </w:r>
      <w:hyperlink r:id="rId32" w:history="1">
        <w:r w:rsidR="00216F25" w:rsidRPr="0020507E">
          <w:rPr>
            <w:rStyle w:val="Hyperlink"/>
            <w:rFonts w:ascii="Times New Roman" w:eastAsia="Times New Roman" w:hAnsi="Times New Roman" w:cs="Times New Roman"/>
            <w:sz w:val="24"/>
            <w:szCs w:val="24"/>
            <w:lang w:val="fr-CA"/>
          </w:rPr>
          <w:t>https://www.learnalberta.ca/content/sssi07/html/arnal1.html</w:t>
        </w:r>
      </w:hyperlink>
      <w:r w:rsidRPr="00F00FB6">
        <w:rPr>
          <w:rFonts w:ascii="Times New Roman" w:eastAsia="Times New Roman" w:hAnsi="Times New Roman" w:cs="Times New Roman"/>
          <w:sz w:val="24"/>
          <w:szCs w:val="24"/>
          <w:lang w:val="fr-CA"/>
        </w:rPr>
        <w:t xml:space="preserve"> </w:t>
      </w:r>
    </w:p>
    <w:p w14:paraId="741E2365" w14:textId="2046FF6E" w:rsidR="0081410B" w:rsidRPr="00357E73"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xml:space="preserve"> (s.d.). </w:t>
      </w:r>
      <w:r w:rsidRPr="00F00FB6">
        <w:rPr>
          <w:rFonts w:ascii="Times New Roman" w:eastAsia="Times New Roman" w:hAnsi="Times New Roman" w:cs="Times New Roman"/>
          <w:i/>
          <w:sz w:val="24"/>
          <w:szCs w:val="24"/>
          <w:lang w:val="fr-CA"/>
        </w:rPr>
        <w:t>Aperçu</w:t>
      </w:r>
      <w:r w:rsidR="005B0F37" w:rsidRPr="00F00FB6">
        <w:rPr>
          <w:rFonts w:ascii="Times New Roman" w:eastAsia="Times New Roman" w:hAnsi="Times New Roman" w:cs="Times New Roman"/>
          <w:i/>
          <w:sz w:val="24"/>
          <w:szCs w:val="24"/>
          <w:lang w:val="fr-CA"/>
        </w:rPr>
        <w:t xml:space="preserve"> : </w:t>
      </w:r>
      <w:r w:rsidRPr="00F00FB6">
        <w:rPr>
          <w:rFonts w:ascii="Times New Roman" w:eastAsia="Times New Roman" w:hAnsi="Times New Roman" w:cs="Times New Roman"/>
          <w:i/>
          <w:sz w:val="24"/>
          <w:szCs w:val="24"/>
          <w:lang w:val="fr-CA"/>
        </w:rPr>
        <w:t>L</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éducation en français en Alberta</w:t>
      </w:r>
      <w:r w:rsidRPr="00F00FB6">
        <w:rPr>
          <w:rFonts w:ascii="Times New Roman" w:eastAsia="Times New Roman" w:hAnsi="Times New Roman" w:cs="Times New Roman"/>
          <w:sz w:val="24"/>
          <w:szCs w:val="24"/>
          <w:lang w:val="fr-CA"/>
        </w:rPr>
        <w:t>.</w:t>
      </w:r>
      <w:r w:rsidRPr="00F81347">
        <w:rPr>
          <w:rFonts w:ascii="Times New Roman" w:hAnsi="Times New Roman" w:cs="Times New Roman"/>
          <w:color w:val="5F6A72"/>
          <w:sz w:val="24"/>
          <w:szCs w:val="24"/>
          <w:lang w:val="fr-CA"/>
        </w:rPr>
        <w:t xml:space="preserve"> </w:t>
      </w:r>
      <w:hyperlink r:id="rId33">
        <w:r w:rsidRPr="00357E73">
          <w:rPr>
            <w:rFonts w:ascii="Times New Roman" w:eastAsia="Times New Roman" w:hAnsi="Times New Roman" w:cs="Times New Roman"/>
            <w:color w:val="1155CC"/>
            <w:sz w:val="24"/>
            <w:szCs w:val="24"/>
            <w:u w:val="single"/>
          </w:rPr>
          <w:t>https://education.alberta.ca/%C3%A9ducation-en-fran%C3%A7ais-en-alberta/aper%C3%A7u/everyone/%C3%A9ducation-fran%C3%A7aise/</w:t>
        </w:r>
      </w:hyperlink>
      <w:r w:rsidRPr="00357E73">
        <w:rPr>
          <w:rFonts w:ascii="Times New Roman" w:eastAsia="Times New Roman" w:hAnsi="Times New Roman" w:cs="Times New Roman"/>
          <w:sz w:val="24"/>
          <w:szCs w:val="24"/>
        </w:rPr>
        <w:t xml:space="preserve"> </w:t>
      </w:r>
    </w:p>
    <w:p w14:paraId="27B23202" w14:textId="04FB2F6C" w:rsidR="0081410B" w:rsidRPr="00D82088" w:rsidRDefault="00AF701A" w:rsidP="00D82088">
      <w:pPr>
        <w:spacing w:line="480" w:lineRule="auto"/>
        <w:ind w:left="720" w:hanging="720"/>
        <w:rPr>
          <w:rFonts w:ascii="Times New Roman" w:eastAsia="Times New Roman" w:hAnsi="Times New Roman" w:cs="Times New Roman"/>
          <w:sz w:val="24"/>
          <w:szCs w:val="24"/>
          <w:lang w:val="fr-FR"/>
        </w:rPr>
      </w:pPr>
      <w:r w:rsidRPr="00F00FB6">
        <w:rPr>
          <w:rFonts w:ascii="Times New Roman" w:eastAsia="Times New Roman" w:hAnsi="Times New Roman" w:cs="Times New Roman"/>
          <w:sz w:val="24"/>
          <w:szCs w:val="24"/>
        </w:rPr>
        <w:t xml:space="preserve">Alberta Education (2007). </w:t>
      </w:r>
      <w:r w:rsidRPr="00F00FB6">
        <w:rPr>
          <w:rFonts w:ascii="Times New Roman" w:eastAsia="Times New Roman" w:hAnsi="Times New Roman" w:cs="Times New Roman"/>
          <w:i/>
          <w:sz w:val="24"/>
          <w:szCs w:val="24"/>
        </w:rPr>
        <w:t>France Levasseur-Ouimet: Living '</w:t>
      </w:r>
      <w:proofErr w:type="spellStart"/>
      <w:r w:rsidRPr="00F00FB6">
        <w:rPr>
          <w:rFonts w:ascii="Times New Roman" w:eastAsia="Times New Roman" w:hAnsi="Times New Roman" w:cs="Times New Roman"/>
          <w:i/>
          <w:sz w:val="24"/>
          <w:szCs w:val="24"/>
        </w:rPr>
        <w:t>en</w:t>
      </w:r>
      <w:proofErr w:type="spellEnd"/>
      <w:r w:rsidRPr="00F00FB6">
        <w:rPr>
          <w:rFonts w:ascii="Times New Roman" w:eastAsia="Times New Roman" w:hAnsi="Times New Roman" w:cs="Times New Roman"/>
          <w:i/>
          <w:sz w:val="24"/>
          <w:szCs w:val="24"/>
        </w:rPr>
        <w:t xml:space="preserve"> </w:t>
      </w:r>
      <w:proofErr w:type="spellStart"/>
      <w:r w:rsidRPr="00F00FB6">
        <w:rPr>
          <w:rFonts w:ascii="Times New Roman" w:eastAsia="Times New Roman" w:hAnsi="Times New Roman" w:cs="Times New Roman"/>
          <w:i/>
          <w:sz w:val="24"/>
          <w:szCs w:val="24"/>
        </w:rPr>
        <w:t>français</w:t>
      </w:r>
      <w:proofErr w:type="spellEnd"/>
      <w:r w:rsidRPr="00F00FB6">
        <w:rPr>
          <w:rFonts w:ascii="Times New Roman" w:eastAsia="Times New Roman" w:hAnsi="Times New Roman" w:cs="Times New Roman"/>
          <w:i/>
          <w:sz w:val="24"/>
          <w:szCs w:val="24"/>
        </w:rPr>
        <w:t>': The Contribution and the Development of Alberta's Francophone Communities (Part</w:t>
      </w:r>
      <w:r w:rsidR="003654CF" w:rsidRPr="00F00FB6">
        <w:rPr>
          <w:rFonts w:ascii="Times New Roman" w:eastAsia="Times New Roman" w:hAnsi="Times New Roman" w:cs="Times New Roman"/>
          <w:i/>
          <w:sz w:val="24"/>
          <w:szCs w:val="24"/>
        </w:rPr>
        <w:t> </w:t>
      </w:r>
      <w:r w:rsidRPr="00F00FB6">
        <w:rPr>
          <w:rFonts w:ascii="Times New Roman" w:eastAsia="Times New Roman" w:hAnsi="Times New Roman" w:cs="Times New Roman"/>
          <w:i/>
          <w:sz w:val="24"/>
          <w:szCs w:val="24"/>
        </w:rPr>
        <w:t>8)</w:t>
      </w:r>
      <w:r w:rsidRPr="00F81347">
        <w:rPr>
          <w:rFonts w:ascii="Times New Roman" w:hAnsi="Times New Roman" w:cs="Times New Roman"/>
          <w:b/>
          <w:sz w:val="21"/>
          <w:szCs w:val="21"/>
        </w:rPr>
        <w:t xml:space="preserve"> </w:t>
      </w:r>
      <w:r w:rsidRPr="00F00FB6">
        <w:rPr>
          <w:rFonts w:ascii="Times New Roman" w:eastAsia="Times New Roman" w:hAnsi="Times New Roman" w:cs="Times New Roman"/>
          <w:sz w:val="24"/>
          <w:szCs w:val="24"/>
        </w:rPr>
        <w:t>[</w:t>
      </w:r>
      <w:proofErr w:type="spellStart"/>
      <w:r w:rsidRPr="00F00FB6">
        <w:rPr>
          <w:rFonts w:ascii="Times New Roman" w:eastAsia="Times New Roman" w:hAnsi="Times New Roman" w:cs="Times New Roman"/>
          <w:sz w:val="24"/>
          <w:szCs w:val="24"/>
        </w:rPr>
        <w:t>Vidéo</w:t>
      </w:r>
      <w:proofErr w:type="spellEnd"/>
      <w:r w:rsidRPr="00F00FB6">
        <w:rPr>
          <w:rFonts w:ascii="Times New Roman" w:eastAsia="Times New Roman" w:hAnsi="Times New Roman" w:cs="Times New Roman"/>
          <w:sz w:val="24"/>
          <w:szCs w:val="24"/>
        </w:rPr>
        <w:t>]. Learn Alberta</w:t>
      </w:r>
      <w:r w:rsidR="00DF6D90">
        <w:rPr>
          <w:rFonts w:ascii="Times New Roman" w:eastAsia="Times New Roman" w:hAnsi="Times New Roman" w:cs="Times New Roman"/>
          <w:sz w:val="24"/>
          <w:szCs w:val="24"/>
        </w:rPr>
        <w:t>.</w:t>
      </w:r>
      <w:r w:rsidRPr="00F00FB6">
        <w:rPr>
          <w:rFonts w:ascii="Times New Roman" w:eastAsia="Times New Roman" w:hAnsi="Times New Roman" w:cs="Times New Roman"/>
          <w:sz w:val="24"/>
          <w:szCs w:val="24"/>
        </w:rPr>
        <w:t xml:space="preserve"> </w:t>
      </w:r>
      <w:r w:rsidRPr="00F81347">
        <w:rPr>
          <w:rFonts w:ascii="Times New Roman" w:eastAsia="Times New Roman" w:hAnsi="Times New Roman" w:cs="Times New Roman"/>
          <w:sz w:val="24"/>
          <w:szCs w:val="24"/>
          <w:lang w:val="fr-CA"/>
        </w:rPr>
        <w:t>Mis à jour le 30</w:t>
      </w:r>
      <w:r w:rsidR="003654CF" w:rsidRPr="00F81347">
        <w:rPr>
          <w:rFonts w:ascii="Times New Roman" w:eastAsia="Times New Roman" w:hAnsi="Times New Roman" w:cs="Times New Roman"/>
          <w:sz w:val="24"/>
          <w:szCs w:val="24"/>
          <w:lang w:val="fr-CA"/>
        </w:rPr>
        <w:t> </w:t>
      </w:r>
      <w:r w:rsidRPr="00F81347">
        <w:rPr>
          <w:rFonts w:ascii="Times New Roman" w:eastAsia="Times New Roman" w:hAnsi="Times New Roman" w:cs="Times New Roman"/>
          <w:sz w:val="24"/>
          <w:szCs w:val="24"/>
          <w:lang w:val="fr-CA"/>
        </w:rPr>
        <w:t>mai</w:t>
      </w:r>
      <w:r w:rsidR="003654CF" w:rsidRPr="00F81347">
        <w:rPr>
          <w:rFonts w:ascii="Times New Roman" w:eastAsia="Times New Roman" w:hAnsi="Times New Roman" w:cs="Times New Roman"/>
          <w:sz w:val="24"/>
          <w:szCs w:val="24"/>
          <w:lang w:val="fr-CA"/>
        </w:rPr>
        <w:t> </w:t>
      </w:r>
      <w:r w:rsidRPr="00F81347">
        <w:rPr>
          <w:rFonts w:ascii="Times New Roman" w:eastAsia="Times New Roman" w:hAnsi="Times New Roman" w:cs="Times New Roman"/>
          <w:sz w:val="24"/>
          <w:szCs w:val="24"/>
          <w:lang w:val="fr-CA"/>
        </w:rPr>
        <w:t xml:space="preserve">2008. </w:t>
      </w:r>
      <w:hyperlink r:id="rId34">
        <w:r w:rsidRPr="00D82088">
          <w:rPr>
            <w:rFonts w:ascii="Times New Roman" w:eastAsia="Times New Roman" w:hAnsi="Times New Roman" w:cs="Times New Roman"/>
            <w:color w:val="1155CC"/>
            <w:sz w:val="24"/>
            <w:szCs w:val="24"/>
            <w:u w:val="single"/>
            <w:lang w:val="fr-FR"/>
          </w:rPr>
          <w:t>https://www.learnalberta.ca/content/sssi07/html/levasseur_ouimet8.html</w:t>
        </w:r>
      </w:hyperlink>
      <w:r w:rsidRPr="00D82088">
        <w:rPr>
          <w:rFonts w:ascii="Times New Roman" w:eastAsia="Times New Roman" w:hAnsi="Times New Roman" w:cs="Times New Roman"/>
          <w:sz w:val="24"/>
          <w:szCs w:val="24"/>
          <w:lang w:val="fr-FR"/>
        </w:rPr>
        <w:t xml:space="preserve"> </w:t>
      </w:r>
    </w:p>
    <w:p w14:paraId="6A0D4019" w14:textId="3356F257"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D82088">
        <w:rPr>
          <w:rFonts w:ascii="Times New Roman" w:eastAsia="Times New Roman" w:hAnsi="Times New Roman" w:cs="Times New Roman"/>
          <w:sz w:val="24"/>
          <w:szCs w:val="24"/>
          <w:lang w:val="fr-CA"/>
        </w:rPr>
        <w:t xml:space="preserve">Alberta </w:t>
      </w:r>
      <w:proofErr w:type="spellStart"/>
      <w:r w:rsidRPr="00D82088">
        <w:rPr>
          <w:rFonts w:ascii="Times New Roman" w:eastAsia="Times New Roman" w:hAnsi="Times New Roman" w:cs="Times New Roman"/>
          <w:sz w:val="24"/>
          <w:szCs w:val="24"/>
          <w:lang w:val="fr-CA"/>
        </w:rPr>
        <w:t>Education</w:t>
      </w:r>
      <w:proofErr w:type="spellEnd"/>
      <w:r w:rsidRPr="00D82088">
        <w:rPr>
          <w:rFonts w:ascii="Times New Roman" w:eastAsia="Times New Roman" w:hAnsi="Times New Roman" w:cs="Times New Roman"/>
          <w:sz w:val="24"/>
          <w:szCs w:val="24"/>
          <w:lang w:val="fr-CA"/>
        </w:rPr>
        <w:t xml:space="preserve"> (2008). </w:t>
      </w:r>
      <w:r w:rsidRPr="00F00FB6">
        <w:rPr>
          <w:rFonts w:ascii="Times New Roman" w:eastAsia="Times New Roman" w:hAnsi="Times New Roman" w:cs="Times New Roman"/>
          <w:i/>
          <w:sz w:val="24"/>
          <w:szCs w:val="24"/>
          <w:lang w:val="fr-CA"/>
        </w:rPr>
        <w:t>Programme d’éducation pour la maternelle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immersion</w:t>
      </w:r>
      <w:r w:rsidRPr="00F00FB6">
        <w:rPr>
          <w:rFonts w:ascii="Times New Roman" w:eastAsia="Times New Roman" w:hAnsi="Times New Roman" w:cs="Times New Roman"/>
          <w:sz w:val="24"/>
          <w:szCs w:val="24"/>
          <w:lang w:val="fr-CA"/>
        </w:rPr>
        <w:t xml:space="preserve">. </w:t>
      </w:r>
      <w:hyperlink r:id="rId35">
        <w:r w:rsidRPr="00F00FB6">
          <w:rPr>
            <w:rFonts w:ascii="Times New Roman" w:eastAsia="Times New Roman" w:hAnsi="Times New Roman" w:cs="Times New Roman"/>
            <w:color w:val="1155CC"/>
            <w:sz w:val="24"/>
            <w:szCs w:val="24"/>
            <w:u w:val="single"/>
          </w:rPr>
          <w:t>https://education.alberta.ca/media/1088997/imm_mat.pdf</w:t>
        </w:r>
      </w:hyperlink>
    </w:p>
    <w:p w14:paraId="3409E06C" w14:textId="299BBE9C" w:rsidR="0081410B" w:rsidRPr="00D82088" w:rsidRDefault="00AF701A" w:rsidP="00D82088">
      <w:pPr>
        <w:spacing w:line="480" w:lineRule="auto"/>
        <w:ind w:left="720" w:hanging="720"/>
        <w:rPr>
          <w:rFonts w:ascii="Times New Roman" w:eastAsia="Roboto" w:hAnsi="Times New Roman" w:cs="Times New Roman"/>
          <w:sz w:val="21"/>
          <w:szCs w:val="21"/>
          <w:highlight w:val="white"/>
          <w:lang w:val="it-IT"/>
        </w:rPr>
      </w:pPr>
      <w:r w:rsidRPr="00F00FB6">
        <w:rPr>
          <w:rFonts w:ascii="Times New Roman" w:eastAsia="Times New Roman" w:hAnsi="Times New Roman" w:cs="Times New Roman"/>
          <w:sz w:val="24"/>
          <w:szCs w:val="24"/>
        </w:rPr>
        <w:t xml:space="preserve">Alberta Education (2018). </w:t>
      </w:r>
      <w:r w:rsidRPr="00F00FB6">
        <w:rPr>
          <w:rFonts w:ascii="Times New Roman" w:eastAsia="Times New Roman" w:hAnsi="Times New Roman" w:cs="Times New Roman"/>
          <w:i/>
          <w:sz w:val="24"/>
          <w:szCs w:val="24"/>
          <w:lang w:val="fr-CA"/>
        </w:rPr>
        <w:t>Bulletin d’information Français 30</w:t>
      </w:r>
      <w:r w:rsidR="006111D9">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1</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Programme d’examen</w:t>
      </w:r>
      <w:r w:rsidR="00FC6816" w:rsidRPr="00F00FB6">
        <w:rPr>
          <w:rFonts w:ascii="Times New Roman" w:eastAsia="Times New Roman" w:hAnsi="Times New Roman" w:cs="Times New Roman"/>
          <w:i/>
          <w:sz w:val="24"/>
          <w:szCs w:val="24"/>
          <w:lang w:val="fr-CA"/>
        </w:rPr>
        <w:t>s</w:t>
      </w:r>
      <w:r w:rsidRPr="00F00FB6">
        <w:rPr>
          <w:rFonts w:ascii="Times New Roman" w:eastAsia="Times New Roman" w:hAnsi="Times New Roman" w:cs="Times New Roman"/>
          <w:i/>
          <w:sz w:val="24"/>
          <w:szCs w:val="24"/>
          <w:lang w:val="fr-CA"/>
        </w:rPr>
        <w:t xml:space="preserve"> en vue de l’obtention du diplôme de 12</w:t>
      </w:r>
      <w:r w:rsidRPr="00F00FB6">
        <w:rPr>
          <w:rFonts w:ascii="Times New Roman" w:eastAsia="Times New Roman" w:hAnsi="Times New Roman" w:cs="Times New Roman"/>
          <w:i/>
          <w:sz w:val="24"/>
          <w:szCs w:val="24"/>
          <w:vertAlign w:val="superscript"/>
          <w:lang w:val="fr-CA"/>
        </w:rPr>
        <w:t>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année</w:t>
      </w:r>
      <w:r w:rsidRPr="00F00FB6">
        <w:rPr>
          <w:rFonts w:ascii="Times New Roman" w:eastAsia="Times New Roman" w:hAnsi="Times New Roman" w:cs="Times New Roman"/>
          <w:sz w:val="24"/>
          <w:szCs w:val="24"/>
          <w:lang w:val="fr-CA"/>
        </w:rPr>
        <w:t xml:space="preserve">. </w:t>
      </w:r>
      <w:hyperlink r:id="rId36">
        <w:r w:rsidRPr="00D82088">
          <w:rPr>
            <w:rFonts w:ascii="Times New Roman" w:eastAsia="Times New Roman" w:hAnsi="Times New Roman" w:cs="Times New Roman"/>
            <w:color w:val="1155CC"/>
            <w:sz w:val="24"/>
            <w:szCs w:val="24"/>
            <w:u w:val="single"/>
            <w:lang w:val="it-IT"/>
          </w:rPr>
          <w:t>https://education.alberta.ca/media/3772307/05-fra30-1-bull-2018-19_20180910.pdf</w:t>
        </w:r>
      </w:hyperlink>
      <w:r w:rsidRPr="00D82088">
        <w:rPr>
          <w:rFonts w:ascii="Times New Roman" w:eastAsia="Roboto" w:hAnsi="Times New Roman" w:cs="Times New Roman"/>
          <w:sz w:val="21"/>
          <w:szCs w:val="21"/>
          <w:highlight w:val="white"/>
          <w:lang w:val="it-IT"/>
        </w:rPr>
        <w:t xml:space="preserve"> </w:t>
      </w:r>
    </w:p>
    <w:p w14:paraId="0B26C32A" w14:textId="56EC39B1" w:rsidR="0081410B" w:rsidRPr="00D82088" w:rsidRDefault="00AF701A" w:rsidP="00D82088">
      <w:pPr>
        <w:spacing w:line="480" w:lineRule="auto"/>
        <w:ind w:left="720" w:hanging="720"/>
        <w:rPr>
          <w:rFonts w:ascii="Times New Roman" w:eastAsia="Times New Roman" w:hAnsi="Times New Roman" w:cs="Times New Roman"/>
          <w:sz w:val="24"/>
          <w:szCs w:val="24"/>
        </w:rPr>
      </w:pPr>
      <w:r w:rsidRPr="00D82088">
        <w:rPr>
          <w:rFonts w:ascii="Times New Roman" w:eastAsia="Times New Roman" w:hAnsi="Times New Roman" w:cs="Times New Roman"/>
          <w:sz w:val="24"/>
          <w:szCs w:val="24"/>
          <w:lang w:val="it-IT"/>
        </w:rPr>
        <w:t xml:space="preserve">Alberta Education (2022a, mai). </w:t>
      </w:r>
      <w:r w:rsidRPr="00F00FB6">
        <w:rPr>
          <w:rFonts w:ascii="Times New Roman" w:eastAsia="Times New Roman" w:hAnsi="Times New Roman" w:cs="Times New Roman"/>
          <w:i/>
          <w:sz w:val="24"/>
          <w:szCs w:val="24"/>
          <w:lang w:val="fr-CA"/>
        </w:rPr>
        <w:t xml:space="preserve">Ébauche du curriculum de </w:t>
      </w:r>
      <w:r w:rsidR="00986691">
        <w:rPr>
          <w:rFonts w:ascii="Times New Roman" w:eastAsia="Times New Roman" w:hAnsi="Times New Roman" w:cs="Times New Roman"/>
          <w:i/>
          <w:sz w:val="24"/>
          <w:szCs w:val="24"/>
          <w:lang w:val="fr-CA"/>
        </w:rPr>
        <w:t>F</w:t>
      </w:r>
      <w:r w:rsidRPr="00F00FB6">
        <w:rPr>
          <w:rFonts w:ascii="Times New Roman" w:eastAsia="Times New Roman" w:hAnsi="Times New Roman" w:cs="Times New Roman"/>
          <w:i/>
          <w:sz w:val="24"/>
          <w:szCs w:val="24"/>
          <w:lang w:val="fr-CA"/>
        </w:rPr>
        <w:t>rançais immersion et littérature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Introduction</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Français </w:t>
      </w:r>
      <w:r w:rsidR="00986691">
        <w:rPr>
          <w:rFonts w:ascii="Times New Roman" w:eastAsia="Times New Roman" w:hAnsi="Times New Roman" w:cs="Times New Roman"/>
          <w:i/>
          <w:sz w:val="24"/>
          <w:szCs w:val="24"/>
          <w:lang w:val="fr-CA"/>
        </w:rPr>
        <w:t>i</w:t>
      </w:r>
      <w:r w:rsidR="00986691" w:rsidRPr="00F00FB6">
        <w:rPr>
          <w:rFonts w:ascii="Times New Roman" w:eastAsia="Times New Roman" w:hAnsi="Times New Roman" w:cs="Times New Roman"/>
          <w:i/>
          <w:sz w:val="24"/>
          <w:szCs w:val="24"/>
          <w:lang w:val="fr-CA"/>
        </w:rPr>
        <w:t xml:space="preserve">mmersion </w:t>
      </w:r>
      <w:r w:rsidRPr="00F00FB6">
        <w:rPr>
          <w:rFonts w:ascii="Times New Roman" w:eastAsia="Times New Roman" w:hAnsi="Times New Roman" w:cs="Times New Roman"/>
          <w:i/>
          <w:sz w:val="24"/>
          <w:szCs w:val="24"/>
          <w:lang w:val="fr-CA"/>
        </w:rPr>
        <w:t xml:space="preserve">et </w:t>
      </w:r>
      <w:r w:rsidR="00986691">
        <w:rPr>
          <w:rFonts w:ascii="Times New Roman" w:eastAsia="Times New Roman" w:hAnsi="Times New Roman" w:cs="Times New Roman"/>
          <w:i/>
          <w:sz w:val="24"/>
          <w:szCs w:val="24"/>
          <w:lang w:val="fr-CA"/>
        </w:rPr>
        <w:t>l</w:t>
      </w:r>
      <w:r w:rsidRPr="00F00FB6">
        <w:rPr>
          <w:rFonts w:ascii="Times New Roman" w:eastAsia="Times New Roman" w:hAnsi="Times New Roman" w:cs="Times New Roman"/>
          <w:i/>
          <w:sz w:val="24"/>
          <w:szCs w:val="24"/>
          <w:lang w:val="fr-CA"/>
        </w:rPr>
        <w:t>ittérature</w:t>
      </w:r>
      <w:r w:rsidRPr="00F00FB6">
        <w:rPr>
          <w:rFonts w:ascii="Times New Roman" w:eastAsia="Times New Roman" w:hAnsi="Times New Roman" w:cs="Times New Roman"/>
          <w:sz w:val="24"/>
          <w:szCs w:val="24"/>
          <w:lang w:val="fr-CA"/>
        </w:rPr>
        <w:t>. Ébauche du curriculum</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L’ébauche du curriculum sera mise à l’essai au cours de l’année </w:t>
      </w:r>
      <w:r w:rsidRPr="00F00FB6">
        <w:rPr>
          <w:rFonts w:ascii="Times New Roman" w:eastAsia="Times New Roman" w:hAnsi="Times New Roman" w:cs="Times New Roman"/>
          <w:sz w:val="24"/>
          <w:szCs w:val="24"/>
          <w:lang w:val="fr-CA"/>
        </w:rPr>
        <w:lastRenderedPageBreak/>
        <w:t>scolaire</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2022</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2023.</w:t>
      </w:r>
      <w:r w:rsidRPr="00F00FB6">
        <w:rPr>
          <w:rFonts w:ascii="Times New Roman" w:eastAsia="Times New Roman" w:hAnsi="Times New Roman" w:cs="Times New Roman"/>
          <w:color w:val="616161"/>
          <w:sz w:val="24"/>
          <w:szCs w:val="24"/>
          <w:lang w:val="fr-CA"/>
        </w:rPr>
        <w:t xml:space="preserve"> </w:t>
      </w:r>
      <w:hyperlink r:id="rId37">
        <w:r w:rsidRPr="00D82088">
          <w:rPr>
            <w:rFonts w:ascii="Times New Roman" w:eastAsia="Times New Roman" w:hAnsi="Times New Roman" w:cs="Times New Roman"/>
            <w:color w:val="1155CC"/>
            <w:sz w:val="24"/>
            <w:szCs w:val="24"/>
            <w:u w:val="single"/>
          </w:rPr>
          <w:t>https://curriculum.learnalberta.ca/printable-curriculum/fr/home</w:t>
        </w:r>
      </w:hyperlink>
      <w:r w:rsidRPr="00D82088">
        <w:rPr>
          <w:rFonts w:ascii="Times New Roman" w:eastAsia="Times New Roman" w:hAnsi="Times New Roman" w:cs="Times New Roman"/>
          <w:color w:val="616161"/>
          <w:sz w:val="24"/>
          <w:szCs w:val="24"/>
        </w:rPr>
        <w:t xml:space="preserve"> </w:t>
      </w:r>
    </w:p>
    <w:p w14:paraId="1D51F42E" w14:textId="3F6E1F08"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 xml:space="preserve">Alberta Education (2022b, </w:t>
      </w:r>
      <w:proofErr w:type="spellStart"/>
      <w:r w:rsidRPr="00F00FB6">
        <w:rPr>
          <w:rFonts w:ascii="Times New Roman" w:eastAsia="Times New Roman" w:hAnsi="Times New Roman" w:cs="Times New Roman"/>
          <w:sz w:val="24"/>
          <w:szCs w:val="24"/>
        </w:rPr>
        <w:t>avril</w:t>
      </w:r>
      <w:proofErr w:type="spellEnd"/>
      <w:r w:rsidRPr="00F00FB6">
        <w:rPr>
          <w:rFonts w:ascii="Times New Roman" w:eastAsia="Times New Roman" w:hAnsi="Times New Roman" w:cs="Times New Roman"/>
          <w:sz w:val="24"/>
          <w:szCs w:val="24"/>
        </w:rPr>
        <w:t xml:space="preserve">). </w:t>
      </w:r>
      <w:r w:rsidRPr="00F00FB6">
        <w:rPr>
          <w:rFonts w:ascii="Times New Roman" w:eastAsia="Times New Roman" w:hAnsi="Times New Roman" w:cs="Times New Roman"/>
          <w:i/>
          <w:sz w:val="24"/>
          <w:szCs w:val="24"/>
        </w:rPr>
        <w:t>Province Resource review Guide</w:t>
      </w:r>
      <w:r w:rsidRPr="00F00FB6">
        <w:rPr>
          <w:rFonts w:ascii="Times New Roman" w:eastAsia="Times New Roman" w:hAnsi="Times New Roman" w:cs="Times New Roman"/>
          <w:sz w:val="24"/>
          <w:szCs w:val="24"/>
        </w:rPr>
        <w:t xml:space="preserve">. </w:t>
      </w:r>
      <w:hyperlink r:id="rId38">
        <w:r w:rsidRPr="00F00FB6">
          <w:rPr>
            <w:rFonts w:ascii="Times New Roman" w:eastAsia="Times New Roman" w:hAnsi="Times New Roman" w:cs="Times New Roman"/>
            <w:color w:val="1155CC"/>
            <w:sz w:val="24"/>
            <w:szCs w:val="24"/>
            <w:u w:val="single"/>
          </w:rPr>
          <w:t>https://curriculum.learnalberta.ca/cdn/ciihub/docs/Provincial%20Resource%20Review%20Guide.pdf</w:t>
        </w:r>
      </w:hyperlink>
      <w:r w:rsidRPr="00F00FB6">
        <w:rPr>
          <w:rFonts w:ascii="Times New Roman" w:eastAsia="Times New Roman" w:hAnsi="Times New Roman" w:cs="Times New Roman"/>
          <w:sz w:val="24"/>
          <w:szCs w:val="24"/>
        </w:rPr>
        <w:t xml:space="preserve"> </w:t>
      </w:r>
    </w:p>
    <w:p w14:paraId="6FB9E704" w14:textId="7EA946AD" w:rsidR="0081410B" w:rsidRPr="00F81347"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xml:space="preserve"> (2022c, avril). </w:t>
      </w:r>
      <w:r w:rsidRPr="00F00FB6">
        <w:rPr>
          <w:rFonts w:ascii="Times New Roman" w:eastAsia="Times New Roman" w:hAnsi="Times New Roman" w:cs="Times New Roman"/>
          <w:i/>
          <w:sz w:val="24"/>
          <w:szCs w:val="24"/>
          <w:lang w:val="fr-CA"/>
        </w:rPr>
        <w:t>Tests de dépistage provinciaux de littératie de maternelle à 3</w:t>
      </w:r>
      <w:r w:rsidRPr="00F00FB6">
        <w:rPr>
          <w:rFonts w:ascii="Times New Roman" w:eastAsia="Times New Roman" w:hAnsi="Times New Roman" w:cs="Times New Roman"/>
          <w:i/>
          <w:sz w:val="24"/>
          <w:szCs w:val="24"/>
          <w:vertAlign w:val="superscript"/>
          <w:lang w:val="fr-CA"/>
        </w:rPr>
        <w:t>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année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Guide d’interprétation du </w:t>
      </w:r>
      <w:proofErr w:type="spellStart"/>
      <w:r w:rsidRPr="00F00FB6">
        <w:rPr>
          <w:rFonts w:ascii="Times New Roman" w:eastAsia="Times New Roman" w:hAnsi="Times New Roman" w:cs="Times New Roman"/>
          <w:i/>
          <w:sz w:val="24"/>
          <w:szCs w:val="24"/>
          <w:lang w:val="fr-CA"/>
        </w:rPr>
        <w:t>NSle</w:t>
      </w:r>
      <w:proofErr w:type="spellEnd"/>
      <w:r w:rsidRPr="00F00FB6">
        <w:rPr>
          <w:rFonts w:ascii="Times New Roman" w:eastAsia="Times New Roman" w:hAnsi="Times New Roman" w:cs="Times New Roman"/>
          <w:i/>
          <w:sz w:val="24"/>
          <w:szCs w:val="24"/>
          <w:lang w:val="fr-CA"/>
        </w:rPr>
        <w:t xml:space="preserve"> et du CC3</w:t>
      </w:r>
      <w:r w:rsidRPr="00F00FB6">
        <w:rPr>
          <w:rFonts w:ascii="Times New Roman" w:eastAsia="Times New Roman" w:hAnsi="Times New Roman" w:cs="Times New Roman"/>
          <w:sz w:val="24"/>
          <w:szCs w:val="24"/>
          <w:lang w:val="fr-CA"/>
        </w:rPr>
        <w:t xml:space="preserve">. </w:t>
      </w:r>
      <w:hyperlink r:id="rId39">
        <w:r w:rsidRPr="00F81347">
          <w:rPr>
            <w:rFonts w:ascii="Times New Roman" w:eastAsia="Times New Roman" w:hAnsi="Times New Roman" w:cs="Times New Roman"/>
            <w:color w:val="1155CC"/>
            <w:sz w:val="24"/>
            <w:szCs w:val="24"/>
            <w:u w:val="single"/>
          </w:rPr>
          <w:t>https://www.alberta.ca/fr-CA/assets/documents/edc-lens-cc3-interpretation-guide-french.pdf</w:t>
        </w:r>
      </w:hyperlink>
      <w:r w:rsidRPr="00F81347">
        <w:rPr>
          <w:rFonts w:ascii="Times New Roman" w:eastAsia="Times New Roman" w:hAnsi="Times New Roman" w:cs="Times New Roman"/>
          <w:sz w:val="24"/>
          <w:szCs w:val="24"/>
        </w:rPr>
        <w:t xml:space="preserve"> </w:t>
      </w:r>
    </w:p>
    <w:p w14:paraId="43820778" w14:textId="3F0953B5" w:rsidR="0081410B" w:rsidRPr="00D82088" w:rsidRDefault="00AF701A" w:rsidP="00D82088">
      <w:pPr>
        <w:spacing w:line="480" w:lineRule="auto"/>
        <w:ind w:left="720" w:hanging="720"/>
        <w:rPr>
          <w:rFonts w:ascii="Times New Roman" w:eastAsia="Times New Roman" w:hAnsi="Times New Roman" w:cs="Times New Roman"/>
          <w:sz w:val="24"/>
          <w:szCs w:val="24"/>
          <w:lang w:val="fr-FR"/>
        </w:rPr>
      </w:pPr>
      <w:r w:rsidRPr="00F00FB6">
        <w:rPr>
          <w:rFonts w:ascii="Times New Roman" w:eastAsia="Times New Roman" w:hAnsi="Times New Roman" w:cs="Times New Roman"/>
          <w:sz w:val="24"/>
          <w:szCs w:val="24"/>
        </w:rPr>
        <w:t xml:space="preserve">Alberta Learning (2005). </w:t>
      </w:r>
      <w:r w:rsidRPr="00D82088">
        <w:rPr>
          <w:rFonts w:ascii="Times New Roman" w:eastAsia="Times New Roman" w:hAnsi="Times New Roman" w:cs="Times New Roman"/>
          <w:i/>
          <w:sz w:val="24"/>
          <w:szCs w:val="24"/>
          <w:lang w:val="en-US"/>
        </w:rPr>
        <w:t>Claudette</w:t>
      </w:r>
      <w:r w:rsidR="00453A71" w:rsidRPr="00D82088">
        <w:rPr>
          <w:rFonts w:ascii="Times New Roman" w:eastAsia="Times New Roman" w:hAnsi="Times New Roman" w:cs="Times New Roman"/>
          <w:i/>
          <w:sz w:val="24"/>
          <w:szCs w:val="24"/>
          <w:lang w:val="en-US"/>
        </w:rPr>
        <w:t> </w:t>
      </w:r>
      <w:proofErr w:type="gramStart"/>
      <w:r w:rsidRPr="00D82088">
        <w:rPr>
          <w:rFonts w:ascii="Times New Roman" w:eastAsia="Times New Roman" w:hAnsi="Times New Roman" w:cs="Times New Roman"/>
          <w:i/>
          <w:sz w:val="24"/>
          <w:szCs w:val="24"/>
          <w:lang w:val="en-US"/>
        </w:rPr>
        <w:t>Roy</w:t>
      </w:r>
      <w:r w:rsidR="00453A71" w:rsidRPr="00D82088">
        <w:rPr>
          <w:rFonts w:ascii="Times New Roman" w:eastAsia="Times New Roman" w:hAnsi="Times New Roman" w:cs="Times New Roman"/>
          <w:i/>
          <w:sz w:val="24"/>
          <w:szCs w:val="24"/>
          <w:lang w:val="en-US"/>
        </w:rPr>
        <w:t> </w:t>
      </w:r>
      <w:r w:rsidRPr="00D82088">
        <w:rPr>
          <w:rFonts w:ascii="Times New Roman" w:eastAsia="Times New Roman" w:hAnsi="Times New Roman" w:cs="Times New Roman"/>
          <w:i/>
          <w:sz w:val="24"/>
          <w:szCs w:val="24"/>
          <w:lang w:val="en-US"/>
        </w:rPr>
        <w:t>:</w:t>
      </w:r>
      <w:proofErr w:type="gramEnd"/>
      <w:r w:rsidRPr="00D82088">
        <w:rPr>
          <w:rFonts w:ascii="Times New Roman" w:eastAsia="Times New Roman" w:hAnsi="Times New Roman" w:cs="Times New Roman"/>
          <w:i/>
          <w:sz w:val="24"/>
          <w:szCs w:val="24"/>
          <w:lang w:val="en-US"/>
        </w:rPr>
        <w:t xml:space="preserve"> Francophone Perspectives and Experiences: Advice for Teachers (Interview Response </w:t>
      </w:r>
      <w:r w:rsidR="006111D9" w:rsidRPr="00D82088">
        <w:rPr>
          <w:rFonts w:ascii="Times New Roman" w:eastAsia="Times New Roman" w:hAnsi="Times New Roman" w:cs="Times New Roman"/>
          <w:i/>
          <w:sz w:val="24"/>
          <w:szCs w:val="24"/>
          <w:lang w:val="en-US"/>
        </w:rPr>
        <w:t>–</w:t>
      </w:r>
      <w:r w:rsidRPr="00D82088">
        <w:rPr>
          <w:rFonts w:ascii="Times New Roman" w:eastAsia="Times New Roman" w:hAnsi="Times New Roman" w:cs="Times New Roman"/>
          <w:i/>
          <w:sz w:val="24"/>
          <w:szCs w:val="24"/>
          <w:lang w:val="en-US"/>
        </w:rPr>
        <w:t xml:space="preserve"> Question</w:t>
      </w:r>
      <w:r w:rsidR="003654CF" w:rsidRPr="00D82088">
        <w:rPr>
          <w:rFonts w:ascii="Times New Roman" w:eastAsia="Times New Roman" w:hAnsi="Times New Roman" w:cs="Times New Roman"/>
          <w:i/>
          <w:sz w:val="24"/>
          <w:szCs w:val="24"/>
          <w:lang w:val="en-US"/>
        </w:rPr>
        <w:t> </w:t>
      </w:r>
      <w:r w:rsidRPr="00D82088">
        <w:rPr>
          <w:rFonts w:ascii="Times New Roman" w:eastAsia="Times New Roman" w:hAnsi="Times New Roman" w:cs="Times New Roman"/>
          <w:i/>
          <w:sz w:val="24"/>
          <w:szCs w:val="24"/>
          <w:lang w:val="en-US"/>
        </w:rPr>
        <w:t>8)</w:t>
      </w:r>
      <w:r w:rsidRPr="00D82088">
        <w:rPr>
          <w:rFonts w:ascii="Times New Roman" w:eastAsia="Times New Roman" w:hAnsi="Times New Roman" w:cs="Times New Roman"/>
          <w:sz w:val="24"/>
          <w:szCs w:val="24"/>
          <w:lang w:val="en-US"/>
        </w:rPr>
        <w:t xml:space="preserve"> [</w:t>
      </w:r>
      <w:proofErr w:type="spellStart"/>
      <w:r w:rsidRPr="00D82088">
        <w:rPr>
          <w:rFonts w:ascii="Times New Roman" w:eastAsia="Times New Roman" w:hAnsi="Times New Roman" w:cs="Times New Roman"/>
          <w:sz w:val="24"/>
          <w:szCs w:val="24"/>
          <w:lang w:val="en-US"/>
        </w:rPr>
        <w:t>Vidéo</w:t>
      </w:r>
      <w:proofErr w:type="spellEnd"/>
      <w:r w:rsidRPr="00D82088">
        <w:rPr>
          <w:rFonts w:ascii="Times New Roman" w:eastAsia="Times New Roman" w:hAnsi="Times New Roman" w:cs="Times New Roman"/>
          <w:sz w:val="24"/>
          <w:szCs w:val="24"/>
          <w:lang w:val="en-US"/>
        </w:rPr>
        <w:t xml:space="preserve">]. </w:t>
      </w:r>
      <w:r w:rsidRPr="00327EB4">
        <w:rPr>
          <w:rFonts w:ascii="Times New Roman" w:eastAsia="Times New Roman" w:hAnsi="Times New Roman" w:cs="Times New Roman"/>
          <w:sz w:val="24"/>
          <w:szCs w:val="24"/>
          <w:lang w:val="en-US"/>
        </w:rPr>
        <w:t>Learn Alberta</w:t>
      </w:r>
      <w:r w:rsidR="00FC6816" w:rsidRPr="00327EB4">
        <w:rPr>
          <w:rFonts w:ascii="Times New Roman" w:eastAsia="Times New Roman" w:hAnsi="Times New Roman" w:cs="Times New Roman"/>
          <w:sz w:val="24"/>
          <w:szCs w:val="24"/>
          <w:lang w:val="en-US"/>
        </w:rPr>
        <w:t>.</w:t>
      </w:r>
      <w:r w:rsidRPr="00327EB4">
        <w:rPr>
          <w:rFonts w:ascii="Times New Roman" w:eastAsia="Times New Roman" w:hAnsi="Times New Roman" w:cs="Times New Roman"/>
          <w:sz w:val="24"/>
          <w:szCs w:val="24"/>
          <w:lang w:val="en-US"/>
        </w:rPr>
        <w:t xml:space="preserve"> </w:t>
      </w:r>
      <w:r w:rsidRPr="00F00FB6">
        <w:rPr>
          <w:rFonts w:ascii="Times New Roman" w:eastAsia="Times New Roman" w:hAnsi="Times New Roman" w:cs="Times New Roman"/>
          <w:sz w:val="24"/>
          <w:szCs w:val="24"/>
          <w:lang w:val="fr-CA"/>
        </w:rPr>
        <w:t>Mis à jour le 31</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mai</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2007. </w:t>
      </w:r>
      <w:hyperlink r:id="rId40">
        <w:r w:rsidRPr="00D82088">
          <w:rPr>
            <w:rFonts w:ascii="Times New Roman" w:eastAsia="Times New Roman" w:hAnsi="Times New Roman" w:cs="Times New Roman"/>
            <w:color w:val="1155CC"/>
            <w:sz w:val="24"/>
            <w:szCs w:val="24"/>
            <w:u w:val="single"/>
            <w:lang w:val="fr-FR"/>
          </w:rPr>
          <w:t>https://www.learnalberta.ca/content/sscr/html/claudette_roy_8.html</w:t>
        </w:r>
      </w:hyperlink>
      <w:r w:rsidRPr="00D82088">
        <w:rPr>
          <w:rFonts w:ascii="Times New Roman" w:eastAsia="Times New Roman" w:hAnsi="Times New Roman" w:cs="Times New Roman"/>
          <w:sz w:val="24"/>
          <w:szCs w:val="24"/>
          <w:lang w:val="fr-FR"/>
        </w:rPr>
        <w:t xml:space="preserve"> </w:t>
      </w:r>
    </w:p>
    <w:p w14:paraId="443F5C54" w14:textId="63DD2024"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D82088">
        <w:rPr>
          <w:rFonts w:ascii="Times New Roman" w:eastAsia="Times New Roman" w:hAnsi="Times New Roman" w:cs="Times New Roman"/>
          <w:sz w:val="24"/>
          <w:szCs w:val="24"/>
          <w:lang w:val="fr-CA"/>
        </w:rPr>
        <w:t xml:space="preserve">Alberta Learning (2000). </w:t>
      </w:r>
      <w:r w:rsidRPr="00F00FB6">
        <w:rPr>
          <w:rFonts w:ascii="Times New Roman" w:eastAsia="Times New Roman" w:hAnsi="Times New Roman" w:cs="Times New Roman"/>
          <w:i/>
          <w:sz w:val="24"/>
          <w:szCs w:val="24"/>
          <w:lang w:val="fr-CA"/>
        </w:rPr>
        <w:t>Affirmer l’éducation en français langue première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Le cadre de l’éducation francophone en </w:t>
      </w:r>
      <w:r w:rsidRPr="00DF6D90">
        <w:rPr>
          <w:rFonts w:ascii="Times New Roman" w:eastAsia="Times New Roman" w:hAnsi="Times New Roman" w:cs="Times New Roman"/>
          <w:i/>
          <w:sz w:val="24"/>
          <w:szCs w:val="24"/>
          <w:lang w:val="fr-CA"/>
        </w:rPr>
        <w:t>Albert</w:t>
      </w:r>
      <w:r w:rsidRPr="00F81347">
        <w:rPr>
          <w:rFonts w:ascii="Times New Roman" w:eastAsia="Times New Roman" w:hAnsi="Times New Roman" w:cs="Times New Roman"/>
          <w:i/>
          <w:sz w:val="24"/>
          <w:szCs w:val="24"/>
          <w:lang w:val="fr-CA"/>
        </w:rPr>
        <w:t>a.</w:t>
      </w:r>
      <w:r w:rsidRPr="00F00FB6">
        <w:rPr>
          <w:rFonts w:ascii="Times New Roman" w:eastAsia="Times New Roman" w:hAnsi="Times New Roman" w:cs="Times New Roman"/>
          <w:sz w:val="24"/>
          <w:szCs w:val="24"/>
          <w:lang w:val="fr-CA"/>
        </w:rPr>
        <w:t xml:space="preserve"> </w:t>
      </w:r>
      <w:hyperlink r:id="rId41">
        <w:r w:rsidRPr="00F00FB6">
          <w:rPr>
            <w:rFonts w:ascii="Times New Roman" w:eastAsia="Times New Roman" w:hAnsi="Times New Roman" w:cs="Times New Roman"/>
            <w:color w:val="1155CC"/>
            <w:sz w:val="24"/>
            <w:szCs w:val="24"/>
            <w:u w:val="single"/>
          </w:rPr>
          <w:t>https://education.alberta.ca/media/563441/affirmer-l%C3%A9ducation-en-fran%C3%A7ais-langue-premi%C3%A8re.pdf</w:t>
        </w:r>
      </w:hyperlink>
    </w:p>
    <w:p w14:paraId="3C8C0ABF" w14:textId="3526F9AB" w:rsidR="0081410B" w:rsidRPr="00F00FB6" w:rsidRDefault="00AF701A" w:rsidP="00D82088">
      <w:pPr>
        <w:spacing w:line="480" w:lineRule="auto"/>
        <w:ind w:left="720" w:hanging="720"/>
        <w:rPr>
          <w:rFonts w:ascii="Times New Roman" w:eastAsia="Times New Roman" w:hAnsi="Times New Roman" w:cs="Times New Roman"/>
          <w:sz w:val="24"/>
          <w:szCs w:val="24"/>
          <w:lang w:val="fr-CA"/>
        </w:rPr>
      </w:pPr>
      <w:proofErr w:type="spellStart"/>
      <w:r w:rsidRPr="00F81347">
        <w:rPr>
          <w:rFonts w:ascii="Times New Roman" w:eastAsia="Times New Roman" w:hAnsi="Times New Roman" w:cs="Times New Roman"/>
          <w:sz w:val="24"/>
          <w:szCs w:val="24"/>
          <w:lang w:val="fr-CA"/>
        </w:rPr>
        <w:t>Arnett</w:t>
      </w:r>
      <w:proofErr w:type="spellEnd"/>
      <w:r w:rsidRPr="00F81347">
        <w:rPr>
          <w:rFonts w:ascii="Times New Roman" w:eastAsia="Times New Roman" w:hAnsi="Times New Roman" w:cs="Times New Roman"/>
          <w:sz w:val="24"/>
          <w:szCs w:val="24"/>
          <w:lang w:val="fr-CA"/>
        </w:rPr>
        <w:t xml:space="preserve">, K. </w:t>
      </w:r>
      <w:r w:rsidR="00986691" w:rsidRPr="00F81347">
        <w:rPr>
          <w:rFonts w:ascii="Times New Roman" w:eastAsia="Times New Roman" w:hAnsi="Times New Roman" w:cs="Times New Roman"/>
          <w:sz w:val="24"/>
          <w:szCs w:val="24"/>
          <w:lang w:val="fr-CA"/>
        </w:rPr>
        <w:t xml:space="preserve">et </w:t>
      </w:r>
      <w:r w:rsidRPr="00F81347">
        <w:rPr>
          <w:rFonts w:ascii="Times New Roman" w:eastAsia="Times New Roman" w:hAnsi="Times New Roman" w:cs="Times New Roman"/>
          <w:sz w:val="24"/>
          <w:szCs w:val="24"/>
          <w:lang w:val="fr-CA"/>
        </w:rPr>
        <w:t xml:space="preserve">Mady, C. (2017). </w:t>
      </w:r>
      <w:r w:rsidRPr="00F00FB6">
        <w:rPr>
          <w:rFonts w:ascii="Times New Roman" w:eastAsia="Times New Roman" w:hAnsi="Times New Roman" w:cs="Times New Roman"/>
          <w:sz w:val="24"/>
          <w:szCs w:val="24"/>
        </w:rPr>
        <w:t xml:space="preserve">Core or Immersion? Canadian French-Second-Language Teacher Candidates’ Perceptions and Experiences of the Best and Worst Program Options for Students with Learning Difficulties and for English Language Learners. </w:t>
      </w:r>
      <w:proofErr w:type="spellStart"/>
      <w:r w:rsidRPr="00F00FB6">
        <w:rPr>
          <w:rFonts w:ascii="Times New Roman" w:eastAsia="Times New Roman" w:hAnsi="Times New Roman" w:cs="Times New Roman"/>
          <w:i/>
          <w:sz w:val="24"/>
          <w:szCs w:val="24"/>
          <w:lang w:val="fr-CA"/>
        </w:rPr>
        <w:t>Exceptionality</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Education</w:t>
      </w:r>
      <w:proofErr w:type="spellEnd"/>
      <w:r w:rsidRPr="00F00FB6">
        <w:rPr>
          <w:rFonts w:ascii="Times New Roman" w:eastAsia="Times New Roman" w:hAnsi="Times New Roman" w:cs="Times New Roman"/>
          <w:i/>
          <w:sz w:val="24"/>
          <w:szCs w:val="24"/>
          <w:lang w:val="fr-CA"/>
        </w:rPr>
        <w:t xml:space="preserve"> International</w:t>
      </w:r>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27</w:t>
      </w:r>
      <w:r w:rsidRPr="00F00FB6">
        <w:rPr>
          <w:rFonts w:ascii="Times New Roman" w:eastAsia="Times New Roman" w:hAnsi="Times New Roman" w:cs="Times New Roman"/>
          <w:sz w:val="24"/>
          <w:szCs w:val="24"/>
          <w:lang w:val="fr-CA"/>
        </w:rPr>
        <w:t>(1), 17–37.</w:t>
      </w:r>
      <w:r w:rsidRPr="00F00FB6">
        <w:rPr>
          <w:rFonts w:ascii="Times New Roman" w:eastAsia="Times New Roman" w:hAnsi="Times New Roman" w:cs="Times New Roman"/>
          <w:color w:val="595959"/>
          <w:sz w:val="24"/>
          <w:szCs w:val="24"/>
          <w:lang w:val="fr-CA"/>
        </w:rPr>
        <w:t xml:space="preserve"> </w:t>
      </w:r>
      <w:hyperlink r:id="rId42">
        <w:r w:rsidRPr="00F00FB6">
          <w:rPr>
            <w:rFonts w:ascii="Times New Roman" w:eastAsia="Times New Roman" w:hAnsi="Times New Roman" w:cs="Times New Roman"/>
            <w:color w:val="1155CC"/>
            <w:sz w:val="24"/>
            <w:szCs w:val="24"/>
            <w:highlight w:val="white"/>
            <w:u w:val="single"/>
            <w:lang w:val="fr-CA"/>
          </w:rPr>
          <w:t>https://doi.org/10.5206/eei.v27i1.7744</w:t>
        </w:r>
      </w:hyperlink>
    </w:p>
    <w:p w14:paraId="02DFE3DA" w14:textId="3344E0E0" w:rsidR="0081410B" w:rsidRPr="00F00FB6" w:rsidRDefault="00AF701A" w:rsidP="00D82088">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lastRenderedPageBreak/>
        <w:t xml:space="preserve">Association canadienne des professionnels de l’immersion (2021, été). </w:t>
      </w:r>
      <w:r w:rsidRPr="00F00FB6">
        <w:rPr>
          <w:rFonts w:ascii="Times New Roman" w:eastAsia="Times New Roman" w:hAnsi="Times New Roman" w:cs="Times New Roman"/>
          <w:i/>
          <w:sz w:val="24"/>
          <w:szCs w:val="24"/>
          <w:lang w:val="fr-CA"/>
        </w:rPr>
        <w:t>Le journal de l’immersion</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Identité bilingue</w:t>
      </w:r>
      <w:r w:rsidR="0047709F">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 xml:space="preserve"> partie</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1</w:t>
      </w:r>
      <w:r w:rsidR="00DF6D90">
        <w:rPr>
          <w:rFonts w:ascii="Times New Roman" w:eastAsia="Times New Roman" w:hAnsi="Times New Roman" w:cs="Times New Roman"/>
          <w:iCs/>
          <w:sz w:val="24"/>
          <w:szCs w:val="24"/>
          <w:lang w:val="fr-CA"/>
        </w:rPr>
        <w:t>,</w:t>
      </w:r>
      <w:r w:rsidR="00DF6D90" w:rsidRPr="00F00FB6">
        <w:rPr>
          <w:rFonts w:ascii="Times New Roman" w:eastAsia="Times New Roman" w:hAnsi="Times New Roman" w:cs="Times New Roman"/>
          <w:sz w:val="24"/>
          <w:szCs w:val="24"/>
          <w:lang w:val="fr-CA"/>
        </w:rPr>
        <w:t xml:space="preserve"> </w:t>
      </w:r>
      <w:r w:rsidRPr="00F81347">
        <w:rPr>
          <w:rFonts w:ascii="Times New Roman" w:eastAsia="Times New Roman" w:hAnsi="Times New Roman" w:cs="Times New Roman"/>
          <w:i/>
          <w:iCs/>
          <w:sz w:val="24"/>
          <w:szCs w:val="24"/>
          <w:lang w:val="fr-CA"/>
        </w:rPr>
        <w:t>43</w:t>
      </w:r>
      <w:r w:rsidRPr="00F00FB6">
        <w:rPr>
          <w:rFonts w:ascii="Times New Roman" w:eastAsia="Times New Roman" w:hAnsi="Times New Roman" w:cs="Times New Roman"/>
          <w:sz w:val="24"/>
          <w:szCs w:val="24"/>
          <w:lang w:val="fr-CA"/>
        </w:rPr>
        <w:t>(2).</w:t>
      </w:r>
    </w:p>
    <w:p w14:paraId="201E375A" w14:textId="7473BD59" w:rsidR="0081410B" w:rsidRPr="00F00FB6" w:rsidRDefault="00AF701A" w:rsidP="00D82088">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Association canadienne des professionnels de l’immersion (2021, automne). </w:t>
      </w:r>
      <w:r w:rsidRPr="00F00FB6">
        <w:rPr>
          <w:rFonts w:ascii="Times New Roman" w:eastAsia="Times New Roman" w:hAnsi="Times New Roman" w:cs="Times New Roman"/>
          <w:i/>
          <w:sz w:val="24"/>
          <w:szCs w:val="24"/>
          <w:lang w:val="fr-CA"/>
        </w:rPr>
        <w:t>Le journal de l’immersion</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Identité bilingue partie</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2</w:t>
      </w:r>
      <w:r w:rsidR="00DF6D90">
        <w:rPr>
          <w:rFonts w:ascii="Times New Roman" w:eastAsia="Times New Roman" w:hAnsi="Times New Roman" w:cs="Times New Roman"/>
          <w:i/>
          <w:sz w:val="24"/>
          <w:szCs w:val="24"/>
          <w:lang w:val="fr-CA"/>
        </w:rPr>
        <w:t>,</w:t>
      </w:r>
      <w:r w:rsidR="00DF6D90" w:rsidRPr="00F00FB6">
        <w:rPr>
          <w:rFonts w:ascii="Times New Roman" w:eastAsia="Times New Roman" w:hAnsi="Times New Roman" w:cs="Times New Roman"/>
          <w:sz w:val="24"/>
          <w:szCs w:val="24"/>
          <w:lang w:val="fr-CA"/>
        </w:rPr>
        <w:t xml:space="preserve"> </w:t>
      </w:r>
      <w:r w:rsidRPr="00F81347">
        <w:rPr>
          <w:rFonts w:ascii="Times New Roman" w:eastAsia="Times New Roman" w:hAnsi="Times New Roman" w:cs="Times New Roman"/>
          <w:i/>
          <w:iCs/>
          <w:sz w:val="24"/>
          <w:szCs w:val="24"/>
          <w:lang w:val="fr-CA"/>
        </w:rPr>
        <w:t>43</w:t>
      </w:r>
      <w:r w:rsidRPr="00F00FB6">
        <w:rPr>
          <w:rFonts w:ascii="Times New Roman" w:eastAsia="Times New Roman" w:hAnsi="Times New Roman" w:cs="Times New Roman"/>
          <w:sz w:val="24"/>
          <w:szCs w:val="24"/>
          <w:lang w:val="fr-CA"/>
        </w:rPr>
        <w:t>(3).</w:t>
      </w:r>
    </w:p>
    <w:p w14:paraId="562BB7B8" w14:textId="17340695"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Association canadienne</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française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Alberta</w:t>
      </w:r>
      <w:r w:rsidRPr="00C461D2">
        <w:rPr>
          <w:rFonts w:ascii="Times New Roman" w:eastAsia="Times New Roman" w:hAnsi="Times New Roman" w:cs="Times New Roman"/>
          <w:sz w:val="24"/>
          <w:szCs w:val="24"/>
          <w:lang w:val="fr-CA"/>
        </w:rPr>
        <w:t xml:space="preserve">, </w:t>
      </w:r>
      <w:r w:rsidRPr="00216F25">
        <w:rPr>
          <w:rFonts w:ascii="Times New Roman" w:hAnsi="Times New Roman" w:cs="Times New Roman"/>
          <w:sz w:val="24"/>
          <w:szCs w:val="24"/>
          <w:lang w:val="fr-CA"/>
        </w:rPr>
        <w:t>Fédération des conseils scolaires francophones de l’Alberta, Fédération des parents francophones de l’Alberta et Société historique francophone de l’Alberta</w:t>
      </w:r>
      <w:r w:rsidRPr="00F00FB6">
        <w:rPr>
          <w:rFonts w:ascii="Times New Roman" w:eastAsia="Times New Roman" w:hAnsi="Times New Roman" w:cs="Times New Roman"/>
          <w:sz w:val="24"/>
          <w:szCs w:val="24"/>
          <w:lang w:val="fr-CA"/>
        </w:rPr>
        <w:t xml:space="preserve"> (2021a, le 6</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avril). </w:t>
      </w:r>
      <w:r w:rsidRPr="00F00FB6">
        <w:rPr>
          <w:rFonts w:ascii="Times New Roman" w:eastAsia="Times New Roman" w:hAnsi="Times New Roman" w:cs="Times New Roman"/>
          <w:i/>
          <w:sz w:val="24"/>
          <w:szCs w:val="24"/>
          <w:lang w:val="fr-CA"/>
        </w:rPr>
        <w:t>Ébauche du curriculum albertain</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De sérieuses inquiétudes soulevées par la communauté francophon</w:t>
      </w:r>
      <w:r w:rsidRPr="00F00FB6">
        <w:rPr>
          <w:rFonts w:ascii="Times New Roman" w:eastAsia="Times New Roman" w:hAnsi="Times New Roman" w:cs="Times New Roman"/>
          <w:sz w:val="24"/>
          <w:szCs w:val="24"/>
          <w:lang w:val="fr-CA"/>
        </w:rPr>
        <w:t xml:space="preserve">e [Communiqué]. </w:t>
      </w:r>
      <w:hyperlink r:id="rId43">
        <w:r w:rsidRPr="00F00FB6">
          <w:rPr>
            <w:rFonts w:ascii="Times New Roman" w:eastAsia="Times New Roman" w:hAnsi="Times New Roman" w:cs="Times New Roman"/>
            <w:color w:val="1155CC"/>
            <w:sz w:val="24"/>
            <w:szCs w:val="24"/>
            <w:u w:val="single"/>
          </w:rPr>
          <w:t>https://acfa.ab.ca/?s=%C3%89bauche+du+curriculum+albertain+%3A+De+s%C3%A9rieuses+inqui%C3%A9tudes+soulev%C3%A9es+par+la+communaut%C3%A9+francophone</w:t>
        </w:r>
      </w:hyperlink>
      <w:r w:rsidRPr="00F00FB6">
        <w:rPr>
          <w:rFonts w:ascii="Times New Roman" w:eastAsia="Times New Roman" w:hAnsi="Times New Roman" w:cs="Times New Roman"/>
          <w:sz w:val="24"/>
          <w:szCs w:val="24"/>
        </w:rPr>
        <w:t xml:space="preserve"> </w:t>
      </w:r>
    </w:p>
    <w:p w14:paraId="70F86E7C" w14:textId="41ED305C" w:rsidR="0081410B" w:rsidRPr="00F00FB6" w:rsidRDefault="00AF701A" w:rsidP="00D82088">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Association canadienne</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française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Alberta, Fédération des conseils scolaires francophones de l’Alberta, Fédération des parents francophones de l’Alberta et Société historique francophone de l’Alberta (2021b, le 12</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juin).</w:t>
      </w:r>
      <w:r w:rsidRPr="00F00FB6">
        <w:rPr>
          <w:rFonts w:ascii="Times New Roman" w:eastAsia="Times New Roman" w:hAnsi="Times New Roman" w:cs="Times New Roman"/>
          <w:i/>
          <w:sz w:val="24"/>
          <w:szCs w:val="24"/>
          <w:lang w:val="fr-CA"/>
        </w:rPr>
        <w:t xml:space="preserve"> La cause sur l</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éducation francophone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un an après, parlons-en! </w:t>
      </w:r>
      <w:r w:rsidRPr="00F00FB6">
        <w:rPr>
          <w:rFonts w:ascii="Times New Roman" w:eastAsia="Times New Roman" w:hAnsi="Times New Roman" w:cs="Times New Roman"/>
          <w:sz w:val="24"/>
          <w:szCs w:val="24"/>
          <w:lang w:val="fr-CA"/>
        </w:rPr>
        <w:t xml:space="preserve">[Session en ligne]. Zoom. </w:t>
      </w:r>
    </w:p>
    <w:p w14:paraId="51514642" w14:textId="43651609" w:rsidR="0081410B" w:rsidRPr="00F00FB6" w:rsidRDefault="00AF701A" w:rsidP="00357E73">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Association canadienne</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française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Alberta (2022a, novembre). </w:t>
      </w:r>
      <w:r w:rsidRPr="00F00FB6">
        <w:rPr>
          <w:rFonts w:ascii="Times New Roman" w:eastAsia="Times New Roman" w:hAnsi="Times New Roman" w:cs="Times New Roman"/>
          <w:i/>
          <w:sz w:val="24"/>
          <w:szCs w:val="24"/>
          <w:lang w:val="fr-CA"/>
        </w:rPr>
        <w:t>67</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140 enfants éligibles à l’éducation de langue française en Alberta</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il est urgent de construire de nouvelles écoles francophones </w:t>
      </w:r>
      <w:r w:rsidRPr="00F00FB6">
        <w:rPr>
          <w:rFonts w:ascii="Times New Roman" w:eastAsia="Times New Roman" w:hAnsi="Times New Roman" w:cs="Times New Roman"/>
          <w:sz w:val="24"/>
          <w:szCs w:val="24"/>
          <w:lang w:val="fr-CA"/>
        </w:rPr>
        <w:t xml:space="preserve">[Communiqué]. </w:t>
      </w:r>
      <w:hyperlink r:id="rId44">
        <w:r w:rsidRPr="00F00FB6">
          <w:rPr>
            <w:rFonts w:ascii="Times New Roman" w:eastAsia="Times New Roman" w:hAnsi="Times New Roman" w:cs="Times New Roman"/>
            <w:color w:val="1155CC"/>
            <w:sz w:val="24"/>
            <w:szCs w:val="24"/>
            <w:u w:val="single"/>
            <w:lang w:val="fr-CA"/>
          </w:rPr>
          <w:t>https://acfa.ab.ca/20221130_une-donnee-attendue-depuis-longtemps/</w:t>
        </w:r>
      </w:hyperlink>
      <w:r w:rsidRPr="00F00FB6">
        <w:rPr>
          <w:rFonts w:ascii="Times New Roman" w:eastAsia="Times New Roman" w:hAnsi="Times New Roman" w:cs="Times New Roman"/>
          <w:sz w:val="24"/>
          <w:szCs w:val="24"/>
          <w:lang w:val="fr-CA"/>
        </w:rPr>
        <w:t xml:space="preserve"> </w:t>
      </w:r>
    </w:p>
    <w:p w14:paraId="36013795" w14:textId="6CE91D8C" w:rsidR="0081410B" w:rsidRPr="00F00FB6" w:rsidRDefault="00AF701A" w:rsidP="00F81347">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Association canadienne</w:t>
      </w:r>
      <w:r w:rsidR="003C53D7"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française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Alberta (2022b, octobre). </w:t>
      </w:r>
      <w:r w:rsidRPr="00F00FB6">
        <w:rPr>
          <w:rFonts w:ascii="Times New Roman" w:eastAsia="Times New Roman" w:hAnsi="Times New Roman" w:cs="Times New Roman"/>
          <w:i/>
          <w:sz w:val="24"/>
          <w:szCs w:val="24"/>
          <w:lang w:val="fr-CA"/>
        </w:rPr>
        <w:t>Plan d’action de la francophonie albertaine</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2023</w:t>
      </w:r>
      <w:r w:rsidR="006111D9">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2028</w:t>
      </w:r>
      <w:r w:rsidRPr="00F00FB6">
        <w:rPr>
          <w:rFonts w:ascii="Times New Roman" w:eastAsia="Times New Roman" w:hAnsi="Times New Roman" w:cs="Times New Roman"/>
          <w:sz w:val="24"/>
          <w:szCs w:val="24"/>
          <w:lang w:val="fr-CA"/>
        </w:rPr>
        <w:t xml:space="preserve">. </w:t>
      </w:r>
      <w:hyperlink r:id="rId45">
        <w:r w:rsidRPr="00F00FB6">
          <w:rPr>
            <w:rFonts w:ascii="Times New Roman" w:eastAsia="Times New Roman" w:hAnsi="Times New Roman" w:cs="Times New Roman"/>
            <w:color w:val="1155CC"/>
            <w:sz w:val="24"/>
            <w:szCs w:val="24"/>
            <w:u w:val="single"/>
          </w:rPr>
          <w:t>https://acfa.ab.ca/wp-content/uploads/2022/11/Version-officielle_Plan-daction-FRAB-1.pdf</w:t>
        </w:r>
      </w:hyperlink>
      <w:r w:rsidRPr="00F00FB6">
        <w:rPr>
          <w:rFonts w:ascii="Times New Roman" w:eastAsia="Times New Roman" w:hAnsi="Times New Roman" w:cs="Times New Roman"/>
          <w:sz w:val="24"/>
          <w:szCs w:val="24"/>
        </w:rPr>
        <w:t xml:space="preserve"> </w:t>
      </w:r>
    </w:p>
    <w:p w14:paraId="3D7E8E84" w14:textId="180B1E3B"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lastRenderedPageBreak/>
        <w:t xml:space="preserve">Bourgoin, R. C. (2016). French Immersion “So Why Would You do Something Like That to a Child?”: Issues of Advocacy, Accessibility, and Inclusion. </w:t>
      </w:r>
      <w:r w:rsidRPr="00F00FB6">
        <w:rPr>
          <w:rFonts w:ascii="Times New Roman" w:eastAsia="Times New Roman" w:hAnsi="Times New Roman" w:cs="Times New Roman"/>
          <w:i/>
          <w:sz w:val="24"/>
          <w:szCs w:val="24"/>
        </w:rPr>
        <w:t>International Journal of Bias, Identity and Diversities in Education</w:t>
      </w:r>
      <w:r w:rsidRPr="00F00FB6">
        <w:rPr>
          <w:rFonts w:ascii="Times New Roman" w:eastAsia="Times New Roman" w:hAnsi="Times New Roman" w:cs="Times New Roman"/>
          <w:sz w:val="24"/>
          <w:szCs w:val="24"/>
        </w:rPr>
        <w:t xml:space="preserve">, </w:t>
      </w:r>
      <w:r w:rsidRPr="00F00FB6">
        <w:rPr>
          <w:rFonts w:ascii="Times New Roman" w:eastAsia="Times New Roman" w:hAnsi="Times New Roman" w:cs="Times New Roman"/>
          <w:i/>
          <w:sz w:val="24"/>
          <w:szCs w:val="24"/>
        </w:rPr>
        <w:t>1</w:t>
      </w:r>
      <w:r w:rsidRPr="00F00FB6">
        <w:rPr>
          <w:rFonts w:ascii="Times New Roman" w:eastAsia="Times New Roman" w:hAnsi="Times New Roman" w:cs="Times New Roman"/>
          <w:sz w:val="24"/>
          <w:szCs w:val="24"/>
        </w:rPr>
        <w:t xml:space="preserve">(1), 42–58. </w:t>
      </w:r>
      <w:hyperlink r:id="rId46">
        <w:r w:rsidRPr="00F00FB6">
          <w:rPr>
            <w:rFonts w:ascii="Times New Roman" w:eastAsia="Times New Roman" w:hAnsi="Times New Roman" w:cs="Times New Roman"/>
            <w:color w:val="1155CC"/>
            <w:sz w:val="24"/>
            <w:szCs w:val="24"/>
            <w:u w:val="single"/>
          </w:rPr>
          <w:t>https://doi-org.login.ezproxy.library.ualberta.ca/10.4018/IJBIDE.2016010104</w:t>
        </w:r>
      </w:hyperlink>
      <w:r w:rsidRPr="00F00FB6">
        <w:rPr>
          <w:rFonts w:ascii="Times New Roman" w:eastAsia="Times New Roman" w:hAnsi="Times New Roman" w:cs="Times New Roman"/>
          <w:color w:val="595959"/>
          <w:sz w:val="24"/>
          <w:szCs w:val="24"/>
        </w:rPr>
        <w:t xml:space="preserve"> </w:t>
      </w:r>
      <w:bookmarkStart w:id="44" w:name="_t3tc0rct9uzl" w:colFirst="0" w:colLast="0"/>
      <w:bookmarkEnd w:id="44"/>
    </w:p>
    <w:p w14:paraId="78641544" w14:textId="7D93716E" w:rsidR="0081410B" w:rsidRPr="00F00FB6" w:rsidRDefault="00AF701A" w:rsidP="00357E73">
      <w:pPr>
        <w:shd w:val="clear" w:color="auto" w:fill="FFFFFF"/>
        <w:spacing w:line="480" w:lineRule="auto"/>
        <w:ind w:left="720" w:hanging="720"/>
        <w:rPr>
          <w:rFonts w:ascii="Times New Roman" w:eastAsia="Times New Roman" w:hAnsi="Times New Roman" w:cs="Times New Roman"/>
          <w:sz w:val="24"/>
          <w:szCs w:val="24"/>
          <w:lang w:val="fr-CA"/>
        </w:rPr>
      </w:pPr>
      <w:bookmarkStart w:id="45" w:name="_o2vytoxwdo4m" w:colFirst="0" w:colLast="0"/>
      <w:bookmarkEnd w:id="45"/>
      <w:r w:rsidRPr="00F00FB6">
        <w:rPr>
          <w:rFonts w:ascii="Times New Roman" w:eastAsia="Times New Roman" w:hAnsi="Times New Roman" w:cs="Times New Roman"/>
          <w:sz w:val="24"/>
          <w:szCs w:val="24"/>
          <w:lang w:val="fr-CA"/>
        </w:rPr>
        <w:t xml:space="preserve">Cammarata, L., </w:t>
      </w:r>
      <w:proofErr w:type="spellStart"/>
      <w:r w:rsidRPr="00F00FB6">
        <w:rPr>
          <w:rFonts w:ascii="Times New Roman" w:eastAsia="Times New Roman" w:hAnsi="Times New Roman" w:cs="Times New Roman"/>
          <w:sz w:val="24"/>
          <w:szCs w:val="24"/>
          <w:lang w:val="fr-CA"/>
        </w:rPr>
        <w:t>Cavanagh</w:t>
      </w:r>
      <w:proofErr w:type="spellEnd"/>
      <w:r w:rsidRPr="00F00FB6">
        <w:rPr>
          <w:rFonts w:ascii="Times New Roman" w:eastAsia="Times New Roman" w:hAnsi="Times New Roman" w:cs="Times New Roman"/>
          <w:sz w:val="24"/>
          <w:szCs w:val="24"/>
          <w:lang w:val="fr-CA"/>
        </w:rPr>
        <w:t>, M., Blain, S. et Sabatier, C. (2018). Enseigner en immersion française au Canada</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synthèse des connaissances sur les défis et leurs implications pour la formation des enseignants. </w:t>
      </w:r>
      <w:r w:rsidRPr="00F00FB6">
        <w:rPr>
          <w:rFonts w:ascii="Times New Roman" w:eastAsia="Times New Roman" w:hAnsi="Times New Roman" w:cs="Times New Roman"/>
          <w:i/>
          <w:sz w:val="24"/>
          <w:szCs w:val="24"/>
          <w:lang w:val="fr-CA"/>
        </w:rPr>
        <w:t xml:space="preserve">The Canadian Modern </w:t>
      </w:r>
      <w:proofErr w:type="spellStart"/>
      <w:r w:rsidRPr="00F00FB6">
        <w:rPr>
          <w:rFonts w:ascii="Times New Roman" w:eastAsia="Times New Roman" w:hAnsi="Times New Roman" w:cs="Times New Roman"/>
          <w:i/>
          <w:sz w:val="24"/>
          <w:szCs w:val="24"/>
          <w:lang w:val="fr-CA"/>
        </w:rPr>
        <w:t>Language</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Review</w:t>
      </w:r>
      <w:proofErr w:type="spellEnd"/>
      <w:r w:rsidRPr="00F00FB6">
        <w:rPr>
          <w:rFonts w:ascii="Times New Roman" w:eastAsia="Times New Roman" w:hAnsi="Times New Roman" w:cs="Times New Roman"/>
          <w:i/>
          <w:sz w:val="24"/>
          <w:szCs w:val="24"/>
          <w:lang w:val="fr-CA"/>
        </w:rPr>
        <w:t>/La Revue canadienne des langues vivantes</w:t>
      </w:r>
      <w:r w:rsidRPr="00F00FB6">
        <w:rPr>
          <w:rFonts w:ascii="Times New Roman" w:eastAsia="Times New Roman" w:hAnsi="Times New Roman" w:cs="Times New Roman"/>
          <w:sz w:val="24"/>
          <w:szCs w:val="24"/>
          <w:lang w:val="fr-CA"/>
        </w:rPr>
        <w:t xml:space="preserve">, </w:t>
      </w:r>
      <w:r w:rsidRPr="00F81347">
        <w:rPr>
          <w:rFonts w:ascii="Times New Roman" w:eastAsia="Times New Roman" w:hAnsi="Times New Roman" w:cs="Times New Roman"/>
          <w:i/>
          <w:iCs/>
          <w:sz w:val="24"/>
          <w:szCs w:val="24"/>
          <w:lang w:val="fr-CA"/>
        </w:rPr>
        <w:t>74</w:t>
      </w:r>
      <w:r w:rsidR="002770F1">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1</w:t>
      </w:r>
      <w:r w:rsidR="002770F1">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February</w:t>
      </w:r>
      <w:proofErr w:type="spellEnd"/>
      <w:r w:rsidRPr="00F00FB6">
        <w:rPr>
          <w:rFonts w:ascii="Times New Roman" w:eastAsia="Times New Roman" w:hAnsi="Times New Roman" w:cs="Times New Roman"/>
          <w:sz w:val="24"/>
          <w:szCs w:val="24"/>
          <w:lang w:val="fr-CA"/>
        </w:rPr>
        <w:t xml:space="preserve">/février), 101–127. </w:t>
      </w:r>
      <w:hyperlink r:id="rId47" w:history="1">
        <w:r w:rsidR="00CF0D14" w:rsidRPr="00D82088">
          <w:rPr>
            <w:rFonts w:ascii="Times New Roman" w:eastAsia="Times New Roman" w:hAnsi="Times New Roman" w:cs="Times New Roman"/>
            <w:color w:val="1155CC"/>
            <w:sz w:val="24"/>
            <w:szCs w:val="24"/>
            <w:lang w:val="fr-FR"/>
          </w:rPr>
          <w:t>https://doi.org/10.3138/cmlr.3889</w:t>
        </w:r>
      </w:hyperlink>
      <w:r w:rsidR="00DF6D90">
        <w:rPr>
          <w:rFonts w:ascii="Times New Roman" w:eastAsia="Times New Roman" w:hAnsi="Times New Roman" w:cs="Times New Roman"/>
          <w:sz w:val="24"/>
          <w:szCs w:val="24"/>
          <w:lang w:val="fr-CA"/>
        </w:rPr>
        <w:t>.</w:t>
      </w:r>
      <w:bookmarkStart w:id="46" w:name="_gjszz1pol89s" w:colFirst="0" w:colLast="0"/>
      <w:bookmarkEnd w:id="46"/>
    </w:p>
    <w:p w14:paraId="76C09AD2" w14:textId="1C738B6A" w:rsidR="0081410B" w:rsidRPr="00F00FB6" w:rsidRDefault="00AF701A" w:rsidP="00357E73">
      <w:pPr>
        <w:shd w:val="clear" w:color="auto" w:fill="FFFFFF"/>
        <w:spacing w:line="480" w:lineRule="auto"/>
        <w:ind w:left="720" w:hanging="720"/>
        <w:rPr>
          <w:rFonts w:ascii="Times New Roman" w:eastAsia="Times New Roman" w:hAnsi="Times New Roman" w:cs="Times New Roman"/>
          <w:sz w:val="24"/>
          <w:szCs w:val="24"/>
          <w:lang w:val="fr-CA"/>
        </w:rPr>
      </w:pPr>
      <w:bookmarkStart w:id="47" w:name="_1yazu5e1zbft" w:colFirst="0" w:colLast="0"/>
      <w:bookmarkEnd w:id="47"/>
      <w:r w:rsidRPr="00F81347">
        <w:rPr>
          <w:rFonts w:ascii="Times New Roman" w:eastAsia="Times New Roman" w:hAnsi="Times New Roman" w:cs="Times New Roman"/>
          <w:sz w:val="24"/>
          <w:szCs w:val="24"/>
          <w:lang w:val="fr-CA"/>
        </w:rPr>
        <w:t xml:space="preserve">Cammarata, L., Marchak, K., </w:t>
      </w:r>
      <w:proofErr w:type="spellStart"/>
      <w:r w:rsidRPr="00F81347">
        <w:rPr>
          <w:rFonts w:ascii="Times New Roman" w:eastAsia="Times New Roman" w:hAnsi="Times New Roman" w:cs="Times New Roman"/>
          <w:sz w:val="24"/>
          <w:szCs w:val="24"/>
          <w:lang w:val="fr-CA"/>
        </w:rPr>
        <w:t>Fedoration</w:t>
      </w:r>
      <w:proofErr w:type="spellEnd"/>
      <w:r w:rsidRPr="00F81347">
        <w:rPr>
          <w:rFonts w:ascii="Times New Roman" w:eastAsia="Times New Roman" w:hAnsi="Times New Roman" w:cs="Times New Roman"/>
          <w:sz w:val="24"/>
          <w:szCs w:val="24"/>
          <w:lang w:val="fr-CA"/>
        </w:rPr>
        <w:t xml:space="preserve">, K., </w:t>
      </w:r>
      <w:proofErr w:type="spellStart"/>
      <w:r w:rsidRPr="00F81347">
        <w:rPr>
          <w:rFonts w:ascii="Times New Roman" w:eastAsia="Times New Roman" w:hAnsi="Times New Roman" w:cs="Times New Roman"/>
          <w:sz w:val="24"/>
          <w:szCs w:val="24"/>
          <w:lang w:val="fr-CA"/>
        </w:rPr>
        <w:t>Bayimkha</w:t>
      </w:r>
      <w:proofErr w:type="spellEnd"/>
      <w:r w:rsidRPr="00F81347">
        <w:rPr>
          <w:rFonts w:ascii="Times New Roman" w:eastAsia="Times New Roman" w:hAnsi="Times New Roman" w:cs="Times New Roman"/>
          <w:sz w:val="24"/>
          <w:szCs w:val="24"/>
          <w:lang w:val="fr-CA"/>
        </w:rPr>
        <w:t xml:space="preserve">, B., </w:t>
      </w:r>
      <w:proofErr w:type="spellStart"/>
      <w:r w:rsidRPr="00F81347">
        <w:rPr>
          <w:rFonts w:ascii="Times New Roman" w:eastAsia="Times New Roman" w:hAnsi="Times New Roman" w:cs="Times New Roman"/>
          <w:sz w:val="24"/>
          <w:szCs w:val="24"/>
          <w:lang w:val="fr-CA"/>
        </w:rPr>
        <w:t>Fancey</w:t>
      </w:r>
      <w:proofErr w:type="spellEnd"/>
      <w:r w:rsidRPr="00F81347">
        <w:rPr>
          <w:rFonts w:ascii="Times New Roman" w:eastAsia="Times New Roman" w:hAnsi="Times New Roman" w:cs="Times New Roman"/>
          <w:sz w:val="24"/>
          <w:szCs w:val="24"/>
          <w:lang w:val="fr-CA"/>
        </w:rPr>
        <w:t xml:space="preserve">, R. </w:t>
      </w:r>
      <w:r w:rsidR="00B818EB" w:rsidRPr="00F81347">
        <w:rPr>
          <w:rFonts w:ascii="Times New Roman" w:eastAsia="Times New Roman" w:hAnsi="Times New Roman" w:cs="Times New Roman"/>
          <w:sz w:val="24"/>
          <w:szCs w:val="24"/>
          <w:lang w:val="fr-CA"/>
        </w:rPr>
        <w:t xml:space="preserve">et </w:t>
      </w:r>
      <w:r w:rsidRPr="00F81347">
        <w:rPr>
          <w:rFonts w:ascii="Times New Roman" w:eastAsia="Times New Roman" w:hAnsi="Times New Roman" w:cs="Times New Roman"/>
          <w:sz w:val="24"/>
          <w:szCs w:val="24"/>
          <w:lang w:val="fr-CA"/>
        </w:rPr>
        <w:t>Elliott, S. (2022, mars).</w:t>
      </w:r>
      <w:r w:rsidR="0023531A" w:rsidRPr="00F81347">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rPr>
        <w:t>The challenge of student retention in immersion programs at the heart of the research</w:t>
      </w:r>
      <w:r w:rsidRPr="00F00FB6">
        <w:rPr>
          <w:rFonts w:ascii="Times New Roman" w:eastAsia="Times New Roman" w:hAnsi="Times New Roman" w:cs="Times New Roman"/>
          <w:sz w:val="24"/>
          <w:szCs w:val="24"/>
        </w:rPr>
        <w:t xml:space="preserve">. </w:t>
      </w:r>
      <w:proofErr w:type="spellStart"/>
      <w:r w:rsidRPr="00F00FB6">
        <w:rPr>
          <w:rFonts w:ascii="Times New Roman" w:eastAsia="Times New Roman" w:hAnsi="Times New Roman" w:cs="Times New Roman"/>
          <w:sz w:val="24"/>
          <w:szCs w:val="24"/>
          <w:lang w:val="fr-CA"/>
        </w:rPr>
        <w:t>Greater</w:t>
      </w:r>
      <w:proofErr w:type="spellEnd"/>
      <w:r w:rsidRPr="00F00FB6">
        <w:rPr>
          <w:rFonts w:ascii="Times New Roman" w:eastAsia="Times New Roman" w:hAnsi="Times New Roman" w:cs="Times New Roman"/>
          <w:sz w:val="24"/>
          <w:szCs w:val="24"/>
          <w:lang w:val="fr-CA"/>
        </w:rPr>
        <w:t xml:space="preserve"> Edmonton </w:t>
      </w:r>
      <w:proofErr w:type="spellStart"/>
      <w:r w:rsidRPr="00F00FB6">
        <w:rPr>
          <w:rFonts w:ascii="Times New Roman" w:eastAsia="Times New Roman" w:hAnsi="Times New Roman" w:cs="Times New Roman"/>
          <w:sz w:val="24"/>
          <w:szCs w:val="24"/>
          <w:lang w:val="fr-CA"/>
        </w:rPr>
        <w:t>Teachers</w:t>
      </w:r>
      <w:proofErr w:type="spellEnd"/>
      <w:r w:rsidRPr="00F00FB6">
        <w:rPr>
          <w:rFonts w:ascii="Times New Roman" w:eastAsia="Times New Roman" w:hAnsi="Times New Roman" w:cs="Times New Roman"/>
          <w:sz w:val="24"/>
          <w:szCs w:val="24"/>
          <w:lang w:val="fr-CA"/>
        </w:rPr>
        <w:t>’ Convention (GETCA), Alberta.</w:t>
      </w:r>
      <w:bookmarkStart w:id="48" w:name="_qlih2a5oyktz" w:colFirst="0" w:colLast="0"/>
      <w:bookmarkEnd w:id="48"/>
    </w:p>
    <w:p w14:paraId="68A359DC" w14:textId="17B81E21" w:rsidR="0081410B" w:rsidRPr="00D82088" w:rsidRDefault="00AF701A" w:rsidP="00357E73">
      <w:pPr>
        <w:spacing w:line="480" w:lineRule="auto"/>
        <w:ind w:left="720" w:hanging="720"/>
        <w:rPr>
          <w:rFonts w:ascii="Times New Roman" w:eastAsia="Times New Roman" w:hAnsi="Times New Roman" w:cs="Times New Roman"/>
          <w:sz w:val="24"/>
          <w:szCs w:val="24"/>
          <w:lang w:val="fr-FR"/>
        </w:rPr>
      </w:pPr>
      <w:r w:rsidRPr="00F00FB6">
        <w:rPr>
          <w:rFonts w:ascii="Times New Roman" w:eastAsia="Times New Roman" w:hAnsi="Times New Roman" w:cs="Times New Roman"/>
          <w:sz w:val="24"/>
          <w:szCs w:val="24"/>
          <w:lang w:val="fr-CA"/>
        </w:rPr>
        <w:t>Campus Saint-Jean (2021, le 6</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mai). </w:t>
      </w:r>
      <w:r w:rsidRPr="00F00FB6">
        <w:rPr>
          <w:rFonts w:ascii="Times New Roman" w:eastAsia="Times New Roman" w:hAnsi="Times New Roman" w:cs="Times New Roman"/>
          <w:i/>
          <w:sz w:val="24"/>
          <w:szCs w:val="24"/>
          <w:lang w:val="fr-CA"/>
        </w:rPr>
        <w:t>Analyse de l’ébauche du curriculum M à 6 de l’Alberta</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Document de travail réalisé par les membres de l’équipe du programme en éducation du Campus Saint-Jean. </w:t>
      </w:r>
      <w:r w:rsidRPr="00F00FB6">
        <w:rPr>
          <w:rFonts w:ascii="Times New Roman" w:eastAsia="Times New Roman" w:hAnsi="Times New Roman" w:cs="Times New Roman"/>
          <w:sz w:val="24"/>
          <w:szCs w:val="24"/>
          <w:lang w:val="fr-CA"/>
        </w:rPr>
        <w:t xml:space="preserve">Université de l’Alberta, Edmonton. </w:t>
      </w:r>
      <w:hyperlink r:id="rId48">
        <w:r w:rsidRPr="00D82088">
          <w:rPr>
            <w:rFonts w:ascii="Times New Roman" w:eastAsia="Times New Roman" w:hAnsi="Times New Roman" w:cs="Times New Roman"/>
            <w:color w:val="1155CC"/>
            <w:sz w:val="24"/>
            <w:szCs w:val="24"/>
            <w:u w:val="single"/>
            <w:lang w:val="fr-FR"/>
          </w:rPr>
          <w:t>https://alberta-curriculum-analysis.ca/14-recommendations-for-the-draft-curriculum-in-francophone-and-immersion-education/?fbclid=IwAR2OUi4ok6hvzP2M43w8aXdZkg1LGuH1_bfPpm4ssqDkH_wjhosyVg3xF4A</w:t>
        </w:r>
      </w:hyperlink>
    </w:p>
    <w:p w14:paraId="74F23D26" w14:textId="0D688972" w:rsidR="0081410B" w:rsidRPr="00F00FB6" w:rsidRDefault="00AF701A" w:rsidP="00357E73">
      <w:pPr>
        <w:spacing w:line="480" w:lineRule="auto"/>
        <w:ind w:left="720" w:hanging="720"/>
        <w:rPr>
          <w:rFonts w:ascii="Times New Roman" w:eastAsia="Times New Roman" w:hAnsi="Times New Roman" w:cs="Times New Roman"/>
          <w:sz w:val="24"/>
          <w:szCs w:val="24"/>
        </w:rPr>
      </w:pPr>
      <w:proofErr w:type="spellStart"/>
      <w:r w:rsidRPr="00F00FB6">
        <w:rPr>
          <w:rFonts w:ascii="Times New Roman" w:eastAsia="Times New Roman" w:hAnsi="Times New Roman" w:cs="Times New Roman"/>
          <w:sz w:val="24"/>
          <w:szCs w:val="24"/>
          <w:lang w:val="fr-CA"/>
        </w:rPr>
        <w:t>Cavanagh</w:t>
      </w:r>
      <w:proofErr w:type="spellEnd"/>
      <w:r w:rsidRPr="00F00FB6">
        <w:rPr>
          <w:rFonts w:ascii="Times New Roman" w:eastAsia="Times New Roman" w:hAnsi="Times New Roman" w:cs="Times New Roman"/>
          <w:sz w:val="24"/>
          <w:szCs w:val="24"/>
          <w:lang w:val="fr-CA"/>
        </w:rPr>
        <w:t>, M., Cammarata, L. et Blain, S. (2016). Enseigner en milieu francophone minoritaire canadien</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synthèse des connaissances sur les défis et leurs implications pour la formation des enseignants. </w:t>
      </w:r>
      <w:r w:rsidRPr="00F00FB6">
        <w:rPr>
          <w:rFonts w:ascii="Times New Roman" w:eastAsia="Times New Roman" w:hAnsi="Times New Roman" w:cs="Times New Roman"/>
          <w:i/>
          <w:sz w:val="24"/>
          <w:szCs w:val="24"/>
          <w:lang w:val="fr-CA"/>
        </w:rPr>
        <w:t xml:space="preserve">Canadian Journal of </w:t>
      </w:r>
      <w:proofErr w:type="spellStart"/>
      <w:r w:rsidRPr="00F00FB6">
        <w:rPr>
          <w:rFonts w:ascii="Times New Roman" w:eastAsia="Times New Roman" w:hAnsi="Times New Roman" w:cs="Times New Roman"/>
          <w:i/>
          <w:sz w:val="24"/>
          <w:szCs w:val="24"/>
          <w:lang w:val="fr-CA"/>
        </w:rPr>
        <w:lastRenderedPageBreak/>
        <w:t>Education</w:t>
      </w:r>
      <w:proofErr w:type="spellEnd"/>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 xml:space="preserve">Revue canadienne de l’éducation, </w:t>
      </w:r>
      <w:r w:rsidRPr="00F81347">
        <w:rPr>
          <w:rFonts w:ascii="Times New Roman" w:eastAsia="Times New Roman" w:hAnsi="Times New Roman" w:cs="Times New Roman"/>
          <w:i/>
          <w:iCs/>
          <w:sz w:val="24"/>
          <w:szCs w:val="24"/>
          <w:lang w:val="fr-CA"/>
        </w:rPr>
        <w:t>39</w:t>
      </w:r>
      <w:r w:rsidRPr="00F00FB6">
        <w:rPr>
          <w:rFonts w:ascii="Times New Roman" w:eastAsia="Times New Roman" w:hAnsi="Times New Roman" w:cs="Times New Roman"/>
          <w:sz w:val="24"/>
          <w:szCs w:val="24"/>
          <w:lang w:val="fr-CA"/>
        </w:rPr>
        <w:t xml:space="preserve">(4), 132, Canadian Society for the </w:t>
      </w:r>
      <w:proofErr w:type="spellStart"/>
      <w:r w:rsidRPr="00F00FB6">
        <w:rPr>
          <w:rFonts w:ascii="Times New Roman" w:eastAsia="Times New Roman" w:hAnsi="Times New Roman" w:cs="Times New Roman"/>
          <w:sz w:val="24"/>
          <w:szCs w:val="24"/>
          <w:lang w:val="fr-CA"/>
        </w:rPr>
        <w:t>Study</w:t>
      </w:r>
      <w:proofErr w:type="spellEnd"/>
      <w:r w:rsidRPr="00F00FB6">
        <w:rPr>
          <w:rFonts w:ascii="Times New Roman" w:eastAsia="Times New Roman" w:hAnsi="Times New Roman" w:cs="Times New Roman"/>
          <w:sz w:val="24"/>
          <w:szCs w:val="24"/>
          <w:lang w:val="fr-CA"/>
        </w:rPr>
        <w:t xml:space="preserve"> of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xml:space="preserve">/Société canadienne pour l’étude de l’éducation. </w:t>
      </w:r>
      <w:hyperlink r:id="rId49">
        <w:r w:rsidRPr="00F00FB6">
          <w:rPr>
            <w:rFonts w:ascii="Times New Roman" w:eastAsia="Times New Roman" w:hAnsi="Times New Roman" w:cs="Times New Roman"/>
            <w:color w:val="1155CC"/>
            <w:sz w:val="24"/>
            <w:szCs w:val="24"/>
            <w:u w:val="single"/>
          </w:rPr>
          <w:t>http://journals.sfu.ca/cje/index.php/cje-rce/article/view/2268/1884</w:t>
        </w:r>
      </w:hyperlink>
    </w:p>
    <w:p w14:paraId="61AA227A" w14:textId="7E6D8964" w:rsidR="0081410B" w:rsidRPr="00F342BE" w:rsidRDefault="00AF701A" w:rsidP="00357E73">
      <w:pPr>
        <w:spacing w:line="480" w:lineRule="auto"/>
        <w:ind w:left="720" w:hanging="720"/>
        <w:rPr>
          <w:rFonts w:ascii="Times New Roman" w:eastAsia="Times New Roman" w:hAnsi="Times New Roman" w:cs="Times New Roman"/>
          <w:sz w:val="24"/>
          <w:szCs w:val="24"/>
          <w:lang w:val="it-IT"/>
        </w:rPr>
      </w:pPr>
      <w:r w:rsidRPr="00F00FB6">
        <w:rPr>
          <w:rFonts w:ascii="Times New Roman" w:eastAsia="Times New Roman" w:hAnsi="Times New Roman" w:cs="Times New Roman"/>
          <w:sz w:val="24"/>
          <w:szCs w:val="24"/>
          <w:lang w:val="fr-CA"/>
        </w:rPr>
        <w:t>Chavez, B., Bouchard-</w:t>
      </w:r>
      <w:proofErr w:type="spellStart"/>
      <w:r w:rsidRPr="00F00FB6">
        <w:rPr>
          <w:rFonts w:ascii="Times New Roman" w:eastAsia="Times New Roman" w:hAnsi="Times New Roman" w:cs="Times New Roman"/>
          <w:sz w:val="24"/>
          <w:szCs w:val="24"/>
          <w:lang w:val="fr-CA"/>
        </w:rPr>
        <w:t>Coulombe</w:t>
      </w:r>
      <w:proofErr w:type="spellEnd"/>
      <w:r w:rsidRPr="00F00FB6">
        <w:rPr>
          <w:rFonts w:ascii="Times New Roman" w:eastAsia="Times New Roman" w:hAnsi="Times New Roman" w:cs="Times New Roman"/>
          <w:sz w:val="24"/>
          <w:szCs w:val="24"/>
          <w:lang w:val="fr-CA"/>
        </w:rPr>
        <w:t xml:space="preserve">, C. et Lepage, J.-F. (2011). </w:t>
      </w:r>
      <w:r w:rsidRPr="00F00FB6">
        <w:rPr>
          <w:rFonts w:ascii="Times New Roman" w:eastAsia="Times New Roman" w:hAnsi="Times New Roman" w:cs="Times New Roman"/>
          <w:i/>
          <w:sz w:val="24"/>
          <w:szCs w:val="24"/>
          <w:lang w:val="fr-CA"/>
        </w:rPr>
        <w:t>Portrait des minorités de langue officielle au Canada</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les francophones de l</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Alberta</w:t>
      </w:r>
      <w:r w:rsidRPr="00F00FB6">
        <w:rPr>
          <w:rFonts w:ascii="Times New Roman" w:eastAsia="Times New Roman" w:hAnsi="Times New Roman" w:cs="Times New Roman"/>
          <w:sz w:val="24"/>
          <w:szCs w:val="24"/>
          <w:lang w:val="fr-CA"/>
        </w:rPr>
        <w:t xml:space="preserve">. </w:t>
      </w:r>
      <w:r w:rsidRPr="00D82088">
        <w:rPr>
          <w:rFonts w:ascii="Times New Roman" w:eastAsia="Times New Roman" w:hAnsi="Times New Roman" w:cs="Times New Roman"/>
          <w:sz w:val="24"/>
          <w:szCs w:val="24"/>
          <w:lang w:val="it-IT"/>
        </w:rPr>
        <w:t>Ottawa, Statistique Canada, 89</w:t>
      </w:r>
      <w:r w:rsidR="006111D9" w:rsidRPr="00D82088">
        <w:rPr>
          <w:rFonts w:ascii="Times New Roman" w:eastAsia="Times New Roman" w:hAnsi="Times New Roman" w:cs="Times New Roman"/>
          <w:sz w:val="24"/>
          <w:szCs w:val="24"/>
          <w:lang w:val="it-IT"/>
        </w:rPr>
        <w:t>–</w:t>
      </w:r>
      <w:r w:rsidRPr="00D82088">
        <w:rPr>
          <w:rFonts w:ascii="Times New Roman" w:eastAsia="Times New Roman" w:hAnsi="Times New Roman" w:cs="Times New Roman"/>
          <w:sz w:val="24"/>
          <w:szCs w:val="24"/>
          <w:lang w:val="it-IT"/>
        </w:rPr>
        <w:t>642</w:t>
      </w:r>
      <w:r w:rsidR="006111D9" w:rsidRPr="00D82088">
        <w:rPr>
          <w:rFonts w:ascii="Times New Roman" w:eastAsia="Times New Roman" w:hAnsi="Times New Roman" w:cs="Times New Roman"/>
          <w:sz w:val="24"/>
          <w:szCs w:val="24"/>
          <w:lang w:val="it-IT"/>
        </w:rPr>
        <w:t>–</w:t>
      </w:r>
      <w:r w:rsidRPr="00D82088">
        <w:rPr>
          <w:rFonts w:ascii="Times New Roman" w:eastAsia="Times New Roman" w:hAnsi="Times New Roman" w:cs="Times New Roman"/>
          <w:sz w:val="24"/>
          <w:szCs w:val="24"/>
          <w:lang w:val="it-IT"/>
        </w:rPr>
        <w:t xml:space="preserve">x. </w:t>
      </w:r>
      <w:hyperlink r:id="rId50">
        <w:r w:rsidRPr="00F342BE">
          <w:rPr>
            <w:rFonts w:ascii="Times New Roman" w:eastAsia="Times New Roman" w:hAnsi="Times New Roman" w:cs="Times New Roman"/>
            <w:color w:val="1155CC"/>
            <w:sz w:val="24"/>
            <w:szCs w:val="24"/>
            <w:u w:val="single"/>
            <w:lang w:val="it-IT"/>
          </w:rPr>
          <w:t>https://www150.statcan.gc.ca/n1/fr/pub/89-642-x/89-642-x2011007-fra.pdf?st=g0plmQqx</w:t>
        </w:r>
      </w:hyperlink>
    </w:p>
    <w:p w14:paraId="3EFA0197" w14:textId="4B3CBD42" w:rsidR="0081410B" w:rsidRPr="00EA6D78" w:rsidRDefault="00AF701A" w:rsidP="00D82088">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Conseil atlantique des ministres de l’Éducation et de la Formation. (2015). </w:t>
      </w:r>
      <w:r w:rsidRPr="00F00FB6">
        <w:rPr>
          <w:rFonts w:ascii="Times New Roman" w:eastAsia="Times New Roman" w:hAnsi="Times New Roman" w:cs="Times New Roman"/>
          <w:i/>
          <w:sz w:val="24"/>
          <w:szCs w:val="24"/>
          <w:lang w:val="fr-CA"/>
        </w:rPr>
        <w:t>Cadre des compétences transdisciplinaires</w:t>
      </w:r>
      <w:r w:rsidRPr="00F00FB6">
        <w:rPr>
          <w:rFonts w:ascii="Times New Roman" w:eastAsia="Times New Roman" w:hAnsi="Times New Roman" w:cs="Times New Roman"/>
          <w:sz w:val="24"/>
          <w:szCs w:val="24"/>
          <w:lang w:val="fr-CA"/>
        </w:rPr>
        <w:t xml:space="preserve">. </w:t>
      </w:r>
      <w:hyperlink r:id="rId51">
        <w:r w:rsidRPr="00EA6D78">
          <w:rPr>
            <w:rFonts w:ascii="Times New Roman" w:eastAsia="Times New Roman" w:hAnsi="Times New Roman" w:cs="Times New Roman"/>
            <w:color w:val="1155CC"/>
            <w:sz w:val="24"/>
            <w:szCs w:val="24"/>
            <w:u w:val="single"/>
            <w:lang w:val="fr-CA"/>
          </w:rPr>
          <w:t>https://curriculum.novascotia.ca/sites/default/files/documents/resource-files/Comp%C3%A9tences%20transdisciplinaires.pdf</w:t>
        </w:r>
      </w:hyperlink>
      <w:r w:rsidRPr="00EA6D78">
        <w:rPr>
          <w:rFonts w:ascii="Times New Roman" w:eastAsia="Times New Roman" w:hAnsi="Times New Roman" w:cs="Times New Roman"/>
          <w:sz w:val="24"/>
          <w:szCs w:val="24"/>
          <w:lang w:val="fr-CA"/>
        </w:rPr>
        <w:t xml:space="preserve"> </w:t>
      </w:r>
    </w:p>
    <w:p w14:paraId="7CDB941A" w14:textId="74357799" w:rsidR="0081410B" w:rsidRPr="00F00FB6" w:rsidRDefault="00AF701A" w:rsidP="00D82088">
      <w:pPr>
        <w:widowControl w:val="0"/>
        <w:shd w:val="clear" w:color="auto" w:fill="FFFFFF"/>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Conseil des ministres de l’Éducation du Canada (2002, mai).</w:t>
      </w:r>
      <w:r w:rsidRPr="00F00FB6">
        <w:rPr>
          <w:rFonts w:ascii="Times New Roman" w:eastAsia="Times New Roman" w:hAnsi="Times New Roman" w:cs="Times New Roman"/>
          <w:i/>
          <w:sz w:val="24"/>
          <w:szCs w:val="24"/>
          <w:lang w:val="fr-CA"/>
        </w:rPr>
        <w:t xml:space="preserve"> La francisation</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pour un état des lieux</w:t>
      </w:r>
      <w:r w:rsidRPr="00F00FB6">
        <w:rPr>
          <w:rFonts w:ascii="Times New Roman" w:eastAsia="Times New Roman" w:hAnsi="Times New Roman" w:cs="Times New Roman"/>
          <w:sz w:val="24"/>
          <w:szCs w:val="24"/>
          <w:lang w:val="fr-CA"/>
        </w:rPr>
        <w:t xml:space="preserve">. </w:t>
      </w:r>
      <w:hyperlink r:id="rId52">
        <w:r w:rsidRPr="00F00FB6">
          <w:rPr>
            <w:rFonts w:ascii="Times New Roman" w:eastAsia="Times New Roman" w:hAnsi="Times New Roman" w:cs="Times New Roman"/>
            <w:color w:val="1155CC"/>
            <w:sz w:val="24"/>
            <w:szCs w:val="24"/>
            <w:u w:val="single"/>
          </w:rPr>
          <w:t>https://www.cmec.ca/Publications/Lists/Publications/Attachments/142/francisation.fr.pdf</w:t>
        </w:r>
      </w:hyperlink>
    </w:p>
    <w:p w14:paraId="043CA842" w14:textId="423A14A1"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Cour suprême du Canada (1990, le 15</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mars). </w:t>
      </w:r>
      <w:r w:rsidRPr="00F00FB6">
        <w:rPr>
          <w:rFonts w:ascii="Times New Roman" w:eastAsia="Times New Roman" w:hAnsi="Times New Roman" w:cs="Times New Roman"/>
          <w:i/>
          <w:sz w:val="24"/>
          <w:szCs w:val="24"/>
          <w:lang w:val="fr-CA"/>
        </w:rPr>
        <w:t>Mahé c. Alberta</w:t>
      </w:r>
      <w:r w:rsidRPr="00F00FB6">
        <w:rPr>
          <w:rFonts w:ascii="Times New Roman" w:eastAsia="Times New Roman" w:hAnsi="Times New Roman" w:cs="Times New Roman"/>
          <w:sz w:val="24"/>
          <w:szCs w:val="24"/>
          <w:lang w:val="fr-CA"/>
        </w:rPr>
        <w:t>. Jugements de la Cour suprême, Mahe c. Alberta, [1990] 1</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R.C.S.</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342. </w:t>
      </w:r>
      <w:hyperlink r:id="rId53">
        <w:r w:rsidRPr="00F00FB6">
          <w:rPr>
            <w:rFonts w:ascii="Times New Roman" w:eastAsia="Times New Roman" w:hAnsi="Times New Roman" w:cs="Times New Roman"/>
            <w:color w:val="1155CC"/>
            <w:sz w:val="24"/>
            <w:szCs w:val="24"/>
            <w:u w:val="single"/>
          </w:rPr>
          <w:t>https://scc-csc.lexum.com/scc-csc/scc-csc/fr/item/580/index.do</w:t>
        </w:r>
      </w:hyperlink>
      <w:r w:rsidRPr="00F00FB6">
        <w:rPr>
          <w:rFonts w:ascii="Times New Roman" w:eastAsia="Times New Roman" w:hAnsi="Times New Roman" w:cs="Times New Roman"/>
          <w:sz w:val="24"/>
          <w:szCs w:val="24"/>
        </w:rPr>
        <w:t xml:space="preserve"> </w:t>
      </w:r>
    </w:p>
    <w:p w14:paraId="406216F1" w14:textId="49363BA1"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Cour suprême du Canada (2000, le 13</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janvier). </w:t>
      </w:r>
      <w:r w:rsidRPr="00F81347">
        <w:rPr>
          <w:rFonts w:ascii="Times New Roman" w:eastAsia="Times New Roman" w:hAnsi="Times New Roman" w:cs="Times New Roman"/>
          <w:i/>
          <w:iCs/>
          <w:sz w:val="24"/>
          <w:szCs w:val="24"/>
          <w:lang w:val="fr-CA"/>
        </w:rPr>
        <w:t>Arsenault-Cameron c. Île-du-Prince Édouard</w:t>
      </w:r>
      <w:r w:rsidRPr="00F00FB6">
        <w:rPr>
          <w:rFonts w:ascii="Times New Roman" w:eastAsia="Times New Roman" w:hAnsi="Times New Roman" w:cs="Times New Roman"/>
          <w:sz w:val="24"/>
          <w:szCs w:val="24"/>
          <w:lang w:val="fr-CA"/>
        </w:rPr>
        <w:t xml:space="preserve">, </w:t>
      </w:r>
      <w:r w:rsidRPr="00F81347">
        <w:rPr>
          <w:rFonts w:ascii="Times New Roman" w:eastAsia="Times New Roman" w:hAnsi="Times New Roman" w:cs="Times New Roman"/>
          <w:iCs/>
          <w:sz w:val="24"/>
          <w:szCs w:val="24"/>
          <w:lang w:val="fr-CA"/>
        </w:rPr>
        <w:t>Jugements de la Cour suprême</w:t>
      </w:r>
      <w:r w:rsidRPr="00F00FB6">
        <w:rPr>
          <w:rFonts w:ascii="Times New Roman" w:eastAsia="Times New Roman" w:hAnsi="Times New Roman" w:cs="Times New Roman"/>
          <w:sz w:val="24"/>
          <w:szCs w:val="24"/>
          <w:lang w:val="fr-CA"/>
        </w:rPr>
        <w:t>, 2000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CSC</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 </w:t>
      </w:r>
      <w:hyperlink r:id="rId54">
        <w:r w:rsidRPr="00F00FB6">
          <w:rPr>
            <w:rFonts w:ascii="Times New Roman" w:eastAsia="Times New Roman" w:hAnsi="Times New Roman" w:cs="Times New Roman"/>
            <w:color w:val="1155CC"/>
            <w:sz w:val="24"/>
            <w:szCs w:val="24"/>
            <w:u w:val="single"/>
          </w:rPr>
          <w:t>https://scc-csc.lexum.com/scc-csc/scc-csc/fr/item/1762/index.do</w:t>
        </w:r>
      </w:hyperlink>
    </w:p>
    <w:p w14:paraId="225DA8AA" w14:textId="409A72D8" w:rsidR="0081410B" w:rsidRPr="00F81347" w:rsidRDefault="00AF701A" w:rsidP="00D82088">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rPr>
        <w:lastRenderedPageBreak/>
        <w:t xml:space="preserve">Curriculum and Learning Supports, Edmonton Public Schools (2020, </w:t>
      </w:r>
      <w:proofErr w:type="spellStart"/>
      <w:r w:rsidRPr="00F00FB6">
        <w:rPr>
          <w:rFonts w:ascii="Times New Roman" w:eastAsia="Times New Roman" w:hAnsi="Times New Roman" w:cs="Times New Roman"/>
          <w:sz w:val="24"/>
          <w:szCs w:val="24"/>
        </w:rPr>
        <w:t>avril</w:t>
      </w:r>
      <w:proofErr w:type="spellEnd"/>
      <w:r w:rsidRPr="00F00FB6">
        <w:rPr>
          <w:rFonts w:ascii="Times New Roman" w:eastAsia="Times New Roman" w:hAnsi="Times New Roman" w:cs="Times New Roman"/>
          <w:sz w:val="24"/>
          <w:szCs w:val="24"/>
        </w:rPr>
        <w:t xml:space="preserve">). </w:t>
      </w:r>
      <w:r w:rsidRPr="00F00FB6">
        <w:rPr>
          <w:rFonts w:ascii="Times New Roman" w:eastAsia="Times New Roman" w:hAnsi="Times New Roman" w:cs="Times New Roman"/>
          <w:i/>
          <w:sz w:val="24"/>
          <w:szCs w:val="24"/>
        </w:rPr>
        <w:t xml:space="preserve">Writing Workshop in French Immersion: Using choice to Motivate Students </w:t>
      </w:r>
      <w:r w:rsidRPr="00F00FB6">
        <w:rPr>
          <w:rFonts w:ascii="Times New Roman" w:eastAsia="Times New Roman" w:hAnsi="Times New Roman" w:cs="Times New Roman"/>
          <w:sz w:val="24"/>
          <w:szCs w:val="24"/>
        </w:rPr>
        <w:t>[</w:t>
      </w:r>
      <w:proofErr w:type="spellStart"/>
      <w:r w:rsidRPr="00F00FB6">
        <w:rPr>
          <w:rFonts w:ascii="Times New Roman" w:eastAsia="Times New Roman" w:hAnsi="Times New Roman" w:cs="Times New Roman"/>
          <w:sz w:val="24"/>
          <w:szCs w:val="24"/>
        </w:rPr>
        <w:t>Vidéo</w:t>
      </w:r>
      <w:proofErr w:type="spellEnd"/>
      <w:r w:rsidRPr="00F00FB6">
        <w:rPr>
          <w:rFonts w:ascii="Times New Roman" w:eastAsia="Times New Roman" w:hAnsi="Times New Roman" w:cs="Times New Roman"/>
          <w:sz w:val="24"/>
          <w:szCs w:val="24"/>
        </w:rPr>
        <w:t xml:space="preserve">]. </w:t>
      </w:r>
      <w:proofErr w:type="spellStart"/>
      <w:r w:rsidRPr="00F81347">
        <w:rPr>
          <w:rFonts w:ascii="Times New Roman" w:eastAsia="Times New Roman" w:hAnsi="Times New Roman" w:cs="Times New Roman"/>
          <w:sz w:val="24"/>
          <w:szCs w:val="24"/>
          <w:lang w:val="fr-CA"/>
        </w:rPr>
        <w:t>Youtube</w:t>
      </w:r>
      <w:proofErr w:type="spellEnd"/>
      <w:r w:rsidRPr="00F81347">
        <w:rPr>
          <w:rFonts w:ascii="Times New Roman" w:eastAsia="Times New Roman" w:hAnsi="Times New Roman" w:cs="Times New Roman"/>
          <w:sz w:val="24"/>
          <w:szCs w:val="24"/>
          <w:lang w:val="fr-CA"/>
        </w:rPr>
        <w:t xml:space="preserve">, 00:01:30 à 00:02:13. </w:t>
      </w:r>
      <w:hyperlink r:id="rId55">
        <w:r w:rsidRPr="00F81347">
          <w:rPr>
            <w:rFonts w:ascii="Times New Roman" w:eastAsia="Times New Roman" w:hAnsi="Times New Roman" w:cs="Times New Roman"/>
            <w:color w:val="1155CC"/>
            <w:sz w:val="24"/>
            <w:szCs w:val="24"/>
            <w:u w:val="single"/>
            <w:lang w:val="fr-CA"/>
          </w:rPr>
          <w:t>https://youtu.be/7DT2WOYoOMg</w:t>
        </w:r>
      </w:hyperlink>
      <w:r w:rsidRPr="00F81347">
        <w:rPr>
          <w:rFonts w:ascii="Times New Roman" w:eastAsia="Times New Roman" w:hAnsi="Times New Roman" w:cs="Times New Roman"/>
          <w:sz w:val="24"/>
          <w:szCs w:val="24"/>
          <w:lang w:val="fr-CA"/>
        </w:rPr>
        <w:t xml:space="preserve"> </w:t>
      </w:r>
    </w:p>
    <w:p w14:paraId="1F5D807E" w14:textId="1E92B3FF" w:rsidR="0081410B" w:rsidRPr="00D82088" w:rsidRDefault="00AF701A" w:rsidP="00357E73">
      <w:pPr>
        <w:spacing w:line="480" w:lineRule="auto"/>
        <w:ind w:left="720" w:hanging="720"/>
        <w:rPr>
          <w:rFonts w:ascii="Times New Roman" w:eastAsia="Times New Roman" w:hAnsi="Times New Roman" w:cs="Times New Roman"/>
          <w:sz w:val="24"/>
          <w:szCs w:val="24"/>
          <w:lang w:val="en-CA"/>
        </w:rPr>
      </w:pPr>
      <w:r w:rsidRPr="00F00FB6">
        <w:rPr>
          <w:rFonts w:ascii="Times New Roman" w:eastAsia="Times New Roman" w:hAnsi="Times New Roman" w:cs="Times New Roman"/>
          <w:sz w:val="24"/>
          <w:szCs w:val="24"/>
          <w:lang w:val="fr-CA"/>
        </w:rPr>
        <w:t xml:space="preserve">Dagenais, D. </w:t>
      </w:r>
      <w:r w:rsidR="00B818EB">
        <w:rPr>
          <w:rFonts w:ascii="Times New Roman" w:eastAsia="Times New Roman" w:hAnsi="Times New Roman" w:cs="Times New Roman"/>
          <w:sz w:val="24"/>
          <w:szCs w:val="24"/>
          <w:lang w:val="fr-CA"/>
        </w:rPr>
        <w:t>et</w:t>
      </w:r>
      <w:r w:rsidR="00B818EB"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Moore, D. (2008). Représentations des littératies plurilingues, de l’immersion en français et des dynamiques identitaires chez des parents chinois. </w:t>
      </w:r>
      <w:r w:rsidRPr="00D82088">
        <w:rPr>
          <w:rFonts w:ascii="Times New Roman" w:eastAsia="Times New Roman" w:hAnsi="Times New Roman" w:cs="Times New Roman"/>
          <w:i/>
          <w:sz w:val="24"/>
          <w:szCs w:val="24"/>
          <w:lang w:val="en-CA"/>
        </w:rPr>
        <w:t>Canadian Modern Language Review</w:t>
      </w:r>
      <w:r w:rsidRPr="00D82088">
        <w:rPr>
          <w:rFonts w:ascii="Times New Roman" w:eastAsia="Times New Roman" w:hAnsi="Times New Roman" w:cs="Times New Roman"/>
          <w:sz w:val="24"/>
          <w:szCs w:val="24"/>
          <w:lang w:val="en-CA"/>
        </w:rPr>
        <w:t xml:space="preserve">, </w:t>
      </w:r>
      <w:r w:rsidRPr="00D82088">
        <w:rPr>
          <w:rFonts w:ascii="Times New Roman" w:eastAsia="Times New Roman" w:hAnsi="Times New Roman" w:cs="Times New Roman"/>
          <w:i/>
          <w:sz w:val="24"/>
          <w:szCs w:val="24"/>
          <w:lang w:val="en-CA"/>
        </w:rPr>
        <w:t>65</w:t>
      </w:r>
      <w:r w:rsidRPr="00D82088">
        <w:rPr>
          <w:rFonts w:ascii="Times New Roman" w:eastAsia="Times New Roman" w:hAnsi="Times New Roman" w:cs="Times New Roman"/>
          <w:sz w:val="24"/>
          <w:szCs w:val="24"/>
          <w:lang w:val="en-CA"/>
        </w:rPr>
        <w:t>(1), 11–31.</w:t>
      </w:r>
      <w:r w:rsidRPr="00D82088">
        <w:rPr>
          <w:rFonts w:ascii="Times New Roman" w:eastAsia="Times New Roman" w:hAnsi="Times New Roman" w:cs="Times New Roman"/>
          <w:color w:val="111111"/>
          <w:sz w:val="24"/>
          <w:szCs w:val="24"/>
          <w:lang w:val="en-CA"/>
        </w:rPr>
        <w:t xml:space="preserve"> </w:t>
      </w:r>
      <w:hyperlink r:id="rId56" w:history="1">
        <w:r w:rsidR="00357E73" w:rsidRPr="00CD0FEE">
          <w:rPr>
            <w:rFonts w:ascii="Times New Roman" w:eastAsia="Times New Roman" w:hAnsi="Times New Roman" w:cs="Times New Roman"/>
            <w:color w:val="1155CC"/>
            <w:sz w:val="24"/>
            <w:szCs w:val="24"/>
            <w:u w:val="single"/>
            <w:lang w:val="en-CA"/>
          </w:rPr>
          <w:t>https://doi.org/10.3138/cmlr.65.1.11</w:t>
        </w:r>
      </w:hyperlink>
      <w:r w:rsidR="00357E73" w:rsidRPr="00D82088" w:rsidDel="00357E73">
        <w:rPr>
          <w:rFonts w:ascii="Times New Roman" w:eastAsia="Times New Roman" w:hAnsi="Times New Roman" w:cs="Times New Roman"/>
          <w:color w:val="111111"/>
          <w:sz w:val="24"/>
          <w:szCs w:val="24"/>
          <w:lang w:val="en-CA"/>
        </w:rPr>
        <w:t xml:space="preserve"> </w:t>
      </w:r>
      <w:r w:rsidR="00357E73" w:rsidRPr="00D82088">
        <w:rPr>
          <w:rFonts w:ascii="Times New Roman" w:eastAsia="Times New Roman" w:hAnsi="Times New Roman" w:cs="Times New Roman"/>
          <w:color w:val="111111"/>
          <w:sz w:val="24"/>
          <w:szCs w:val="24"/>
          <w:lang w:val="en-CA"/>
        </w:rPr>
        <w:t xml:space="preserve"> </w:t>
      </w:r>
    </w:p>
    <w:p w14:paraId="4E6040DE" w14:textId="7D0FFE99" w:rsidR="0081410B" w:rsidRPr="00EA6D78" w:rsidRDefault="00AF701A" w:rsidP="00357E73">
      <w:pPr>
        <w:spacing w:line="480" w:lineRule="auto"/>
        <w:ind w:left="720" w:hanging="720"/>
        <w:rPr>
          <w:rFonts w:ascii="Times New Roman" w:eastAsia="Times New Roman" w:hAnsi="Times New Roman" w:cs="Times New Roman"/>
          <w:sz w:val="24"/>
          <w:szCs w:val="24"/>
          <w:lang w:val="fr-CA"/>
        </w:rPr>
      </w:pPr>
      <w:proofErr w:type="spellStart"/>
      <w:r w:rsidRPr="00EA6D78">
        <w:rPr>
          <w:rFonts w:ascii="Times New Roman" w:eastAsia="Times New Roman" w:hAnsi="Times New Roman" w:cs="Times New Roman"/>
          <w:sz w:val="24"/>
          <w:szCs w:val="24"/>
          <w:lang w:val="en-US"/>
        </w:rPr>
        <w:t>Dalley</w:t>
      </w:r>
      <w:proofErr w:type="spellEnd"/>
      <w:r w:rsidRPr="00EA6D78">
        <w:rPr>
          <w:rFonts w:ascii="Times New Roman" w:eastAsia="Times New Roman" w:hAnsi="Times New Roman" w:cs="Times New Roman"/>
          <w:sz w:val="24"/>
          <w:szCs w:val="24"/>
          <w:lang w:val="en-US"/>
        </w:rPr>
        <w:t xml:space="preserve">, P. (2009). </w:t>
      </w:r>
      <w:r w:rsidRPr="00F00FB6">
        <w:rPr>
          <w:rFonts w:ascii="Times New Roman" w:eastAsia="Times New Roman" w:hAnsi="Times New Roman" w:cs="Times New Roman"/>
          <w:sz w:val="24"/>
          <w:szCs w:val="24"/>
          <w:lang w:val="fr-CA"/>
        </w:rPr>
        <w:t xml:space="preserve">Choix scolaires des parents rwandais et congolais à Edmonton (Canada). Érudit, </w:t>
      </w:r>
      <w:r w:rsidRPr="00F00FB6">
        <w:rPr>
          <w:rFonts w:ascii="Times New Roman" w:eastAsia="Times New Roman" w:hAnsi="Times New Roman" w:cs="Times New Roman"/>
          <w:i/>
          <w:sz w:val="24"/>
          <w:szCs w:val="24"/>
          <w:lang w:val="fr-CA"/>
        </w:rPr>
        <w:t>Cahiers franco-canadiens de l</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Ouest</w:t>
      </w:r>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21</w:t>
      </w:r>
      <w:r w:rsidRPr="00F00FB6">
        <w:rPr>
          <w:rFonts w:ascii="Times New Roman" w:eastAsia="Times New Roman" w:hAnsi="Times New Roman" w:cs="Times New Roman"/>
          <w:sz w:val="24"/>
          <w:szCs w:val="24"/>
          <w:lang w:val="fr-CA"/>
        </w:rPr>
        <w:t>(1</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2), 305–327. </w:t>
      </w:r>
      <w:hyperlink r:id="rId57">
        <w:r w:rsidRPr="00EA6D78">
          <w:rPr>
            <w:rFonts w:ascii="Times New Roman" w:eastAsia="Times New Roman" w:hAnsi="Times New Roman" w:cs="Times New Roman"/>
            <w:color w:val="1155CC"/>
            <w:sz w:val="24"/>
            <w:szCs w:val="24"/>
            <w:u w:val="single"/>
            <w:lang w:val="fr-CA"/>
          </w:rPr>
          <w:t>https://www.erudit.org/en/journals/cfco/2009-v21-n1-2-cfco3975/045332ar/</w:t>
        </w:r>
      </w:hyperlink>
      <w:r w:rsidRPr="00EA6D78">
        <w:rPr>
          <w:rFonts w:ascii="Times New Roman" w:eastAsia="Times New Roman" w:hAnsi="Times New Roman" w:cs="Times New Roman"/>
          <w:sz w:val="24"/>
          <w:szCs w:val="24"/>
          <w:lang w:val="fr-CA"/>
        </w:rPr>
        <w:t xml:space="preserve"> </w:t>
      </w:r>
    </w:p>
    <w:p w14:paraId="2ED8940C" w14:textId="69A71FED" w:rsidR="0081410B" w:rsidRPr="00F00FB6" w:rsidRDefault="00AF701A" w:rsidP="00357E73">
      <w:pPr>
        <w:spacing w:line="480" w:lineRule="auto"/>
        <w:ind w:left="720" w:hanging="720"/>
        <w:rPr>
          <w:rFonts w:ascii="Times New Roman" w:eastAsia="Times New Roman" w:hAnsi="Times New Roman" w:cs="Times New Roman"/>
          <w:sz w:val="24"/>
          <w:szCs w:val="24"/>
        </w:rPr>
      </w:pPr>
      <w:r w:rsidRPr="00F81347">
        <w:rPr>
          <w:rFonts w:ascii="Times New Roman" w:eastAsia="Times New Roman" w:hAnsi="Times New Roman" w:cs="Times New Roman"/>
          <w:sz w:val="24"/>
          <w:szCs w:val="24"/>
          <w:lang w:val="fr-CA"/>
        </w:rPr>
        <w:t xml:space="preserve">Davis, S., </w:t>
      </w:r>
      <w:proofErr w:type="spellStart"/>
      <w:r w:rsidRPr="00F81347">
        <w:rPr>
          <w:rFonts w:ascii="Times New Roman" w:eastAsia="Times New Roman" w:hAnsi="Times New Roman" w:cs="Times New Roman"/>
          <w:sz w:val="24"/>
          <w:szCs w:val="24"/>
          <w:lang w:val="fr-CA"/>
        </w:rPr>
        <w:t>Ballinger</w:t>
      </w:r>
      <w:proofErr w:type="spellEnd"/>
      <w:r w:rsidRPr="00F81347">
        <w:rPr>
          <w:rFonts w:ascii="Times New Roman" w:eastAsia="Times New Roman" w:hAnsi="Times New Roman" w:cs="Times New Roman"/>
          <w:sz w:val="24"/>
          <w:szCs w:val="24"/>
          <w:lang w:val="fr-CA"/>
        </w:rPr>
        <w:t>, S.</w:t>
      </w:r>
      <w:r w:rsidR="00B818EB" w:rsidRPr="00F81347">
        <w:rPr>
          <w:rFonts w:ascii="Times New Roman" w:eastAsia="Times New Roman" w:hAnsi="Times New Roman" w:cs="Times New Roman"/>
          <w:sz w:val="24"/>
          <w:szCs w:val="24"/>
          <w:lang w:val="fr-CA"/>
        </w:rPr>
        <w:t xml:space="preserve"> et</w:t>
      </w:r>
      <w:r w:rsidRPr="00F81347">
        <w:rPr>
          <w:rFonts w:ascii="Times New Roman" w:eastAsia="Times New Roman" w:hAnsi="Times New Roman" w:cs="Times New Roman"/>
          <w:sz w:val="24"/>
          <w:szCs w:val="24"/>
          <w:lang w:val="fr-CA"/>
        </w:rPr>
        <w:t xml:space="preserve"> </w:t>
      </w:r>
      <w:proofErr w:type="spellStart"/>
      <w:r w:rsidRPr="00F81347">
        <w:rPr>
          <w:rFonts w:ascii="Times New Roman" w:eastAsia="Times New Roman" w:hAnsi="Times New Roman" w:cs="Times New Roman"/>
          <w:sz w:val="24"/>
          <w:szCs w:val="24"/>
          <w:lang w:val="fr-CA"/>
        </w:rPr>
        <w:t>Sarkar</w:t>
      </w:r>
      <w:proofErr w:type="spellEnd"/>
      <w:r w:rsidRPr="00F81347">
        <w:rPr>
          <w:rFonts w:ascii="Times New Roman" w:eastAsia="Times New Roman" w:hAnsi="Times New Roman" w:cs="Times New Roman"/>
          <w:sz w:val="24"/>
          <w:szCs w:val="24"/>
          <w:lang w:val="fr-CA"/>
        </w:rPr>
        <w:t xml:space="preserve">, M. (2019). </w:t>
      </w:r>
      <w:r w:rsidRPr="00F00FB6">
        <w:rPr>
          <w:rFonts w:ascii="Times New Roman" w:eastAsia="Times New Roman" w:hAnsi="Times New Roman" w:cs="Times New Roman"/>
          <w:sz w:val="24"/>
          <w:szCs w:val="24"/>
        </w:rPr>
        <w:t xml:space="preserve">The Suitability of French Immersion for Allophone Students in Saskatchewan: Exploring Diverse Perspectives on Language Learning and Inclusion. </w:t>
      </w:r>
      <w:r w:rsidRPr="00F00FB6">
        <w:rPr>
          <w:rFonts w:ascii="Times New Roman" w:eastAsia="Times New Roman" w:hAnsi="Times New Roman" w:cs="Times New Roman"/>
          <w:i/>
          <w:sz w:val="24"/>
          <w:szCs w:val="24"/>
        </w:rPr>
        <w:t>Canadian Journal of Applied Linguistics</w:t>
      </w:r>
      <w:r w:rsidRPr="00F00FB6">
        <w:rPr>
          <w:rFonts w:ascii="Times New Roman" w:eastAsia="Times New Roman" w:hAnsi="Times New Roman" w:cs="Times New Roman"/>
          <w:sz w:val="24"/>
          <w:szCs w:val="24"/>
        </w:rPr>
        <w:t xml:space="preserve">, </w:t>
      </w:r>
      <w:r w:rsidRPr="00F00FB6">
        <w:rPr>
          <w:rFonts w:ascii="Times New Roman" w:eastAsia="Times New Roman" w:hAnsi="Times New Roman" w:cs="Times New Roman"/>
          <w:i/>
          <w:sz w:val="24"/>
          <w:szCs w:val="24"/>
        </w:rPr>
        <w:t>22</w:t>
      </w:r>
      <w:r w:rsidRPr="00F00FB6">
        <w:rPr>
          <w:rFonts w:ascii="Times New Roman" w:eastAsia="Times New Roman" w:hAnsi="Times New Roman" w:cs="Times New Roman"/>
          <w:sz w:val="24"/>
          <w:szCs w:val="24"/>
        </w:rPr>
        <w:t xml:space="preserve">(2), 27–63. </w:t>
      </w:r>
      <w:proofErr w:type="spellStart"/>
      <w:r w:rsidRPr="00F00FB6">
        <w:rPr>
          <w:rFonts w:ascii="Times New Roman" w:eastAsia="Times New Roman" w:hAnsi="Times New Roman" w:cs="Times New Roman"/>
          <w:sz w:val="24"/>
          <w:szCs w:val="24"/>
        </w:rPr>
        <w:t>Érudit</w:t>
      </w:r>
      <w:proofErr w:type="spellEnd"/>
      <w:r w:rsidRPr="00F00FB6">
        <w:rPr>
          <w:rFonts w:ascii="Times New Roman" w:eastAsia="Times New Roman" w:hAnsi="Times New Roman" w:cs="Times New Roman"/>
          <w:sz w:val="24"/>
          <w:szCs w:val="24"/>
        </w:rPr>
        <w:t xml:space="preserve">. </w:t>
      </w:r>
      <w:hyperlink r:id="rId58">
        <w:r w:rsidRPr="00F00FB6">
          <w:rPr>
            <w:rFonts w:ascii="Times New Roman" w:eastAsia="Times New Roman" w:hAnsi="Times New Roman" w:cs="Times New Roman"/>
            <w:color w:val="1155CC"/>
            <w:sz w:val="24"/>
            <w:szCs w:val="24"/>
            <w:u w:val="single"/>
          </w:rPr>
          <w:t>https://www.erudit.org/en/journals/cjal/2019-v22-n2-cjal04846/1063773ar/</w:t>
        </w:r>
      </w:hyperlink>
      <w:r w:rsidRPr="00F00FB6">
        <w:rPr>
          <w:rFonts w:ascii="Times New Roman" w:eastAsia="Times New Roman" w:hAnsi="Times New Roman" w:cs="Times New Roman"/>
          <w:sz w:val="24"/>
          <w:szCs w:val="24"/>
        </w:rPr>
        <w:t xml:space="preserve"> </w:t>
      </w:r>
    </w:p>
    <w:p w14:paraId="30CBECB5" w14:textId="41720D7F" w:rsidR="0081410B" w:rsidRPr="00F00FB6" w:rsidRDefault="00AF701A" w:rsidP="00357E73">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rPr>
        <w:t xml:space="preserve">Edmonton Public Schools (2020). </w:t>
      </w:r>
      <w:r w:rsidRPr="00F00FB6">
        <w:rPr>
          <w:rFonts w:ascii="Times New Roman" w:eastAsia="Times New Roman" w:hAnsi="Times New Roman" w:cs="Times New Roman"/>
          <w:i/>
          <w:sz w:val="24"/>
          <w:szCs w:val="24"/>
        </w:rPr>
        <w:t>Teaching and Learning Resources</w:t>
      </w:r>
      <w:r w:rsidRPr="00F00FB6">
        <w:rPr>
          <w:rFonts w:ascii="Times New Roman" w:eastAsia="Times New Roman" w:hAnsi="Times New Roman" w:cs="Times New Roman"/>
          <w:sz w:val="24"/>
          <w:szCs w:val="24"/>
        </w:rPr>
        <w:t xml:space="preserve"> [Administrative Regulation]. </w:t>
      </w:r>
      <w:r w:rsidRPr="00F00FB6">
        <w:rPr>
          <w:rFonts w:ascii="Times New Roman" w:eastAsia="Times New Roman" w:hAnsi="Times New Roman" w:cs="Times New Roman"/>
          <w:sz w:val="24"/>
          <w:szCs w:val="24"/>
          <w:lang w:val="fr-CA"/>
        </w:rPr>
        <w:t>GI.AR</w:t>
      </w:r>
      <w:r w:rsidR="00221B5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Dès 29/01/2020</w:t>
      </w:r>
      <w:r w:rsidRPr="00F00FB6">
        <w:rPr>
          <w:rFonts w:ascii="Times New Roman" w:eastAsia="Times New Roman" w:hAnsi="Times New Roman" w:cs="Times New Roman"/>
          <w:color w:val="333333"/>
          <w:sz w:val="18"/>
          <w:szCs w:val="18"/>
          <w:lang w:val="fr-CA"/>
        </w:rPr>
        <w:t xml:space="preserve">. </w:t>
      </w:r>
      <w:hyperlink r:id="rId59" w:history="1">
        <w:r w:rsidR="00216F25" w:rsidRPr="00EA6D78">
          <w:rPr>
            <w:rFonts w:ascii="Times New Roman" w:eastAsia="Times New Roman" w:hAnsi="Times New Roman" w:cs="Times New Roman"/>
            <w:color w:val="1155CC"/>
            <w:sz w:val="24"/>
            <w:szCs w:val="24"/>
            <w:u w:val="single"/>
            <w:lang w:val="fr-CA"/>
          </w:rPr>
          <w:t>https://epsb.ca/ourdistrict/policy/g/gi-ar/</w:t>
        </w:r>
      </w:hyperlink>
      <w:r w:rsidRPr="00F00FB6">
        <w:rPr>
          <w:rFonts w:ascii="Times New Roman" w:eastAsia="Times New Roman" w:hAnsi="Times New Roman" w:cs="Times New Roman"/>
          <w:sz w:val="24"/>
          <w:szCs w:val="24"/>
          <w:lang w:val="fr-CA"/>
        </w:rPr>
        <w:t xml:space="preserve"> </w:t>
      </w:r>
    </w:p>
    <w:p w14:paraId="56ACF446" w14:textId="16282436" w:rsidR="0081410B" w:rsidRPr="00216F25" w:rsidRDefault="00AF701A" w:rsidP="00357E73">
      <w:pPr>
        <w:spacing w:line="480" w:lineRule="auto"/>
        <w:ind w:left="720" w:hanging="720"/>
        <w:rPr>
          <w:rFonts w:ascii="Times New Roman" w:eastAsia="Times New Roman" w:hAnsi="Times New Roman" w:cs="Times New Roman"/>
          <w:sz w:val="24"/>
          <w:szCs w:val="24"/>
          <w:lang w:val="en-US"/>
        </w:rPr>
      </w:pPr>
      <w:r w:rsidRPr="00F00FB6">
        <w:rPr>
          <w:rFonts w:ascii="Times New Roman" w:eastAsia="Times New Roman" w:hAnsi="Times New Roman" w:cs="Times New Roman"/>
          <w:sz w:val="24"/>
          <w:szCs w:val="24"/>
        </w:rPr>
        <w:t>Edmonton Catholic Schools (</w:t>
      </w:r>
      <w:proofErr w:type="spellStart"/>
      <w:r w:rsidRPr="00F00FB6">
        <w:rPr>
          <w:rFonts w:ascii="Times New Roman" w:eastAsia="Times New Roman" w:hAnsi="Times New Roman" w:cs="Times New Roman"/>
          <w:sz w:val="24"/>
          <w:szCs w:val="24"/>
        </w:rPr>
        <w:t>s.d.</w:t>
      </w:r>
      <w:proofErr w:type="spellEnd"/>
      <w:r w:rsidRPr="00F00FB6">
        <w:rPr>
          <w:rFonts w:ascii="Times New Roman" w:eastAsia="Times New Roman" w:hAnsi="Times New Roman" w:cs="Times New Roman"/>
          <w:sz w:val="24"/>
          <w:szCs w:val="24"/>
        </w:rPr>
        <w:t xml:space="preserve">). </w:t>
      </w:r>
      <w:r w:rsidRPr="00EA6D78">
        <w:rPr>
          <w:rFonts w:ascii="Times New Roman" w:eastAsia="Times New Roman" w:hAnsi="Times New Roman" w:cs="Times New Roman"/>
          <w:i/>
          <w:sz w:val="24"/>
          <w:szCs w:val="24"/>
          <w:lang w:val="en-US"/>
        </w:rPr>
        <w:t>French Immersion</w:t>
      </w:r>
      <w:r w:rsidRPr="00EA6D78">
        <w:rPr>
          <w:rFonts w:ascii="Times New Roman" w:eastAsia="Times New Roman" w:hAnsi="Times New Roman" w:cs="Times New Roman"/>
          <w:sz w:val="24"/>
          <w:szCs w:val="24"/>
          <w:lang w:val="en-US"/>
        </w:rPr>
        <w:t xml:space="preserve">. </w:t>
      </w:r>
      <w:hyperlink r:id="rId60">
        <w:r w:rsidRPr="00216F25">
          <w:rPr>
            <w:rFonts w:ascii="Times New Roman" w:eastAsia="Times New Roman" w:hAnsi="Times New Roman" w:cs="Times New Roman"/>
            <w:color w:val="1155CC"/>
            <w:sz w:val="24"/>
            <w:szCs w:val="24"/>
            <w:u w:val="single"/>
            <w:lang w:val="en-US"/>
          </w:rPr>
          <w:t>https://www.ecsd.net/page/10913/french-immersion</w:t>
        </w:r>
      </w:hyperlink>
    </w:p>
    <w:p w14:paraId="32DB9E35" w14:textId="68F9225C" w:rsidR="0081410B" w:rsidRPr="00F00FB6"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Edmonton Public Schools (</w:t>
      </w:r>
      <w:proofErr w:type="spellStart"/>
      <w:r w:rsidRPr="00F00FB6">
        <w:rPr>
          <w:rFonts w:ascii="Times New Roman" w:eastAsia="Times New Roman" w:hAnsi="Times New Roman" w:cs="Times New Roman"/>
          <w:sz w:val="24"/>
          <w:szCs w:val="24"/>
        </w:rPr>
        <w:t>s.d.</w:t>
      </w:r>
      <w:proofErr w:type="spellEnd"/>
      <w:r w:rsidRPr="00F00FB6">
        <w:rPr>
          <w:rFonts w:ascii="Times New Roman" w:eastAsia="Times New Roman" w:hAnsi="Times New Roman" w:cs="Times New Roman"/>
          <w:sz w:val="24"/>
          <w:szCs w:val="24"/>
        </w:rPr>
        <w:t xml:space="preserve">). </w:t>
      </w:r>
      <w:r w:rsidRPr="00EA6D78">
        <w:rPr>
          <w:rFonts w:ascii="Times New Roman" w:eastAsia="Times New Roman" w:hAnsi="Times New Roman" w:cs="Times New Roman"/>
          <w:i/>
          <w:sz w:val="24"/>
          <w:szCs w:val="24"/>
          <w:lang w:val="en-US"/>
        </w:rPr>
        <w:t>French Immersion: Program Description</w:t>
      </w:r>
      <w:r w:rsidRPr="00EA6D78">
        <w:rPr>
          <w:rFonts w:ascii="Times New Roman" w:eastAsia="Times New Roman" w:hAnsi="Times New Roman" w:cs="Times New Roman"/>
          <w:sz w:val="24"/>
          <w:szCs w:val="24"/>
          <w:lang w:val="en-US"/>
        </w:rPr>
        <w:t xml:space="preserve">. </w:t>
      </w:r>
      <w:hyperlink r:id="rId61">
        <w:r w:rsidRPr="00F00FB6">
          <w:rPr>
            <w:rFonts w:ascii="Times New Roman" w:eastAsia="Times New Roman" w:hAnsi="Times New Roman" w:cs="Times New Roman"/>
            <w:color w:val="1155CC"/>
            <w:sz w:val="24"/>
            <w:szCs w:val="24"/>
            <w:u w:val="single"/>
          </w:rPr>
          <w:t>https://epsb.ca/programs/language/frenchimmersion/</w:t>
        </w:r>
      </w:hyperlink>
      <w:r w:rsidRPr="00F00FB6">
        <w:rPr>
          <w:rFonts w:ascii="Times New Roman" w:eastAsia="Times New Roman" w:hAnsi="Times New Roman" w:cs="Times New Roman"/>
          <w:sz w:val="24"/>
          <w:szCs w:val="24"/>
        </w:rPr>
        <w:t xml:space="preserve"> </w:t>
      </w:r>
    </w:p>
    <w:p w14:paraId="782661CE" w14:textId="7F0DEF7C" w:rsidR="0081410B" w:rsidRPr="00F00FB6"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 xml:space="preserve">Edmonton Public Schools (2022, </w:t>
      </w:r>
      <w:proofErr w:type="spellStart"/>
      <w:r w:rsidRPr="00F00FB6">
        <w:rPr>
          <w:rFonts w:ascii="Times New Roman" w:eastAsia="Times New Roman" w:hAnsi="Times New Roman" w:cs="Times New Roman"/>
          <w:sz w:val="24"/>
          <w:szCs w:val="24"/>
        </w:rPr>
        <w:t>janvier</w:t>
      </w:r>
      <w:proofErr w:type="spellEnd"/>
      <w:r w:rsidRPr="00F00FB6">
        <w:rPr>
          <w:rFonts w:ascii="Times New Roman" w:eastAsia="Times New Roman" w:hAnsi="Times New Roman" w:cs="Times New Roman"/>
          <w:sz w:val="24"/>
          <w:szCs w:val="24"/>
        </w:rPr>
        <w:t xml:space="preserve">). </w:t>
      </w:r>
      <w:r w:rsidRPr="00F00FB6">
        <w:rPr>
          <w:rFonts w:ascii="Times New Roman" w:eastAsia="Times New Roman" w:hAnsi="Times New Roman" w:cs="Times New Roman"/>
          <w:i/>
          <w:sz w:val="24"/>
          <w:szCs w:val="24"/>
        </w:rPr>
        <w:t xml:space="preserve">Student Registration. </w:t>
      </w:r>
      <w:hyperlink r:id="rId62">
        <w:r w:rsidRPr="00F00FB6">
          <w:rPr>
            <w:rFonts w:ascii="Times New Roman" w:eastAsia="Times New Roman" w:hAnsi="Times New Roman" w:cs="Times New Roman"/>
            <w:color w:val="1155CC"/>
            <w:sz w:val="24"/>
            <w:szCs w:val="24"/>
            <w:u w:val="single"/>
          </w:rPr>
          <w:t>https://epsb.ca/media/epsb/schools/registerforschool/StudentRegistrationForm.pdf</w:t>
        </w:r>
        <w:r w:rsidRPr="00F00FB6">
          <w:rPr>
            <w:rFonts w:ascii="Times New Roman" w:eastAsia="Times New Roman" w:hAnsi="Times New Roman" w:cs="Times New Roman"/>
            <w:color w:val="1155CC"/>
            <w:sz w:val="24"/>
            <w:szCs w:val="24"/>
            <w:u w:val="single"/>
          </w:rPr>
          <w:lastRenderedPageBreak/>
          <w:t>?_gl=1*ktmsfv*_ga*MTIzNTI3Nzg3NC4xNjU1OTM3MzU1*_ga_XVK8L3KTMN*MTY2NTk1NTc4OC44LjAuMTY2NTk1NTc4OC42MC4wLjA</w:t>
        </w:r>
      </w:hyperlink>
      <w:r w:rsidRPr="00F00FB6">
        <w:rPr>
          <w:rFonts w:ascii="Times New Roman" w:eastAsia="Times New Roman" w:hAnsi="Times New Roman" w:cs="Times New Roman"/>
          <w:sz w:val="24"/>
          <w:szCs w:val="24"/>
        </w:rPr>
        <w:t xml:space="preserve"> </w:t>
      </w:r>
    </w:p>
    <w:p w14:paraId="091F2EA4" w14:textId="54A96061" w:rsidR="0081410B" w:rsidRPr="00F00FB6"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 xml:space="preserve">Education, Government of Alberta (2022, April). </w:t>
      </w:r>
      <w:r w:rsidRPr="00F00FB6">
        <w:rPr>
          <w:rFonts w:ascii="Times New Roman" w:eastAsia="Times New Roman" w:hAnsi="Times New Roman" w:cs="Times New Roman"/>
          <w:sz w:val="24"/>
          <w:szCs w:val="24"/>
          <w:lang w:val="fr-CA"/>
        </w:rPr>
        <w:t xml:space="preserve">Francophone Perspectives. </w:t>
      </w:r>
      <w:r w:rsidRPr="00F00FB6">
        <w:rPr>
          <w:rFonts w:ascii="Times New Roman" w:eastAsia="Times New Roman" w:hAnsi="Times New Roman" w:cs="Times New Roman"/>
          <w:i/>
          <w:sz w:val="24"/>
          <w:szCs w:val="24"/>
          <w:lang w:val="fr-CA"/>
        </w:rPr>
        <w:t xml:space="preserve">Provincial Resource </w:t>
      </w:r>
      <w:proofErr w:type="spellStart"/>
      <w:r w:rsidRPr="00F00FB6">
        <w:rPr>
          <w:rFonts w:ascii="Times New Roman" w:eastAsia="Times New Roman" w:hAnsi="Times New Roman" w:cs="Times New Roman"/>
          <w:i/>
          <w:sz w:val="24"/>
          <w:szCs w:val="24"/>
          <w:lang w:val="fr-CA"/>
        </w:rPr>
        <w:t>Review</w:t>
      </w:r>
      <w:proofErr w:type="spellEnd"/>
      <w:r w:rsidRPr="00F00FB6">
        <w:rPr>
          <w:rFonts w:ascii="Times New Roman" w:eastAsia="Times New Roman" w:hAnsi="Times New Roman" w:cs="Times New Roman"/>
          <w:i/>
          <w:sz w:val="24"/>
          <w:szCs w:val="24"/>
          <w:lang w:val="fr-CA"/>
        </w:rPr>
        <w:t xml:space="preserve"> Guide</w:t>
      </w:r>
      <w:r w:rsidRPr="00F00FB6">
        <w:rPr>
          <w:rFonts w:ascii="Times New Roman" w:eastAsia="Times New Roman" w:hAnsi="Times New Roman" w:cs="Times New Roman"/>
          <w:sz w:val="24"/>
          <w:szCs w:val="24"/>
          <w:lang w:val="fr-CA"/>
        </w:rPr>
        <w:t xml:space="preserve">, </w:t>
      </w:r>
      <w:r w:rsidRPr="00EF6DB5">
        <w:rPr>
          <w:rFonts w:ascii="Times New Roman" w:eastAsia="Times New Roman" w:hAnsi="Times New Roman" w:cs="Times New Roman"/>
          <w:sz w:val="24"/>
          <w:szCs w:val="24"/>
          <w:lang w:val="fr-CA"/>
        </w:rPr>
        <w:t>8</w:t>
      </w:r>
      <w:r w:rsidRPr="00F00FB6">
        <w:rPr>
          <w:rFonts w:ascii="Times New Roman" w:eastAsia="Times New Roman" w:hAnsi="Times New Roman" w:cs="Times New Roman"/>
          <w:sz w:val="24"/>
          <w:szCs w:val="24"/>
          <w:lang w:val="fr-CA"/>
        </w:rPr>
        <w:t xml:space="preserve">. </w:t>
      </w:r>
      <w:hyperlink r:id="rId63">
        <w:r w:rsidRPr="00F00FB6">
          <w:rPr>
            <w:rFonts w:ascii="Times New Roman" w:eastAsia="Times New Roman" w:hAnsi="Times New Roman" w:cs="Times New Roman"/>
            <w:color w:val="1155CC"/>
            <w:sz w:val="24"/>
            <w:szCs w:val="24"/>
            <w:u w:val="single"/>
          </w:rPr>
          <w:t>https://curriculum.learnalberta.ca/cdn/ciihub/docs/Provincial%20Resource%20Review%20Guide.pdf</w:t>
        </w:r>
      </w:hyperlink>
      <w:r w:rsidRPr="00F00FB6">
        <w:rPr>
          <w:rFonts w:ascii="Times New Roman" w:eastAsia="Times New Roman" w:hAnsi="Times New Roman" w:cs="Times New Roman"/>
          <w:sz w:val="24"/>
          <w:szCs w:val="24"/>
        </w:rPr>
        <w:t xml:space="preserve"> </w:t>
      </w:r>
    </w:p>
    <w:p w14:paraId="002798AD" w14:textId="00E35EA8" w:rsidR="0081410B" w:rsidRPr="00D82088" w:rsidRDefault="00AF701A" w:rsidP="00357E73">
      <w:pPr>
        <w:spacing w:line="480" w:lineRule="auto"/>
        <w:ind w:left="720" w:hanging="720"/>
        <w:rPr>
          <w:rFonts w:ascii="Times New Roman" w:eastAsia="Times New Roman" w:hAnsi="Times New Roman" w:cs="Times New Roman"/>
          <w:sz w:val="24"/>
          <w:szCs w:val="24"/>
          <w:lang w:val="it-IT"/>
        </w:rPr>
      </w:pPr>
      <w:r w:rsidRPr="00F00FB6">
        <w:rPr>
          <w:rFonts w:ascii="Times New Roman" w:eastAsia="Times New Roman" w:hAnsi="Times New Roman" w:cs="Times New Roman"/>
          <w:sz w:val="24"/>
          <w:szCs w:val="24"/>
          <w:lang w:val="fr-CA"/>
        </w:rPr>
        <w:t>Francophonie Albertaine Plurielle (23</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avril</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2021). </w:t>
      </w:r>
      <w:r w:rsidRPr="00F00FB6">
        <w:rPr>
          <w:rFonts w:ascii="Times New Roman" w:eastAsia="Times New Roman" w:hAnsi="Times New Roman" w:cs="Times New Roman"/>
          <w:i/>
          <w:sz w:val="24"/>
          <w:szCs w:val="24"/>
          <w:lang w:val="fr-CA"/>
        </w:rPr>
        <w:t>Communiqué de la Francophonie Albertaine Plurielle (FRAP) sur le curriculum</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M</w:t>
      </w:r>
      <w:r w:rsidR="006111D9">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6 de l’Alberta</w:t>
      </w:r>
      <w:r w:rsidRPr="00F00FB6">
        <w:rPr>
          <w:rFonts w:ascii="Times New Roman" w:eastAsia="Times New Roman" w:hAnsi="Times New Roman" w:cs="Times New Roman"/>
          <w:sz w:val="24"/>
          <w:szCs w:val="24"/>
          <w:lang w:val="fr-CA"/>
        </w:rPr>
        <w:t xml:space="preserve">. </w:t>
      </w:r>
      <w:r w:rsidRPr="00D82088">
        <w:rPr>
          <w:rFonts w:ascii="Times New Roman" w:eastAsia="Times New Roman" w:hAnsi="Times New Roman" w:cs="Times New Roman"/>
          <w:sz w:val="24"/>
          <w:szCs w:val="24"/>
          <w:lang w:val="it-IT"/>
        </w:rPr>
        <w:t xml:space="preserve">Edmonton. </w:t>
      </w:r>
      <w:hyperlink r:id="rId64">
        <w:r w:rsidRPr="00D82088">
          <w:rPr>
            <w:rFonts w:ascii="Times New Roman" w:eastAsia="Times New Roman" w:hAnsi="Times New Roman" w:cs="Times New Roman"/>
            <w:color w:val="1155CC"/>
            <w:sz w:val="24"/>
            <w:szCs w:val="24"/>
            <w:u w:val="single"/>
            <w:lang w:val="it-IT"/>
          </w:rPr>
          <w:t>https://mailchi.mp/dca5f7913907/communique-de-la-frap-sur-le-curriculum-m-6?e=15256c4d7a</w:t>
        </w:r>
      </w:hyperlink>
      <w:r w:rsidRPr="00D82088">
        <w:rPr>
          <w:rFonts w:ascii="Times New Roman" w:eastAsia="Times New Roman" w:hAnsi="Times New Roman" w:cs="Times New Roman"/>
          <w:sz w:val="24"/>
          <w:szCs w:val="24"/>
          <w:lang w:val="it-IT"/>
        </w:rPr>
        <w:t xml:space="preserve"> </w:t>
      </w:r>
    </w:p>
    <w:p w14:paraId="7697352B" w14:textId="2DB2F859" w:rsidR="0081410B" w:rsidRPr="00F00FB6"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 xml:space="preserve">Genesee, F. (2007). French Immersion and At-Risk Students: A Review of Research Evidence. </w:t>
      </w:r>
      <w:r w:rsidRPr="00F00FB6">
        <w:rPr>
          <w:rFonts w:ascii="Times New Roman" w:eastAsia="Times New Roman" w:hAnsi="Times New Roman" w:cs="Times New Roman"/>
          <w:i/>
          <w:sz w:val="24"/>
          <w:szCs w:val="24"/>
          <w:lang w:val="fr-CA"/>
        </w:rPr>
        <w:t xml:space="preserve">Canadian Modern </w:t>
      </w:r>
      <w:proofErr w:type="spellStart"/>
      <w:r w:rsidRPr="00F00FB6">
        <w:rPr>
          <w:rFonts w:ascii="Times New Roman" w:eastAsia="Times New Roman" w:hAnsi="Times New Roman" w:cs="Times New Roman"/>
          <w:i/>
          <w:sz w:val="24"/>
          <w:szCs w:val="24"/>
          <w:lang w:val="fr-CA"/>
        </w:rPr>
        <w:t>Language</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Review</w:t>
      </w:r>
      <w:proofErr w:type="spellEnd"/>
      <w:r w:rsidRPr="00F00FB6">
        <w:rPr>
          <w:rFonts w:ascii="Times New Roman" w:eastAsia="Times New Roman" w:hAnsi="Times New Roman" w:cs="Times New Roman"/>
          <w:i/>
          <w:sz w:val="24"/>
          <w:szCs w:val="24"/>
          <w:lang w:val="fr-CA"/>
        </w:rPr>
        <w:t>/La Revue Canadienne Des Langues Vivantes</w:t>
      </w:r>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63</w:t>
      </w:r>
      <w:r w:rsidRPr="00F00FB6">
        <w:rPr>
          <w:rFonts w:ascii="Times New Roman" w:eastAsia="Times New Roman" w:hAnsi="Times New Roman" w:cs="Times New Roman"/>
          <w:sz w:val="24"/>
          <w:szCs w:val="24"/>
          <w:lang w:val="fr-CA"/>
        </w:rPr>
        <w:t>(5), 655–687</w:t>
      </w:r>
      <w:r w:rsidRPr="00F00FB6">
        <w:rPr>
          <w:rFonts w:ascii="Times New Roman" w:eastAsia="Times New Roman" w:hAnsi="Times New Roman" w:cs="Times New Roman"/>
          <w:color w:val="595959"/>
          <w:sz w:val="24"/>
          <w:szCs w:val="24"/>
          <w:lang w:val="fr-CA"/>
        </w:rPr>
        <w:t xml:space="preserve">. </w:t>
      </w:r>
      <w:hyperlink r:id="rId65">
        <w:r w:rsidRPr="00F00FB6">
          <w:rPr>
            <w:rFonts w:ascii="Times New Roman" w:eastAsia="Times New Roman" w:hAnsi="Times New Roman" w:cs="Times New Roman"/>
            <w:color w:val="1155CC"/>
            <w:sz w:val="24"/>
            <w:szCs w:val="24"/>
            <w:u w:val="single"/>
          </w:rPr>
          <w:t>https://www.psych.mcgill.ca/perpg/fac/genesee/20.pdf</w:t>
        </w:r>
      </w:hyperlink>
      <w:r w:rsidRPr="00F00FB6">
        <w:rPr>
          <w:rFonts w:ascii="Times New Roman" w:eastAsia="Times New Roman" w:hAnsi="Times New Roman" w:cs="Times New Roman"/>
          <w:color w:val="595959"/>
          <w:sz w:val="24"/>
          <w:szCs w:val="24"/>
        </w:rPr>
        <w:t xml:space="preserve"> </w:t>
      </w:r>
    </w:p>
    <w:p w14:paraId="1AF61FC1" w14:textId="706F30D0" w:rsidR="0081410B" w:rsidRPr="00F00FB6" w:rsidRDefault="00AF701A" w:rsidP="00357E73">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rPr>
        <w:t xml:space="preserve">Genesee, F. et Lindholm-Leary, K. (2013). Two case studies of content-based language education. </w:t>
      </w:r>
      <w:r w:rsidRPr="00F00FB6">
        <w:rPr>
          <w:rFonts w:ascii="Times New Roman" w:eastAsia="Times New Roman" w:hAnsi="Times New Roman" w:cs="Times New Roman"/>
          <w:i/>
          <w:sz w:val="24"/>
          <w:szCs w:val="24"/>
        </w:rPr>
        <w:t>Journal of Immersion and Content-Based Language Education,</w:t>
      </w:r>
      <w:r w:rsidRPr="00F00FB6">
        <w:rPr>
          <w:rFonts w:ascii="Times New Roman" w:eastAsia="Times New Roman" w:hAnsi="Times New Roman" w:cs="Times New Roman"/>
          <w:sz w:val="24"/>
          <w:szCs w:val="24"/>
        </w:rPr>
        <w:t xml:space="preserve"> John Benjamins Publishing Company, </w:t>
      </w:r>
      <w:r w:rsidRPr="00216F25">
        <w:rPr>
          <w:rFonts w:ascii="Times New Roman" w:eastAsia="Times New Roman" w:hAnsi="Times New Roman" w:cs="Times New Roman"/>
          <w:i/>
          <w:iCs/>
          <w:sz w:val="24"/>
          <w:szCs w:val="24"/>
        </w:rPr>
        <w:t>1</w:t>
      </w:r>
      <w:r w:rsidR="00C461D2">
        <w:rPr>
          <w:rFonts w:ascii="Times New Roman" w:eastAsia="Times New Roman" w:hAnsi="Times New Roman" w:cs="Times New Roman"/>
          <w:sz w:val="24"/>
          <w:szCs w:val="24"/>
        </w:rPr>
        <w:t>(</w:t>
      </w:r>
      <w:r w:rsidRPr="00F00FB6">
        <w:rPr>
          <w:rFonts w:ascii="Times New Roman" w:eastAsia="Times New Roman" w:hAnsi="Times New Roman" w:cs="Times New Roman"/>
          <w:sz w:val="24"/>
          <w:szCs w:val="24"/>
        </w:rPr>
        <w:t>1</w:t>
      </w:r>
      <w:r w:rsidR="00C461D2">
        <w:rPr>
          <w:rFonts w:ascii="Times New Roman" w:eastAsia="Times New Roman" w:hAnsi="Times New Roman" w:cs="Times New Roman"/>
          <w:sz w:val="24"/>
          <w:szCs w:val="24"/>
        </w:rPr>
        <w:t>)</w:t>
      </w:r>
      <w:r w:rsidRPr="00F00FB6">
        <w:rPr>
          <w:rFonts w:ascii="Times New Roman" w:eastAsia="Times New Roman" w:hAnsi="Times New Roman" w:cs="Times New Roman"/>
          <w:sz w:val="24"/>
          <w:szCs w:val="24"/>
        </w:rPr>
        <w:t xml:space="preserve">, 3–33. </w:t>
      </w:r>
      <w:hyperlink r:id="rId66">
        <w:r w:rsidRPr="00F00FB6">
          <w:rPr>
            <w:rFonts w:ascii="Times New Roman" w:eastAsia="Times New Roman" w:hAnsi="Times New Roman" w:cs="Times New Roman"/>
            <w:color w:val="1155CC"/>
            <w:sz w:val="24"/>
            <w:szCs w:val="24"/>
            <w:u w:val="single"/>
            <w:lang w:val="fr-CA"/>
          </w:rPr>
          <w:t>https://doi.org/10.1075/jicb.1.1.02gen</w:t>
        </w:r>
      </w:hyperlink>
    </w:p>
    <w:p w14:paraId="2CC33591" w14:textId="5E34811C" w:rsidR="0081410B" w:rsidRPr="00F00FB6"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Gouvernement de l’Alberta, Ministère de l’Éducation, 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xml:space="preserve"> (2014). </w:t>
      </w:r>
      <w:r w:rsidRPr="00F00FB6">
        <w:rPr>
          <w:rFonts w:ascii="Times New Roman" w:eastAsia="Times New Roman" w:hAnsi="Times New Roman" w:cs="Times New Roman"/>
          <w:i/>
          <w:sz w:val="24"/>
          <w:szCs w:val="24"/>
        </w:rPr>
        <w:t>Handbook for French Immersion Administrators</w:t>
      </w:r>
      <w:r w:rsidRPr="00F00FB6">
        <w:rPr>
          <w:rFonts w:ascii="Times New Roman" w:eastAsia="Times New Roman" w:hAnsi="Times New Roman" w:cs="Times New Roman"/>
          <w:sz w:val="24"/>
          <w:szCs w:val="24"/>
        </w:rPr>
        <w:t>. Edmonton, Alberta.</w:t>
      </w:r>
      <w:r w:rsidRPr="00F00FB6">
        <w:rPr>
          <w:rFonts w:ascii="Times New Roman" w:eastAsia="Times New Roman" w:hAnsi="Times New Roman" w:cs="Times New Roman"/>
          <w:color w:val="434343"/>
          <w:sz w:val="24"/>
          <w:szCs w:val="24"/>
        </w:rPr>
        <w:t xml:space="preserve"> </w:t>
      </w:r>
      <w:hyperlink r:id="rId67">
        <w:r w:rsidRPr="00F00FB6">
          <w:rPr>
            <w:rFonts w:ascii="Times New Roman" w:eastAsia="Times New Roman" w:hAnsi="Times New Roman" w:cs="Times New Roman"/>
            <w:color w:val="1155CC"/>
            <w:sz w:val="24"/>
            <w:szCs w:val="24"/>
            <w:highlight w:val="white"/>
            <w:u w:val="single"/>
          </w:rPr>
          <w:t>https://education.alberta.ca/media/3115178/frimmhandbook.pdf</w:t>
        </w:r>
      </w:hyperlink>
    </w:p>
    <w:p w14:paraId="4F04023D" w14:textId="22DBF038" w:rsidR="0081410B" w:rsidRPr="00216F25"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Gouvernement de l’Alberta (2016). </w:t>
      </w:r>
      <w:proofErr w:type="spellStart"/>
      <w:r w:rsidRPr="00A557D0">
        <w:rPr>
          <w:rFonts w:ascii="Times New Roman" w:eastAsia="Times New Roman" w:hAnsi="Times New Roman" w:cs="Times New Roman"/>
          <w:i/>
          <w:sz w:val="24"/>
          <w:szCs w:val="24"/>
          <w:lang w:val="fr-CA"/>
        </w:rPr>
        <w:t>Statistical</w:t>
      </w:r>
      <w:proofErr w:type="spellEnd"/>
      <w:r w:rsidRPr="00A557D0">
        <w:rPr>
          <w:rFonts w:ascii="Times New Roman" w:eastAsia="Times New Roman" w:hAnsi="Times New Roman" w:cs="Times New Roman"/>
          <w:i/>
          <w:sz w:val="24"/>
          <w:szCs w:val="24"/>
          <w:lang w:val="fr-CA"/>
        </w:rPr>
        <w:t xml:space="preserve"> Profile of the Francophonie in Alberta</w:t>
      </w:r>
      <w:r w:rsidRPr="00A557D0">
        <w:rPr>
          <w:rFonts w:ascii="Times New Roman" w:eastAsia="Times New Roman" w:hAnsi="Times New Roman" w:cs="Times New Roman"/>
          <w:sz w:val="24"/>
          <w:szCs w:val="24"/>
          <w:lang w:val="fr-CA"/>
        </w:rPr>
        <w:t>.</w:t>
      </w:r>
      <w:r w:rsidR="004647CC" w:rsidRPr="00A557D0">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 xml:space="preserve">Association canadienne-française de l’Alberta (ACFA), 2016 et Fédération des </w:t>
      </w:r>
      <w:r w:rsidRPr="00F00FB6">
        <w:rPr>
          <w:rFonts w:ascii="Times New Roman" w:eastAsia="Times New Roman" w:hAnsi="Times New Roman" w:cs="Times New Roman"/>
          <w:sz w:val="24"/>
          <w:szCs w:val="24"/>
          <w:lang w:val="fr-CA"/>
        </w:rPr>
        <w:lastRenderedPageBreak/>
        <w:t>conseils scolaires francophones de l’Alberta, 2016.</w:t>
      </w:r>
      <w:r w:rsidR="00221B56">
        <w:rPr>
          <w:rFonts w:ascii="Times New Roman" w:eastAsia="Times New Roman" w:hAnsi="Times New Roman" w:cs="Times New Roman"/>
          <w:sz w:val="24"/>
          <w:szCs w:val="24"/>
          <w:lang w:val="fr-CA"/>
        </w:rPr>
        <w:t xml:space="preserve"> </w:t>
      </w:r>
      <w:hyperlink r:id="rId68" w:history="1">
        <w:r w:rsidR="004647CC" w:rsidRPr="00216F25">
          <w:rPr>
            <w:rStyle w:val="Hyperlink"/>
            <w:rFonts w:ascii="Times New Roman" w:eastAsia="Times New Roman" w:hAnsi="Times New Roman" w:cs="Times New Roman"/>
            <w:sz w:val="24"/>
            <w:szCs w:val="24"/>
          </w:rPr>
          <w:t>https://open.alberta.ca/dataset/e0e9150c-e455-4445-aea6-fac2aacc705f/resource/fd9f8b28-93b7-4afe-9b64-108d9e692042/download/francophonie-statistical-profile.pdf</w:t>
        </w:r>
      </w:hyperlink>
      <w:r w:rsidR="004647CC" w:rsidRPr="00216F25">
        <w:rPr>
          <w:rFonts w:ascii="Times New Roman" w:eastAsia="Times New Roman" w:hAnsi="Times New Roman" w:cs="Times New Roman"/>
          <w:sz w:val="24"/>
          <w:szCs w:val="24"/>
        </w:rPr>
        <w:t xml:space="preserve"> </w:t>
      </w:r>
    </w:p>
    <w:p w14:paraId="3277B405" w14:textId="6A9B68C9" w:rsidR="0081410B" w:rsidRPr="00F00FB6"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Gouvernement de l’Alberta, Ministère de l’Éducation (2019, </w:t>
      </w:r>
      <w:r w:rsidR="00AE27C9" w:rsidRPr="00F00FB6">
        <w:rPr>
          <w:rFonts w:ascii="Times New Roman" w:eastAsia="Times New Roman" w:hAnsi="Times New Roman" w:cs="Times New Roman"/>
          <w:sz w:val="24"/>
          <w:szCs w:val="24"/>
          <w:lang w:val="fr-CA"/>
        </w:rPr>
        <w:t>aout</w:t>
      </w:r>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rPr>
        <w:t>Education Act: Student Record Regulation</w:t>
      </w:r>
      <w:r w:rsidRPr="00F00FB6">
        <w:rPr>
          <w:rFonts w:ascii="Times New Roman" w:eastAsia="Times New Roman" w:hAnsi="Times New Roman" w:cs="Times New Roman"/>
          <w:sz w:val="24"/>
          <w:szCs w:val="24"/>
        </w:rPr>
        <w:t xml:space="preserve">. </w:t>
      </w:r>
      <w:hyperlink r:id="rId69">
        <w:r w:rsidRPr="00F00FB6">
          <w:rPr>
            <w:rFonts w:ascii="Times New Roman" w:eastAsia="Times New Roman" w:hAnsi="Times New Roman" w:cs="Times New Roman"/>
            <w:color w:val="1155CC"/>
            <w:sz w:val="24"/>
            <w:szCs w:val="24"/>
            <w:u w:val="single"/>
          </w:rPr>
          <w:t>https://www.qp.alberta.ca/1266.cfm?page=2019_097.cfm&amp;leg_type=Regs&amp;isbncln=9780779812356&amp;fbclid=IwAR32cu48MoNTJyooxQVXjGL9s_ZI4KTOyTZ_fsgCVkfU5qNkfegBpzRVNzs</w:t>
        </w:r>
      </w:hyperlink>
      <w:r w:rsidRPr="00F00FB6">
        <w:rPr>
          <w:rFonts w:ascii="Times New Roman" w:eastAsia="Times New Roman" w:hAnsi="Times New Roman" w:cs="Times New Roman"/>
          <w:color w:val="1155CC"/>
          <w:sz w:val="24"/>
          <w:szCs w:val="24"/>
          <w:u w:val="single"/>
        </w:rPr>
        <w:t>\</w:t>
      </w:r>
    </w:p>
    <w:p w14:paraId="3D45C361" w14:textId="670FDC0E" w:rsidR="0081410B" w:rsidRPr="00F00FB6" w:rsidRDefault="00AF701A" w:rsidP="00357E73">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Gouvernement de l’Alberta, Secrétariat Francophone (2017, ao</w:t>
      </w:r>
      <w:r w:rsidR="00AE27C9" w:rsidRPr="00F00FB6">
        <w:rPr>
          <w:rFonts w:ascii="Times New Roman" w:eastAsia="Times New Roman" w:hAnsi="Times New Roman" w:cs="Times New Roman"/>
          <w:sz w:val="24"/>
          <w:szCs w:val="24"/>
          <w:lang w:val="fr-CA"/>
        </w:rPr>
        <w:t>u</w:t>
      </w:r>
      <w:r w:rsidRPr="00F00FB6">
        <w:rPr>
          <w:rFonts w:ascii="Times New Roman" w:eastAsia="Times New Roman" w:hAnsi="Times New Roman" w:cs="Times New Roman"/>
          <w:sz w:val="24"/>
          <w:szCs w:val="24"/>
          <w:lang w:val="fr-CA"/>
        </w:rPr>
        <w:t xml:space="preserve">t). </w:t>
      </w:r>
      <w:r w:rsidRPr="00F00FB6">
        <w:rPr>
          <w:rFonts w:ascii="Times New Roman" w:eastAsia="Times New Roman" w:hAnsi="Times New Roman" w:cs="Times New Roman"/>
          <w:i/>
          <w:sz w:val="24"/>
          <w:szCs w:val="24"/>
          <w:lang w:val="fr-CA"/>
        </w:rPr>
        <w:t>L’Alberta et la francophonie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Chronologie des initiatives du gouvernement de l’Alberta pour soutenir le développement de la francophonie</w:t>
      </w:r>
      <w:r w:rsidRPr="00F00FB6">
        <w:rPr>
          <w:rFonts w:ascii="Times New Roman" w:eastAsia="Times New Roman" w:hAnsi="Times New Roman" w:cs="Times New Roman"/>
          <w:sz w:val="24"/>
          <w:szCs w:val="24"/>
          <w:lang w:val="fr-CA"/>
        </w:rPr>
        <w:t xml:space="preserve">. </w:t>
      </w:r>
      <w:hyperlink r:id="rId70">
        <w:r w:rsidRPr="00F00FB6">
          <w:rPr>
            <w:rFonts w:ascii="Times New Roman" w:eastAsia="Times New Roman" w:hAnsi="Times New Roman" w:cs="Times New Roman"/>
            <w:color w:val="1155CC"/>
            <w:sz w:val="24"/>
            <w:szCs w:val="24"/>
            <w:u w:val="single"/>
          </w:rPr>
          <w:t>https://open.alberta.ca/dataset/d089251f-e3f0-4d38-97a3-47ad39ed86e2/resource/4cd93853-5b0c-485a-ae69-bc58b0f848dd/download/chronologie-french.pdf</w:t>
        </w:r>
      </w:hyperlink>
    </w:p>
    <w:p w14:paraId="3865392E" w14:textId="13285D93" w:rsidR="0081410B" w:rsidRPr="00F00FB6" w:rsidRDefault="00AF701A">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Gouvernement de l’Alberta (2018, novembre). </w:t>
      </w:r>
      <w:r w:rsidRPr="00F00FB6">
        <w:rPr>
          <w:rFonts w:ascii="Times New Roman" w:eastAsia="Times New Roman" w:hAnsi="Times New Roman" w:cs="Times New Roman"/>
          <w:i/>
          <w:sz w:val="24"/>
          <w:szCs w:val="24"/>
          <w:lang w:val="fr-CA"/>
        </w:rPr>
        <w:t>La francophonie albertaine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forte et dynamique</w:t>
      </w:r>
      <w:r w:rsidRPr="00F00FB6">
        <w:rPr>
          <w:rFonts w:ascii="Times New Roman" w:eastAsia="Times New Roman" w:hAnsi="Times New Roman" w:cs="Times New Roman"/>
          <w:sz w:val="24"/>
          <w:szCs w:val="24"/>
          <w:lang w:val="fr-CA"/>
        </w:rPr>
        <w:t>. Secrétariat Francophone.</w:t>
      </w:r>
    </w:p>
    <w:p w14:paraId="66CEF3E3" w14:textId="6679FAA5" w:rsidR="0081410B" w:rsidRPr="00F00FB6" w:rsidRDefault="00953785" w:rsidP="00357E73">
      <w:pPr>
        <w:spacing w:line="480" w:lineRule="auto"/>
        <w:ind w:left="720"/>
        <w:rPr>
          <w:rFonts w:ascii="Times New Roman" w:eastAsia="Times New Roman" w:hAnsi="Times New Roman" w:cs="Times New Roman"/>
          <w:sz w:val="24"/>
          <w:szCs w:val="24"/>
          <w:lang w:val="fr-CA"/>
        </w:rPr>
      </w:pPr>
      <w:hyperlink r:id="rId71">
        <w:r w:rsidR="00AF701A" w:rsidRPr="00F00FB6">
          <w:rPr>
            <w:rFonts w:ascii="Times New Roman" w:eastAsia="Times New Roman" w:hAnsi="Times New Roman" w:cs="Times New Roman"/>
            <w:color w:val="1155CC"/>
            <w:sz w:val="24"/>
            <w:szCs w:val="24"/>
            <w:u w:val="single"/>
            <w:lang w:val="fr-CA"/>
          </w:rPr>
          <w:t>https://open.alberta.ca/dataset/5bb005e0-452f-4c2c-a6ae-31c4796a9c31/resource/cfcbae27-b33e-446d-8f6b-28cf9373de45/download/la-francophonie-albertaine-descommunautesfortesetdynamiques.pdf</w:t>
        </w:r>
      </w:hyperlink>
    </w:p>
    <w:p w14:paraId="128646A5" w14:textId="1AB19981"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Gouvernement de l’Alberta (2020a, février). </w:t>
      </w:r>
      <w:r w:rsidRPr="00F00FB6">
        <w:rPr>
          <w:rFonts w:ascii="Times New Roman" w:eastAsia="Times New Roman" w:hAnsi="Times New Roman" w:cs="Times New Roman"/>
          <w:i/>
          <w:sz w:val="24"/>
          <w:szCs w:val="24"/>
          <w:lang w:val="fr-CA"/>
        </w:rPr>
        <w:t>Auto-identification des élèves autochtones</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Information à l’intention des autorités scolaires.</w:t>
      </w:r>
      <w:r w:rsidRPr="00F00FB6">
        <w:rPr>
          <w:rFonts w:ascii="Times New Roman" w:eastAsia="Times New Roman" w:hAnsi="Times New Roman" w:cs="Times New Roman"/>
          <w:sz w:val="24"/>
          <w:szCs w:val="24"/>
          <w:lang w:val="fr-CA"/>
        </w:rPr>
        <w:t xml:space="preserve"> </w:t>
      </w:r>
      <w:hyperlink r:id="rId72">
        <w:r w:rsidRPr="00F00FB6">
          <w:rPr>
            <w:rFonts w:ascii="Times New Roman" w:eastAsia="Times New Roman" w:hAnsi="Times New Roman" w:cs="Times New Roman"/>
            <w:color w:val="1155CC"/>
            <w:sz w:val="24"/>
            <w:szCs w:val="24"/>
            <w:u w:val="single"/>
          </w:rPr>
          <w:t>https://open.alberta.ca/dataset/7738fcf7-2600-4137-9593-</w:t>
        </w:r>
        <w:r w:rsidRPr="00F00FB6">
          <w:rPr>
            <w:rFonts w:ascii="Times New Roman" w:eastAsia="Times New Roman" w:hAnsi="Times New Roman" w:cs="Times New Roman"/>
            <w:color w:val="1155CC"/>
            <w:sz w:val="24"/>
            <w:szCs w:val="24"/>
            <w:u w:val="single"/>
          </w:rPr>
          <w:lastRenderedPageBreak/>
          <w:t>7c38116b7246/resource/ba3bfd4c-8e25-4395-9134-7f5da42badcb/download/edc-aboriginal-student-self-id-info-school-authorities-french-2020.pdf</w:t>
        </w:r>
      </w:hyperlink>
      <w:r w:rsidRPr="00F00FB6">
        <w:rPr>
          <w:rFonts w:ascii="Times New Roman" w:eastAsia="Times New Roman" w:hAnsi="Times New Roman" w:cs="Times New Roman"/>
          <w:sz w:val="24"/>
          <w:szCs w:val="24"/>
        </w:rPr>
        <w:t xml:space="preserve"> </w:t>
      </w:r>
    </w:p>
    <w:p w14:paraId="706E01F7" w14:textId="2A5AA954" w:rsidR="0081410B" w:rsidRPr="00F00FB6" w:rsidRDefault="00AF701A" w:rsidP="00F41989">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Gouvernement de l’Alberta (2020b, février). </w:t>
      </w:r>
      <w:r w:rsidRPr="00F00FB6">
        <w:rPr>
          <w:rFonts w:ascii="Times New Roman" w:eastAsia="Times New Roman" w:hAnsi="Times New Roman" w:cs="Times New Roman"/>
          <w:i/>
          <w:sz w:val="24"/>
          <w:szCs w:val="24"/>
          <w:lang w:val="fr-CA"/>
        </w:rPr>
        <w:t>Auto-identification des élèves autochtones</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Information pour les parents et les tuteurs.</w:t>
      </w:r>
      <w:r w:rsidRPr="00F00FB6">
        <w:rPr>
          <w:rFonts w:ascii="Times New Roman" w:eastAsia="Times New Roman" w:hAnsi="Times New Roman" w:cs="Times New Roman"/>
          <w:sz w:val="24"/>
          <w:szCs w:val="24"/>
          <w:lang w:val="fr-CA"/>
        </w:rPr>
        <w:t xml:space="preserve"> </w:t>
      </w:r>
      <w:hyperlink r:id="rId73">
        <w:r w:rsidRPr="00F00FB6">
          <w:rPr>
            <w:rFonts w:ascii="Times New Roman" w:eastAsia="Times New Roman" w:hAnsi="Times New Roman" w:cs="Times New Roman"/>
            <w:color w:val="1155CC"/>
            <w:sz w:val="24"/>
            <w:szCs w:val="24"/>
            <w:u w:val="single"/>
          </w:rPr>
          <w:t>https://open.alberta.ca/dataset/f0313fb4-9893-48ae-8a1c-021255ac645d/resource/3c1627d1-3304-4465-8837-21eb8631bfa2/download/edc-aboriginal-student-self-id-info-parents-guardians-french-2020.pdf</w:t>
        </w:r>
      </w:hyperlink>
      <w:r w:rsidRPr="00F00FB6">
        <w:rPr>
          <w:rFonts w:ascii="Times New Roman" w:eastAsia="Times New Roman" w:hAnsi="Times New Roman" w:cs="Times New Roman"/>
          <w:sz w:val="24"/>
          <w:szCs w:val="24"/>
        </w:rPr>
        <w:t xml:space="preserve"> </w:t>
      </w:r>
    </w:p>
    <w:p w14:paraId="2595FAD0" w14:textId="731ECF95" w:rsidR="0081410B" w:rsidRPr="00327EB4" w:rsidRDefault="00AF701A" w:rsidP="00F41989">
      <w:pPr>
        <w:spacing w:line="480" w:lineRule="auto"/>
        <w:ind w:left="720" w:hanging="720"/>
        <w:rPr>
          <w:rFonts w:ascii="Times New Roman" w:eastAsia="Times New Roman" w:hAnsi="Times New Roman" w:cs="Times New Roman"/>
          <w:sz w:val="24"/>
          <w:szCs w:val="24"/>
          <w:lang w:val="fr-CA"/>
        </w:rPr>
      </w:pPr>
      <w:proofErr w:type="spellStart"/>
      <w:r w:rsidRPr="00F00FB6">
        <w:rPr>
          <w:rFonts w:ascii="Times New Roman" w:eastAsia="Times New Roman" w:hAnsi="Times New Roman" w:cs="Times New Roman"/>
          <w:sz w:val="24"/>
          <w:szCs w:val="24"/>
        </w:rPr>
        <w:t>Gouvernement</w:t>
      </w:r>
      <w:proofErr w:type="spellEnd"/>
      <w:r w:rsidRPr="00F00FB6">
        <w:rPr>
          <w:rFonts w:ascii="Times New Roman" w:eastAsia="Times New Roman" w:hAnsi="Times New Roman" w:cs="Times New Roman"/>
          <w:sz w:val="24"/>
          <w:szCs w:val="24"/>
        </w:rPr>
        <w:t xml:space="preserve"> de </w:t>
      </w:r>
      <w:proofErr w:type="spellStart"/>
      <w:r w:rsidRPr="00F00FB6">
        <w:rPr>
          <w:rFonts w:ascii="Times New Roman" w:eastAsia="Times New Roman" w:hAnsi="Times New Roman" w:cs="Times New Roman"/>
          <w:sz w:val="24"/>
          <w:szCs w:val="24"/>
        </w:rPr>
        <w:t>l’Alberta</w:t>
      </w:r>
      <w:proofErr w:type="spellEnd"/>
      <w:r w:rsidRPr="00F00FB6">
        <w:rPr>
          <w:rFonts w:ascii="Times New Roman" w:eastAsia="Times New Roman" w:hAnsi="Times New Roman" w:cs="Times New Roman"/>
          <w:sz w:val="24"/>
          <w:szCs w:val="24"/>
        </w:rPr>
        <w:t xml:space="preserve"> (2021a). </w:t>
      </w:r>
      <w:r w:rsidRPr="00F00FB6">
        <w:rPr>
          <w:rFonts w:ascii="Times New Roman" w:eastAsia="Times New Roman" w:hAnsi="Times New Roman" w:cs="Times New Roman"/>
          <w:i/>
          <w:sz w:val="24"/>
          <w:szCs w:val="24"/>
          <w:highlight w:val="white"/>
        </w:rPr>
        <w:t>French language education in Alberta – Overview: General information on Francophone education, French immersion and French as a second language</w:t>
      </w:r>
      <w:r w:rsidRPr="00F00FB6">
        <w:rPr>
          <w:rFonts w:ascii="Times New Roman" w:eastAsia="Times New Roman" w:hAnsi="Times New Roman" w:cs="Times New Roman"/>
          <w:color w:val="333333"/>
          <w:sz w:val="24"/>
          <w:szCs w:val="24"/>
          <w:highlight w:val="white"/>
        </w:rPr>
        <w:t xml:space="preserve">. </w:t>
      </w:r>
      <w:hyperlink r:id="rId74">
        <w:r w:rsidRPr="00327EB4">
          <w:rPr>
            <w:rFonts w:ascii="Times New Roman" w:eastAsia="Times New Roman" w:hAnsi="Times New Roman" w:cs="Times New Roman"/>
            <w:color w:val="0535D2"/>
            <w:sz w:val="24"/>
            <w:szCs w:val="24"/>
            <w:highlight w:val="white"/>
            <w:u w:val="single"/>
            <w:lang w:val="fr-CA"/>
          </w:rPr>
          <w:t>https://www.alberta.ca/french-language-education-in-alberta.aspx</w:t>
        </w:r>
      </w:hyperlink>
    </w:p>
    <w:p w14:paraId="43960E53" w14:textId="000E7FB1" w:rsidR="0081410B" w:rsidRPr="00F00FB6" w:rsidRDefault="00AF701A" w:rsidP="00D82088">
      <w:pPr>
        <w:spacing w:line="480" w:lineRule="auto"/>
        <w:ind w:left="720" w:hanging="720"/>
        <w:rPr>
          <w:rFonts w:ascii="Times New Roman" w:eastAsia="Times New Roman" w:hAnsi="Times New Roman" w:cs="Times New Roman"/>
          <w:sz w:val="24"/>
          <w:szCs w:val="24"/>
          <w:lang w:val="fr-CA"/>
        </w:rPr>
      </w:pPr>
      <w:r w:rsidRPr="00327EB4">
        <w:rPr>
          <w:rFonts w:ascii="Times New Roman" w:eastAsia="Times New Roman" w:hAnsi="Times New Roman" w:cs="Times New Roman"/>
          <w:sz w:val="24"/>
          <w:szCs w:val="24"/>
          <w:lang w:val="fr-CA"/>
        </w:rPr>
        <w:t>Gouvernement de l’Alberta (2021b).</w:t>
      </w:r>
      <w:r w:rsidRPr="00327EB4">
        <w:rPr>
          <w:rFonts w:ascii="Times New Roman" w:eastAsia="Times New Roman" w:hAnsi="Times New Roman" w:cs="Times New Roman"/>
          <w:sz w:val="24"/>
          <w:szCs w:val="24"/>
          <w:highlight w:val="white"/>
          <w:lang w:val="fr-CA"/>
        </w:rPr>
        <w:t xml:space="preserve"> </w:t>
      </w:r>
      <w:r w:rsidRPr="00F00FB6">
        <w:rPr>
          <w:rFonts w:ascii="Times New Roman" w:eastAsia="Times New Roman" w:hAnsi="Times New Roman" w:cs="Times New Roman"/>
          <w:i/>
          <w:sz w:val="24"/>
          <w:szCs w:val="24"/>
          <w:highlight w:val="white"/>
        </w:rPr>
        <w:t>Student Population statistics: School and authority enrolment data, including special education statistics by code</w:t>
      </w:r>
      <w:r w:rsidRPr="00F00FB6">
        <w:rPr>
          <w:rFonts w:ascii="Times New Roman" w:eastAsia="Times New Roman" w:hAnsi="Times New Roman" w:cs="Times New Roman"/>
          <w:sz w:val="24"/>
          <w:szCs w:val="24"/>
          <w:highlight w:val="white"/>
        </w:rPr>
        <w:t xml:space="preserve">. </w:t>
      </w:r>
      <w:hyperlink r:id="rId75">
        <w:r w:rsidRPr="00F00FB6">
          <w:rPr>
            <w:rFonts w:ascii="Times New Roman" w:eastAsia="Times New Roman" w:hAnsi="Times New Roman" w:cs="Times New Roman"/>
            <w:color w:val="1155CC"/>
            <w:sz w:val="24"/>
            <w:szCs w:val="24"/>
            <w:u w:val="single"/>
            <w:lang w:val="fr-CA"/>
          </w:rPr>
          <w:t>https://www.alberta.ca/student-population-statistics.aspx</w:t>
        </w:r>
      </w:hyperlink>
      <w:r w:rsidRPr="00F00FB6">
        <w:rPr>
          <w:rFonts w:ascii="Times New Roman" w:eastAsia="Times New Roman" w:hAnsi="Times New Roman" w:cs="Times New Roman"/>
          <w:sz w:val="24"/>
          <w:szCs w:val="24"/>
          <w:lang w:val="fr-CA"/>
        </w:rPr>
        <w:t xml:space="preserve"> </w:t>
      </w:r>
    </w:p>
    <w:p w14:paraId="0025BC07" w14:textId="474566D1"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Gouvernement de l’Alberta, 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xml:space="preserve"> (2021c, septembre). </w:t>
      </w:r>
      <w:r w:rsidRPr="00F00FB6">
        <w:rPr>
          <w:rFonts w:ascii="Times New Roman" w:eastAsia="Times New Roman" w:hAnsi="Times New Roman" w:cs="Times New Roman"/>
          <w:i/>
          <w:sz w:val="24"/>
          <w:szCs w:val="24"/>
          <w:lang w:val="fr-CA"/>
        </w:rPr>
        <w:t>Guide de l’éducation</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Préscolaire à 12</w:t>
      </w:r>
      <w:r w:rsidRPr="00F00FB6">
        <w:rPr>
          <w:rFonts w:ascii="Times New Roman" w:eastAsia="Times New Roman" w:hAnsi="Times New Roman" w:cs="Times New Roman"/>
          <w:i/>
          <w:sz w:val="24"/>
          <w:szCs w:val="24"/>
          <w:vertAlign w:val="superscript"/>
          <w:lang w:val="fr-CA"/>
        </w:rPr>
        <w:t>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année</w:t>
      </w:r>
      <w:r w:rsidR="005B0F37"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2021</w:t>
      </w:r>
      <w:r w:rsidR="006111D9">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2022</w:t>
      </w:r>
      <w:r w:rsidRPr="00F00FB6">
        <w:rPr>
          <w:rFonts w:ascii="Times New Roman" w:eastAsia="Times New Roman" w:hAnsi="Times New Roman" w:cs="Times New Roman"/>
          <w:sz w:val="24"/>
          <w:szCs w:val="24"/>
          <w:lang w:val="fr-CA"/>
        </w:rPr>
        <w:t xml:space="preserve">. La Couronne du chef de la province d’Alberta, représentée par le ministre d’Alberta </w:t>
      </w:r>
      <w:proofErr w:type="spellStart"/>
      <w:r w:rsidRPr="00F00FB6">
        <w:rPr>
          <w:rFonts w:ascii="Times New Roman" w:eastAsia="Times New Roman" w:hAnsi="Times New Roman" w:cs="Times New Roman"/>
          <w:sz w:val="24"/>
          <w:szCs w:val="24"/>
          <w:lang w:val="fr-CA"/>
        </w:rPr>
        <w:t>Education</w:t>
      </w:r>
      <w:proofErr w:type="spellEnd"/>
      <w:r w:rsidRPr="00F00FB6">
        <w:rPr>
          <w:rFonts w:ascii="Times New Roman" w:eastAsia="Times New Roman" w:hAnsi="Times New Roman" w:cs="Times New Roman"/>
          <w:sz w:val="24"/>
          <w:szCs w:val="24"/>
          <w:lang w:val="fr-CA"/>
        </w:rPr>
        <w:t xml:space="preserve">. </w:t>
      </w:r>
      <w:hyperlink r:id="rId76">
        <w:r w:rsidRPr="00F00FB6">
          <w:rPr>
            <w:rFonts w:ascii="Times New Roman" w:eastAsia="Times New Roman" w:hAnsi="Times New Roman" w:cs="Times New Roman"/>
            <w:color w:val="1155CC"/>
            <w:sz w:val="24"/>
            <w:szCs w:val="24"/>
            <w:u w:val="single"/>
          </w:rPr>
          <w:t>https://open.alberta.ca/dataset/213cbe2c-f8d7-4356-846e-1c536d2e4337/resource/bf6d6962-9168-45a5-b1fc-0799dfc799b7/download/edc-guide-to-education-2021-2022-french.pdf</w:t>
        </w:r>
      </w:hyperlink>
      <w:r w:rsidRPr="00F00FB6">
        <w:rPr>
          <w:rFonts w:ascii="Times New Roman" w:eastAsia="Times New Roman" w:hAnsi="Times New Roman" w:cs="Times New Roman"/>
          <w:sz w:val="24"/>
          <w:szCs w:val="24"/>
        </w:rPr>
        <w:t xml:space="preserve"> </w:t>
      </w:r>
    </w:p>
    <w:p w14:paraId="348C096D" w14:textId="4C863EA3" w:rsidR="0081410B" w:rsidRPr="00D82088" w:rsidRDefault="00AF701A" w:rsidP="00D82088">
      <w:pPr>
        <w:spacing w:line="480" w:lineRule="auto"/>
        <w:ind w:left="720" w:hanging="720"/>
        <w:rPr>
          <w:rFonts w:ascii="Times New Roman" w:eastAsia="Times New Roman" w:hAnsi="Times New Roman" w:cs="Times New Roman"/>
          <w:sz w:val="24"/>
          <w:szCs w:val="24"/>
          <w:lang w:val="it-IT"/>
        </w:rPr>
      </w:pPr>
      <w:r w:rsidRPr="00F00FB6">
        <w:rPr>
          <w:rFonts w:ascii="Times New Roman" w:eastAsia="Times New Roman" w:hAnsi="Times New Roman" w:cs="Times New Roman"/>
          <w:sz w:val="24"/>
          <w:szCs w:val="24"/>
          <w:lang w:val="fr-CA"/>
        </w:rPr>
        <w:lastRenderedPageBreak/>
        <w:t xml:space="preserve">Gouvernement de l’Alberta (2021d). </w:t>
      </w:r>
      <w:r w:rsidRPr="00F00FB6">
        <w:rPr>
          <w:rFonts w:ascii="Times New Roman" w:eastAsia="Times New Roman" w:hAnsi="Times New Roman" w:cs="Times New Roman"/>
          <w:i/>
          <w:sz w:val="24"/>
          <w:szCs w:val="24"/>
          <w:lang w:val="fr-CA"/>
        </w:rPr>
        <w:t>Le patrimoine francophone en Alberta</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Renseignements et statistiques sur la francophonie en Alberta. </w:t>
      </w:r>
      <w:hyperlink r:id="rId77">
        <w:r w:rsidRPr="00D82088">
          <w:rPr>
            <w:rFonts w:ascii="Times New Roman" w:eastAsia="Times New Roman" w:hAnsi="Times New Roman" w:cs="Times New Roman"/>
            <w:color w:val="1155CC"/>
            <w:sz w:val="24"/>
            <w:szCs w:val="24"/>
            <w:u w:val="single"/>
            <w:lang w:val="it-IT"/>
          </w:rPr>
          <w:t>https://www.alberta.ca/fr-CA/francophone-heritage.aspx</w:t>
        </w:r>
      </w:hyperlink>
    </w:p>
    <w:p w14:paraId="22CB9B12" w14:textId="551DCB1B"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D82088">
        <w:rPr>
          <w:rFonts w:ascii="Times New Roman" w:eastAsia="Times New Roman" w:hAnsi="Times New Roman" w:cs="Times New Roman"/>
          <w:sz w:val="24"/>
          <w:szCs w:val="24"/>
          <w:lang w:val="it-IT"/>
        </w:rPr>
        <w:t xml:space="preserve">Gouvernement de l’Alberta (2021e). </w:t>
      </w:r>
      <w:r w:rsidRPr="00F00FB6">
        <w:rPr>
          <w:rFonts w:ascii="Times New Roman" w:eastAsia="Times New Roman" w:hAnsi="Times New Roman" w:cs="Times New Roman"/>
          <w:sz w:val="24"/>
          <w:szCs w:val="24"/>
        </w:rPr>
        <w:t>Section</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 xml:space="preserve">23 Eligibility: Code Values. </w:t>
      </w:r>
      <w:r w:rsidRPr="00F00FB6">
        <w:rPr>
          <w:rFonts w:ascii="Times New Roman" w:eastAsia="Times New Roman" w:hAnsi="Times New Roman" w:cs="Times New Roman"/>
          <w:i/>
          <w:sz w:val="24"/>
          <w:szCs w:val="24"/>
        </w:rPr>
        <w:t>PASI Knowledge Base</w:t>
      </w:r>
      <w:r w:rsidRPr="00F00FB6">
        <w:rPr>
          <w:rFonts w:ascii="Times New Roman" w:eastAsia="Times New Roman" w:hAnsi="Times New Roman" w:cs="Times New Roman"/>
          <w:sz w:val="24"/>
          <w:szCs w:val="24"/>
        </w:rPr>
        <w:t xml:space="preserve">. </w:t>
      </w:r>
      <w:hyperlink r:id="rId78">
        <w:r w:rsidRPr="00F00FB6">
          <w:rPr>
            <w:rFonts w:ascii="Times New Roman" w:eastAsia="Times New Roman" w:hAnsi="Times New Roman" w:cs="Times New Roman"/>
            <w:color w:val="1155CC"/>
            <w:sz w:val="24"/>
            <w:szCs w:val="24"/>
            <w:u w:val="single"/>
          </w:rPr>
          <w:t>https://extranet.education.alberta.ca/pasidevnet/Docs/Business/cc/section_23_eligibility.html</w:t>
        </w:r>
      </w:hyperlink>
      <w:r w:rsidRPr="00F00FB6">
        <w:rPr>
          <w:rFonts w:ascii="Times New Roman" w:eastAsia="Times New Roman" w:hAnsi="Times New Roman" w:cs="Times New Roman"/>
          <w:sz w:val="24"/>
          <w:szCs w:val="24"/>
        </w:rPr>
        <w:t xml:space="preserve"> </w:t>
      </w:r>
    </w:p>
    <w:p w14:paraId="05E374C7" w14:textId="7305A71E" w:rsidR="0081410B" w:rsidRPr="00216F25" w:rsidRDefault="00AF701A" w:rsidP="00F41989">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Gouvernement de l’Alberta (2022). </w:t>
      </w:r>
      <w:r w:rsidRPr="00F00FB6">
        <w:rPr>
          <w:rFonts w:ascii="Times New Roman" w:eastAsia="Times New Roman" w:hAnsi="Times New Roman" w:cs="Times New Roman"/>
          <w:i/>
          <w:sz w:val="24"/>
          <w:szCs w:val="24"/>
          <w:lang w:val="fr-CA"/>
        </w:rPr>
        <w:t>Tests de rendement provinciaux</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Renseignements pour les éducateurs concernant les tests de rendement provinciaux destinés aux élèves de 6</w:t>
      </w:r>
      <w:r w:rsidRPr="00F00FB6">
        <w:rPr>
          <w:rFonts w:ascii="Times New Roman" w:eastAsia="Times New Roman" w:hAnsi="Times New Roman" w:cs="Times New Roman"/>
          <w:i/>
          <w:sz w:val="24"/>
          <w:szCs w:val="24"/>
          <w:vertAlign w:val="superscript"/>
          <w:lang w:val="fr-CA"/>
        </w:rPr>
        <w:t>e</w:t>
      </w:r>
      <w:r w:rsidRPr="00F00FB6">
        <w:rPr>
          <w:rFonts w:ascii="Times New Roman" w:eastAsia="Times New Roman" w:hAnsi="Times New Roman" w:cs="Times New Roman"/>
          <w:i/>
          <w:sz w:val="24"/>
          <w:szCs w:val="24"/>
          <w:lang w:val="fr-CA"/>
        </w:rPr>
        <w:t xml:space="preserve"> et de 9</w:t>
      </w:r>
      <w:r w:rsidRPr="00F00FB6">
        <w:rPr>
          <w:rFonts w:ascii="Times New Roman" w:eastAsia="Times New Roman" w:hAnsi="Times New Roman" w:cs="Times New Roman"/>
          <w:i/>
          <w:sz w:val="24"/>
          <w:szCs w:val="24"/>
          <w:vertAlign w:val="superscript"/>
          <w:lang w:val="fr-CA"/>
        </w:rPr>
        <w:t>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année en Alberta. </w:t>
      </w:r>
      <w:hyperlink r:id="rId79">
        <w:r w:rsidRPr="00216F25">
          <w:rPr>
            <w:rFonts w:ascii="Times New Roman" w:eastAsia="Times New Roman" w:hAnsi="Times New Roman" w:cs="Times New Roman"/>
            <w:color w:val="1155CC"/>
            <w:sz w:val="24"/>
            <w:szCs w:val="24"/>
            <w:u w:val="single"/>
            <w:lang w:val="fr-CA"/>
          </w:rPr>
          <w:t>https://www.alberta.ca/fr-CA/provincial-achievement-tests.aspx</w:t>
        </w:r>
      </w:hyperlink>
      <w:r w:rsidRPr="00216F25">
        <w:rPr>
          <w:rFonts w:ascii="Times New Roman" w:eastAsia="Times New Roman" w:hAnsi="Times New Roman" w:cs="Times New Roman"/>
          <w:sz w:val="24"/>
          <w:szCs w:val="24"/>
          <w:lang w:val="fr-CA"/>
        </w:rPr>
        <w:t xml:space="preserve"> </w:t>
      </w:r>
    </w:p>
    <w:p w14:paraId="61ABBB34" w14:textId="3AE921B6" w:rsidR="0081410B" w:rsidRPr="00F00FB6" w:rsidRDefault="00AF701A" w:rsidP="00F41989">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Gouvernement de l’Ontario, Ministère de l’Éducation. (2004). </w:t>
      </w:r>
      <w:r w:rsidRPr="00F00FB6">
        <w:rPr>
          <w:rFonts w:ascii="Times New Roman" w:eastAsia="Times New Roman" w:hAnsi="Times New Roman" w:cs="Times New Roman"/>
          <w:i/>
          <w:sz w:val="24"/>
          <w:szCs w:val="24"/>
          <w:lang w:val="fr-CA"/>
        </w:rPr>
        <w:t>L’aménagement linguistique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une politique au service des écoles et de la communauté de langue française de l’Ontario</w:t>
      </w:r>
      <w:r w:rsidRPr="00F00FB6">
        <w:rPr>
          <w:rFonts w:ascii="Times New Roman" w:eastAsia="Times New Roman" w:hAnsi="Times New Roman" w:cs="Times New Roman"/>
          <w:sz w:val="24"/>
          <w:szCs w:val="24"/>
          <w:lang w:val="fr-CA"/>
        </w:rPr>
        <w:t xml:space="preserve">. </w:t>
      </w:r>
      <w:hyperlink r:id="rId80">
        <w:r w:rsidRPr="00F00FB6">
          <w:rPr>
            <w:rFonts w:ascii="Times New Roman" w:eastAsia="Times New Roman" w:hAnsi="Times New Roman" w:cs="Times New Roman"/>
            <w:color w:val="1155CC"/>
            <w:sz w:val="24"/>
            <w:szCs w:val="24"/>
            <w:u w:val="single"/>
            <w:lang w:val="fr-CA"/>
          </w:rPr>
          <w:t xml:space="preserve">http://www.edu.gov.on.ca/ </w:t>
        </w:r>
        <w:proofErr w:type="spellStart"/>
        <w:r w:rsidRPr="00F00FB6">
          <w:rPr>
            <w:rFonts w:ascii="Times New Roman" w:eastAsia="Times New Roman" w:hAnsi="Times New Roman" w:cs="Times New Roman"/>
            <w:color w:val="1155CC"/>
            <w:sz w:val="24"/>
            <w:szCs w:val="24"/>
            <w:u w:val="single"/>
            <w:lang w:val="fr-CA"/>
          </w:rPr>
          <w:t>fre</w:t>
        </w:r>
        <w:proofErr w:type="spellEnd"/>
        <w:r w:rsidRPr="00F00FB6">
          <w:rPr>
            <w:rFonts w:ascii="Times New Roman" w:eastAsia="Times New Roman" w:hAnsi="Times New Roman" w:cs="Times New Roman"/>
            <w:color w:val="1155CC"/>
            <w:sz w:val="24"/>
            <w:szCs w:val="24"/>
            <w:u w:val="single"/>
            <w:lang w:val="fr-CA"/>
          </w:rPr>
          <w:t>/document/</w:t>
        </w:r>
        <w:proofErr w:type="spellStart"/>
        <w:r w:rsidRPr="00F00FB6">
          <w:rPr>
            <w:rFonts w:ascii="Times New Roman" w:eastAsia="Times New Roman" w:hAnsi="Times New Roman" w:cs="Times New Roman"/>
            <w:color w:val="1155CC"/>
            <w:sz w:val="24"/>
            <w:szCs w:val="24"/>
            <w:u w:val="single"/>
            <w:lang w:val="fr-CA"/>
          </w:rPr>
          <w:t>policy</w:t>
        </w:r>
        <w:proofErr w:type="spellEnd"/>
        <w:r w:rsidRPr="00F00FB6">
          <w:rPr>
            <w:rFonts w:ascii="Times New Roman" w:eastAsia="Times New Roman" w:hAnsi="Times New Roman" w:cs="Times New Roman"/>
            <w:color w:val="1155CC"/>
            <w:sz w:val="24"/>
            <w:szCs w:val="24"/>
            <w:u w:val="single"/>
            <w:lang w:val="fr-CA"/>
          </w:rPr>
          <w:t>/linguistique/policyguidef.pdf</w:t>
        </w:r>
      </w:hyperlink>
    </w:p>
    <w:p w14:paraId="00A30D14" w14:textId="1CBF07AE" w:rsidR="0081410B" w:rsidRPr="0047709F" w:rsidRDefault="00AF701A" w:rsidP="00D82088">
      <w:pPr>
        <w:spacing w:line="36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Gouvernement de l’Ontario, Ministère de l’Éducation (2022). Politique d’aménagement linguistique. P</w:t>
      </w:r>
      <w:r w:rsidRPr="00F00FB6">
        <w:rPr>
          <w:rFonts w:ascii="Times New Roman" w:eastAsia="Times New Roman" w:hAnsi="Times New Roman" w:cs="Times New Roman"/>
          <w:i/>
          <w:sz w:val="24"/>
          <w:szCs w:val="24"/>
          <w:lang w:val="fr-CA"/>
        </w:rPr>
        <w:t>olitiques sur l’éducation en langue française</w:t>
      </w:r>
      <w:r w:rsidRPr="00F00FB6">
        <w:rPr>
          <w:rFonts w:ascii="Times New Roman" w:eastAsia="Times New Roman" w:hAnsi="Times New Roman" w:cs="Times New Roman"/>
          <w:sz w:val="24"/>
          <w:szCs w:val="24"/>
          <w:lang w:val="fr-CA"/>
        </w:rPr>
        <w:t>.</w:t>
      </w:r>
      <w:r w:rsidR="00221B56">
        <w:rPr>
          <w:rFonts w:ascii="Times New Roman" w:eastAsia="Times New Roman" w:hAnsi="Times New Roman" w:cs="Times New Roman"/>
          <w:sz w:val="24"/>
          <w:szCs w:val="24"/>
          <w:lang w:val="fr-CA"/>
        </w:rPr>
        <w:t xml:space="preserve"> </w:t>
      </w:r>
      <w:hyperlink r:id="rId81" w:anchor="section-0" w:history="1">
        <w:r w:rsidR="004647CC" w:rsidRPr="0047709F">
          <w:rPr>
            <w:rStyle w:val="Hyperlink"/>
            <w:rFonts w:ascii="Times New Roman" w:eastAsia="Times New Roman" w:hAnsi="Times New Roman" w:cs="Times New Roman"/>
            <w:sz w:val="24"/>
            <w:szCs w:val="24"/>
          </w:rPr>
          <w:t>https://www.ontario.ca/fr/page/politiques-sur-leducation-en-langue-francaise#section-0</w:t>
        </w:r>
      </w:hyperlink>
      <w:r w:rsidRPr="0047709F">
        <w:rPr>
          <w:rFonts w:ascii="Times New Roman" w:eastAsia="Times New Roman" w:hAnsi="Times New Roman" w:cs="Times New Roman"/>
          <w:sz w:val="24"/>
          <w:szCs w:val="24"/>
        </w:rPr>
        <w:t xml:space="preserve"> </w:t>
      </w:r>
    </w:p>
    <w:p w14:paraId="55F5E012" w14:textId="67965967" w:rsidR="0081410B" w:rsidRPr="00F00FB6" w:rsidRDefault="00AF701A" w:rsidP="00F41989">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Gouvernement du Canada (1982). </w:t>
      </w:r>
      <w:r w:rsidRPr="00F00FB6">
        <w:rPr>
          <w:rFonts w:ascii="Times New Roman" w:eastAsia="Times New Roman" w:hAnsi="Times New Roman" w:cs="Times New Roman"/>
          <w:i/>
          <w:sz w:val="24"/>
          <w:szCs w:val="24"/>
          <w:lang w:val="fr-CA"/>
        </w:rPr>
        <w:t>Loi constitutionnelle de 1982</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Partie I La Charte canadienne des droits et libertés. </w:t>
      </w:r>
      <w:hyperlink r:id="rId82" w:anchor="h-39">
        <w:r w:rsidRPr="00F00FB6">
          <w:rPr>
            <w:rFonts w:ascii="Times New Roman" w:eastAsia="Times New Roman" w:hAnsi="Times New Roman" w:cs="Times New Roman"/>
            <w:color w:val="1155CC"/>
            <w:sz w:val="24"/>
            <w:szCs w:val="24"/>
            <w:u w:val="single"/>
          </w:rPr>
          <w:t>https://laws-lois.justice.gc.ca/fra/Const/page-12.html#h-39</w:t>
        </w:r>
      </w:hyperlink>
    </w:p>
    <w:p w14:paraId="6239CF57" w14:textId="0DF0B14B" w:rsidR="0081410B" w:rsidRPr="00EA6D78" w:rsidRDefault="00AF701A" w:rsidP="00F41989">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color w:val="333333"/>
          <w:sz w:val="24"/>
          <w:szCs w:val="24"/>
          <w:lang w:val="fr-CA"/>
        </w:rPr>
        <w:t xml:space="preserve">Gouvernement du Canada (2022). </w:t>
      </w:r>
      <w:r w:rsidRPr="00F00FB6">
        <w:rPr>
          <w:rFonts w:ascii="Times New Roman" w:eastAsia="Times New Roman" w:hAnsi="Times New Roman" w:cs="Times New Roman"/>
          <w:i/>
          <w:color w:val="333333"/>
          <w:sz w:val="24"/>
          <w:szCs w:val="24"/>
          <w:lang w:val="fr-CA"/>
        </w:rPr>
        <w:t>Article</w:t>
      </w:r>
      <w:r w:rsidR="005B0F37" w:rsidRPr="00F00FB6">
        <w:rPr>
          <w:rFonts w:ascii="Times New Roman" w:eastAsia="Times New Roman" w:hAnsi="Times New Roman" w:cs="Times New Roman"/>
          <w:i/>
          <w:color w:val="333333"/>
          <w:sz w:val="24"/>
          <w:szCs w:val="24"/>
          <w:lang w:val="fr-CA"/>
        </w:rPr>
        <w:t> </w:t>
      </w:r>
      <w:r w:rsidRPr="00F00FB6">
        <w:rPr>
          <w:rFonts w:ascii="Times New Roman" w:eastAsia="Times New Roman" w:hAnsi="Times New Roman" w:cs="Times New Roman"/>
          <w:i/>
          <w:color w:val="333333"/>
          <w:sz w:val="24"/>
          <w:szCs w:val="24"/>
          <w:lang w:val="fr-CA"/>
        </w:rPr>
        <w:t>23 Droits à l’instruction dans la langue de la minorité</w:t>
      </w:r>
      <w:r w:rsidRPr="00F00FB6">
        <w:rPr>
          <w:rFonts w:ascii="Times New Roman" w:eastAsia="Times New Roman" w:hAnsi="Times New Roman" w:cs="Times New Roman"/>
          <w:color w:val="333333"/>
          <w:sz w:val="24"/>
          <w:szCs w:val="24"/>
          <w:lang w:val="fr-CA"/>
        </w:rPr>
        <w:t>. Date de modification le 14</w:t>
      </w:r>
      <w:r w:rsidR="003654CF" w:rsidRPr="00F00FB6">
        <w:rPr>
          <w:rFonts w:ascii="Times New Roman" w:eastAsia="Times New Roman" w:hAnsi="Times New Roman" w:cs="Times New Roman"/>
          <w:color w:val="333333"/>
          <w:sz w:val="24"/>
          <w:szCs w:val="24"/>
          <w:lang w:val="fr-CA"/>
        </w:rPr>
        <w:t> </w:t>
      </w:r>
      <w:r w:rsidRPr="00F00FB6">
        <w:rPr>
          <w:rFonts w:ascii="Times New Roman" w:eastAsia="Times New Roman" w:hAnsi="Times New Roman" w:cs="Times New Roman"/>
          <w:color w:val="333333"/>
          <w:sz w:val="24"/>
          <w:szCs w:val="24"/>
          <w:lang w:val="fr-CA"/>
        </w:rPr>
        <w:t>avril</w:t>
      </w:r>
      <w:r w:rsidR="003654CF" w:rsidRPr="00F00FB6">
        <w:rPr>
          <w:rFonts w:ascii="Times New Roman" w:eastAsia="Times New Roman" w:hAnsi="Times New Roman" w:cs="Times New Roman"/>
          <w:color w:val="333333"/>
          <w:sz w:val="24"/>
          <w:szCs w:val="24"/>
          <w:lang w:val="fr-CA"/>
        </w:rPr>
        <w:t> </w:t>
      </w:r>
      <w:r w:rsidRPr="00F00FB6">
        <w:rPr>
          <w:rFonts w:ascii="Times New Roman" w:eastAsia="Times New Roman" w:hAnsi="Times New Roman" w:cs="Times New Roman"/>
          <w:color w:val="333333"/>
          <w:sz w:val="24"/>
          <w:szCs w:val="24"/>
          <w:lang w:val="fr-CA"/>
        </w:rPr>
        <w:t xml:space="preserve">2022. </w:t>
      </w:r>
      <w:hyperlink r:id="rId83" w:anchor=":~:text=L'article%2023%20n'accorde,aux%20niveaux%20primaire%20et%20secondaire">
        <w:r w:rsidRPr="00EA6D78">
          <w:rPr>
            <w:rFonts w:ascii="Times New Roman" w:eastAsia="Times New Roman" w:hAnsi="Times New Roman" w:cs="Times New Roman"/>
            <w:color w:val="1155CC"/>
            <w:sz w:val="24"/>
            <w:szCs w:val="24"/>
            <w:u w:val="single"/>
            <w:lang w:val="fr-CA"/>
          </w:rPr>
          <w:t>https://www.justice.gc.ca/fra/sjc-</w:t>
        </w:r>
        <w:r w:rsidRPr="00EA6D78">
          <w:rPr>
            <w:rFonts w:ascii="Times New Roman" w:eastAsia="Times New Roman" w:hAnsi="Times New Roman" w:cs="Times New Roman"/>
            <w:color w:val="1155CC"/>
            <w:sz w:val="24"/>
            <w:szCs w:val="24"/>
            <w:u w:val="single"/>
            <w:lang w:val="fr-CA"/>
          </w:rPr>
          <w:lastRenderedPageBreak/>
          <w:t>csj/dlc-rfc/ccdl-ccrf/check/art23.html#:~:text=L'article%2023%20n'accorde,aux%20niveaux%20primaire%20et%20secondaire</w:t>
        </w:r>
      </w:hyperlink>
    </w:p>
    <w:p w14:paraId="0ECBE745" w14:textId="65CE3ACC" w:rsidR="0081410B" w:rsidRPr="00EA6D78" w:rsidRDefault="00AF701A" w:rsidP="00F41989">
      <w:pPr>
        <w:spacing w:line="480" w:lineRule="auto"/>
        <w:ind w:left="720" w:hanging="720"/>
        <w:rPr>
          <w:rFonts w:ascii="Times New Roman" w:eastAsia="Times New Roman" w:hAnsi="Times New Roman" w:cs="Times New Roman"/>
          <w:sz w:val="24"/>
          <w:szCs w:val="24"/>
          <w:lang w:val="fr-CA"/>
        </w:rPr>
      </w:pPr>
      <w:proofErr w:type="spellStart"/>
      <w:r w:rsidRPr="00F00FB6">
        <w:rPr>
          <w:rFonts w:ascii="Times New Roman" w:eastAsia="Times New Roman" w:hAnsi="Times New Roman" w:cs="Times New Roman"/>
          <w:sz w:val="24"/>
          <w:szCs w:val="24"/>
          <w:lang w:val="fr-CA"/>
        </w:rPr>
        <w:t>Hayday</w:t>
      </w:r>
      <w:proofErr w:type="spellEnd"/>
      <w:r w:rsidRPr="00F00FB6">
        <w:rPr>
          <w:rFonts w:ascii="Times New Roman" w:eastAsia="Times New Roman" w:hAnsi="Times New Roman" w:cs="Times New Roman"/>
          <w:sz w:val="24"/>
          <w:szCs w:val="24"/>
          <w:lang w:val="fr-CA"/>
        </w:rPr>
        <w:t>, M. (2019). Pris dans une boucle temporelle</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50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ans de défis répétés pour les langues officielles dans l’enseignement. </w:t>
      </w:r>
      <w:r w:rsidRPr="00F00FB6">
        <w:rPr>
          <w:rFonts w:ascii="Times New Roman" w:eastAsia="Times New Roman" w:hAnsi="Times New Roman" w:cs="Times New Roman"/>
          <w:i/>
          <w:sz w:val="24"/>
          <w:szCs w:val="24"/>
          <w:lang w:val="fr-CA"/>
        </w:rPr>
        <w:t>Canadian Issues</w:t>
      </w:r>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 xml:space="preserve">Thèmes Canadiens, </w:t>
      </w:r>
      <w:r w:rsidRPr="00F00FB6">
        <w:rPr>
          <w:rFonts w:ascii="Times New Roman" w:eastAsia="Times New Roman" w:hAnsi="Times New Roman" w:cs="Times New Roman"/>
          <w:sz w:val="24"/>
          <w:szCs w:val="24"/>
          <w:lang w:val="fr-CA"/>
        </w:rPr>
        <w:t>automne/hiver, 48</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51. </w:t>
      </w:r>
      <w:hyperlink r:id="rId84">
        <w:r w:rsidRPr="00EA6D78">
          <w:rPr>
            <w:rFonts w:ascii="Times New Roman" w:eastAsia="Times New Roman" w:hAnsi="Times New Roman" w:cs="Times New Roman"/>
            <w:color w:val="1155CC"/>
            <w:sz w:val="24"/>
            <w:szCs w:val="24"/>
            <w:u w:val="single"/>
            <w:lang w:val="fr-CA"/>
          </w:rPr>
          <w:t>https://acs-aec.ca/wp-content/uploads/2019/11/CITC-2019-Automne-Hiver.pdf</w:t>
        </w:r>
      </w:hyperlink>
      <w:r w:rsidRPr="00EA6D78">
        <w:rPr>
          <w:rFonts w:ascii="Times New Roman" w:eastAsia="Times New Roman" w:hAnsi="Times New Roman" w:cs="Times New Roman"/>
          <w:sz w:val="24"/>
          <w:szCs w:val="24"/>
          <w:lang w:val="fr-CA"/>
        </w:rPr>
        <w:t xml:space="preserve"> </w:t>
      </w:r>
    </w:p>
    <w:p w14:paraId="624E7CBF" w14:textId="5A52CD36" w:rsidR="0081410B" w:rsidRPr="00D82088" w:rsidRDefault="00AF701A" w:rsidP="00D82088">
      <w:pPr>
        <w:shd w:val="clear" w:color="auto" w:fill="FFFFFF"/>
        <w:spacing w:after="173" w:line="480" w:lineRule="auto"/>
        <w:ind w:left="720" w:hanging="720"/>
        <w:rPr>
          <w:rFonts w:ascii="Times New Roman" w:eastAsia="Times New Roman" w:hAnsi="Times New Roman" w:cs="Times New Roman"/>
          <w:sz w:val="24"/>
          <w:szCs w:val="24"/>
          <w:lang w:val="fr-FR"/>
        </w:rPr>
      </w:pPr>
      <w:r w:rsidRPr="00F00FB6">
        <w:rPr>
          <w:rFonts w:ascii="Times New Roman" w:eastAsia="Times New Roman" w:hAnsi="Times New Roman" w:cs="Times New Roman"/>
          <w:sz w:val="24"/>
          <w:szCs w:val="24"/>
          <w:lang w:val="fr-CA"/>
        </w:rPr>
        <w:t>Hunter, A. (2017, le 22</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septembre). </w:t>
      </w:r>
      <w:r w:rsidRPr="00F00FB6">
        <w:rPr>
          <w:rFonts w:ascii="Times New Roman" w:eastAsia="Times New Roman" w:hAnsi="Times New Roman" w:cs="Times New Roman"/>
          <w:i/>
          <w:sz w:val="24"/>
          <w:szCs w:val="24"/>
          <w:lang w:val="fr-CA"/>
        </w:rPr>
        <w:t xml:space="preserve">Canada </w:t>
      </w:r>
      <w:r w:rsidRPr="00F00FB6">
        <w:rPr>
          <w:rFonts w:ascii="Times New Roman" w:eastAsia="Times New Roman" w:hAnsi="Times New Roman" w:cs="Times New Roman"/>
          <w:sz w:val="24"/>
          <w:szCs w:val="24"/>
          <w:lang w:val="fr-CA"/>
        </w:rPr>
        <w:t xml:space="preserve">[Carte]. Wikipédia. </w:t>
      </w:r>
      <w:hyperlink r:id="rId85" w:history="1">
        <w:r w:rsidR="005D1926" w:rsidRPr="005D1926">
          <w:rPr>
            <w:rStyle w:val="Hyperlink"/>
            <w:rFonts w:ascii="Times New Roman" w:eastAsia="Times New Roman" w:hAnsi="Times New Roman" w:cs="Times New Roman"/>
            <w:sz w:val="24"/>
            <w:szCs w:val="24"/>
            <w:lang w:val="fr-CA"/>
          </w:rPr>
          <w:t>https://upload.wikimedia.org/wikipedia/commons/thumb/a/a6/Canadian_provinces_and_territories_by_HDI_%282015%29.svg/640px-Canadian_provinces_and_territories_by_HDI_%282015%29.svg.png</w:t>
        </w:r>
      </w:hyperlink>
    </w:p>
    <w:p w14:paraId="4A9D61D2" w14:textId="65A17664" w:rsidR="0081410B" w:rsidRPr="00F00FB6" w:rsidRDefault="00AF701A" w:rsidP="00F41989">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 xml:space="preserve">Kay-Raining Bird, E., Genesee, F., Sutton, A., Chen, X., </w:t>
      </w:r>
      <w:proofErr w:type="spellStart"/>
      <w:r w:rsidRPr="00F00FB6">
        <w:rPr>
          <w:rFonts w:ascii="Times New Roman" w:eastAsia="Times New Roman" w:hAnsi="Times New Roman" w:cs="Times New Roman"/>
          <w:sz w:val="24"/>
          <w:szCs w:val="24"/>
        </w:rPr>
        <w:t>Oracheski</w:t>
      </w:r>
      <w:proofErr w:type="spellEnd"/>
      <w:r w:rsidRPr="00F00FB6">
        <w:rPr>
          <w:rFonts w:ascii="Times New Roman" w:eastAsia="Times New Roman" w:hAnsi="Times New Roman" w:cs="Times New Roman"/>
          <w:sz w:val="24"/>
          <w:szCs w:val="24"/>
        </w:rPr>
        <w:t>, J., Pagan, S., Squires, B., Burchell, D.</w:t>
      </w:r>
      <w:r w:rsidR="004647CC">
        <w:rPr>
          <w:rFonts w:ascii="Times New Roman" w:eastAsia="Times New Roman" w:hAnsi="Times New Roman" w:cs="Times New Roman"/>
          <w:sz w:val="24"/>
          <w:szCs w:val="24"/>
        </w:rPr>
        <w:t xml:space="preserve"> et</w:t>
      </w:r>
      <w:r w:rsidRPr="00F00FB6">
        <w:rPr>
          <w:rFonts w:ascii="Times New Roman" w:eastAsia="Times New Roman" w:hAnsi="Times New Roman" w:cs="Times New Roman"/>
          <w:sz w:val="24"/>
          <w:szCs w:val="24"/>
        </w:rPr>
        <w:t xml:space="preserve"> Sorenson Duncan, T. (2021). Access and outcomes of children with special education needs in Early French Immersion. </w:t>
      </w:r>
      <w:r w:rsidRPr="00F00FB6">
        <w:rPr>
          <w:rFonts w:ascii="Times New Roman" w:eastAsia="Times New Roman" w:hAnsi="Times New Roman" w:cs="Times New Roman"/>
          <w:i/>
          <w:sz w:val="24"/>
          <w:szCs w:val="24"/>
        </w:rPr>
        <w:t>Journal of Immersion &amp; Content-Based Language Education</w:t>
      </w:r>
      <w:r w:rsidRPr="00F00FB6">
        <w:rPr>
          <w:rFonts w:ascii="Times New Roman" w:eastAsia="Times New Roman" w:hAnsi="Times New Roman" w:cs="Times New Roman"/>
          <w:sz w:val="24"/>
          <w:szCs w:val="24"/>
        </w:rPr>
        <w:t xml:space="preserve">, </w:t>
      </w:r>
      <w:r w:rsidRPr="00F00FB6">
        <w:rPr>
          <w:rFonts w:ascii="Times New Roman" w:eastAsia="Times New Roman" w:hAnsi="Times New Roman" w:cs="Times New Roman"/>
          <w:i/>
          <w:sz w:val="24"/>
          <w:szCs w:val="24"/>
        </w:rPr>
        <w:t>9</w:t>
      </w:r>
      <w:r w:rsidRPr="00F00FB6">
        <w:rPr>
          <w:rFonts w:ascii="Times New Roman" w:eastAsia="Times New Roman" w:hAnsi="Times New Roman" w:cs="Times New Roman"/>
          <w:sz w:val="24"/>
          <w:szCs w:val="24"/>
        </w:rPr>
        <w:t xml:space="preserve">(2), 193–222. </w:t>
      </w:r>
      <w:hyperlink r:id="rId86">
        <w:r w:rsidRPr="00F00FB6">
          <w:rPr>
            <w:rFonts w:ascii="Times New Roman" w:eastAsia="Times New Roman" w:hAnsi="Times New Roman" w:cs="Times New Roman"/>
            <w:color w:val="1155CC"/>
            <w:sz w:val="24"/>
            <w:szCs w:val="24"/>
            <w:u w:val="single"/>
          </w:rPr>
          <w:t>https://doi.org/10.1075/jicb.20012.kay</w:t>
        </w:r>
      </w:hyperlink>
      <w:r w:rsidRPr="00F00FB6">
        <w:rPr>
          <w:rFonts w:ascii="Times New Roman" w:eastAsia="Times New Roman" w:hAnsi="Times New Roman" w:cs="Times New Roman"/>
          <w:color w:val="1155CC"/>
          <w:sz w:val="24"/>
          <w:szCs w:val="24"/>
          <w:u w:val="single"/>
        </w:rPr>
        <w:t xml:space="preserve"> </w:t>
      </w:r>
    </w:p>
    <w:p w14:paraId="36881400" w14:textId="7E47C04D" w:rsidR="0081410B" w:rsidRPr="00F00FB6" w:rsidRDefault="00AF701A" w:rsidP="00D82088">
      <w:pPr>
        <w:spacing w:line="480" w:lineRule="auto"/>
        <w:ind w:left="720" w:hanging="720"/>
        <w:rPr>
          <w:rFonts w:ascii="Times New Roman" w:eastAsia="Times New Roman" w:hAnsi="Times New Roman" w:cs="Times New Roman"/>
          <w:sz w:val="24"/>
          <w:szCs w:val="24"/>
        </w:rPr>
      </w:pPr>
      <w:proofErr w:type="spellStart"/>
      <w:r w:rsidRPr="00F00FB6">
        <w:rPr>
          <w:rFonts w:ascii="Times New Roman" w:eastAsia="Times New Roman" w:hAnsi="Times New Roman" w:cs="Times New Roman"/>
          <w:sz w:val="24"/>
          <w:szCs w:val="24"/>
          <w:lang w:val="fr-CA"/>
        </w:rPr>
        <w:t>Lapalme</w:t>
      </w:r>
      <w:proofErr w:type="spellEnd"/>
      <w:r w:rsidRPr="00F00FB6">
        <w:rPr>
          <w:rFonts w:ascii="Times New Roman" w:eastAsia="Times New Roman" w:hAnsi="Times New Roman" w:cs="Times New Roman"/>
          <w:sz w:val="24"/>
          <w:szCs w:val="24"/>
          <w:lang w:val="fr-CA"/>
        </w:rPr>
        <w:t xml:space="preserve">, L. L. (1993). </w:t>
      </w:r>
      <w:r w:rsidRPr="00F00FB6">
        <w:rPr>
          <w:rFonts w:ascii="Times New Roman" w:eastAsia="Times New Roman" w:hAnsi="Times New Roman" w:cs="Times New Roman"/>
          <w:i/>
          <w:sz w:val="24"/>
          <w:szCs w:val="24"/>
          <w:lang w:val="fr-CA"/>
        </w:rPr>
        <w:t xml:space="preserve">Des implications socio-culturelles et </w:t>
      </w:r>
      <w:proofErr w:type="spellStart"/>
      <w:r w:rsidRPr="00F00FB6">
        <w:rPr>
          <w:rFonts w:ascii="Times New Roman" w:eastAsia="Times New Roman" w:hAnsi="Times New Roman" w:cs="Times New Roman"/>
          <w:i/>
          <w:sz w:val="24"/>
          <w:szCs w:val="24"/>
          <w:lang w:val="fr-CA"/>
        </w:rPr>
        <w:t>socio-linguistiques</w:t>
      </w:r>
      <w:proofErr w:type="spellEnd"/>
      <w:r w:rsidRPr="00F00FB6">
        <w:rPr>
          <w:rFonts w:ascii="Times New Roman" w:eastAsia="Times New Roman" w:hAnsi="Times New Roman" w:cs="Times New Roman"/>
          <w:i/>
          <w:sz w:val="24"/>
          <w:szCs w:val="24"/>
          <w:lang w:val="fr-CA"/>
        </w:rPr>
        <w:t xml:space="preserve"> des programmes d’immersion française pour leur clientèle francophone, anglophone et </w:t>
      </w:r>
      <w:proofErr w:type="spellStart"/>
      <w:r w:rsidRPr="00F00FB6">
        <w:rPr>
          <w:rFonts w:ascii="Times New Roman" w:eastAsia="Times New Roman" w:hAnsi="Times New Roman" w:cs="Times New Roman"/>
          <w:i/>
          <w:sz w:val="24"/>
          <w:szCs w:val="24"/>
          <w:lang w:val="fr-CA"/>
        </w:rPr>
        <w:t>francogène</w:t>
      </w:r>
      <w:proofErr w:type="spellEnd"/>
      <w:r w:rsidRPr="00F00FB6">
        <w:rPr>
          <w:rFonts w:ascii="Times New Roman" w:eastAsia="Times New Roman" w:hAnsi="Times New Roman" w:cs="Times New Roman"/>
          <w:i/>
          <w:sz w:val="24"/>
          <w:szCs w:val="24"/>
          <w:lang w:val="fr-CA"/>
        </w:rPr>
        <w:t xml:space="preserve"> </w:t>
      </w:r>
      <w:r w:rsidRPr="00F00FB6">
        <w:rPr>
          <w:rFonts w:ascii="Times New Roman" w:eastAsia="Times New Roman" w:hAnsi="Times New Roman" w:cs="Times New Roman"/>
          <w:sz w:val="24"/>
          <w:szCs w:val="24"/>
          <w:lang w:val="fr-CA"/>
        </w:rPr>
        <w:t xml:space="preserve">[Thèse M.A.]. </w:t>
      </w:r>
      <w:r w:rsidRPr="00F00FB6">
        <w:rPr>
          <w:rFonts w:ascii="Times New Roman" w:eastAsia="Times New Roman" w:hAnsi="Times New Roman" w:cs="Times New Roman"/>
          <w:sz w:val="24"/>
          <w:szCs w:val="24"/>
        </w:rPr>
        <w:t>University of Toronto, 1993.</w:t>
      </w:r>
    </w:p>
    <w:p w14:paraId="1D5EBD7C" w14:textId="21A95258" w:rsidR="0081410B" w:rsidRPr="00F00FB6" w:rsidRDefault="00AF701A" w:rsidP="00D82088">
      <w:pPr>
        <w:spacing w:line="480" w:lineRule="auto"/>
        <w:ind w:left="720" w:hanging="720"/>
        <w:rPr>
          <w:rFonts w:ascii="Times New Roman" w:eastAsia="Times New Roman" w:hAnsi="Times New Roman" w:cs="Times New Roman"/>
          <w:sz w:val="24"/>
          <w:szCs w:val="24"/>
        </w:rPr>
      </w:pPr>
      <w:proofErr w:type="spellStart"/>
      <w:r w:rsidRPr="00F00FB6">
        <w:rPr>
          <w:rFonts w:ascii="Times New Roman" w:eastAsia="Times New Roman" w:hAnsi="Times New Roman" w:cs="Times New Roman"/>
          <w:sz w:val="24"/>
          <w:szCs w:val="24"/>
        </w:rPr>
        <w:t>Lapkin</w:t>
      </w:r>
      <w:proofErr w:type="spellEnd"/>
      <w:r w:rsidRPr="00F00FB6">
        <w:rPr>
          <w:rFonts w:ascii="Times New Roman" w:eastAsia="Times New Roman" w:hAnsi="Times New Roman" w:cs="Times New Roman"/>
          <w:sz w:val="24"/>
          <w:szCs w:val="24"/>
        </w:rPr>
        <w:t xml:space="preserve">, S., MacFarlane, A., Vandergrift, L. et Hart, D. (2006). </w:t>
      </w:r>
      <w:r w:rsidRPr="00F00FB6">
        <w:rPr>
          <w:rFonts w:ascii="Times New Roman" w:eastAsia="Times New Roman" w:hAnsi="Times New Roman" w:cs="Times New Roman"/>
          <w:i/>
          <w:sz w:val="24"/>
          <w:szCs w:val="24"/>
        </w:rPr>
        <w:t>Teaching French as a</w:t>
      </w:r>
      <w:r w:rsidR="004647CC">
        <w:rPr>
          <w:rFonts w:ascii="Times New Roman" w:eastAsia="Times New Roman" w:hAnsi="Times New Roman" w:cs="Times New Roman"/>
          <w:i/>
          <w:sz w:val="24"/>
          <w:szCs w:val="24"/>
        </w:rPr>
        <w:t xml:space="preserve"> </w:t>
      </w:r>
      <w:r w:rsidRPr="00F00FB6">
        <w:rPr>
          <w:rFonts w:ascii="Times New Roman" w:eastAsia="Times New Roman" w:hAnsi="Times New Roman" w:cs="Times New Roman"/>
          <w:i/>
          <w:sz w:val="24"/>
          <w:szCs w:val="24"/>
        </w:rPr>
        <w:t>second language in Canada: Teachers’ perspectives</w:t>
      </w:r>
      <w:r w:rsidRPr="00F00FB6">
        <w:rPr>
          <w:rFonts w:ascii="Times New Roman" w:eastAsia="Times New Roman" w:hAnsi="Times New Roman" w:cs="Times New Roman"/>
          <w:sz w:val="24"/>
          <w:szCs w:val="24"/>
        </w:rPr>
        <w:t xml:space="preserve"> [Rapport de recherch</w:t>
      </w:r>
      <w:r w:rsidR="00221B56">
        <w:rPr>
          <w:rFonts w:ascii="Times New Roman" w:eastAsia="Times New Roman" w:hAnsi="Times New Roman" w:cs="Times New Roman"/>
          <w:sz w:val="24"/>
          <w:szCs w:val="24"/>
        </w:rPr>
        <w:t>e</w:t>
      </w:r>
      <w:r w:rsidRPr="00F00FB6">
        <w:rPr>
          <w:rFonts w:ascii="Times New Roman" w:eastAsia="Times New Roman" w:hAnsi="Times New Roman" w:cs="Times New Roman"/>
          <w:sz w:val="24"/>
          <w:szCs w:val="24"/>
        </w:rPr>
        <w:t>]. Ottawa,</w:t>
      </w:r>
      <w:r w:rsidR="004647CC">
        <w:rPr>
          <w:rFonts w:ascii="Times New Roman" w:eastAsia="Times New Roman" w:hAnsi="Times New Roman" w:cs="Times New Roman"/>
          <w:sz w:val="24"/>
          <w:szCs w:val="24"/>
        </w:rPr>
        <w:t xml:space="preserve"> </w:t>
      </w:r>
      <w:proofErr w:type="gramStart"/>
      <w:r w:rsidRPr="00F00FB6">
        <w:rPr>
          <w:rFonts w:ascii="Times New Roman" w:eastAsia="Times New Roman" w:hAnsi="Times New Roman" w:cs="Times New Roman"/>
          <w:sz w:val="24"/>
          <w:szCs w:val="24"/>
        </w:rPr>
        <w:t>ON</w:t>
      </w:r>
      <w:r w:rsidR="003654CF" w:rsidRPr="00F00FB6">
        <w:rPr>
          <w:rFonts w:ascii="Times New Roman" w:eastAsia="Times New Roman" w:hAnsi="Times New Roman" w:cs="Times New Roman"/>
          <w:sz w:val="24"/>
          <w:szCs w:val="24"/>
        </w:rPr>
        <w:t> </w:t>
      </w:r>
      <w:r w:rsidRPr="00F00FB6">
        <w:rPr>
          <w:rFonts w:ascii="Times New Roman" w:eastAsia="Times New Roman" w:hAnsi="Times New Roman" w:cs="Times New Roman"/>
          <w:sz w:val="24"/>
          <w:szCs w:val="24"/>
        </w:rPr>
        <w:t>:</w:t>
      </w:r>
      <w:proofErr w:type="gramEnd"/>
      <w:r w:rsidRPr="00F00FB6">
        <w:rPr>
          <w:rFonts w:ascii="Times New Roman" w:eastAsia="Times New Roman" w:hAnsi="Times New Roman" w:cs="Times New Roman"/>
          <w:sz w:val="24"/>
          <w:szCs w:val="24"/>
        </w:rPr>
        <w:t xml:space="preserve"> Canadian Association of Second Language Teachers.</w:t>
      </w:r>
    </w:p>
    <w:p w14:paraId="1FA62182" w14:textId="02A10C05" w:rsidR="0081410B" w:rsidRPr="00F00FB6" w:rsidRDefault="00AF701A" w:rsidP="00D82088">
      <w:pPr>
        <w:spacing w:line="480" w:lineRule="auto"/>
        <w:ind w:left="720" w:hanging="720"/>
        <w:rPr>
          <w:rFonts w:ascii="Times New Roman" w:eastAsia="Times New Roman" w:hAnsi="Times New Roman" w:cs="Times New Roman"/>
          <w:sz w:val="24"/>
          <w:szCs w:val="24"/>
          <w:lang w:val="fr-CA"/>
        </w:rPr>
      </w:pPr>
      <w:proofErr w:type="spellStart"/>
      <w:r w:rsidRPr="00EF6DB5">
        <w:rPr>
          <w:rFonts w:ascii="Times New Roman" w:eastAsia="Times New Roman" w:hAnsi="Times New Roman" w:cs="Times New Roman"/>
          <w:sz w:val="24"/>
          <w:szCs w:val="24"/>
          <w:lang w:val="en-CA"/>
        </w:rPr>
        <w:lastRenderedPageBreak/>
        <w:t>Lazaruk</w:t>
      </w:r>
      <w:proofErr w:type="spellEnd"/>
      <w:r w:rsidRPr="00EF6DB5">
        <w:rPr>
          <w:rFonts w:ascii="Times New Roman" w:eastAsia="Times New Roman" w:hAnsi="Times New Roman" w:cs="Times New Roman"/>
          <w:sz w:val="24"/>
          <w:szCs w:val="24"/>
          <w:lang w:val="en-CA"/>
        </w:rPr>
        <w:t xml:space="preserve">, W. (2007). </w:t>
      </w:r>
      <w:r w:rsidRPr="00F00FB6">
        <w:rPr>
          <w:rFonts w:ascii="Times New Roman" w:eastAsia="Times New Roman" w:hAnsi="Times New Roman" w:cs="Times New Roman"/>
          <w:sz w:val="24"/>
          <w:szCs w:val="24"/>
          <w:lang w:val="fr-CA"/>
        </w:rPr>
        <w:t xml:space="preserve">Avantages linguistiques, scolaires et cognitifs de l’immersion française. </w:t>
      </w:r>
      <w:r w:rsidRPr="00F00FB6">
        <w:rPr>
          <w:rFonts w:ascii="Times New Roman" w:eastAsia="Times New Roman" w:hAnsi="Times New Roman" w:cs="Times New Roman"/>
          <w:i/>
          <w:sz w:val="24"/>
          <w:szCs w:val="24"/>
          <w:lang w:val="fr-CA"/>
        </w:rPr>
        <w:t xml:space="preserve">The Canadian Modern </w:t>
      </w:r>
      <w:proofErr w:type="spellStart"/>
      <w:r w:rsidRPr="00F00FB6">
        <w:rPr>
          <w:rFonts w:ascii="Times New Roman" w:eastAsia="Times New Roman" w:hAnsi="Times New Roman" w:cs="Times New Roman"/>
          <w:i/>
          <w:sz w:val="24"/>
          <w:szCs w:val="24"/>
          <w:lang w:val="fr-CA"/>
        </w:rPr>
        <w:t>Language</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Review</w:t>
      </w:r>
      <w:proofErr w:type="spellEnd"/>
      <w:r w:rsidRPr="00F00FB6">
        <w:rPr>
          <w:rFonts w:ascii="Times New Roman" w:eastAsia="Times New Roman" w:hAnsi="Times New Roman" w:cs="Times New Roman"/>
          <w:i/>
          <w:sz w:val="24"/>
          <w:szCs w:val="24"/>
          <w:lang w:val="fr-CA"/>
        </w:rPr>
        <w:t>/La Revue canadienne des langues vivantes</w:t>
      </w:r>
      <w:r w:rsidRPr="00F00FB6">
        <w:rPr>
          <w:rFonts w:ascii="Times New Roman" w:eastAsia="Times New Roman" w:hAnsi="Times New Roman" w:cs="Times New Roman"/>
          <w:sz w:val="24"/>
          <w:szCs w:val="24"/>
          <w:lang w:val="fr-CA"/>
        </w:rPr>
        <w:t xml:space="preserve">, </w:t>
      </w:r>
      <w:r w:rsidRPr="00EF6DB5">
        <w:rPr>
          <w:rFonts w:ascii="Times New Roman" w:eastAsia="Times New Roman" w:hAnsi="Times New Roman" w:cs="Times New Roman"/>
          <w:i/>
          <w:iCs/>
          <w:sz w:val="24"/>
          <w:szCs w:val="24"/>
          <w:lang w:val="fr-CA"/>
        </w:rPr>
        <w:t>63</w:t>
      </w:r>
      <w:r w:rsidR="00A61C92">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5</w:t>
      </w:r>
      <w:r w:rsidR="00A61C92">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(August/ao</w:t>
      </w:r>
      <w:r w:rsidR="00AE27C9" w:rsidRPr="00F00FB6">
        <w:rPr>
          <w:rFonts w:ascii="Times New Roman" w:eastAsia="Times New Roman" w:hAnsi="Times New Roman" w:cs="Times New Roman"/>
          <w:sz w:val="24"/>
          <w:szCs w:val="24"/>
          <w:lang w:val="fr-CA"/>
        </w:rPr>
        <w:t>u</w:t>
      </w:r>
      <w:r w:rsidRPr="00F00FB6">
        <w:rPr>
          <w:rFonts w:ascii="Times New Roman" w:eastAsia="Times New Roman" w:hAnsi="Times New Roman" w:cs="Times New Roman"/>
          <w:sz w:val="24"/>
          <w:szCs w:val="24"/>
          <w:lang w:val="fr-CA"/>
        </w:rPr>
        <w:t>t)</w:t>
      </w:r>
      <w:r w:rsidR="00216F25">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 </w:t>
      </w:r>
      <w:r w:rsidRPr="00216F25">
        <w:rPr>
          <w:rFonts w:ascii="Times New Roman" w:eastAsia="Times New Roman" w:hAnsi="Times New Roman" w:cs="Times New Roman"/>
          <w:sz w:val="24"/>
          <w:szCs w:val="24"/>
          <w:lang w:val="fr-CA"/>
        </w:rPr>
        <w:t xml:space="preserve">629–654. </w:t>
      </w:r>
      <w:hyperlink r:id="rId87">
        <w:r w:rsidRPr="00F00FB6">
          <w:rPr>
            <w:rFonts w:ascii="Times New Roman" w:eastAsia="Times New Roman" w:hAnsi="Times New Roman" w:cs="Times New Roman"/>
            <w:color w:val="1155CC"/>
            <w:sz w:val="24"/>
            <w:szCs w:val="24"/>
            <w:u w:val="single"/>
            <w:lang w:val="fr-CA"/>
          </w:rPr>
          <w:t>https://doi.org/10.3138/cmlr.63.5.629</w:t>
        </w:r>
      </w:hyperlink>
    </w:p>
    <w:p w14:paraId="5C6ADF33" w14:textId="6C111949"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Lemaire, E. (2018). La culture d’expression française dans les écoles d’immersion et dans les écoles francophones en milieu minoritaire ouest-canadien</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représentations d’étudiants. </w:t>
      </w:r>
      <w:r w:rsidRPr="00EF6DB5">
        <w:rPr>
          <w:rFonts w:ascii="Times New Roman" w:eastAsia="Times New Roman" w:hAnsi="Times New Roman" w:cs="Times New Roman"/>
          <w:i/>
          <w:sz w:val="24"/>
          <w:szCs w:val="24"/>
          <w:lang w:val="en-CA"/>
        </w:rPr>
        <w:t>Canadian Modern Language Review</w:t>
      </w:r>
      <w:r w:rsidRPr="00EF6DB5">
        <w:rPr>
          <w:rFonts w:ascii="Times New Roman" w:eastAsia="Times New Roman" w:hAnsi="Times New Roman" w:cs="Times New Roman"/>
          <w:sz w:val="24"/>
          <w:szCs w:val="24"/>
          <w:lang w:val="en-CA"/>
        </w:rPr>
        <w:t xml:space="preserve">, </w:t>
      </w:r>
      <w:r w:rsidRPr="00EF6DB5">
        <w:rPr>
          <w:rFonts w:ascii="Times New Roman" w:eastAsia="Times New Roman" w:hAnsi="Times New Roman" w:cs="Times New Roman"/>
          <w:i/>
          <w:sz w:val="24"/>
          <w:szCs w:val="24"/>
          <w:lang w:val="en-CA"/>
        </w:rPr>
        <w:t>74</w:t>
      </w:r>
      <w:r w:rsidRPr="00EF6DB5">
        <w:rPr>
          <w:rFonts w:ascii="Times New Roman" w:eastAsia="Times New Roman" w:hAnsi="Times New Roman" w:cs="Times New Roman"/>
          <w:sz w:val="24"/>
          <w:szCs w:val="24"/>
          <w:lang w:val="en-CA"/>
        </w:rPr>
        <w:t xml:space="preserve">(2), 199–226. </w:t>
      </w:r>
      <w:hyperlink r:id="rId88">
        <w:r w:rsidRPr="00F00FB6">
          <w:rPr>
            <w:rFonts w:ascii="Times New Roman" w:eastAsia="Times New Roman" w:hAnsi="Times New Roman" w:cs="Times New Roman"/>
            <w:color w:val="1155CC"/>
            <w:sz w:val="24"/>
            <w:szCs w:val="24"/>
            <w:u w:val="single"/>
          </w:rPr>
          <w:t>https://doi.org/10.3138/cmlr.2016-0023</w:t>
        </w:r>
      </w:hyperlink>
    </w:p>
    <w:p w14:paraId="53990726" w14:textId="12E8071F" w:rsidR="0081410B" w:rsidRPr="00F00FB6" w:rsidRDefault="00953785" w:rsidP="00D82088">
      <w:pPr>
        <w:spacing w:line="480" w:lineRule="auto"/>
        <w:ind w:left="720" w:hanging="720"/>
        <w:rPr>
          <w:rFonts w:ascii="Times New Roman" w:eastAsia="Times New Roman" w:hAnsi="Times New Roman" w:cs="Times New Roman"/>
          <w:sz w:val="24"/>
          <w:szCs w:val="24"/>
        </w:rPr>
      </w:pPr>
      <w:hyperlink r:id="rId89">
        <w:r w:rsidR="00AF701A" w:rsidRPr="00F00FB6">
          <w:rPr>
            <w:rFonts w:ascii="Times New Roman" w:eastAsia="Times New Roman" w:hAnsi="Times New Roman" w:cs="Times New Roman"/>
            <w:sz w:val="24"/>
            <w:szCs w:val="24"/>
          </w:rPr>
          <w:t>Lyster R. et Tedick, D.J. (2014)</w:t>
        </w:r>
      </w:hyperlink>
      <w:r w:rsidR="00AF701A" w:rsidRPr="00F00FB6">
        <w:rPr>
          <w:rFonts w:ascii="Times New Roman" w:eastAsia="Times New Roman" w:hAnsi="Times New Roman" w:cs="Times New Roman"/>
          <w:sz w:val="24"/>
          <w:szCs w:val="24"/>
        </w:rPr>
        <w:t xml:space="preserve"> Research Perspectives on Immersion Pedagogy: Looking back and looking forward.</w:t>
      </w:r>
      <w:r w:rsidR="00AF701A" w:rsidRPr="00F00FB6">
        <w:rPr>
          <w:rFonts w:ascii="Times New Roman" w:eastAsia="Times New Roman" w:hAnsi="Times New Roman" w:cs="Times New Roman"/>
          <w:i/>
          <w:sz w:val="24"/>
          <w:szCs w:val="24"/>
        </w:rPr>
        <w:t xml:space="preserve"> Journal of Immersion and Content-Based Language Education</w:t>
      </w:r>
      <w:r w:rsidR="00C461D2">
        <w:rPr>
          <w:rFonts w:ascii="Times New Roman" w:eastAsia="Times New Roman" w:hAnsi="Times New Roman" w:cs="Times New Roman"/>
          <w:i/>
          <w:sz w:val="24"/>
          <w:szCs w:val="24"/>
        </w:rPr>
        <w:t>,</w:t>
      </w:r>
      <w:r w:rsidR="00AF701A" w:rsidRPr="00F00FB6">
        <w:rPr>
          <w:rFonts w:ascii="Times New Roman" w:eastAsia="Times New Roman" w:hAnsi="Times New Roman" w:cs="Times New Roman"/>
          <w:sz w:val="24"/>
          <w:szCs w:val="24"/>
        </w:rPr>
        <w:t xml:space="preserve"> </w:t>
      </w:r>
      <w:r w:rsidR="00AF701A" w:rsidRPr="00216F25">
        <w:rPr>
          <w:rFonts w:ascii="Times New Roman" w:eastAsia="Times New Roman" w:hAnsi="Times New Roman" w:cs="Times New Roman"/>
          <w:i/>
          <w:iCs/>
          <w:sz w:val="24"/>
          <w:szCs w:val="24"/>
        </w:rPr>
        <w:t>2</w:t>
      </w:r>
      <w:r w:rsidR="00C461D2">
        <w:rPr>
          <w:rFonts w:ascii="Times New Roman" w:eastAsia="Times New Roman" w:hAnsi="Times New Roman" w:cs="Times New Roman"/>
          <w:sz w:val="24"/>
          <w:szCs w:val="24"/>
        </w:rPr>
        <w:t>(</w:t>
      </w:r>
      <w:r w:rsidR="00AF701A" w:rsidRPr="00F00FB6">
        <w:rPr>
          <w:rFonts w:ascii="Times New Roman" w:eastAsia="Times New Roman" w:hAnsi="Times New Roman" w:cs="Times New Roman"/>
          <w:sz w:val="24"/>
          <w:szCs w:val="24"/>
        </w:rPr>
        <w:t>2</w:t>
      </w:r>
      <w:r w:rsidR="00C461D2">
        <w:rPr>
          <w:rFonts w:ascii="Times New Roman" w:eastAsia="Times New Roman" w:hAnsi="Times New Roman" w:cs="Times New Roman"/>
          <w:sz w:val="24"/>
          <w:szCs w:val="24"/>
        </w:rPr>
        <w:t>)</w:t>
      </w:r>
      <w:r w:rsidR="00AF701A" w:rsidRPr="00F00FB6">
        <w:rPr>
          <w:rFonts w:ascii="Times New Roman" w:eastAsia="Times New Roman" w:hAnsi="Times New Roman" w:cs="Times New Roman"/>
          <w:sz w:val="24"/>
          <w:szCs w:val="24"/>
        </w:rPr>
        <w:t xml:space="preserve">, 210–224. </w:t>
      </w:r>
      <w:hyperlink r:id="rId90" w:history="1">
        <w:r w:rsidR="00CA28A4" w:rsidRPr="00FF0B5C">
          <w:rPr>
            <w:rFonts w:ascii="Times New Roman" w:eastAsia="Times New Roman" w:hAnsi="Times New Roman" w:cs="Times New Roman"/>
            <w:color w:val="1155CC"/>
            <w:sz w:val="24"/>
            <w:szCs w:val="24"/>
          </w:rPr>
          <w:t>https://doi.org/10.1075/jicb.2.2.04lys</w:t>
        </w:r>
      </w:hyperlink>
    </w:p>
    <w:p w14:paraId="07628ECA" w14:textId="1F036B7A" w:rsidR="0081410B" w:rsidRPr="00D82088" w:rsidRDefault="00AF701A" w:rsidP="00D82088">
      <w:pPr>
        <w:spacing w:line="480" w:lineRule="auto"/>
        <w:ind w:left="720" w:hanging="720"/>
        <w:rPr>
          <w:rFonts w:ascii="Times New Roman" w:eastAsia="Times New Roman" w:hAnsi="Times New Roman" w:cs="Times New Roman"/>
          <w:sz w:val="24"/>
          <w:szCs w:val="24"/>
          <w:lang w:val="en-CA"/>
        </w:rPr>
      </w:pPr>
      <w:r w:rsidRPr="00EF6DB5">
        <w:rPr>
          <w:rFonts w:ascii="Times New Roman" w:eastAsia="Times New Roman" w:hAnsi="Times New Roman" w:cs="Times New Roman"/>
          <w:sz w:val="24"/>
          <w:szCs w:val="24"/>
          <w:lang w:val="fr-CA"/>
        </w:rPr>
        <w:t xml:space="preserve">Mady, C. </w:t>
      </w:r>
      <w:r w:rsidR="00A61C92" w:rsidRPr="00EF6DB5">
        <w:rPr>
          <w:rFonts w:ascii="Times New Roman" w:eastAsia="Times New Roman" w:hAnsi="Times New Roman" w:cs="Times New Roman"/>
          <w:sz w:val="24"/>
          <w:szCs w:val="24"/>
          <w:lang w:val="fr-CA"/>
        </w:rPr>
        <w:t xml:space="preserve">et </w:t>
      </w:r>
      <w:r w:rsidRPr="00EF6DB5">
        <w:rPr>
          <w:rFonts w:ascii="Times New Roman" w:eastAsia="Times New Roman" w:hAnsi="Times New Roman" w:cs="Times New Roman"/>
          <w:sz w:val="24"/>
          <w:szCs w:val="24"/>
          <w:lang w:val="fr-CA"/>
        </w:rPr>
        <w:t xml:space="preserve">Masson, M. (2018). </w:t>
      </w:r>
      <w:r w:rsidRPr="00F00FB6">
        <w:rPr>
          <w:rFonts w:ascii="Times New Roman" w:eastAsia="Times New Roman" w:hAnsi="Times New Roman" w:cs="Times New Roman"/>
          <w:sz w:val="24"/>
          <w:szCs w:val="24"/>
        </w:rPr>
        <w:t xml:space="preserve">Principals’ Beliefs About Language Learning and Inclusion of English Language Learners in Canadian Elementary French Immersion Programs. </w:t>
      </w:r>
      <w:r w:rsidRPr="00F00FB6">
        <w:rPr>
          <w:rFonts w:ascii="Times New Roman" w:eastAsia="Times New Roman" w:hAnsi="Times New Roman" w:cs="Times New Roman"/>
          <w:i/>
          <w:sz w:val="24"/>
          <w:szCs w:val="24"/>
          <w:lang w:val="fr-CA"/>
        </w:rPr>
        <w:t xml:space="preserve">Canadian Journal of </w:t>
      </w:r>
      <w:proofErr w:type="spellStart"/>
      <w:r w:rsidRPr="00F00FB6">
        <w:rPr>
          <w:rFonts w:ascii="Times New Roman" w:eastAsia="Times New Roman" w:hAnsi="Times New Roman" w:cs="Times New Roman"/>
          <w:i/>
          <w:sz w:val="24"/>
          <w:szCs w:val="24"/>
          <w:lang w:val="fr-CA"/>
        </w:rPr>
        <w:t>Applied</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Linguistics</w:t>
      </w:r>
      <w:proofErr w:type="spellEnd"/>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Revue canadienne de linguistique appliquée</w:t>
      </w:r>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21</w:t>
      </w:r>
      <w:r w:rsidRPr="00F00FB6">
        <w:rPr>
          <w:rFonts w:ascii="Times New Roman" w:eastAsia="Times New Roman" w:hAnsi="Times New Roman" w:cs="Times New Roman"/>
          <w:sz w:val="24"/>
          <w:szCs w:val="24"/>
          <w:lang w:val="fr-CA"/>
        </w:rPr>
        <w:t xml:space="preserve">(1), 71–93. </w:t>
      </w:r>
      <w:hyperlink r:id="rId91">
        <w:r w:rsidRPr="00D82088">
          <w:rPr>
            <w:rFonts w:ascii="Times New Roman" w:eastAsia="Times New Roman" w:hAnsi="Times New Roman" w:cs="Times New Roman"/>
            <w:color w:val="1155CC"/>
            <w:sz w:val="24"/>
            <w:szCs w:val="24"/>
            <w:u w:val="single"/>
            <w:lang w:val="en-CA"/>
          </w:rPr>
          <w:t>https://doi.org/10.7202/1050811ar</w:t>
        </w:r>
      </w:hyperlink>
      <w:r w:rsidRPr="00D82088">
        <w:rPr>
          <w:rFonts w:ascii="Times New Roman" w:eastAsia="Times New Roman" w:hAnsi="Times New Roman" w:cs="Times New Roman"/>
          <w:sz w:val="24"/>
          <w:szCs w:val="24"/>
          <w:lang w:val="en-CA"/>
        </w:rPr>
        <w:t xml:space="preserve"> </w:t>
      </w:r>
    </w:p>
    <w:p w14:paraId="5D750CB6" w14:textId="613EDD1E" w:rsidR="0081410B" w:rsidRPr="00F00FB6" w:rsidRDefault="00AF701A" w:rsidP="00D82088">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rPr>
        <w:t xml:space="preserve">Ngo, </w:t>
      </w:r>
      <w:proofErr w:type="spellStart"/>
      <w:r w:rsidRPr="00F00FB6">
        <w:rPr>
          <w:rFonts w:ascii="Times New Roman" w:eastAsia="Times New Roman" w:hAnsi="Times New Roman" w:cs="Times New Roman"/>
          <w:sz w:val="24"/>
          <w:szCs w:val="24"/>
        </w:rPr>
        <w:t>Hieu</w:t>
      </w:r>
      <w:proofErr w:type="spellEnd"/>
      <w:r w:rsidRPr="00F00FB6">
        <w:rPr>
          <w:rFonts w:ascii="Times New Roman" w:eastAsia="Times New Roman" w:hAnsi="Times New Roman" w:cs="Times New Roman"/>
          <w:sz w:val="24"/>
          <w:szCs w:val="24"/>
        </w:rPr>
        <w:t xml:space="preserve"> V. (2012). Cultural Competence in Alberta Schools: Perceptions of ESL Families in Four Major School Boards. </w:t>
      </w:r>
      <w:r w:rsidRPr="00F00FB6">
        <w:rPr>
          <w:rFonts w:ascii="Times New Roman" w:eastAsia="Times New Roman" w:hAnsi="Times New Roman" w:cs="Times New Roman"/>
          <w:i/>
          <w:sz w:val="24"/>
          <w:szCs w:val="24"/>
          <w:lang w:val="fr-CA"/>
        </w:rPr>
        <w:t>TESL Canada Journal</w:t>
      </w:r>
      <w:r w:rsidRPr="00F00FB6">
        <w:rPr>
          <w:rFonts w:ascii="Times New Roman" w:eastAsia="Times New Roman" w:hAnsi="Times New Roman" w:cs="Times New Roman"/>
          <w:sz w:val="24"/>
          <w:szCs w:val="24"/>
          <w:lang w:val="fr-CA"/>
        </w:rPr>
        <w:t xml:space="preserve">, </w:t>
      </w:r>
      <w:r w:rsidRPr="00EF6DB5">
        <w:rPr>
          <w:rFonts w:ascii="Times New Roman" w:eastAsia="Times New Roman" w:hAnsi="Times New Roman" w:cs="Times New Roman"/>
          <w:i/>
          <w:iCs/>
          <w:sz w:val="24"/>
          <w:szCs w:val="24"/>
          <w:lang w:val="fr-CA"/>
        </w:rPr>
        <w:t>29</w:t>
      </w:r>
      <w:r w:rsidRPr="00F00FB6">
        <w:rPr>
          <w:rFonts w:ascii="Times New Roman" w:eastAsia="Times New Roman" w:hAnsi="Times New Roman" w:cs="Times New Roman"/>
          <w:sz w:val="24"/>
          <w:szCs w:val="24"/>
          <w:lang w:val="fr-CA"/>
        </w:rPr>
        <w:t>(6), 204</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223. </w:t>
      </w:r>
      <w:hyperlink r:id="rId92">
        <w:r w:rsidRPr="00F00FB6">
          <w:rPr>
            <w:rFonts w:ascii="Times New Roman" w:eastAsia="Times New Roman" w:hAnsi="Times New Roman" w:cs="Times New Roman"/>
            <w:color w:val="1155CC"/>
            <w:sz w:val="24"/>
            <w:szCs w:val="24"/>
            <w:u w:val="single"/>
            <w:lang w:val="fr-CA"/>
          </w:rPr>
          <w:t>https://doi.org/10.18806/tesl.v29i0.1118</w:t>
        </w:r>
      </w:hyperlink>
    </w:p>
    <w:p w14:paraId="2DE1A381" w14:textId="43B5B1C6" w:rsidR="0081410B" w:rsidRPr="00F00FB6" w:rsidRDefault="00AF701A" w:rsidP="00D82088">
      <w:pPr>
        <w:spacing w:line="480" w:lineRule="auto"/>
        <w:ind w:left="720" w:hanging="63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Province de l’Alberta, Ministère de l</w:t>
      </w:r>
      <w:r w:rsidR="003654CF" w:rsidRPr="00F00FB6">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Éducation (2020, le 1</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septembre). </w:t>
      </w:r>
      <w:proofErr w:type="spellStart"/>
      <w:r w:rsidRPr="00F00FB6">
        <w:rPr>
          <w:rFonts w:ascii="Times New Roman" w:eastAsia="Times New Roman" w:hAnsi="Times New Roman" w:cs="Times New Roman"/>
          <w:i/>
          <w:sz w:val="24"/>
          <w:szCs w:val="24"/>
          <w:lang w:val="fr-CA"/>
        </w:rPr>
        <w:t>Education</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Act</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Statutes</w:t>
      </w:r>
      <w:proofErr w:type="spellEnd"/>
      <w:r w:rsidRPr="00F00FB6">
        <w:rPr>
          <w:rFonts w:ascii="Times New Roman" w:eastAsia="Times New Roman" w:hAnsi="Times New Roman" w:cs="Times New Roman"/>
          <w:i/>
          <w:sz w:val="24"/>
          <w:szCs w:val="24"/>
          <w:lang w:val="fr-CA"/>
        </w:rPr>
        <w:t xml:space="preserve"> of Alberta, 2012. </w:t>
      </w:r>
      <w:proofErr w:type="spellStart"/>
      <w:r w:rsidRPr="00F00FB6">
        <w:rPr>
          <w:rFonts w:ascii="Times New Roman" w:eastAsia="Times New Roman" w:hAnsi="Times New Roman" w:cs="Times New Roman"/>
          <w:i/>
          <w:sz w:val="24"/>
          <w:szCs w:val="24"/>
          <w:lang w:val="fr-CA"/>
        </w:rPr>
        <w:t>Chapter</w:t>
      </w:r>
      <w:proofErr w:type="spellEnd"/>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E</w:t>
      </w:r>
      <w:r w:rsidR="006111D9">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0.3</w:t>
      </w:r>
      <w:r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Alberta’s</w:t>
      </w:r>
      <w:proofErr w:type="spellEnd"/>
      <w:r w:rsidRPr="00F00FB6">
        <w:rPr>
          <w:rFonts w:ascii="Times New Roman" w:eastAsia="Times New Roman" w:hAnsi="Times New Roman" w:cs="Times New Roman"/>
          <w:sz w:val="24"/>
          <w:szCs w:val="24"/>
          <w:lang w:val="fr-CA"/>
        </w:rPr>
        <w:t xml:space="preserve"> Queen Printer, Edmonton,</w:t>
      </w:r>
      <w:hyperlink r:id="rId93">
        <w:r w:rsidRPr="00F00FB6">
          <w:rPr>
            <w:rFonts w:ascii="Times New Roman" w:eastAsia="Times New Roman" w:hAnsi="Times New Roman" w:cs="Times New Roman"/>
            <w:sz w:val="24"/>
            <w:szCs w:val="24"/>
            <w:highlight w:val="white"/>
            <w:lang w:val="fr-CA"/>
          </w:rPr>
          <w:t xml:space="preserve"> </w:t>
        </w:r>
      </w:hyperlink>
      <w:r w:rsidRPr="00F00FB6">
        <w:rPr>
          <w:rFonts w:ascii="Times New Roman" w:eastAsia="Times New Roman" w:hAnsi="Times New Roman" w:cs="Times New Roman"/>
          <w:sz w:val="24"/>
          <w:szCs w:val="24"/>
          <w:lang w:val="fr-CA"/>
        </w:rPr>
        <w:t>Sections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1, 14, 15 et 56. </w:t>
      </w:r>
      <w:hyperlink r:id="rId94">
        <w:r w:rsidRPr="00F00FB6">
          <w:rPr>
            <w:rFonts w:ascii="Times New Roman" w:eastAsia="Times New Roman" w:hAnsi="Times New Roman" w:cs="Times New Roman"/>
            <w:color w:val="1155CC"/>
            <w:sz w:val="24"/>
            <w:szCs w:val="24"/>
            <w:u w:val="single"/>
            <w:lang w:val="fr-CA"/>
          </w:rPr>
          <w:t>https://www.qp.alberta.ca/documents/Acts/e00p3.pdf</w:t>
        </w:r>
      </w:hyperlink>
    </w:p>
    <w:p w14:paraId="70C5AEC1" w14:textId="2C71C5A8" w:rsidR="0081410B" w:rsidRPr="00F00FB6"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Provinces de l’Alberta, du Manitoba, du Nunavut, de la Saskatchewan, des Territoires du Nord-Ouest et du Yukon. (2012). </w:t>
      </w:r>
      <w:r w:rsidRPr="00F00FB6">
        <w:rPr>
          <w:rFonts w:ascii="Times New Roman" w:eastAsia="Times New Roman" w:hAnsi="Times New Roman" w:cs="Times New Roman"/>
          <w:i/>
          <w:sz w:val="24"/>
          <w:szCs w:val="24"/>
          <w:lang w:val="fr-CA"/>
        </w:rPr>
        <w:t xml:space="preserve">Cadre commun de français langue première (M </w:t>
      </w:r>
      <w:r w:rsidRPr="00F00FB6">
        <w:rPr>
          <w:rFonts w:ascii="Times New Roman" w:eastAsia="Times New Roman" w:hAnsi="Times New Roman" w:cs="Times New Roman"/>
          <w:i/>
          <w:sz w:val="24"/>
          <w:szCs w:val="24"/>
          <w:lang w:val="fr-CA"/>
        </w:rPr>
        <w:lastRenderedPageBreak/>
        <w:t>à 12) du Protocole de l’Ouest et du Nord canadiens</w:t>
      </w:r>
      <w:r w:rsidRPr="00F00FB6">
        <w:rPr>
          <w:rFonts w:ascii="Times New Roman" w:eastAsia="Times New Roman" w:hAnsi="Times New Roman" w:cs="Times New Roman"/>
          <w:sz w:val="24"/>
          <w:szCs w:val="24"/>
          <w:lang w:val="fr-CA"/>
        </w:rPr>
        <w:t xml:space="preserve">. </w:t>
      </w:r>
      <w:hyperlink r:id="rId95">
        <w:r w:rsidRPr="00F00FB6">
          <w:rPr>
            <w:rFonts w:ascii="Times New Roman" w:eastAsia="Times New Roman" w:hAnsi="Times New Roman" w:cs="Times New Roman"/>
            <w:color w:val="1155CC"/>
            <w:sz w:val="24"/>
            <w:szCs w:val="24"/>
            <w:u w:val="single"/>
          </w:rPr>
          <w:t>https://drive.google.com/file/d/1GYAdctSxcdRGmDlCrzNIQAUB7aym3_Lt/view?usp=sharing</w:t>
        </w:r>
      </w:hyperlink>
    </w:p>
    <w:p w14:paraId="019708B6" w14:textId="23B897DF" w:rsidR="0081410B" w:rsidRPr="00FF0B5C" w:rsidRDefault="00AF701A" w:rsidP="00D82088">
      <w:pPr>
        <w:spacing w:line="480" w:lineRule="auto"/>
        <w:ind w:left="720" w:hanging="720"/>
        <w:rPr>
          <w:rFonts w:ascii="Times New Roman" w:eastAsia="Times New Roman" w:hAnsi="Times New Roman" w:cs="Times New Roman"/>
          <w:sz w:val="24"/>
          <w:szCs w:val="24"/>
        </w:rPr>
      </w:pPr>
      <w:r w:rsidRPr="00EF6DB5">
        <w:rPr>
          <w:rFonts w:ascii="Times New Roman" w:eastAsia="Times New Roman" w:hAnsi="Times New Roman" w:cs="Times New Roman"/>
          <w:sz w:val="24"/>
          <w:szCs w:val="24"/>
          <w:lang w:val="fr-CA"/>
        </w:rPr>
        <w:t xml:space="preserve">Rocher, A-M. (2015). </w:t>
      </w:r>
      <w:r w:rsidRPr="00F00FB6">
        <w:rPr>
          <w:rFonts w:ascii="Times New Roman" w:eastAsia="Times New Roman" w:hAnsi="Times New Roman" w:cs="Times New Roman"/>
          <w:i/>
          <w:sz w:val="24"/>
          <w:szCs w:val="24"/>
          <w:lang w:val="fr-CA"/>
        </w:rPr>
        <w:t>Droit comme un F</w:t>
      </w:r>
      <w:r w:rsidRPr="00F00FB6">
        <w:rPr>
          <w:rFonts w:ascii="Times New Roman" w:eastAsia="Times New Roman" w:hAnsi="Times New Roman" w:cs="Times New Roman"/>
          <w:sz w:val="24"/>
          <w:szCs w:val="24"/>
          <w:lang w:val="fr-CA"/>
        </w:rPr>
        <w:t xml:space="preserve"> [Vidéo]. Office national du film, Trois parties</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Gain de cause; Nos droits, nos batailles; et </w:t>
      </w:r>
      <w:r w:rsidR="00A61C92">
        <w:rPr>
          <w:rFonts w:ascii="Times New Roman" w:eastAsia="Times New Roman" w:hAnsi="Times New Roman" w:cs="Times New Roman"/>
          <w:sz w:val="24"/>
          <w:szCs w:val="24"/>
          <w:lang w:val="fr-CA"/>
        </w:rPr>
        <w:t>R</w:t>
      </w:r>
      <w:r w:rsidR="00A61C92" w:rsidRPr="00F00FB6">
        <w:rPr>
          <w:rFonts w:ascii="Times New Roman" w:eastAsia="Times New Roman" w:hAnsi="Times New Roman" w:cs="Times New Roman"/>
          <w:sz w:val="24"/>
          <w:szCs w:val="24"/>
          <w:lang w:val="fr-CA"/>
        </w:rPr>
        <w:t xml:space="preserve">evers </w:t>
      </w:r>
      <w:r w:rsidRPr="00F00FB6">
        <w:rPr>
          <w:rFonts w:ascii="Times New Roman" w:eastAsia="Times New Roman" w:hAnsi="Times New Roman" w:cs="Times New Roman"/>
          <w:sz w:val="24"/>
          <w:szCs w:val="24"/>
          <w:lang w:val="fr-CA"/>
        </w:rPr>
        <w:t xml:space="preserve">et justice. </w:t>
      </w:r>
      <w:hyperlink r:id="rId96">
        <w:r w:rsidRPr="00FF0B5C">
          <w:rPr>
            <w:rFonts w:ascii="Times New Roman" w:eastAsia="Times New Roman" w:hAnsi="Times New Roman" w:cs="Times New Roman"/>
            <w:color w:val="1155CC"/>
            <w:sz w:val="24"/>
            <w:szCs w:val="24"/>
            <w:u w:val="single"/>
          </w:rPr>
          <w:t>https://www.onf.ca/film/droit_comme_un_f_premiere_partie/</w:t>
        </w:r>
      </w:hyperlink>
      <w:r w:rsidRPr="00FF0B5C">
        <w:rPr>
          <w:rFonts w:ascii="Times New Roman" w:eastAsia="Times New Roman" w:hAnsi="Times New Roman" w:cs="Times New Roman"/>
          <w:sz w:val="24"/>
          <w:szCs w:val="24"/>
        </w:rPr>
        <w:t xml:space="preserve"> </w:t>
      </w:r>
    </w:p>
    <w:p w14:paraId="1EF72316" w14:textId="7BA717AE" w:rsidR="0081410B" w:rsidRPr="00F00FB6" w:rsidRDefault="00AF701A" w:rsidP="00F41989">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 xml:space="preserve">Roy, S. (2008). French Immersion Studies: From Second-Language Acquisition (SLA) to Social Issues. </w:t>
      </w:r>
      <w:r w:rsidRPr="00F00FB6">
        <w:rPr>
          <w:rFonts w:ascii="Times New Roman" w:eastAsia="Times New Roman" w:hAnsi="Times New Roman" w:cs="Times New Roman"/>
          <w:i/>
          <w:sz w:val="24"/>
          <w:szCs w:val="24"/>
        </w:rPr>
        <w:t>Alberta Journal of Educational Research</w:t>
      </w:r>
      <w:r w:rsidRPr="00F00FB6">
        <w:rPr>
          <w:rFonts w:ascii="Times New Roman" w:eastAsia="Times New Roman" w:hAnsi="Times New Roman" w:cs="Times New Roman"/>
          <w:sz w:val="24"/>
          <w:szCs w:val="24"/>
        </w:rPr>
        <w:t xml:space="preserve">, </w:t>
      </w:r>
      <w:r w:rsidRPr="00F00FB6">
        <w:rPr>
          <w:rFonts w:ascii="Times New Roman" w:eastAsia="Times New Roman" w:hAnsi="Times New Roman" w:cs="Times New Roman"/>
          <w:i/>
          <w:sz w:val="24"/>
          <w:szCs w:val="24"/>
        </w:rPr>
        <w:t>54</w:t>
      </w:r>
      <w:r w:rsidRPr="00F00FB6">
        <w:rPr>
          <w:rFonts w:ascii="Times New Roman" w:eastAsia="Times New Roman" w:hAnsi="Times New Roman" w:cs="Times New Roman"/>
          <w:sz w:val="24"/>
          <w:szCs w:val="24"/>
        </w:rPr>
        <w:t xml:space="preserve">(4), 396–406. </w:t>
      </w:r>
      <w:hyperlink r:id="rId97">
        <w:r w:rsidRPr="00F00FB6">
          <w:rPr>
            <w:rFonts w:ascii="Times New Roman" w:eastAsia="Times New Roman" w:hAnsi="Times New Roman" w:cs="Times New Roman"/>
            <w:color w:val="006798"/>
            <w:sz w:val="24"/>
            <w:szCs w:val="24"/>
            <w:u w:val="single"/>
          </w:rPr>
          <w:t>https://doi.org/10.11575/ajer.v54i4.55246</w:t>
        </w:r>
      </w:hyperlink>
      <w:r w:rsidRPr="00F00FB6">
        <w:rPr>
          <w:rFonts w:ascii="Times New Roman" w:eastAsia="Times New Roman" w:hAnsi="Times New Roman" w:cs="Times New Roman"/>
          <w:sz w:val="24"/>
          <w:szCs w:val="24"/>
        </w:rPr>
        <w:t xml:space="preserve"> </w:t>
      </w:r>
    </w:p>
    <w:p w14:paraId="3312AB09" w14:textId="54446DF6" w:rsidR="0081410B" w:rsidRPr="00F00FB6" w:rsidRDefault="00AF701A" w:rsidP="00F41989">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Roy, S. (2015). Discours et idéologies en immersion française. </w:t>
      </w:r>
      <w:r w:rsidRPr="00F00FB6">
        <w:rPr>
          <w:rFonts w:ascii="Times New Roman" w:eastAsia="Times New Roman" w:hAnsi="Times New Roman" w:cs="Times New Roman"/>
          <w:i/>
          <w:sz w:val="24"/>
          <w:szCs w:val="24"/>
        </w:rPr>
        <w:t>Canadian Journal of Applied Linguistics</w:t>
      </w:r>
      <w:r w:rsidRPr="00F00FB6">
        <w:rPr>
          <w:rFonts w:ascii="Times New Roman" w:eastAsia="Times New Roman" w:hAnsi="Times New Roman" w:cs="Times New Roman"/>
          <w:sz w:val="24"/>
          <w:szCs w:val="24"/>
        </w:rPr>
        <w:t xml:space="preserve">, </w:t>
      </w:r>
      <w:r w:rsidRPr="00F00FB6">
        <w:rPr>
          <w:rFonts w:ascii="Times New Roman" w:eastAsia="Times New Roman" w:hAnsi="Times New Roman" w:cs="Times New Roman"/>
          <w:i/>
          <w:sz w:val="24"/>
          <w:szCs w:val="24"/>
        </w:rPr>
        <w:t>18</w:t>
      </w:r>
      <w:r w:rsidRPr="00F00FB6">
        <w:rPr>
          <w:rFonts w:ascii="Times New Roman" w:eastAsia="Times New Roman" w:hAnsi="Times New Roman" w:cs="Times New Roman"/>
          <w:sz w:val="24"/>
          <w:szCs w:val="24"/>
        </w:rPr>
        <w:t xml:space="preserve">(2), 125–143. </w:t>
      </w:r>
      <w:hyperlink r:id="rId98">
        <w:r w:rsidRPr="00F00FB6">
          <w:rPr>
            <w:rFonts w:ascii="Times New Roman" w:eastAsia="Times New Roman" w:hAnsi="Times New Roman" w:cs="Times New Roman"/>
            <w:color w:val="1155CC"/>
            <w:sz w:val="24"/>
            <w:szCs w:val="24"/>
            <w:u w:val="single"/>
          </w:rPr>
          <w:t>https://journals.lib.unb.ca/index.php/CJAL/article/download/22926/28318/37601</w:t>
        </w:r>
      </w:hyperlink>
      <w:r w:rsidRPr="00F00FB6">
        <w:rPr>
          <w:rFonts w:ascii="Times New Roman" w:eastAsia="Times New Roman" w:hAnsi="Times New Roman" w:cs="Times New Roman"/>
          <w:sz w:val="24"/>
          <w:szCs w:val="24"/>
        </w:rPr>
        <w:t xml:space="preserve"> </w:t>
      </w:r>
    </w:p>
    <w:p w14:paraId="01BCDD65" w14:textId="603B6B07" w:rsidR="0081410B" w:rsidRPr="00216F25" w:rsidRDefault="00AF701A" w:rsidP="00D82088">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Shone, G. (2021a, décembre). </w:t>
      </w:r>
      <w:r w:rsidRPr="00F00FB6">
        <w:rPr>
          <w:rFonts w:ascii="Times New Roman" w:eastAsia="Times New Roman" w:hAnsi="Times New Roman" w:cs="Times New Roman"/>
          <w:i/>
          <w:sz w:val="24"/>
          <w:szCs w:val="24"/>
          <w:lang w:val="fr-CA"/>
        </w:rPr>
        <w:t>État des lieux</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les approches pédagogiques dans le contexte immersif français et francophone minoritaire par province/territoire </w:t>
      </w:r>
      <w:r w:rsidRPr="00F00FB6">
        <w:rPr>
          <w:rFonts w:ascii="Times New Roman" w:eastAsia="Times New Roman" w:hAnsi="Times New Roman" w:cs="Times New Roman"/>
          <w:sz w:val="24"/>
          <w:szCs w:val="24"/>
          <w:lang w:val="fr-CA"/>
        </w:rPr>
        <w:t>[Projet final d’étude dirigée MEDU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599]. D</w:t>
      </w:r>
      <w:r w:rsidRPr="00EF6DB5">
        <w:rPr>
          <w:rFonts w:ascii="Times New Roman" w:eastAsia="Times New Roman" w:hAnsi="Times New Roman" w:cs="Times New Roman"/>
          <w:sz w:val="24"/>
          <w:szCs w:val="24"/>
          <w:vertAlign w:val="superscript"/>
          <w:lang w:val="fr-CA"/>
        </w:rPr>
        <w:t>r</w:t>
      </w:r>
      <w:r w:rsidRPr="00F00FB6">
        <w:rPr>
          <w:rFonts w:ascii="Times New Roman" w:eastAsia="Times New Roman" w:hAnsi="Times New Roman" w:cs="Times New Roman"/>
          <w:sz w:val="24"/>
          <w:szCs w:val="24"/>
          <w:lang w:val="fr-CA"/>
        </w:rPr>
        <w:t xml:space="preserve"> L.</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Cammarata, Campus Saint-Jean, Université de l’Alberta, Edmonton, Alberta. </w:t>
      </w:r>
      <w:hyperlink r:id="rId99">
        <w:r w:rsidRPr="00216F25">
          <w:rPr>
            <w:rFonts w:ascii="Times New Roman" w:eastAsia="Times New Roman" w:hAnsi="Times New Roman" w:cs="Times New Roman"/>
            <w:color w:val="1155CC"/>
            <w:sz w:val="24"/>
            <w:szCs w:val="24"/>
            <w:u w:val="single"/>
            <w:lang w:val="fr-CA"/>
          </w:rPr>
          <w:t>https://drive.google.com/file/d/1ewQDsAaKQBygN1Yz4V4JIiAkif87iyDH/view?usp=sharing</w:t>
        </w:r>
      </w:hyperlink>
      <w:r w:rsidRPr="00216F25">
        <w:rPr>
          <w:rFonts w:ascii="Times New Roman" w:eastAsia="Times New Roman" w:hAnsi="Times New Roman" w:cs="Times New Roman"/>
          <w:sz w:val="24"/>
          <w:szCs w:val="24"/>
          <w:lang w:val="fr-CA"/>
        </w:rPr>
        <w:t xml:space="preserve"> </w:t>
      </w:r>
    </w:p>
    <w:p w14:paraId="460D3ECB" w14:textId="6285E4A0" w:rsidR="0081410B" w:rsidRPr="00FF0B5C"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Shone, G. (2021b, juin). </w:t>
      </w:r>
      <w:r w:rsidRPr="00F00FB6">
        <w:rPr>
          <w:rFonts w:ascii="Times New Roman" w:eastAsia="Times New Roman" w:hAnsi="Times New Roman" w:cs="Times New Roman"/>
          <w:i/>
          <w:sz w:val="24"/>
          <w:szCs w:val="24"/>
          <w:lang w:val="fr-CA"/>
        </w:rPr>
        <w:t xml:space="preserve">La question francophone dans l’élaboration du curriculum en Alberta </w:t>
      </w:r>
      <w:r w:rsidRPr="00F00FB6">
        <w:rPr>
          <w:rFonts w:ascii="Times New Roman" w:eastAsia="Times New Roman" w:hAnsi="Times New Roman" w:cs="Times New Roman"/>
          <w:sz w:val="24"/>
          <w:szCs w:val="24"/>
          <w:lang w:val="fr-CA"/>
        </w:rPr>
        <w:t>[Projet final du certificat CÉDUL]. CÉDUL</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504, D</w:t>
      </w:r>
      <w:r w:rsidRPr="00EF6DB5">
        <w:rPr>
          <w:rFonts w:ascii="Times New Roman" w:eastAsia="Times New Roman" w:hAnsi="Times New Roman" w:cs="Times New Roman"/>
          <w:sz w:val="24"/>
          <w:szCs w:val="24"/>
          <w:vertAlign w:val="superscript"/>
          <w:lang w:val="fr-CA"/>
        </w:rPr>
        <w:t>re</w:t>
      </w:r>
      <w:r w:rsidRPr="00F00FB6">
        <w:rPr>
          <w:rFonts w:ascii="Times New Roman" w:eastAsia="Times New Roman" w:hAnsi="Times New Roman" w:cs="Times New Roman"/>
          <w:sz w:val="24"/>
          <w:szCs w:val="24"/>
          <w:lang w:val="fr-CA"/>
        </w:rPr>
        <w:t xml:space="preserve"> E.</w:t>
      </w:r>
      <w:r w:rsidR="003654CF"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Corsi</w:t>
      </w:r>
      <w:proofErr w:type="spellEnd"/>
      <w:r w:rsidRPr="00F00FB6">
        <w:rPr>
          <w:rFonts w:ascii="Times New Roman" w:eastAsia="Times New Roman" w:hAnsi="Times New Roman" w:cs="Times New Roman"/>
          <w:sz w:val="24"/>
          <w:szCs w:val="24"/>
          <w:lang w:val="fr-CA"/>
        </w:rPr>
        <w:t xml:space="preserve">, Campus Saint-Jean, Université de l’Alberta, Edmonton, Alberta. </w:t>
      </w:r>
      <w:hyperlink r:id="rId100">
        <w:r w:rsidRPr="00FF0B5C">
          <w:rPr>
            <w:rFonts w:ascii="Times New Roman" w:eastAsia="Times New Roman" w:hAnsi="Times New Roman" w:cs="Times New Roman"/>
            <w:color w:val="1155CC"/>
            <w:sz w:val="24"/>
            <w:szCs w:val="24"/>
            <w:u w:val="single"/>
          </w:rPr>
          <w:t>https://drive.google.com/file/d/1c1AAi03dp-aG5nBuwg5F2TMDEJztp08B/view?usp=sharing</w:t>
        </w:r>
      </w:hyperlink>
      <w:r w:rsidRPr="00FF0B5C">
        <w:rPr>
          <w:rFonts w:ascii="Times New Roman" w:eastAsia="Times New Roman" w:hAnsi="Times New Roman" w:cs="Times New Roman"/>
          <w:sz w:val="24"/>
          <w:szCs w:val="24"/>
        </w:rPr>
        <w:t xml:space="preserve"> </w:t>
      </w:r>
    </w:p>
    <w:p w14:paraId="7153137F" w14:textId="45A0BC58" w:rsidR="0081410B" w:rsidRPr="00D82088" w:rsidRDefault="00AF701A" w:rsidP="00D82088">
      <w:pPr>
        <w:spacing w:line="480" w:lineRule="auto"/>
        <w:ind w:left="720" w:hanging="720"/>
        <w:rPr>
          <w:rFonts w:ascii="Times New Roman" w:eastAsia="Times New Roman" w:hAnsi="Times New Roman" w:cs="Times New Roman"/>
          <w:sz w:val="24"/>
          <w:szCs w:val="24"/>
          <w:lang w:val="fr-FR"/>
        </w:rPr>
      </w:pPr>
      <w:r w:rsidRPr="00F00FB6">
        <w:rPr>
          <w:rFonts w:ascii="Times New Roman" w:eastAsia="Times New Roman" w:hAnsi="Times New Roman" w:cs="Times New Roman"/>
          <w:sz w:val="24"/>
          <w:szCs w:val="24"/>
          <w:lang w:val="fr-CA"/>
        </w:rPr>
        <w:lastRenderedPageBreak/>
        <w:t xml:space="preserve">Shone, G. (2021c, juillet). </w:t>
      </w:r>
      <w:r w:rsidRPr="00F00FB6">
        <w:rPr>
          <w:rFonts w:ascii="Times New Roman" w:eastAsia="Times New Roman" w:hAnsi="Times New Roman" w:cs="Times New Roman"/>
          <w:i/>
          <w:sz w:val="24"/>
          <w:szCs w:val="24"/>
          <w:lang w:val="fr-CA"/>
        </w:rPr>
        <w:t>Les piliers de l’éducation francophone en milieu minoritaire au Canada</w:t>
      </w:r>
      <w:r w:rsidRPr="00F00FB6">
        <w:rPr>
          <w:rFonts w:ascii="Times New Roman" w:eastAsia="Times New Roman" w:hAnsi="Times New Roman" w:cs="Times New Roman"/>
          <w:sz w:val="24"/>
          <w:szCs w:val="24"/>
          <w:lang w:val="fr-CA"/>
        </w:rPr>
        <w:t xml:space="preserve"> [Pièce</w:t>
      </w:r>
      <w:r w:rsidR="00AE27C9"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sz w:val="24"/>
          <w:szCs w:val="24"/>
          <w:lang w:val="fr-CA"/>
        </w:rPr>
        <w:t>jointe du projet final du cours CÉDUL</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504]. Campus Saint-Jean, Université de l’Alberta, Edmonton, Alberta. </w:t>
      </w:r>
      <w:hyperlink r:id="rId101">
        <w:r w:rsidRPr="00D82088">
          <w:rPr>
            <w:rFonts w:ascii="Times New Roman" w:eastAsia="Times New Roman" w:hAnsi="Times New Roman" w:cs="Times New Roman"/>
            <w:color w:val="1155CC"/>
            <w:sz w:val="24"/>
            <w:szCs w:val="24"/>
            <w:u w:val="single"/>
            <w:lang w:val="fr-FR"/>
          </w:rPr>
          <w:t>https://drive.google.com/file/d/1fU9ctbT8u-DDxvifyrBmd_3JtbbCrejO/view?usp=sharing</w:t>
        </w:r>
      </w:hyperlink>
      <w:r w:rsidRPr="00D82088">
        <w:rPr>
          <w:rFonts w:ascii="Times New Roman" w:eastAsia="Times New Roman" w:hAnsi="Times New Roman" w:cs="Times New Roman"/>
          <w:sz w:val="24"/>
          <w:szCs w:val="24"/>
          <w:lang w:val="fr-FR"/>
        </w:rPr>
        <w:t xml:space="preserve"> </w:t>
      </w:r>
    </w:p>
    <w:p w14:paraId="2F53BAA3" w14:textId="42665D3A" w:rsidR="0081410B" w:rsidRPr="00FF0B5C" w:rsidRDefault="00AF701A" w:rsidP="00D82088">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Shone, G. (2021d, octobre). </w:t>
      </w:r>
      <w:r w:rsidRPr="00F00FB6">
        <w:rPr>
          <w:rFonts w:ascii="Times New Roman" w:eastAsia="Times New Roman" w:hAnsi="Times New Roman" w:cs="Times New Roman"/>
          <w:i/>
          <w:sz w:val="24"/>
          <w:szCs w:val="24"/>
          <w:lang w:val="fr-CA"/>
        </w:rPr>
        <w:t>Objectif # 1 Décrire la problématique</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Le défi du repérage des élèves ayants droit et francophones dans les programmes d’immersion française</w:t>
      </w:r>
      <w:r w:rsidRPr="00F00FB6">
        <w:rPr>
          <w:rFonts w:ascii="Times New Roman" w:eastAsia="Times New Roman" w:hAnsi="Times New Roman" w:cs="Times New Roman"/>
          <w:b/>
          <w:sz w:val="24"/>
          <w:szCs w:val="24"/>
          <w:lang w:val="fr-CA"/>
        </w:rPr>
        <w:t xml:space="preserve"> </w:t>
      </w:r>
      <w:r w:rsidRPr="00F00FB6">
        <w:rPr>
          <w:rFonts w:ascii="Times New Roman" w:eastAsia="Times New Roman" w:hAnsi="Times New Roman" w:cs="Times New Roman"/>
          <w:sz w:val="24"/>
          <w:szCs w:val="24"/>
          <w:lang w:val="fr-CA"/>
        </w:rPr>
        <w:t>[Étude dirigée MEDU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594]. D</w:t>
      </w:r>
      <w:r w:rsidRPr="00F00FB6">
        <w:rPr>
          <w:rFonts w:ascii="Times New Roman" w:eastAsia="Times New Roman" w:hAnsi="Times New Roman" w:cs="Times New Roman"/>
          <w:sz w:val="24"/>
          <w:szCs w:val="24"/>
          <w:vertAlign w:val="superscript"/>
          <w:lang w:val="fr-CA"/>
        </w:rPr>
        <w:t>re</w:t>
      </w:r>
      <w:r w:rsidRPr="00F00FB6">
        <w:rPr>
          <w:rFonts w:ascii="Times New Roman" w:eastAsia="Times New Roman" w:hAnsi="Times New Roman" w:cs="Times New Roman"/>
          <w:sz w:val="24"/>
          <w:szCs w:val="24"/>
          <w:lang w:val="fr-CA"/>
        </w:rPr>
        <w:t xml:space="preserve"> M.</w:t>
      </w:r>
      <w:r w:rsidR="003654CF"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Cavanagh</w:t>
      </w:r>
      <w:proofErr w:type="spellEnd"/>
      <w:r w:rsidRPr="00F00FB6">
        <w:rPr>
          <w:rFonts w:ascii="Times New Roman" w:eastAsia="Times New Roman" w:hAnsi="Times New Roman" w:cs="Times New Roman"/>
          <w:sz w:val="24"/>
          <w:szCs w:val="24"/>
          <w:lang w:val="fr-CA"/>
        </w:rPr>
        <w:t xml:space="preserve">, Campus Saint-Jean, Université de l’Alberta, Edmonton, Alberta. </w:t>
      </w:r>
      <w:hyperlink r:id="rId102">
        <w:r w:rsidRPr="00FF0B5C">
          <w:rPr>
            <w:rFonts w:ascii="Times New Roman" w:eastAsia="Times New Roman" w:hAnsi="Times New Roman" w:cs="Times New Roman"/>
            <w:color w:val="1155CC"/>
            <w:sz w:val="24"/>
            <w:szCs w:val="24"/>
            <w:u w:val="single"/>
          </w:rPr>
          <w:t>https://drive.google.com/file/d/1pFLxMdDCa_1VNa_PCs3ynVVW-0mXs7i2/view?usp=sharing</w:t>
        </w:r>
      </w:hyperlink>
      <w:r w:rsidRPr="00FF0B5C">
        <w:rPr>
          <w:rFonts w:ascii="Times New Roman" w:eastAsia="Times New Roman" w:hAnsi="Times New Roman" w:cs="Times New Roman"/>
          <w:sz w:val="24"/>
          <w:szCs w:val="24"/>
        </w:rPr>
        <w:t xml:space="preserve"> </w:t>
      </w:r>
    </w:p>
    <w:p w14:paraId="3E3E6AC0" w14:textId="6C134B11" w:rsidR="0081410B" w:rsidRPr="00FF0B5C" w:rsidRDefault="00AF701A" w:rsidP="00F41989">
      <w:pPr>
        <w:spacing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lang w:val="fr-CA"/>
        </w:rPr>
        <w:t xml:space="preserve">Shone, G. (2021e, décembre). </w:t>
      </w:r>
      <w:r w:rsidRPr="00F00FB6">
        <w:rPr>
          <w:rFonts w:ascii="Times New Roman" w:eastAsia="Times New Roman" w:hAnsi="Times New Roman" w:cs="Times New Roman"/>
          <w:i/>
          <w:sz w:val="24"/>
          <w:szCs w:val="24"/>
          <w:lang w:val="fr-CA"/>
        </w:rPr>
        <w:t xml:space="preserve">Objectifs # 2/3 Une analyse critique des fiches d’inscription qui impactent le processus de repérage des élèves ayants droit et francophones en Alberta </w:t>
      </w:r>
      <w:r w:rsidRPr="00F00FB6">
        <w:rPr>
          <w:rFonts w:ascii="Times New Roman" w:eastAsia="Times New Roman" w:hAnsi="Times New Roman" w:cs="Times New Roman"/>
          <w:sz w:val="24"/>
          <w:szCs w:val="24"/>
          <w:lang w:val="fr-CA"/>
        </w:rPr>
        <w:t>[Projet final d’étude dirigée MEDU</w:t>
      </w:r>
      <w:r w:rsidR="005B0F37"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594]. </w:t>
      </w:r>
      <w:r w:rsidR="00AE27C9" w:rsidRPr="00F00FB6">
        <w:rPr>
          <w:rFonts w:ascii="Times New Roman" w:eastAsia="Times New Roman" w:hAnsi="Times New Roman" w:cs="Times New Roman"/>
          <w:sz w:val="24"/>
          <w:szCs w:val="24"/>
          <w:lang w:val="fr-CA"/>
        </w:rPr>
        <w:t>D</w:t>
      </w:r>
      <w:r w:rsidR="00AE27C9" w:rsidRPr="00EF6DB5">
        <w:rPr>
          <w:rFonts w:ascii="Times New Roman" w:eastAsia="Times New Roman" w:hAnsi="Times New Roman" w:cs="Times New Roman"/>
          <w:sz w:val="24"/>
          <w:szCs w:val="24"/>
          <w:vertAlign w:val="superscript"/>
          <w:lang w:val="fr-CA"/>
        </w:rPr>
        <w:t>re</w:t>
      </w:r>
      <w:r w:rsidR="00AE27C9"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M.</w:t>
      </w:r>
      <w:r w:rsidR="003654CF" w:rsidRPr="00F00FB6">
        <w:rPr>
          <w:rFonts w:ascii="Times New Roman" w:eastAsia="Times New Roman" w:hAnsi="Times New Roman" w:cs="Times New Roman"/>
          <w:sz w:val="24"/>
          <w:szCs w:val="24"/>
          <w:lang w:val="fr-CA"/>
        </w:rPr>
        <w:t> </w:t>
      </w:r>
      <w:proofErr w:type="spellStart"/>
      <w:r w:rsidRPr="00F00FB6">
        <w:rPr>
          <w:rFonts w:ascii="Times New Roman" w:eastAsia="Times New Roman" w:hAnsi="Times New Roman" w:cs="Times New Roman"/>
          <w:sz w:val="24"/>
          <w:szCs w:val="24"/>
          <w:lang w:val="fr-CA"/>
        </w:rPr>
        <w:t>Cavanagh</w:t>
      </w:r>
      <w:proofErr w:type="spellEnd"/>
      <w:r w:rsidRPr="00F00FB6">
        <w:rPr>
          <w:rFonts w:ascii="Times New Roman" w:eastAsia="Times New Roman" w:hAnsi="Times New Roman" w:cs="Times New Roman"/>
          <w:sz w:val="24"/>
          <w:szCs w:val="24"/>
          <w:lang w:val="fr-CA"/>
        </w:rPr>
        <w:t xml:space="preserve">, Campus Saint-Jean, Université de l’Alberta, Edmonton, Alberta. </w:t>
      </w:r>
      <w:hyperlink r:id="rId103">
        <w:r w:rsidRPr="00FF0B5C">
          <w:rPr>
            <w:rFonts w:ascii="Times New Roman" w:eastAsia="Times New Roman" w:hAnsi="Times New Roman" w:cs="Times New Roman"/>
            <w:color w:val="1155CC"/>
            <w:sz w:val="24"/>
            <w:szCs w:val="24"/>
            <w:u w:val="single"/>
          </w:rPr>
          <w:t>https://drive.google.com/file/d/1UhAThQbmpdm_HC8iwvKGQsYvHY2d_dnE/view?usp=sharing</w:t>
        </w:r>
      </w:hyperlink>
      <w:r w:rsidRPr="00FF0B5C">
        <w:rPr>
          <w:rFonts w:ascii="Times New Roman" w:eastAsia="Times New Roman" w:hAnsi="Times New Roman" w:cs="Times New Roman"/>
          <w:sz w:val="24"/>
          <w:szCs w:val="24"/>
        </w:rPr>
        <w:t xml:space="preserve"> </w:t>
      </w:r>
    </w:p>
    <w:p w14:paraId="07CDA2D7" w14:textId="3B33B294" w:rsidR="0081410B" w:rsidRPr="00F00FB6" w:rsidRDefault="00AF701A" w:rsidP="00D82088">
      <w:pPr>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t xml:space="preserve">Shone, G. </w:t>
      </w:r>
      <w:r w:rsidR="00A61C92">
        <w:rPr>
          <w:rFonts w:ascii="Times New Roman" w:eastAsia="Times New Roman" w:hAnsi="Times New Roman" w:cs="Times New Roman"/>
          <w:sz w:val="24"/>
          <w:szCs w:val="24"/>
          <w:lang w:val="fr-CA"/>
        </w:rPr>
        <w:t>et</w:t>
      </w:r>
      <w:r w:rsidR="00A61C92" w:rsidRPr="00F00FB6">
        <w:rPr>
          <w:rFonts w:ascii="Times New Roman" w:eastAsia="Times New Roman" w:hAnsi="Times New Roman" w:cs="Times New Roman"/>
          <w:sz w:val="24"/>
          <w:szCs w:val="24"/>
          <w:lang w:val="fr-CA"/>
        </w:rPr>
        <w:t xml:space="preserve"> </w:t>
      </w:r>
      <w:proofErr w:type="spellStart"/>
      <w:r w:rsidRPr="00F00FB6">
        <w:rPr>
          <w:rFonts w:ascii="Times New Roman" w:eastAsia="Times New Roman" w:hAnsi="Times New Roman" w:cs="Times New Roman"/>
          <w:sz w:val="24"/>
          <w:szCs w:val="24"/>
          <w:lang w:val="fr-CA"/>
        </w:rPr>
        <w:t>Corsi</w:t>
      </w:r>
      <w:proofErr w:type="spellEnd"/>
      <w:r w:rsidRPr="00F00FB6">
        <w:rPr>
          <w:rFonts w:ascii="Times New Roman" w:eastAsia="Times New Roman" w:hAnsi="Times New Roman" w:cs="Times New Roman"/>
          <w:sz w:val="24"/>
          <w:szCs w:val="24"/>
          <w:lang w:val="fr-CA"/>
        </w:rPr>
        <w:t xml:space="preserve">, E. (2022, mai). Comment les régions canadiennes répondent-elles aux besoins des francophones en milieu minoritaire à travers les programmes d’études? [Périodique annuel] </w:t>
      </w:r>
      <w:r w:rsidRPr="00F00FB6">
        <w:rPr>
          <w:rFonts w:ascii="Times New Roman" w:eastAsia="Times New Roman" w:hAnsi="Times New Roman" w:cs="Times New Roman"/>
          <w:i/>
          <w:sz w:val="24"/>
          <w:szCs w:val="24"/>
          <w:lang w:val="fr-CA"/>
        </w:rPr>
        <w:t>Le coffre aux trésor</w:t>
      </w:r>
      <w:r w:rsidR="00AE27C9" w:rsidRPr="00F00FB6">
        <w:rPr>
          <w:rFonts w:ascii="Times New Roman" w:eastAsia="Times New Roman" w:hAnsi="Times New Roman" w:cs="Times New Roman"/>
          <w:i/>
          <w:sz w:val="24"/>
          <w:szCs w:val="24"/>
          <w:lang w:val="fr-CA"/>
        </w:rPr>
        <w:t>s</w:t>
      </w:r>
      <w:r w:rsidRPr="00F00FB6">
        <w:rPr>
          <w:rFonts w:ascii="Times New Roman" w:eastAsia="Times New Roman" w:hAnsi="Times New Roman" w:cs="Times New Roman"/>
          <w:sz w:val="24"/>
          <w:szCs w:val="24"/>
          <w:lang w:val="fr-CA"/>
        </w:rPr>
        <w:t>, le Conseil français, 8</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17.</w:t>
      </w:r>
      <w:r w:rsidRPr="00EF6DB5">
        <w:rPr>
          <w:rFonts w:ascii="Times New Roman" w:hAnsi="Times New Roman" w:cs="Times New Roman"/>
          <w:sz w:val="20"/>
          <w:szCs w:val="20"/>
          <w:lang w:val="fr-CA"/>
        </w:rPr>
        <w:t xml:space="preserve"> </w:t>
      </w:r>
      <w:hyperlink r:id="rId104">
        <w:r w:rsidRPr="00F00FB6">
          <w:rPr>
            <w:rFonts w:ascii="Times New Roman" w:eastAsia="Times New Roman" w:hAnsi="Times New Roman" w:cs="Times New Roman"/>
            <w:color w:val="1155CC"/>
            <w:sz w:val="24"/>
            <w:szCs w:val="24"/>
            <w:u w:val="single"/>
            <w:lang w:val="fr-CA"/>
          </w:rPr>
          <w:t>https://www.leconseilfrancais.com/_files/ugd/3ff17b_9ea0ff8a6acf440781c0d9e3cb47a2bd.pdf</w:t>
        </w:r>
      </w:hyperlink>
      <w:r w:rsidRPr="00F00FB6">
        <w:rPr>
          <w:rFonts w:ascii="Times New Roman" w:eastAsia="Times New Roman" w:hAnsi="Times New Roman" w:cs="Times New Roman"/>
          <w:sz w:val="24"/>
          <w:szCs w:val="24"/>
          <w:lang w:val="fr-CA"/>
        </w:rPr>
        <w:t xml:space="preserve"> </w:t>
      </w:r>
    </w:p>
    <w:p w14:paraId="76ECD7C9" w14:textId="77777777" w:rsidR="0081410B" w:rsidRPr="00F00FB6" w:rsidRDefault="00AF701A" w:rsidP="00EF6DB5">
      <w:pPr>
        <w:widowControl w:val="0"/>
        <w:spacing w:line="480" w:lineRule="auto"/>
        <w:ind w:left="720" w:hanging="720"/>
        <w:rPr>
          <w:rFonts w:ascii="Times New Roman" w:eastAsia="Times New Roman" w:hAnsi="Times New Roman" w:cs="Times New Roman"/>
          <w:sz w:val="24"/>
          <w:szCs w:val="24"/>
          <w:lang w:val="fr-CA"/>
        </w:rPr>
      </w:pPr>
      <w:r w:rsidRPr="00F00FB6">
        <w:rPr>
          <w:rFonts w:ascii="Times New Roman" w:eastAsia="Times New Roman" w:hAnsi="Times New Roman" w:cs="Times New Roman"/>
          <w:sz w:val="24"/>
          <w:szCs w:val="24"/>
          <w:lang w:val="fr-CA"/>
        </w:rPr>
        <w:lastRenderedPageBreak/>
        <w:t xml:space="preserve">Statistique Canada (2008). </w:t>
      </w:r>
      <w:r w:rsidRPr="00F00FB6">
        <w:rPr>
          <w:rFonts w:ascii="Times New Roman" w:eastAsia="Times New Roman" w:hAnsi="Times New Roman" w:cs="Times New Roman"/>
          <w:i/>
          <w:sz w:val="24"/>
          <w:szCs w:val="24"/>
          <w:lang w:val="fr-CA"/>
        </w:rPr>
        <w:t>L’immersion en français trente ans plus tard</w:t>
      </w:r>
      <w:r w:rsidRPr="00F00FB6">
        <w:rPr>
          <w:rFonts w:ascii="Times New Roman" w:eastAsia="Times New Roman" w:hAnsi="Times New Roman" w:cs="Times New Roman"/>
          <w:sz w:val="24"/>
          <w:szCs w:val="24"/>
          <w:lang w:val="fr-CA"/>
        </w:rPr>
        <w:t>. Questions d’éducation.</w:t>
      </w:r>
    </w:p>
    <w:p w14:paraId="039C335F" w14:textId="4956A4B7" w:rsidR="0081410B" w:rsidRPr="00F00FB6" w:rsidRDefault="00953785" w:rsidP="00F41989">
      <w:pPr>
        <w:spacing w:line="480" w:lineRule="auto"/>
        <w:ind w:left="1440" w:hanging="720"/>
        <w:rPr>
          <w:rFonts w:ascii="Times New Roman" w:eastAsia="Times New Roman" w:hAnsi="Times New Roman" w:cs="Times New Roman"/>
          <w:color w:val="1155CC"/>
          <w:sz w:val="24"/>
          <w:szCs w:val="24"/>
          <w:highlight w:val="white"/>
          <w:u w:val="single"/>
          <w:lang w:val="fr-CA"/>
        </w:rPr>
      </w:pPr>
      <w:hyperlink r:id="rId105">
        <w:r w:rsidR="00AF701A" w:rsidRPr="00F00FB6">
          <w:rPr>
            <w:rFonts w:ascii="Times New Roman" w:eastAsia="Times New Roman" w:hAnsi="Times New Roman" w:cs="Times New Roman"/>
            <w:color w:val="1155CC"/>
            <w:sz w:val="24"/>
            <w:szCs w:val="24"/>
            <w:highlight w:val="white"/>
            <w:u w:val="single"/>
            <w:lang w:val="fr-CA"/>
          </w:rPr>
          <w:t>https://www150.statcan.gc.ca/n1/pub/81-004-x/200406/6923-fra.htm</w:t>
        </w:r>
      </w:hyperlink>
    </w:p>
    <w:p w14:paraId="293648C5" w14:textId="097E2B55" w:rsidR="0081410B" w:rsidRPr="00D82088" w:rsidRDefault="00AF701A" w:rsidP="00F41989">
      <w:pPr>
        <w:widowControl w:val="0"/>
        <w:spacing w:line="480" w:lineRule="auto"/>
        <w:ind w:left="720" w:hanging="720"/>
        <w:rPr>
          <w:rFonts w:ascii="Times New Roman" w:eastAsia="Times New Roman" w:hAnsi="Times New Roman" w:cs="Times New Roman"/>
          <w:color w:val="1155CC"/>
          <w:sz w:val="24"/>
          <w:szCs w:val="24"/>
          <w:highlight w:val="white"/>
          <w:u w:val="single"/>
          <w:lang w:val="fr-FR"/>
        </w:rPr>
      </w:pPr>
      <w:r w:rsidRPr="00F00FB6">
        <w:rPr>
          <w:rFonts w:ascii="Times New Roman" w:eastAsia="Times New Roman" w:hAnsi="Times New Roman" w:cs="Times New Roman"/>
          <w:sz w:val="24"/>
          <w:szCs w:val="24"/>
          <w:lang w:val="fr-CA"/>
        </w:rPr>
        <w:t>Statistique Canada (2020). Tableau</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A.1</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 Population dont la langue maternelle est une langue officielle minoritaire (réponses multiples comprises), selon la province de résidence et la version du questionnaire du Test du recensement de 2019. </w:t>
      </w:r>
      <w:r w:rsidRPr="00F00FB6">
        <w:rPr>
          <w:rFonts w:ascii="Times New Roman" w:eastAsia="Times New Roman" w:hAnsi="Times New Roman" w:cs="Times New Roman"/>
          <w:i/>
          <w:sz w:val="24"/>
          <w:szCs w:val="24"/>
          <w:lang w:val="fr-CA"/>
        </w:rPr>
        <w:t>Droits à l’instruction dans la langue de la minorité</w:t>
      </w:r>
      <w:r w:rsidR="003654CF" w:rsidRPr="00F00FB6">
        <w:rPr>
          <w:rFonts w:ascii="Times New Roman" w:eastAsia="Times New Roman" w:hAnsi="Times New Roman" w:cs="Times New Roman"/>
          <w:i/>
          <w:sz w:val="24"/>
          <w:szCs w:val="24"/>
          <w:lang w:val="fr-CA"/>
        </w:rPr>
        <w:t> </w:t>
      </w:r>
      <w:r w:rsidRPr="00F00FB6">
        <w:rPr>
          <w:rFonts w:ascii="Times New Roman" w:eastAsia="Times New Roman" w:hAnsi="Times New Roman" w:cs="Times New Roman"/>
          <w:i/>
          <w:sz w:val="24"/>
          <w:szCs w:val="24"/>
          <w:lang w:val="fr-CA"/>
        </w:rPr>
        <w:t xml:space="preserve">: rapport technique sur les modifications apportées au Recensement de 2021. </w:t>
      </w:r>
      <w:r w:rsidRPr="00F00FB6">
        <w:rPr>
          <w:rFonts w:ascii="Times New Roman" w:eastAsia="Times New Roman" w:hAnsi="Times New Roman" w:cs="Times New Roman"/>
          <w:sz w:val="24"/>
          <w:szCs w:val="24"/>
          <w:lang w:val="fr-CA"/>
        </w:rPr>
        <w:t>Date de diffusion le 20</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juillet</w:t>
      </w:r>
      <w:r w:rsidR="003654CF" w:rsidRPr="00F00FB6">
        <w:rPr>
          <w:rFonts w:ascii="Times New Roman" w:eastAsia="Times New Roman" w:hAnsi="Times New Roman" w:cs="Times New Roman"/>
          <w:sz w:val="24"/>
          <w:szCs w:val="24"/>
          <w:lang w:val="fr-CA"/>
        </w:rPr>
        <w:t> </w:t>
      </w:r>
      <w:r w:rsidRPr="00F00FB6">
        <w:rPr>
          <w:rFonts w:ascii="Times New Roman" w:eastAsia="Times New Roman" w:hAnsi="Times New Roman" w:cs="Times New Roman"/>
          <w:sz w:val="24"/>
          <w:szCs w:val="24"/>
          <w:lang w:val="fr-CA"/>
        </w:rPr>
        <w:t xml:space="preserve">2020. </w:t>
      </w:r>
      <w:hyperlink r:id="rId106" w:history="1">
        <w:r w:rsidR="00EA6DDF" w:rsidRPr="0020507E">
          <w:rPr>
            <w:rStyle w:val="Hyperlink"/>
            <w:rFonts w:ascii="Times New Roman" w:eastAsia="Times New Roman" w:hAnsi="Times New Roman" w:cs="Times New Roman"/>
            <w:sz w:val="24"/>
            <w:szCs w:val="24"/>
            <w:highlight w:val="white"/>
            <w:lang w:val="fr-FR"/>
          </w:rPr>
          <w:t>https://www12.statcan.gc.ca/census-recensement/2021/ref/98-20-0002/982000022020003-fra.cfm</w:t>
        </w:r>
      </w:hyperlink>
      <w:r w:rsidRPr="00D82088">
        <w:rPr>
          <w:rFonts w:ascii="Times New Roman" w:eastAsia="Times New Roman" w:hAnsi="Times New Roman" w:cs="Times New Roman"/>
          <w:color w:val="1155CC"/>
          <w:sz w:val="24"/>
          <w:szCs w:val="24"/>
          <w:highlight w:val="white"/>
          <w:u w:val="single"/>
          <w:lang w:val="fr-FR"/>
        </w:rPr>
        <w:t xml:space="preserve"> </w:t>
      </w:r>
    </w:p>
    <w:p w14:paraId="6A83F0E6" w14:textId="397E6B02" w:rsidR="0081410B" w:rsidRPr="00F00FB6" w:rsidRDefault="00AF701A" w:rsidP="00F41989">
      <w:pPr>
        <w:spacing w:line="480" w:lineRule="auto"/>
        <w:ind w:left="720" w:hanging="720"/>
        <w:rPr>
          <w:rFonts w:ascii="Times New Roman" w:eastAsia="Times New Roman" w:hAnsi="Times New Roman" w:cs="Times New Roman"/>
          <w:sz w:val="24"/>
          <w:szCs w:val="24"/>
        </w:rPr>
      </w:pPr>
      <w:proofErr w:type="spellStart"/>
      <w:r w:rsidRPr="00F00FB6">
        <w:rPr>
          <w:rFonts w:ascii="Times New Roman" w:eastAsia="Times New Roman" w:hAnsi="Times New Roman" w:cs="Times New Roman"/>
          <w:sz w:val="24"/>
          <w:szCs w:val="24"/>
          <w:lang w:val="fr-CA"/>
        </w:rPr>
        <w:t>Swain</w:t>
      </w:r>
      <w:proofErr w:type="spellEnd"/>
      <w:r w:rsidRPr="00F00FB6">
        <w:rPr>
          <w:rFonts w:ascii="Times New Roman" w:eastAsia="Times New Roman" w:hAnsi="Times New Roman" w:cs="Times New Roman"/>
          <w:sz w:val="24"/>
          <w:szCs w:val="24"/>
          <w:lang w:val="fr-CA"/>
        </w:rPr>
        <w:t xml:space="preserve">, M. et Johnson, R. K. </w:t>
      </w:r>
      <w:r w:rsidRPr="00EF6DB5">
        <w:rPr>
          <w:rFonts w:ascii="Times New Roman" w:eastAsia="Times New Roman" w:hAnsi="Times New Roman" w:cs="Times New Roman"/>
          <w:sz w:val="24"/>
          <w:szCs w:val="24"/>
          <w:lang w:val="fr-CA"/>
        </w:rPr>
        <w:t xml:space="preserve">(1997). </w:t>
      </w:r>
      <w:r w:rsidRPr="00F00FB6">
        <w:rPr>
          <w:rFonts w:ascii="Times New Roman" w:eastAsia="Times New Roman" w:hAnsi="Times New Roman" w:cs="Times New Roman"/>
          <w:i/>
          <w:sz w:val="24"/>
          <w:szCs w:val="24"/>
        </w:rPr>
        <w:t>International Perspectives</w:t>
      </w:r>
      <w:r w:rsidRPr="00F00FB6">
        <w:rPr>
          <w:rFonts w:ascii="Times New Roman" w:eastAsia="Times New Roman" w:hAnsi="Times New Roman" w:cs="Times New Roman"/>
          <w:sz w:val="24"/>
          <w:szCs w:val="24"/>
        </w:rPr>
        <w:t>, New York, Cambridge University Press, 116.</w:t>
      </w:r>
    </w:p>
    <w:p w14:paraId="1F1EE311" w14:textId="6F1AE8C0" w:rsidR="0081410B" w:rsidRPr="00F00FB6" w:rsidRDefault="00AF701A" w:rsidP="00F41989">
      <w:pPr>
        <w:spacing w:line="480" w:lineRule="auto"/>
        <w:ind w:left="720" w:hanging="720"/>
        <w:rPr>
          <w:rFonts w:ascii="Times New Roman" w:eastAsia="Times New Roman" w:hAnsi="Times New Roman" w:cs="Times New Roman"/>
          <w:sz w:val="24"/>
          <w:szCs w:val="24"/>
        </w:rPr>
      </w:pPr>
      <w:proofErr w:type="spellStart"/>
      <w:r w:rsidRPr="00EA6D78">
        <w:rPr>
          <w:rFonts w:ascii="Times New Roman" w:eastAsia="Times New Roman" w:hAnsi="Times New Roman" w:cs="Times New Roman"/>
          <w:sz w:val="24"/>
          <w:szCs w:val="24"/>
          <w:lang w:val="fr-CA"/>
        </w:rPr>
        <w:t>Swain</w:t>
      </w:r>
      <w:proofErr w:type="spellEnd"/>
      <w:r w:rsidRPr="00EA6D78">
        <w:rPr>
          <w:rFonts w:ascii="Times New Roman" w:eastAsia="Times New Roman" w:hAnsi="Times New Roman" w:cs="Times New Roman"/>
          <w:sz w:val="24"/>
          <w:szCs w:val="24"/>
          <w:lang w:val="fr-CA"/>
        </w:rPr>
        <w:t xml:space="preserve">, M. et </w:t>
      </w:r>
      <w:proofErr w:type="spellStart"/>
      <w:r w:rsidRPr="00EA6D78">
        <w:rPr>
          <w:rFonts w:ascii="Times New Roman" w:eastAsia="Times New Roman" w:hAnsi="Times New Roman" w:cs="Times New Roman"/>
          <w:sz w:val="24"/>
          <w:szCs w:val="24"/>
          <w:lang w:val="fr-CA"/>
        </w:rPr>
        <w:t>Lapkin</w:t>
      </w:r>
      <w:proofErr w:type="spellEnd"/>
      <w:r w:rsidRPr="00EA6D78">
        <w:rPr>
          <w:rFonts w:ascii="Times New Roman" w:eastAsia="Times New Roman" w:hAnsi="Times New Roman" w:cs="Times New Roman"/>
          <w:sz w:val="24"/>
          <w:szCs w:val="24"/>
          <w:lang w:val="fr-CA"/>
        </w:rPr>
        <w:t xml:space="preserve">, S. (2005). </w:t>
      </w:r>
      <w:r w:rsidRPr="00F00FB6">
        <w:rPr>
          <w:rFonts w:ascii="Times New Roman" w:eastAsia="Times New Roman" w:hAnsi="Times New Roman" w:cs="Times New Roman"/>
          <w:sz w:val="24"/>
          <w:szCs w:val="24"/>
        </w:rPr>
        <w:t xml:space="preserve">The Evolving Sociopolitical Context of Immersion Education in Canada: Some Implications for Program Development. </w:t>
      </w:r>
      <w:r w:rsidRPr="00F00FB6">
        <w:rPr>
          <w:rFonts w:ascii="Times New Roman" w:eastAsia="Times New Roman" w:hAnsi="Times New Roman" w:cs="Times New Roman"/>
          <w:i/>
          <w:sz w:val="24"/>
          <w:szCs w:val="24"/>
        </w:rPr>
        <w:t>International Journal of Applied Linguistics</w:t>
      </w:r>
      <w:r w:rsidRPr="00F00FB6">
        <w:rPr>
          <w:rFonts w:ascii="Times New Roman" w:eastAsia="Times New Roman" w:hAnsi="Times New Roman" w:cs="Times New Roman"/>
          <w:sz w:val="24"/>
          <w:szCs w:val="24"/>
        </w:rPr>
        <w:t xml:space="preserve">, </w:t>
      </w:r>
      <w:r w:rsidRPr="00EF6DB5">
        <w:rPr>
          <w:rFonts w:ascii="Times New Roman" w:eastAsia="Times New Roman" w:hAnsi="Times New Roman" w:cs="Times New Roman"/>
          <w:i/>
          <w:iCs/>
          <w:sz w:val="24"/>
          <w:szCs w:val="24"/>
        </w:rPr>
        <w:t>15</w:t>
      </w:r>
      <w:r w:rsidR="005C473C">
        <w:rPr>
          <w:rFonts w:ascii="Times New Roman" w:eastAsia="Times New Roman" w:hAnsi="Times New Roman" w:cs="Times New Roman"/>
          <w:sz w:val="24"/>
          <w:szCs w:val="24"/>
        </w:rPr>
        <w:t>(</w:t>
      </w:r>
      <w:r w:rsidRPr="00F00FB6">
        <w:rPr>
          <w:rFonts w:ascii="Times New Roman" w:eastAsia="Times New Roman" w:hAnsi="Times New Roman" w:cs="Times New Roman"/>
          <w:sz w:val="24"/>
          <w:szCs w:val="24"/>
        </w:rPr>
        <w:t>2</w:t>
      </w:r>
      <w:r w:rsidR="005C473C">
        <w:rPr>
          <w:rFonts w:ascii="Times New Roman" w:eastAsia="Times New Roman" w:hAnsi="Times New Roman" w:cs="Times New Roman"/>
          <w:sz w:val="24"/>
          <w:szCs w:val="24"/>
        </w:rPr>
        <w:t>)</w:t>
      </w:r>
      <w:r w:rsidRPr="00F00FB6">
        <w:rPr>
          <w:rFonts w:ascii="Times New Roman" w:eastAsia="Times New Roman" w:hAnsi="Times New Roman" w:cs="Times New Roman"/>
          <w:sz w:val="24"/>
          <w:szCs w:val="24"/>
        </w:rPr>
        <w:t>, 169</w:t>
      </w:r>
      <w:r w:rsidR="006111D9">
        <w:rPr>
          <w:rFonts w:ascii="Times New Roman" w:eastAsia="Times New Roman" w:hAnsi="Times New Roman" w:cs="Times New Roman"/>
          <w:sz w:val="24"/>
          <w:szCs w:val="24"/>
        </w:rPr>
        <w:t>–</w:t>
      </w:r>
      <w:r w:rsidRPr="00F00FB6">
        <w:rPr>
          <w:rFonts w:ascii="Times New Roman" w:eastAsia="Times New Roman" w:hAnsi="Times New Roman" w:cs="Times New Roman"/>
          <w:sz w:val="24"/>
          <w:szCs w:val="24"/>
        </w:rPr>
        <w:t>186.</w:t>
      </w:r>
    </w:p>
    <w:p w14:paraId="4FEED32A" w14:textId="765FF7C5" w:rsidR="0081410B" w:rsidRPr="00F00FB6" w:rsidRDefault="00AF701A" w:rsidP="00D82088">
      <w:pPr>
        <w:shd w:val="clear" w:color="auto" w:fill="FFFFFF"/>
        <w:spacing w:after="173" w:line="480" w:lineRule="auto"/>
        <w:ind w:left="720" w:hanging="720"/>
        <w:rPr>
          <w:rFonts w:ascii="Times New Roman" w:eastAsia="Times New Roman" w:hAnsi="Times New Roman" w:cs="Times New Roman"/>
          <w:sz w:val="24"/>
          <w:szCs w:val="24"/>
        </w:rPr>
      </w:pPr>
      <w:r w:rsidRPr="00F00FB6">
        <w:rPr>
          <w:rFonts w:ascii="Times New Roman" w:eastAsia="Times New Roman" w:hAnsi="Times New Roman" w:cs="Times New Roman"/>
          <w:sz w:val="24"/>
          <w:szCs w:val="24"/>
        </w:rPr>
        <w:t xml:space="preserve">Toronto District School Board (2015, </w:t>
      </w:r>
      <w:proofErr w:type="spellStart"/>
      <w:r w:rsidRPr="00F00FB6">
        <w:rPr>
          <w:rFonts w:ascii="Times New Roman" w:eastAsia="Times New Roman" w:hAnsi="Times New Roman" w:cs="Times New Roman"/>
          <w:sz w:val="24"/>
          <w:szCs w:val="24"/>
        </w:rPr>
        <w:t>juin</w:t>
      </w:r>
      <w:proofErr w:type="spellEnd"/>
      <w:r w:rsidRPr="00F00FB6">
        <w:rPr>
          <w:rFonts w:ascii="Times New Roman" w:eastAsia="Times New Roman" w:hAnsi="Times New Roman" w:cs="Times New Roman"/>
          <w:sz w:val="24"/>
          <w:szCs w:val="24"/>
        </w:rPr>
        <w:t xml:space="preserve">). </w:t>
      </w:r>
      <w:r w:rsidRPr="00F00FB6">
        <w:rPr>
          <w:rFonts w:ascii="Times New Roman" w:eastAsia="Times New Roman" w:hAnsi="Times New Roman" w:cs="Times New Roman"/>
          <w:i/>
          <w:sz w:val="24"/>
          <w:szCs w:val="24"/>
        </w:rPr>
        <w:t>Research Brief on the Characteristics of Students in the French as a Second Language Programs at the Toronto District School Board (Report No</w:t>
      </w:r>
      <w:r w:rsidR="003654CF" w:rsidRPr="00F00FB6">
        <w:rPr>
          <w:rFonts w:ascii="Times New Roman" w:eastAsia="Times New Roman" w:hAnsi="Times New Roman" w:cs="Times New Roman"/>
          <w:i/>
          <w:sz w:val="24"/>
          <w:szCs w:val="24"/>
        </w:rPr>
        <w:t> </w:t>
      </w:r>
      <w:r w:rsidRPr="00F00FB6">
        <w:rPr>
          <w:rFonts w:ascii="Times New Roman" w:eastAsia="Times New Roman" w:hAnsi="Times New Roman" w:cs="Times New Roman"/>
          <w:i/>
          <w:sz w:val="24"/>
          <w:szCs w:val="24"/>
        </w:rPr>
        <w:t>1 4/15</w:t>
      </w:r>
      <w:r w:rsidR="006111D9">
        <w:rPr>
          <w:rFonts w:ascii="Times New Roman" w:eastAsia="Times New Roman" w:hAnsi="Times New Roman" w:cs="Times New Roman"/>
          <w:i/>
          <w:sz w:val="24"/>
          <w:szCs w:val="24"/>
        </w:rPr>
        <w:t>–</w:t>
      </w:r>
      <w:r w:rsidRPr="00F00FB6">
        <w:rPr>
          <w:rFonts w:ascii="Times New Roman" w:eastAsia="Times New Roman" w:hAnsi="Times New Roman" w:cs="Times New Roman"/>
          <w:i/>
          <w:sz w:val="24"/>
          <w:szCs w:val="24"/>
        </w:rPr>
        <w:t>27)</w:t>
      </w:r>
      <w:r w:rsidRPr="00F00FB6">
        <w:rPr>
          <w:rFonts w:ascii="Times New Roman" w:eastAsia="Times New Roman" w:hAnsi="Times New Roman" w:cs="Times New Roman"/>
          <w:sz w:val="24"/>
          <w:szCs w:val="24"/>
        </w:rPr>
        <w:t xml:space="preserve">. Toronto District School Board, Toronto, Ontario. </w:t>
      </w:r>
      <w:hyperlink r:id="rId107">
        <w:r w:rsidRPr="00F00FB6">
          <w:rPr>
            <w:rFonts w:ascii="Times New Roman" w:eastAsia="Times New Roman" w:hAnsi="Times New Roman" w:cs="Times New Roman"/>
            <w:color w:val="1155CC"/>
            <w:sz w:val="24"/>
            <w:szCs w:val="24"/>
            <w:u w:val="single"/>
          </w:rPr>
          <w:t>https://www.tdsb.on.ca/Portals/research/docs/reports/ResearchBrief-CharacteristicsofStudentsinFSLProgramsatTDSB.pdf</w:t>
        </w:r>
      </w:hyperlink>
    </w:p>
    <w:p w14:paraId="48803BC1" w14:textId="234488CB" w:rsidR="007432BD" w:rsidRDefault="00AF701A" w:rsidP="00D82088">
      <w:pPr>
        <w:shd w:val="clear" w:color="auto" w:fill="FFFFFF"/>
        <w:spacing w:after="173" w:line="480" w:lineRule="auto"/>
        <w:ind w:left="720" w:hanging="720"/>
        <w:rPr>
          <w:rFonts w:ascii="Times New Roman" w:eastAsia="Times New Roman" w:hAnsi="Times New Roman" w:cs="Times New Roman"/>
          <w:color w:val="595959"/>
          <w:sz w:val="24"/>
          <w:szCs w:val="24"/>
        </w:rPr>
      </w:pPr>
      <w:r w:rsidRPr="00EF6DB5">
        <w:rPr>
          <w:rFonts w:ascii="Times New Roman" w:eastAsia="Times New Roman" w:hAnsi="Times New Roman" w:cs="Times New Roman"/>
          <w:sz w:val="24"/>
          <w:szCs w:val="24"/>
          <w:lang w:val="fr-CA"/>
        </w:rPr>
        <w:t>Wise, N.</w:t>
      </w:r>
      <w:r w:rsidR="005C473C" w:rsidRPr="00EF6DB5">
        <w:rPr>
          <w:rFonts w:ascii="Times New Roman" w:eastAsia="Times New Roman" w:hAnsi="Times New Roman" w:cs="Times New Roman"/>
          <w:sz w:val="24"/>
          <w:szCs w:val="24"/>
          <w:lang w:val="fr-CA"/>
        </w:rPr>
        <w:t xml:space="preserve"> et</w:t>
      </w:r>
      <w:r w:rsidRPr="00EF6DB5">
        <w:rPr>
          <w:rFonts w:ascii="Times New Roman" w:eastAsia="Times New Roman" w:hAnsi="Times New Roman" w:cs="Times New Roman"/>
          <w:sz w:val="24"/>
          <w:szCs w:val="24"/>
          <w:lang w:val="fr-CA"/>
        </w:rPr>
        <w:t xml:space="preserve"> Chen, X. (2010). </w:t>
      </w:r>
      <w:r w:rsidRPr="00F00FB6">
        <w:rPr>
          <w:rFonts w:ascii="Times New Roman" w:eastAsia="Times New Roman" w:hAnsi="Times New Roman" w:cs="Times New Roman"/>
          <w:sz w:val="24"/>
          <w:szCs w:val="24"/>
        </w:rPr>
        <w:t xml:space="preserve">At-Risk Readers in French Immersion: Early Identification and Early Intervention. </w:t>
      </w:r>
      <w:r w:rsidRPr="00F00FB6">
        <w:rPr>
          <w:rFonts w:ascii="Times New Roman" w:eastAsia="Times New Roman" w:hAnsi="Times New Roman" w:cs="Times New Roman"/>
          <w:i/>
          <w:sz w:val="24"/>
          <w:szCs w:val="24"/>
          <w:lang w:val="fr-CA"/>
        </w:rPr>
        <w:t xml:space="preserve">Canadian Journal of </w:t>
      </w:r>
      <w:proofErr w:type="spellStart"/>
      <w:r w:rsidRPr="00F00FB6">
        <w:rPr>
          <w:rFonts w:ascii="Times New Roman" w:eastAsia="Times New Roman" w:hAnsi="Times New Roman" w:cs="Times New Roman"/>
          <w:i/>
          <w:sz w:val="24"/>
          <w:szCs w:val="24"/>
          <w:lang w:val="fr-CA"/>
        </w:rPr>
        <w:t>Applied</w:t>
      </w:r>
      <w:proofErr w:type="spellEnd"/>
      <w:r w:rsidRPr="00F00FB6">
        <w:rPr>
          <w:rFonts w:ascii="Times New Roman" w:eastAsia="Times New Roman" w:hAnsi="Times New Roman" w:cs="Times New Roman"/>
          <w:i/>
          <w:sz w:val="24"/>
          <w:szCs w:val="24"/>
          <w:lang w:val="fr-CA"/>
        </w:rPr>
        <w:t xml:space="preserve"> </w:t>
      </w:r>
      <w:proofErr w:type="spellStart"/>
      <w:r w:rsidRPr="00F00FB6">
        <w:rPr>
          <w:rFonts w:ascii="Times New Roman" w:eastAsia="Times New Roman" w:hAnsi="Times New Roman" w:cs="Times New Roman"/>
          <w:i/>
          <w:sz w:val="24"/>
          <w:szCs w:val="24"/>
          <w:lang w:val="fr-CA"/>
        </w:rPr>
        <w:t>Linguistics</w:t>
      </w:r>
      <w:proofErr w:type="spellEnd"/>
      <w:r w:rsidR="003654CF" w:rsidRPr="00F00FB6">
        <w:rPr>
          <w:rFonts w:ascii="Times New Roman" w:eastAsia="Times New Roman" w:hAnsi="Times New Roman" w:cs="Times New Roman"/>
          <w:i/>
          <w:sz w:val="24"/>
          <w:szCs w:val="24"/>
          <w:lang w:val="fr-CA"/>
        </w:rPr>
        <w:t>/</w:t>
      </w:r>
      <w:r w:rsidRPr="00F00FB6">
        <w:rPr>
          <w:rFonts w:ascii="Times New Roman" w:eastAsia="Times New Roman" w:hAnsi="Times New Roman" w:cs="Times New Roman"/>
          <w:i/>
          <w:sz w:val="24"/>
          <w:szCs w:val="24"/>
          <w:lang w:val="fr-CA"/>
        </w:rPr>
        <w:t xml:space="preserve">Revue </w:t>
      </w:r>
      <w:r w:rsidRPr="00F00FB6">
        <w:rPr>
          <w:rFonts w:ascii="Times New Roman" w:eastAsia="Times New Roman" w:hAnsi="Times New Roman" w:cs="Times New Roman"/>
          <w:i/>
          <w:sz w:val="24"/>
          <w:szCs w:val="24"/>
          <w:lang w:val="fr-CA"/>
        </w:rPr>
        <w:lastRenderedPageBreak/>
        <w:t xml:space="preserve">Canadienne de Linguistique </w:t>
      </w:r>
      <w:proofErr w:type="spellStart"/>
      <w:r w:rsidRPr="00F00FB6">
        <w:rPr>
          <w:rFonts w:ascii="Times New Roman" w:eastAsia="Times New Roman" w:hAnsi="Times New Roman" w:cs="Times New Roman"/>
          <w:i/>
          <w:sz w:val="24"/>
          <w:szCs w:val="24"/>
          <w:lang w:val="fr-CA"/>
        </w:rPr>
        <w:t>Appliquee</w:t>
      </w:r>
      <w:proofErr w:type="spellEnd"/>
      <w:r w:rsidRPr="00F00FB6">
        <w:rPr>
          <w:rFonts w:ascii="Times New Roman" w:eastAsia="Times New Roman" w:hAnsi="Times New Roman" w:cs="Times New Roman"/>
          <w:sz w:val="24"/>
          <w:szCs w:val="24"/>
          <w:lang w:val="fr-CA"/>
        </w:rPr>
        <w:t xml:space="preserve">, </w:t>
      </w:r>
      <w:r w:rsidRPr="00F00FB6">
        <w:rPr>
          <w:rFonts w:ascii="Times New Roman" w:eastAsia="Times New Roman" w:hAnsi="Times New Roman" w:cs="Times New Roman"/>
          <w:i/>
          <w:sz w:val="24"/>
          <w:szCs w:val="24"/>
          <w:lang w:val="fr-CA"/>
        </w:rPr>
        <w:t>13</w:t>
      </w:r>
      <w:r w:rsidRPr="00F00FB6">
        <w:rPr>
          <w:rFonts w:ascii="Times New Roman" w:eastAsia="Times New Roman" w:hAnsi="Times New Roman" w:cs="Times New Roman"/>
          <w:sz w:val="24"/>
          <w:szCs w:val="24"/>
          <w:lang w:val="fr-CA"/>
        </w:rPr>
        <w:t>(2), 128</w:t>
      </w:r>
      <w:r w:rsidR="006111D9">
        <w:rPr>
          <w:rFonts w:ascii="Times New Roman" w:eastAsia="Times New Roman" w:hAnsi="Times New Roman" w:cs="Times New Roman"/>
          <w:sz w:val="24"/>
          <w:szCs w:val="24"/>
          <w:lang w:val="fr-CA"/>
        </w:rPr>
        <w:t>–</w:t>
      </w:r>
      <w:r w:rsidRPr="00F00FB6">
        <w:rPr>
          <w:rFonts w:ascii="Times New Roman" w:eastAsia="Times New Roman" w:hAnsi="Times New Roman" w:cs="Times New Roman"/>
          <w:sz w:val="24"/>
          <w:szCs w:val="24"/>
          <w:lang w:val="fr-CA"/>
        </w:rPr>
        <w:t xml:space="preserve">149. </w:t>
      </w:r>
      <w:hyperlink r:id="rId108" w:history="1">
        <w:r w:rsidR="00216F25" w:rsidRPr="00EA6D78">
          <w:rPr>
            <w:rStyle w:val="Hyperlink"/>
            <w:rFonts w:ascii="Times New Roman" w:eastAsia="Times New Roman" w:hAnsi="Times New Roman" w:cs="Times New Roman"/>
            <w:sz w:val="24"/>
            <w:szCs w:val="24"/>
          </w:rPr>
          <w:t>https://journals.lib.unb.ca/index.php/CJAL/issue/view/1509</w:t>
        </w:r>
      </w:hyperlink>
      <w:r w:rsidRPr="00EA6D78">
        <w:rPr>
          <w:rFonts w:ascii="Times New Roman" w:eastAsia="Times New Roman" w:hAnsi="Times New Roman" w:cs="Times New Roman"/>
          <w:color w:val="595959"/>
          <w:sz w:val="24"/>
          <w:szCs w:val="24"/>
        </w:rPr>
        <w:t xml:space="preserve"> </w:t>
      </w:r>
    </w:p>
    <w:p w14:paraId="1740A9D7" w14:textId="77777777" w:rsidR="007432BD" w:rsidRDefault="007432BD">
      <w:pPr>
        <w:rPr>
          <w:rFonts w:ascii="Times New Roman" w:eastAsia="Times New Roman" w:hAnsi="Times New Roman" w:cs="Times New Roman"/>
          <w:color w:val="595959"/>
          <w:sz w:val="24"/>
          <w:szCs w:val="24"/>
        </w:rPr>
      </w:pPr>
      <w:r>
        <w:rPr>
          <w:rFonts w:ascii="Times New Roman" w:eastAsia="Times New Roman" w:hAnsi="Times New Roman" w:cs="Times New Roman"/>
          <w:color w:val="595959"/>
          <w:sz w:val="24"/>
          <w:szCs w:val="24"/>
        </w:rPr>
        <w:br w:type="page"/>
      </w:r>
    </w:p>
    <w:p w14:paraId="7A81462F" w14:textId="665A8FCA" w:rsidR="0081410B" w:rsidRDefault="00953785" w:rsidP="007432BD">
      <w:pPr>
        <w:pStyle w:val="Heading1"/>
        <w:spacing w:line="480" w:lineRule="auto"/>
        <w:jc w:val="center"/>
        <w:rPr>
          <w:rFonts w:ascii="Times New Roman" w:eastAsia="Times New Roman" w:hAnsi="Times New Roman" w:cs="Times New Roman"/>
          <w:b/>
          <w:color w:val="595959"/>
          <w:sz w:val="24"/>
          <w:szCs w:val="24"/>
          <w:lang w:val="fr-CA"/>
        </w:rPr>
      </w:pPr>
      <w:bookmarkStart w:id="49" w:name="_Toc121653868"/>
      <w:r>
        <w:rPr>
          <w:rFonts w:ascii="Times New Roman" w:eastAsia="Times New Roman" w:hAnsi="Times New Roman" w:cs="Times New Roman"/>
          <w:b/>
          <w:color w:val="595959"/>
          <w:sz w:val="24"/>
          <w:szCs w:val="24"/>
          <w:lang w:val="fr-CA"/>
        </w:rPr>
        <w:lastRenderedPageBreak/>
        <w:t>Annex</w:t>
      </w:r>
      <w:r w:rsidR="00AF701A" w:rsidRPr="00F00FB6">
        <w:rPr>
          <w:rFonts w:ascii="Times New Roman" w:eastAsia="Times New Roman" w:hAnsi="Times New Roman" w:cs="Times New Roman"/>
          <w:b/>
          <w:color w:val="595959"/>
          <w:sz w:val="24"/>
          <w:szCs w:val="24"/>
          <w:lang w:val="fr-CA"/>
        </w:rPr>
        <w:t>e</w:t>
      </w:r>
      <w:bookmarkEnd w:id="49"/>
    </w:p>
    <w:p w14:paraId="4C206E32" w14:textId="3544D239" w:rsidR="00953785" w:rsidRPr="00953785" w:rsidRDefault="00953785" w:rsidP="007432BD">
      <w:pPr>
        <w:spacing w:line="480" w:lineRule="auto"/>
        <w:ind w:firstLine="720"/>
        <w:jc w:val="center"/>
        <w:rPr>
          <w:rFonts w:ascii="Times New Roman" w:eastAsia="Times New Roman" w:hAnsi="Times New Roman" w:cs="Times New Roman"/>
          <w:sz w:val="24"/>
          <w:szCs w:val="24"/>
          <w:lang w:val="fr-CA"/>
        </w:rPr>
      </w:pPr>
      <w:r w:rsidRPr="00953785">
        <w:rPr>
          <w:rFonts w:ascii="Times New Roman" w:eastAsia="Times New Roman" w:hAnsi="Times New Roman" w:cs="Times New Roman"/>
          <w:sz w:val="24"/>
          <w:szCs w:val="24"/>
          <w:lang w:val="fr-CA"/>
        </w:rPr>
        <w:fldChar w:fldCharType="begin"/>
      </w:r>
      <w:r w:rsidRPr="00953785">
        <w:rPr>
          <w:rFonts w:ascii="Times New Roman" w:eastAsia="Times New Roman" w:hAnsi="Times New Roman" w:cs="Times New Roman"/>
          <w:sz w:val="24"/>
          <w:szCs w:val="24"/>
          <w:lang w:val="fr-CA"/>
        </w:rPr>
        <w:instrText>HYPERLINK "https://drive.google.com/file/d/1LsVxdRhHfsBaY6i0JUzhmDP1gMklxBx6/view?usp=sharing"</w:instrText>
      </w:r>
      <w:r w:rsidRPr="00953785">
        <w:rPr>
          <w:rFonts w:ascii="Times New Roman" w:eastAsia="Times New Roman" w:hAnsi="Times New Roman" w:cs="Times New Roman"/>
          <w:sz w:val="24"/>
          <w:szCs w:val="24"/>
          <w:lang w:val="fr-CA"/>
        </w:rPr>
        <w:fldChar w:fldCharType="separate"/>
      </w:r>
      <w:r w:rsidRPr="007432BD">
        <w:rPr>
          <w:rFonts w:ascii="Times New Roman" w:eastAsia="Times New Roman" w:hAnsi="Times New Roman" w:cs="Times New Roman"/>
          <w:b/>
          <w:sz w:val="24"/>
          <w:szCs w:val="24"/>
          <w:lang w:val="fr-CA"/>
        </w:rPr>
        <w:t>Permission par écrit pour T</w:t>
      </w:r>
      <w:r w:rsidRPr="007432BD">
        <w:rPr>
          <w:rFonts w:ascii="Times New Roman" w:eastAsia="Times New Roman" w:hAnsi="Times New Roman" w:cs="Times New Roman"/>
          <w:b/>
          <w:sz w:val="24"/>
          <w:szCs w:val="24"/>
          <w:lang w:val="fr-CA"/>
        </w:rPr>
        <w:t>a</w:t>
      </w:r>
      <w:r w:rsidRPr="007432BD">
        <w:rPr>
          <w:rFonts w:ascii="Times New Roman" w:eastAsia="Times New Roman" w:hAnsi="Times New Roman" w:cs="Times New Roman"/>
          <w:b/>
          <w:sz w:val="24"/>
          <w:szCs w:val="24"/>
          <w:lang w:val="fr-CA"/>
        </w:rPr>
        <w:t>bleau 1</w:t>
      </w:r>
      <w:r w:rsidRPr="00953785">
        <w:rPr>
          <w:rFonts w:ascii="Times New Roman" w:eastAsia="Times New Roman" w:hAnsi="Times New Roman" w:cs="Times New Roman"/>
          <w:sz w:val="24"/>
          <w:szCs w:val="24"/>
          <w:lang w:val="fr-CA"/>
        </w:rPr>
        <w:drawing>
          <wp:inline distT="0" distB="0" distL="0" distR="0" wp14:anchorId="0A596F90" wp14:editId="2A910E48">
            <wp:extent cx="5543550" cy="1847850"/>
            <wp:effectExtent l="0" t="0" r="0" b="0"/>
            <wp:docPr id="1" name="Picture 1" descr="https://lh6.googleusercontent.com/1m5nvLqTk1aGYPz_Y9Lm7FR8nETc9fEvGw9s6zh5r-fxHB9w7ezNdUf8XnZxa3Udjw6k-_euT528BloGNiPCNs5KslNm8xY1B7DAziC_fdD7SYHWJHpKEplq-ow3XVX-r-dEx36zC19qdAyvXlh7lJZCo6TwkqwpIAaTN90GxXIxYmafY3zrqhGz4Md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1m5nvLqTk1aGYPz_Y9Lm7FR8nETc9fEvGw9s6zh5r-fxHB9w7ezNdUf8XnZxa3Udjw6k-_euT528BloGNiPCNs5KslNm8xY1B7DAziC_fdD7SYHWJHpKEplq-ow3XVX-r-dEx36zC19qdAyvXlh7lJZCo6TwkqwpIAaTN90GxXIxYmafY3zrqhGz4MdJ-w"/>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543550" cy="1847850"/>
                    </a:xfrm>
                    <a:prstGeom prst="rect">
                      <a:avLst/>
                    </a:prstGeom>
                    <a:noFill/>
                    <a:ln>
                      <a:noFill/>
                    </a:ln>
                  </pic:spPr>
                </pic:pic>
              </a:graphicData>
            </a:graphic>
          </wp:inline>
        </w:drawing>
      </w:r>
    </w:p>
    <w:p w14:paraId="13304A2F" w14:textId="77777777" w:rsidR="00953785" w:rsidRPr="00EF6DB5" w:rsidRDefault="00953785" w:rsidP="00953785">
      <w:pPr>
        <w:spacing w:line="480" w:lineRule="auto"/>
        <w:rPr>
          <w:rFonts w:ascii="Times New Roman" w:hAnsi="Times New Roman" w:cs="Times New Roman"/>
          <w:b/>
          <w:lang w:val="fr-CA"/>
        </w:rPr>
      </w:pPr>
      <w:r w:rsidRPr="00953785">
        <w:rPr>
          <w:rFonts w:ascii="Times New Roman" w:eastAsia="Times New Roman" w:hAnsi="Times New Roman" w:cs="Times New Roman"/>
          <w:sz w:val="24"/>
          <w:szCs w:val="24"/>
          <w:lang w:val="fr-CA"/>
        </w:rPr>
        <w:fldChar w:fldCharType="end"/>
      </w:r>
      <w:bookmarkStart w:id="50" w:name="_GoBack"/>
      <w:bookmarkEnd w:id="50"/>
    </w:p>
    <w:p w14:paraId="3B4B203C" w14:textId="77777777" w:rsidR="00953785" w:rsidRPr="00953785" w:rsidRDefault="00953785" w:rsidP="00953785">
      <w:pPr>
        <w:rPr>
          <w:lang w:val="fr-CA"/>
        </w:rPr>
      </w:pPr>
    </w:p>
    <w:sectPr w:rsidR="00953785" w:rsidRPr="00953785" w:rsidSect="00AF701A">
      <w:headerReference w:type="default" r:id="rId110"/>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6DC93" w14:textId="77777777" w:rsidR="00953785" w:rsidRDefault="00953785">
      <w:pPr>
        <w:spacing w:line="240" w:lineRule="auto"/>
      </w:pPr>
      <w:r>
        <w:separator/>
      </w:r>
    </w:p>
  </w:endnote>
  <w:endnote w:type="continuationSeparator" w:id="0">
    <w:p w14:paraId="441C4A89" w14:textId="77777777" w:rsidR="00953785" w:rsidRDefault="0095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9C12" w14:textId="77777777" w:rsidR="00953785" w:rsidRDefault="0095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1981" w14:textId="77777777" w:rsidR="00953785" w:rsidRDefault="00953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234E" w14:textId="77777777" w:rsidR="00953785" w:rsidRDefault="0095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F3A75" w14:textId="77777777" w:rsidR="00953785" w:rsidRDefault="00953785">
      <w:pPr>
        <w:spacing w:line="240" w:lineRule="auto"/>
      </w:pPr>
      <w:r>
        <w:separator/>
      </w:r>
    </w:p>
  </w:footnote>
  <w:footnote w:type="continuationSeparator" w:id="0">
    <w:p w14:paraId="048B28FD" w14:textId="77777777" w:rsidR="00953785" w:rsidRDefault="00953785">
      <w:pPr>
        <w:spacing w:line="240" w:lineRule="auto"/>
      </w:pPr>
      <w:r>
        <w:continuationSeparator/>
      </w:r>
    </w:p>
  </w:footnote>
  <w:footnote w:id="1">
    <w:p w14:paraId="7E887B13" w14:textId="019A2E26" w:rsidR="00953785" w:rsidRPr="00EF41C0" w:rsidRDefault="00953785">
      <w:pPr>
        <w:spacing w:line="240" w:lineRule="auto"/>
        <w:rPr>
          <w:rFonts w:ascii="Times New Roman" w:eastAsia="Times New Roman" w:hAnsi="Times New Roman" w:cs="Times New Roman"/>
          <w:sz w:val="20"/>
          <w:szCs w:val="20"/>
          <w:lang w:val="fr-CA"/>
        </w:rPr>
      </w:pPr>
      <w:r>
        <w:rPr>
          <w:vertAlign w:val="superscript"/>
        </w:rPr>
        <w:footnoteRef/>
      </w:r>
      <w:r w:rsidRPr="00EF41C0">
        <w:rPr>
          <w:rFonts w:ascii="Times New Roman" w:eastAsia="Times New Roman" w:hAnsi="Times New Roman" w:cs="Times New Roman"/>
          <w:sz w:val="20"/>
          <w:szCs w:val="20"/>
          <w:lang w:val="fr-CA"/>
        </w:rPr>
        <w:t xml:space="preserve"> Le Tableau</w:t>
      </w:r>
      <w:r>
        <w:rPr>
          <w:rFonts w:ascii="Times New Roman" w:eastAsia="Times New Roman" w:hAnsi="Times New Roman" w:cs="Times New Roman"/>
          <w:sz w:val="20"/>
          <w:szCs w:val="20"/>
          <w:lang w:val="fr-CA"/>
        </w:rPr>
        <w:t> </w:t>
      </w:r>
      <w:r w:rsidRPr="00EF41C0">
        <w:rPr>
          <w:rFonts w:ascii="Times New Roman" w:eastAsia="Times New Roman" w:hAnsi="Times New Roman" w:cs="Times New Roman"/>
          <w:sz w:val="20"/>
          <w:szCs w:val="20"/>
          <w:lang w:val="fr-CA"/>
        </w:rPr>
        <w:t xml:space="preserve">1 est reproduit et adapté avec permission. Voir la section </w:t>
      </w:r>
      <w:r>
        <w:rPr>
          <w:rFonts w:ascii="Times New Roman" w:eastAsia="Times New Roman" w:hAnsi="Times New Roman" w:cs="Times New Roman"/>
          <w:sz w:val="20"/>
          <w:szCs w:val="20"/>
          <w:lang w:val="fr-CA"/>
        </w:rPr>
        <w:t>Annexe</w:t>
      </w:r>
      <w:r w:rsidRPr="00EF41C0">
        <w:rPr>
          <w:rFonts w:ascii="Times New Roman" w:eastAsia="Times New Roman" w:hAnsi="Times New Roman" w:cs="Times New Roman"/>
          <w:sz w:val="20"/>
          <w:szCs w:val="20"/>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BEAA" w14:textId="77777777" w:rsidR="00953785" w:rsidRDefault="0095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915D2" w14:textId="42F48C64" w:rsidR="00953785" w:rsidRPr="00EF41C0" w:rsidRDefault="00953785" w:rsidP="00AF701A">
    <w:pPr>
      <w:tabs>
        <w:tab w:val="right" w:pos="8640"/>
      </w:tabs>
      <w:rPr>
        <w:rFonts w:ascii="Times New Roman" w:eastAsia="Times New Roman" w:hAnsi="Times New Roman" w:cs="Times New Roman"/>
        <w:lang w:val="fr-CA"/>
      </w:rPr>
    </w:pPr>
    <w:r w:rsidRPr="00EF41C0">
      <w:rPr>
        <w:rFonts w:ascii="Times New Roman" w:eastAsia="Times New Roman" w:hAnsi="Times New Roman" w:cs="Times New Roman"/>
        <w:sz w:val="20"/>
        <w:szCs w:val="20"/>
        <w:lang w:val="fr-CA"/>
      </w:rPr>
      <w:t xml:space="preserve">L’inclusion des ayants </w:t>
    </w:r>
    <w:proofErr w:type="gramStart"/>
    <w:r w:rsidRPr="00EF41C0">
      <w:rPr>
        <w:rFonts w:ascii="Times New Roman" w:eastAsia="Times New Roman" w:hAnsi="Times New Roman" w:cs="Times New Roman"/>
        <w:sz w:val="20"/>
        <w:szCs w:val="20"/>
        <w:lang w:val="fr-CA"/>
      </w:rPr>
      <w:t>droit francophones</w:t>
    </w:r>
    <w:proofErr w:type="gramEnd"/>
    <w:r w:rsidRPr="00EF41C0">
      <w:rPr>
        <w:rFonts w:ascii="Times New Roman" w:eastAsia="Times New Roman" w:hAnsi="Times New Roman" w:cs="Times New Roman"/>
        <w:sz w:val="20"/>
        <w:szCs w:val="20"/>
        <w:lang w:val="fr-CA"/>
      </w:rPr>
      <w:t xml:space="preserve"> en immersion française dans le contexte scolaire</w:t>
    </w:r>
    <w:r>
      <w:rPr>
        <w:rFonts w:ascii="Times New Roman" w:eastAsia="Times New Roman" w:hAnsi="Times New Roman" w:cs="Times New Roman"/>
        <w:sz w:val="20"/>
        <w:szCs w:val="20"/>
        <w:lang w:val="fr-CA"/>
      </w:rPr>
      <w:t> </w:t>
    </w:r>
    <w:r w:rsidRPr="00EF41C0">
      <w:rPr>
        <w:rFonts w:ascii="Times New Roman" w:eastAsia="Times New Roman" w:hAnsi="Times New Roman" w:cs="Times New Roman"/>
        <w:sz w:val="20"/>
        <w:szCs w:val="20"/>
        <w:lang w:val="fr-CA"/>
      </w:rPr>
      <w:t>albertain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6D10" w14:textId="77777777" w:rsidR="00953785" w:rsidRDefault="00953785">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82EC" w14:textId="5D4CE7F2" w:rsidR="00953785" w:rsidRPr="00EF41C0" w:rsidRDefault="00953785" w:rsidP="00AF701A">
    <w:pPr>
      <w:tabs>
        <w:tab w:val="right" w:leader="dot" w:pos="8640"/>
      </w:tabs>
      <w:rPr>
        <w:rFonts w:ascii="Times New Roman" w:eastAsia="Times New Roman" w:hAnsi="Times New Roman" w:cs="Times New Roman"/>
        <w:lang w:val="fr-CA"/>
      </w:rPr>
    </w:pPr>
    <w:r w:rsidRPr="00EF41C0">
      <w:rPr>
        <w:rFonts w:ascii="Times New Roman" w:eastAsia="Times New Roman" w:hAnsi="Times New Roman" w:cs="Times New Roman"/>
        <w:sz w:val="20"/>
        <w:szCs w:val="20"/>
        <w:lang w:val="fr-CA"/>
      </w:rPr>
      <w:t xml:space="preserve">L’inclusion des ayants </w:t>
    </w:r>
    <w:proofErr w:type="gramStart"/>
    <w:r w:rsidRPr="00EF41C0">
      <w:rPr>
        <w:rFonts w:ascii="Times New Roman" w:eastAsia="Times New Roman" w:hAnsi="Times New Roman" w:cs="Times New Roman"/>
        <w:sz w:val="20"/>
        <w:szCs w:val="20"/>
        <w:lang w:val="fr-CA"/>
      </w:rPr>
      <w:t>droit francophones</w:t>
    </w:r>
    <w:proofErr w:type="gramEnd"/>
    <w:r w:rsidRPr="00EF41C0">
      <w:rPr>
        <w:rFonts w:ascii="Times New Roman" w:eastAsia="Times New Roman" w:hAnsi="Times New Roman" w:cs="Times New Roman"/>
        <w:sz w:val="20"/>
        <w:szCs w:val="20"/>
        <w:lang w:val="fr-CA"/>
      </w:rPr>
      <w:t xml:space="preserve"> en immersion française dans le contexte scolaire</w:t>
    </w:r>
    <w:r>
      <w:rPr>
        <w:rFonts w:ascii="Times New Roman" w:eastAsia="Times New Roman" w:hAnsi="Times New Roman" w:cs="Times New Roman"/>
        <w:sz w:val="20"/>
        <w:szCs w:val="20"/>
        <w:lang w:val="fr-CA"/>
      </w:rPr>
      <w:t> </w:t>
    </w:r>
    <w:r w:rsidRPr="00EF41C0">
      <w:rPr>
        <w:rFonts w:ascii="Times New Roman" w:eastAsia="Times New Roman" w:hAnsi="Times New Roman" w:cs="Times New Roman"/>
        <w:sz w:val="20"/>
        <w:szCs w:val="20"/>
        <w:lang w:val="fr-CA"/>
      </w:rPr>
      <w:t>albertain</w:t>
    </w:r>
    <w:r>
      <w:rPr>
        <w:rFonts w:ascii="Times New Roman" w:eastAsia="Times New Roman" w:hAnsi="Times New Roman" w:cs="Times New Roman"/>
        <w:sz w:val="20"/>
        <w:szCs w:val="20"/>
        <w:lang w:val="fr-CA"/>
      </w:rPr>
      <w:tab/>
    </w:r>
    <w:r w:rsidRPr="00803C2C">
      <w:rPr>
        <w:rFonts w:ascii="Times New Roman" w:eastAsia="Times New Roman" w:hAnsi="Times New Roman" w:cs="Times New Roman"/>
        <w:sz w:val="20"/>
        <w:szCs w:val="20"/>
        <w:lang w:val="fr-CA"/>
      </w:rPr>
      <w:fldChar w:fldCharType="begin"/>
    </w:r>
    <w:r w:rsidRPr="00803C2C">
      <w:rPr>
        <w:rFonts w:ascii="Times New Roman" w:eastAsia="Times New Roman" w:hAnsi="Times New Roman" w:cs="Times New Roman"/>
        <w:sz w:val="20"/>
        <w:szCs w:val="20"/>
        <w:lang w:val="fr-CA"/>
      </w:rPr>
      <w:instrText xml:space="preserve"> PAGE   \* MERGEFORMAT </w:instrText>
    </w:r>
    <w:r w:rsidRPr="00803C2C">
      <w:rPr>
        <w:rFonts w:ascii="Times New Roman" w:eastAsia="Times New Roman" w:hAnsi="Times New Roman" w:cs="Times New Roman"/>
        <w:sz w:val="20"/>
        <w:szCs w:val="20"/>
        <w:lang w:val="fr-CA"/>
      </w:rPr>
      <w:fldChar w:fldCharType="separate"/>
    </w:r>
    <w:r w:rsidRPr="00803C2C">
      <w:rPr>
        <w:rFonts w:ascii="Times New Roman" w:eastAsia="Times New Roman" w:hAnsi="Times New Roman" w:cs="Times New Roman"/>
        <w:noProof/>
        <w:sz w:val="20"/>
        <w:szCs w:val="20"/>
        <w:lang w:val="fr-CA"/>
      </w:rPr>
      <w:t>1</w:t>
    </w:r>
    <w:r w:rsidRPr="00803C2C">
      <w:rPr>
        <w:rFonts w:ascii="Times New Roman" w:eastAsia="Times New Roman" w:hAnsi="Times New Roman" w:cs="Times New Roman"/>
        <w:noProof/>
        <w:sz w:val="20"/>
        <w:szCs w:val="20"/>
        <w:lang w:val="fr-C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098B" w14:textId="6A6B2141" w:rsidR="00953785" w:rsidRPr="00EF41C0" w:rsidRDefault="00953785" w:rsidP="00AF701A">
    <w:pPr>
      <w:tabs>
        <w:tab w:val="right" w:leader="dot" w:pos="8640"/>
      </w:tabs>
      <w:rPr>
        <w:lang w:val="fr-CA"/>
      </w:rPr>
    </w:pPr>
    <w:r w:rsidRPr="00EF41C0">
      <w:rPr>
        <w:rFonts w:ascii="Times New Roman" w:eastAsia="Times New Roman" w:hAnsi="Times New Roman" w:cs="Times New Roman"/>
        <w:sz w:val="20"/>
        <w:szCs w:val="20"/>
        <w:lang w:val="fr-CA"/>
      </w:rPr>
      <w:t xml:space="preserve">L’inclusion des ayants </w:t>
    </w:r>
    <w:proofErr w:type="gramStart"/>
    <w:r w:rsidRPr="00EF41C0">
      <w:rPr>
        <w:rFonts w:ascii="Times New Roman" w:eastAsia="Times New Roman" w:hAnsi="Times New Roman" w:cs="Times New Roman"/>
        <w:sz w:val="20"/>
        <w:szCs w:val="20"/>
        <w:lang w:val="fr-CA"/>
      </w:rPr>
      <w:t>droit francophones</w:t>
    </w:r>
    <w:proofErr w:type="gramEnd"/>
    <w:r w:rsidRPr="00EF41C0">
      <w:rPr>
        <w:rFonts w:ascii="Times New Roman" w:eastAsia="Times New Roman" w:hAnsi="Times New Roman" w:cs="Times New Roman"/>
        <w:sz w:val="20"/>
        <w:szCs w:val="20"/>
        <w:lang w:val="fr-CA"/>
      </w:rPr>
      <w:t xml:space="preserve"> en immersion française dans le contexte scolaire albertain</w:t>
    </w:r>
    <w:r>
      <w:rPr>
        <w:rFonts w:ascii="Times New Roman" w:eastAsia="Times New Roman" w:hAnsi="Times New Roman" w:cs="Times New Roman"/>
        <w:sz w:val="20"/>
        <w:szCs w:val="20"/>
        <w:lang w:val="fr-CA"/>
      </w:rPr>
      <w:tab/>
    </w:r>
    <w:r w:rsidRPr="00803C2C">
      <w:rPr>
        <w:rFonts w:ascii="Times New Roman" w:eastAsia="Times New Roman" w:hAnsi="Times New Roman" w:cs="Times New Roman"/>
        <w:sz w:val="20"/>
        <w:szCs w:val="20"/>
        <w:lang w:val="fr-CA"/>
      </w:rPr>
      <w:fldChar w:fldCharType="begin"/>
    </w:r>
    <w:r w:rsidRPr="00803C2C">
      <w:rPr>
        <w:rFonts w:ascii="Times New Roman" w:eastAsia="Times New Roman" w:hAnsi="Times New Roman" w:cs="Times New Roman"/>
        <w:sz w:val="20"/>
        <w:szCs w:val="20"/>
        <w:lang w:val="fr-CA"/>
      </w:rPr>
      <w:instrText xml:space="preserve"> PAGE   \* MERGEFORMAT </w:instrText>
    </w:r>
    <w:r w:rsidRPr="00803C2C">
      <w:rPr>
        <w:rFonts w:ascii="Times New Roman" w:eastAsia="Times New Roman" w:hAnsi="Times New Roman" w:cs="Times New Roman"/>
        <w:sz w:val="20"/>
        <w:szCs w:val="20"/>
        <w:lang w:val="fr-CA"/>
      </w:rPr>
      <w:fldChar w:fldCharType="separate"/>
    </w:r>
    <w:r w:rsidRPr="00803C2C">
      <w:rPr>
        <w:rFonts w:ascii="Times New Roman" w:eastAsia="Times New Roman" w:hAnsi="Times New Roman" w:cs="Times New Roman"/>
        <w:noProof/>
        <w:sz w:val="20"/>
        <w:szCs w:val="20"/>
        <w:lang w:val="fr-CA"/>
      </w:rPr>
      <w:t>1</w:t>
    </w:r>
    <w:r w:rsidRPr="00803C2C">
      <w:rPr>
        <w:rFonts w:ascii="Times New Roman" w:eastAsia="Times New Roman" w:hAnsi="Times New Roman" w:cs="Times New Roman"/>
        <w:noProof/>
        <w:sz w:val="20"/>
        <w:szCs w:val="20"/>
        <w:lang w:val="fr-C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BDBA" w14:textId="12452BA9" w:rsidR="00953785" w:rsidRPr="00EF41C0" w:rsidRDefault="00953785" w:rsidP="00AF701A">
    <w:pPr>
      <w:tabs>
        <w:tab w:val="right" w:leader="dot" w:pos="8640"/>
      </w:tabs>
      <w:rPr>
        <w:lang w:val="fr-CA"/>
      </w:rPr>
    </w:pPr>
    <w:r w:rsidRPr="00EF41C0">
      <w:rPr>
        <w:rFonts w:ascii="Times New Roman" w:eastAsia="Times New Roman" w:hAnsi="Times New Roman" w:cs="Times New Roman"/>
        <w:sz w:val="20"/>
        <w:szCs w:val="20"/>
        <w:lang w:val="fr-CA"/>
      </w:rPr>
      <w:t xml:space="preserve">L’inclusion des ayants </w:t>
    </w:r>
    <w:proofErr w:type="gramStart"/>
    <w:r w:rsidRPr="00EF41C0">
      <w:rPr>
        <w:rFonts w:ascii="Times New Roman" w:eastAsia="Times New Roman" w:hAnsi="Times New Roman" w:cs="Times New Roman"/>
        <w:sz w:val="20"/>
        <w:szCs w:val="20"/>
        <w:lang w:val="fr-CA"/>
      </w:rPr>
      <w:t>droit francophones</w:t>
    </w:r>
    <w:proofErr w:type="gramEnd"/>
    <w:r w:rsidRPr="00EF41C0">
      <w:rPr>
        <w:rFonts w:ascii="Times New Roman" w:eastAsia="Times New Roman" w:hAnsi="Times New Roman" w:cs="Times New Roman"/>
        <w:sz w:val="20"/>
        <w:szCs w:val="20"/>
        <w:lang w:val="fr-CA"/>
      </w:rPr>
      <w:t xml:space="preserve"> en immersion française dans le contexte scolaire albertain</w:t>
    </w:r>
    <w:r>
      <w:rPr>
        <w:rFonts w:ascii="Times New Roman" w:eastAsia="Times New Roman" w:hAnsi="Times New Roman" w:cs="Times New Roman"/>
        <w:sz w:val="20"/>
        <w:szCs w:val="20"/>
        <w:lang w:val="fr-CA"/>
      </w:rPr>
      <w:tab/>
    </w:r>
    <w:r w:rsidRPr="00803C2C">
      <w:rPr>
        <w:rFonts w:ascii="Times New Roman" w:eastAsia="Times New Roman" w:hAnsi="Times New Roman" w:cs="Times New Roman"/>
        <w:sz w:val="20"/>
        <w:szCs w:val="20"/>
        <w:lang w:val="fr-CA"/>
      </w:rPr>
      <w:fldChar w:fldCharType="begin"/>
    </w:r>
    <w:r w:rsidRPr="00803C2C">
      <w:rPr>
        <w:rFonts w:ascii="Times New Roman" w:eastAsia="Times New Roman" w:hAnsi="Times New Roman" w:cs="Times New Roman"/>
        <w:sz w:val="20"/>
        <w:szCs w:val="20"/>
        <w:lang w:val="fr-CA"/>
      </w:rPr>
      <w:instrText xml:space="preserve"> PAGE   \* MERGEFORMAT </w:instrText>
    </w:r>
    <w:r w:rsidRPr="00803C2C">
      <w:rPr>
        <w:rFonts w:ascii="Times New Roman" w:eastAsia="Times New Roman" w:hAnsi="Times New Roman" w:cs="Times New Roman"/>
        <w:sz w:val="20"/>
        <w:szCs w:val="20"/>
        <w:lang w:val="fr-CA"/>
      </w:rPr>
      <w:fldChar w:fldCharType="separate"/>
    </w:r>
    <w:r w:rsidRPr="00803C2C">
      <w:rPr>
        <w:rFonts w:ascii="Times New Roman" w:eastAsia="Times New Roman" w:hAnsi="Times New Roman" w:cs="Times New Roman"/>
        <w:noProof/>
        <w:sz w:val="20"/>
        <w:szCs w:val="20"/>
        <w:lang w:val="fr-CA"/>
      </w:rPr>
      <w:t>1</w:t>
    </w:r>
    <w:r w:rsidRPr="00803C2C">
      <w:rPr>
        <w:rFonts w:ascii="Times New Roman" w:eastAsia="Times New Roman" w:hAnsi="Times New Roman" w:cs="Times New Roman"/>
        <w:noProof/>
        <w:sz w:val="20"/>
        <w:szCs w:val="20"/>
        <w:lang w:val="fr-C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C971" w14:textId="02A8A1AE" w:rsidR="00953785" w:rsidRPr="00EF41C0" w:rsidRDefault="00953785" w:rsidP="00AF701A">
    <w:pPr>
      <w:tabs>
        <w:tab w:val="right" w:leader="dot" w:pos="8640"/>
      </w:tabs>
      <w:rPr>
        <w:lang w:val="fr-CA"/>
      </w:rPr>
    </w:pPr>
    <w:r w:rsidRPr="00EF41C0">
      <w:rPr>
        <w:rFonts w:ascii="Times New Roman" w:eastAsia="Times New Roman" w:hAnsi="Times New Roman" w:cs="Times New Roman"/>
        <w:sz w:val="20"/>
        <w:szCs w:val="20"/>
        <w:lang w:val="fr-CA"/>
      </w:rPr>
      <w:t xml:space="preserve">L’inclusion des ayants </w:t>
    </w:r>
    <w:proofErr w:type="gramStart"/>
    <w:r w:rsidRPr="00EF41C0">
      <w:rPr>
        <w:rFonts w:ascii="Times New Roman" w:eastAsia="Times New Roman" w:hAnsi="Times New Roman" w:cs="Times New Roman"/>
        <w:sz w:val="20"/>
        <w:szCs w:val="20"/>
        <w:lang w:val="fr-CA"/>
      </w:rPr>
      <w:t>droit francophones</w:t>
    </w:r>
    <w:proofErr w:type="gramEnd"/>
    <w:r w:rsidRPr="00EF41C0">
      <w:rPr>
        <w:rFonts w:ascii="Times New Roman" w:eastAsia="Times New Roman" w:hAnsi="Times New Roman" w:cs="Times New Roman"/>
        <w:sz w:val="20"/>
        <w:szCs w:val="20"/>
        <w:lang w:val="fr-CA"/>
      </w:rPr>
      <w:t xml:space="preserve"> en immersion française dans le contexte scolaire albertain</w:t>
    </w:r>
    <w:r>
      <w:rPr>
        <w:rFonts w:ascii="Times New Roman" w:eastAsia="Times New Roman" w:hAnsi="Times New Roman" w:cs="Times New Roman"/>
        <w:sz w:val="20"/>
        <w:szCs w:val="20"/>
        <w:lang w:val="fr-CA"/>
      </w:rPr>
      <w:tab/>
    </w:r>
    <w:r w:rsidRPr="00803C2C">
      <w:rPr>
        <w:rFonts w:ascii="Times New Roman" w:eastAsia="Times New Roman" w:hAnsi="Times New Roman" w:cs="Times New Roman"/>
        <w:sz w:val="20"/>
        <w:szCs w:val="20"/>
        <w:lang w:val="fr-CA"/>
      </w:rPr>
      <w:fldChar w:fldCharType="begin"/>
    </w:r>
    <w:r w:rsidRPr="00803C2C">
      <w:rPr>
        <w:rFonts w:ascii="Times New Roman" w:eastAsia="Times New Roman" w:hAnsi="Times New Roman" w:cs="Times New Roman"/>
        <w:sz w:val="20"/>
        <w:szCs w:val="20"/>
        <w:lang w:val="fr-CA"/>
      </w:rPr>
      <w:instrText xml:space="preserve"> PAGE   \* MERGEFORMAT </w:instrText>
    </w:r>
    <w:r w:rsidRPr="00803C2C">
      <w:rPr>
        <w:rFonts w:ascii="Times New Roman" w:eastAsia="Times New Roman" w:hAnsi="Times New Roman" w:cs="Times New Roman"/>
        <w:sz w:val="20"/>
        <w:szCs w:val="20"/>
        <w:lang w:val="fr-CA"/>
      </w:rPr>
      <w:fldChar w:fldCharType="separate"/>
    </w:r>
    <w:r w:rsidRPr="00803C2C">
      <w:rPr>
        <w:rFonts w:ascii="Times New Roman" w:eastAsia="Times New Roman" w:hAnsi="Times New Roman" w:cs="Times New Roman"/>
        <w:noProof/>
        <w:sz w:val="20"/>
        <w:szCs w:val="20"/>
        <w:lang w:val="fr-CA"/>
      </w:rPr>
      <w:t>1</w:t>
    </w:r>
    <w:r w:rsidRPr="00803C2C">
      <w:rPr>
        <w:rFonts w:ascii="Times New Roman" w:eastAsia="Times New Roman" w:hAnsi="Times New Roman" w:cs="Times New Roman"/>
        <w:noProof/>
        <w:sz w:val="20"/>
        <w:szCs w:val="20"/>
        <w:lang w:val="fr-C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7AAD" w14:textId="6BAE4216" w:rsidR="00953785" w:rsidRPr="00EF41C0" w:rsidRDefault="00953785" w:rsidP="00AF701A">
    <w:pPr>
      <w:tabs>
        <w:tab w:val="right" w:leader="dot" w:pos="8640"/>
      </w:tabs>
      <w:rPr>
        <w:lang w:val="fr-CA"/>
      </w:rPr>
    </w:pPr>
    <w:r w:rsidRPr="00EF41C0">
      <w:rPr>
        <w:rFonts w:ascii="Times New Roman" w:eastAsia="Times New Roman" w:hAnsi="Times New Roman" w:cs="Times New Roman"/>
        <w:sz w:val="20"/>
        <w:szCs w:val="20"/>
        <w:lang w:val="fr-CA"/>
      </w:rPr>
      <w:t xml:space="preserve">L’inclusion des ayants </w:t>
    </w:r>
    <w:proofErr w:type="gramStart"/>
    <w:r w:rsidRPr="00EF41C0">
      <w:rPr>
        <w:rFonts w:ascii="Times New Roman" w:eastAsia="Times New Roman" w:hAnsi="Times New Roman" w:cs="Times New Roman"/>
        <w:sz w:val="20"/>
        <w:szCs w:val="20"/>
        <w:lang w:val="fr-CA"/>
      </w:rPr>
      <w:t>droit francophones</w:t>
    </w:r>
    <w:proofErr w:type="gramEnd"/>
    <w:r w:rsidRPr="00EF41C0">
      <w:rPr>
        <w:rFonts w:ascii="Times New Roman" w:eastAsia="Times New Roman" w:hAnsi="Times New Roman" w:cs="Times New Roman"/>
        <w:sz w:val="20"/>
        <w:szCs w:val="20"/>
        <w:lang w:val="fr-CA"/>
      </w:rPr>
      <w:t xml:space="preserve"> en immersion française dans le contexte scolaire albertain</w:t>
    </w:r>
    <w:r>
      <w:rPr>
        <w:rFonts w:ascii="Times New Roman" w:eastAsia="Times New Roman" w:hAnsi="Times New Roman" w:cs="Times New Roman"/>
        <w:sz w:val="20"/>
        <w:szCs w:val="20"/>
        <w:lang w:val="fr-CA"/>
      </w:rPr>
      <w:tab/>
    </w:r>
    <w:r>
      <w:rPr>
        <w:rFonts w:ascii="Times New Roman" w:eastAsia="Times New Roman" w:hAnsi="Times New Roman" w:cs="Times New Roman"/>
        <w:sz w:val="20"/>
        <w:szCs w:val="20"/>
      </w:rPr>
      <w:fldChar w:fldCharType="begin"/>
    </w:r>
    <w:r w:rsidRPr="00EF41C0">
      <w:rPr>
        <w:rFonts w:ascii="Times New Roman" w:eastAsia="Times New Roman" w:hAnsi="Times New Roman" w:cs="Times New Roman"/>
        <w:sz w:val="20"/>
        <w:szCs w:val="20"/>
        <w:lang w:val="fr-CA"/>
      </w:rPr>
      <w:instrText>PAGE</w:instrText>
    </w:r>
    <w:r>
      <w:rPr>
        <w:rFonts w:ascii="Times New Roman" w:eastAsia="Times New Roman" w:hAnsi="Times New Roman" w:cs="Times New Roman"/>
        <w:sz w:val="20"/>
        <w:szCs w:val="20"/>
      </w:rPr>
      <w:fldChar w:fldCharType="separate"/>
    </w:r>
    <w:r w:rsidRPr="00EF41C0">
      <w:rPr>
        <w:rFonts w:ascii="Times New Roman" w:eastAsia="Times New Roman" w:hAnsi="Times New Roman" w:cs="Times New Roman"/>
        <w:noProof/>
        <w:sz w:val="20"/>
        <w:szCs w:val="20"/>
        <w:lang w:val="fr-CA"/>
      </w:rPr>
      <w:t>1</w:t>
    </w:r>
    <w:r>
      <w:rPr>
        <w:rFonts w:ascii="Times New Roman" w:eastAsia="Times New Roman" w:hAnsi="Times New Roman" w:cs="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5863"/>
    <w:multiLevelType w:val="multilevel"/>
    <w:tmpl w:val="37B22CE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851C7"/>
    <w:multiLevelType w:val="multilevel"/>
    <w:tmpl w:val="1E227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D56249F"/>
    <w:multiLevelType w:val="multilevel"/>
    <w:tmpl w:val="4CDC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E27629D"/>
    <w:multiLevelType w:val="multilevel"/>
    <w:tmpl w:val="D3BC8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7614A3"/>
    <w:multiLevelType w:val="multilevel"/>
    <w:tmpl w:val="EE280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624097"/>
    <w:multiLevelType w:val="multilevel"/>
    <w:tmpl w:val="63762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6B1DB1"/>
    <w:multiLevelType w:val="multilevel"/>
    <w:tmpl w:val="81F6235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9525B1"/>
    <w:multiLevelType w:val="multilevel"/>
    <w:tmpl w:val="54CCA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DC27FC"/>
    <w:multiLevelType w:val="multilevel"/>
    <w:tmpl w:val="60D08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E40C5A"/>
    <w:multiLevelType w:val="multilevel"/>
    <w:tmpl w:val="1B561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012539"/>
    <w:multiLevelType w:val="multilevel"/>
    <w:tmpl w:val="5DD2CBF2"/>
    <w:lvl w:ilvl="0">
      <w:start w:val="1"/>
      <w:numFmt w:val="bullet"/>
      <w:lvlText w:val="●"/>
      <w:lvlJc w:val="left"/>
      <w:pPr>
        <w:ind w:left="720" w:hanging="360"/>
      </w:pPr>
      <w:rPr>
        <w:u w:val="none"/>
      </w:rPr>
    </w:lvl>
    <w:lvl w:ilvl="1">
      <w:start w:val="1"/>
      <w:numFmt w:val="lowerLetter"/>
      <w:lvlText w:val="%2."/>
      <w:lvlJc w:val="left"/>
      <w:pPr>
        <w:ind w:left="0" w:firstLine="72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4E2790"/>
    <w:multiLevelType w:val="multilevel"/>
    <w:tmpl w:val="0AFEF9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1"/>
  </w:num>
  <w:num w:numId="2">
    <w:abstractNumId w:val="0"/>
  </w:num>
  <w:num w:numId="3">
    <w:abstractNumId w:val="6"/>
  </w:num>
  <w:num w:numId="4">
    <w:abstractNumId w:val="10"/>
  </w:num>
  <w:num w:numId="5">
    <w:abstractNumId w:val="4"/>
  </w:num>
  <w:num w:numId="6">
    <w:abstractNumId w:val="1"/>
  </w:num>
  <w:num w:numId="7">
    <w:abstractNumId w:val="7"/>
  </w:num>
  <w:num w:numId="8">
    <w:abstractNumId w:val="3"/>
  </w:num>
  <w:num w:numId="9">
    <w:abstractNumId w:val="9"/>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0B"/>
    <w:rsid w:val="00017FAC"/>
    <w:rsid w:val="00027B65"/>
    <w:rsid w:val="00042654"/>
    <w:rsid w:val="000471DA"/>
    <w:rsid w:val="00052884"/>
    <w:rsid w:val="0005451E"/>
    <w:rsid w:val="00062C2A"/>
    <w:rsid w:val="00064C9E"/>
    <w:rsid w:val="0008118C"/>
    <w:rsid w:val="00091A28"/>
    <w:rsid w:val="0009377A"/>
    <w:rsid w:val="000A70B6"/>
    <w:rsid w:val="000C5B08"/>
    <w:rsid w:val="000E3DC7"/>
    <w:rsid w:val="001049A1"/>
    <w:rsid w:val="001376A3"/>
    <w:rsid w:val="001546D3"/>
    <w:rsid w:val="001550C6"/>
    <w:rsid w:val="001571F2"/>
    <w:rsid w:val="00171014"/>
    <w:rsid w:val="00190355"/>
    <w:rsid w:val="00190CC3"/>
    <w:rsid w:val="00191C1F"/>
    <w:rsid w:val="001B06C3"/>
    <w:rsid w:val="001B0A75"/>
    <w:rsid w:val="001B3AF1"/>
    <w:rsid w:val="001D0EA9"/>
    <w:rsid w:val="001F7F29"/>
    <w:rsid w:val="0020328D"/>
    <w:rsid w:val="002032BB"/>
    <w:rsid w:val="00206F25"/>
    <w:rsid w:val="002159D6"/>
    <w:rsid w:val="00216F25"/>
    <w:rsid w:val="00221B56"/>
    <w:rsid w:val="0023531A"/>
    <w:rsid w:val="00237DDA"/>
    <w:rsid w:val="00242CDF"/>
    <w:rsid w:val="00250EBC"/>
    <w:rsid w:val="002554E7"/>
    <w:rsid w:val="002770F1"/>
    <w:rsid w:val="00296F3C"/>
    <w:rsid w:val="002B13AF"/>
    <w:rsid w:val="002B3BD2"/>
    <w:rsid w:val="002C0D0A"/>
    <w:rsid w:val="002D5421"/>
    <w:rsid w:val="002D5E38"/>
    <w:rsid w:val="002E50EF"/>
    <w:rsid w:val="002E66CA"/>
    <w:rsid w:val="002F6F0F"/>
    <w:rsid w:val="00312D79"/>
    <w:rsid w:val="00320949"/>
    <w:rsid w:val="00322EC0"/>
    <w:rsid w:val="00327EB4"/>
    <w:rsid w:val="00340F97"/>
    <w:rsid w:val="00342A20"/>
    <w:rsid w:val="00347FFB"/>
    <w:rsid w:val="00357E73"/>
    <w:rsid w:val="003654CF"/>
    <w:rsid w:val="00391428"/>
    <w:rsid w:val="003B3841"/>
    <w:rsid w:val="003C53D7"/>
    <w:rsid w:val="003C6C09"/>
    <w:rsid w:val="003C7F8E"/>
    <w:rsid w:val="004275F0"/>
    <w:rsid w:val="0045093A"/>
    <w:rsid w:val="00453A71"/>
    <w:rsid w:val="004647CC"/>
    <w:rsid w:val="0047709F"/>
    <w:rsid w:val="00477C54"/>
    <w:rsid w:val="00480140"/>
    <w:rsid w:val="00483453"/>
    <w:rsid w:val="00483CC4"/>
    <w:rsid w:val="00493A37"/>
    <w:rsid w:val="00495D02"/>
    <w:rsid w:val="00496860"/>
    <w:rsid w:val="004D3C0F"/>
    <w:rsid w:val="00522718"/>
    <w:rsid w:val="00523AA1"/>
    <w:rsid w:val="00531660"/>
    <w:rsid w:val="0053480F"/>
    <w:rsid w:val="005439A8"/>
    <w:rsid w:val="00544C6D"/>
    <w:rsid w:val="005543AF"/>
    <w:rsid w:val="0055444D"/>
    <w:rsid w:val="00554A34"/>
    <w:rsid w:val="00560752"/>
    <w:rsid w:val="00565D4D"/>
    <w:rsid w:val="005724E7"/>
    <w:rsid w:val="005726C5"/>
    <w:rsid w:val="00574BDC"/>
    <w:rsid w:val="005901DA"/>
    <w:rsid w:val="00592FDF"/>
    <w:rsid w:val="005B0F37"/>
    <w:rsid w:val="005C2AD4"/>
    <w:rsid w:val="005C473C"/>
    <w:rsid w:val="005D1926"/>
    <w:rsid w:val="005D757E"/>
    <w:rsid w:val="005E24CD"/>
    <w:rsid w:val="005F5F63"/>
    <w:rsid w:val="005F7E05"/>
    <w:rsid w:val="00602B9F"/>
    <w:rsid w:val="006111D9"/>
    <w:rsid w:val="0061226D"/>
    <w:rsid w:val="006253A0"/>
    <w:rsid w:val="00634259"/>
    <w:rsid w:val="0063660E"/>
    <w:rsid w:val="00637D70"/>
    <w:rsid w:val="00644C11"/>
    <w:rsid w:val="00682EE3"/>
    <w:rsid w:val="006B042E"/>
    <w:rsid w:val="006B0C52"/>
    <w:rsid w:val="006B0CBE"/>
    <w:rsid w:val="006B3615"/>
    <w:rsid w:val="006C2FCC"/>
    <w:rsid w:val="006D6BE0"/>
    <w:rsid w:val="006E11A1"/>
    <w:rsid w:val="006E7847"/>
    <w:rsid w:val="006F69CE"/>
    <w:rsid w:val="00713D4A"/>
    <w:rsid w:val="007252A0"/>
    <w:rsid w:val="00741D3D"/>
    <w:rsid w:val="007432BD"/>
    <w:rsid w:val="007806B5"/>
    <w:rsid w:val="00780921"/>
    <w:rsid w:val="007A3771"/>
    <w:rsid w:val="007A3F8A"/>
    <w:rsid w:val="007B35E1"/>
    <w:rsid w:val="007C6A0F"/>
    <w:rsid w:val="007D6812"/>
    <w:rsid w:val="007D6E32"/>
    <w:rsid w:val="007E225A"/>
    <w:rsid w:val="007F1281"/>
    <w:rsid w:val="007F2508"/>
    <w:rsid w:val="007F42EF"/>
    <w:rsid w:val="00802805"/>
    <w:rsid w:val="00803C2C"/>
    <w:rsid w:val="00811111"/>
    <w:rsid w:val="0081410B"/>
    <w:rsid w:val="00815FE0"/>
    <w:rsid w:val="00820048"/>
    <w:rsid w:val="00830283"/>
    <w:rsid w:val="00854EE8"/>
    <w:rsid w:val="00863B64"/>
    <w:rsid w:val="0086598B"/>
    <w:rsid w:val="00865EC9"/>
    <w:rsid w:val="00884CDB"/>
    <w:rsid w:val="008864DB"/>
    <w:rsid w:val="00893D23"/>
    <w:rsid w:val="00895977"/>
    <w:rsid w:val="008A0B27"/>
    <w:rsid w:val="008A6D3B"/>
    <w:rsid w:val="008C3D69"/>
    <w:rsid w:val="008D068F"/>
    <w:rsid w:val="008D2A80"/>
    <w:rsid w:val="008D4BCE"/>
    <w:rsid w:val="008D7184"/>
    <w:rsid w:val="008F0A45"/>
    <w:rsid w:val="008F51A9"/>
    <w:rsid w:val="008F72E7"/>
    <w:rsid w:val="008F7AB3"/>
    <w:rsid w:val="00900711"/>
    <w:rsid w:val="00912DA3"/>
    <w:rsid w:val="00914AC7"/>
    <w:rsid w:val="00923130"/>
    <w:rsid w:val="0094006F"/>
    <w:rsid w:val="00953785"/>
    <w:rsid w:val="00954899"/>
    <w:rsid w:val="00954C6B"/>
    <w:rsid w:val="00981111"/>
    <w:rsid w:val="00986165"/>
    <w:rsid w:val="00986691"/>
    <w:rsid w:val="00995D84"/>
    <w:rsid w:val="009A3F7B"/>
    <w:rsid w:val="009C22FE"/>
    <w:rsid w:val="009C49EF"/>
    <w:rsid w:val="009E432E"/>
    <w:rsid w:val="009F1F42"/>
    <w:rsid w:val="00A222A6"/>
    <w:rsid w:val="00A5032F"/>
    <w:rsid w:val="00A5038D"/>
    <w:rsid w:val="00A557D0"/>
    <w:rsid w:val="00A61C92"/>
    <w:rsid w:val="00A9690C"/>
    <w:rsid w:val="00AB0B5C"/>
    <w:rsid w:val="00AB6561"/>
    <w:rsid w:val="00AC6749"/>
    <w:rsid w:val="00AD3BCA"/>
    <w:rsid w:val="00AE27C9"/>
    <w:rsid w:val="00AF701A"/>
    <w:rsid w:val="00B009DD"/>
    <w:rsid w:val="00B04CE8"/>
    <w:rsid w:val="00B1528E"/>
    <w:rsid w:val="00B267A0"/>
    <w:rsid w:val="00B42D99"/>
    <w:rsid w:val="00B50413"/>
    <w:rsid w:val="00B56ABE"/>
    <w:rsid w:val="00B56C66"/>
    <w:rsid w:val="00B607DC"/>
    <w:rsid w:val="00B66E78"/>
    <w:rsid w:val="00B71D54"/>
    <w:rsid w:val="00B725BF"/>
    <w:rsid w:val="00B818EB"/>
    <w:rsid w:val="00BA17E6"/>
    <w:rsid w:val="00BA3092"/>
    <w:rsid w:val="00BB0DA7"/>
    <w:rsid w:val="00BB7662"/>
    <w:rsid w:val="00BD4E4F"/>
    <w:rsid w:val="00BF39D8"/>
    <w:rsid w:val="00BF7344"/>
    <w:rsid w:val="00C02C39"/>
    <w:rsid w:val="00C02DD9"/>
    <w:rsid w:val="00C25C3F"/>
    <w:rsid w:val="00C26922"/>
    <w:rsid w:val="00C35F8E"/>
    <w:rsid w:val="00C42E50"/>
    <w:rsid w:val="00C461D2"/>
    <w:rsid w:val="00C47D8E"/>
    <w:rsid w:val="00C47D94"/>
    <w:rsid w:val="00C50854"/>
    <w:rsid w:val="00C70370"/>
    <w:rsid w:val="00C73A01"/>
    <w:rsid w:val="00C74CA0"/>
    <w:rsid w:val="00C86FAA"/>
    <w:rsid w:val="00C915CF"/>
    <w:rsid w:val="00C9442A"/>
    <w:rsid w:val="00CA28A4"/>
    <w:rsid w:val="00CB1B78"/>
    <w:rsid w:val="00CD0FEE"/>
    <w:rsid w:val="00CD2135"/>
    <w:rsid w:val="00CE3114"/>
    <w:rsid w:val="00CF0D14"/>
    <w:rsid w:val="00D17395"/>
    <w:rsid w:val="00D20E1A"/>
    <w:rsid w:val="00D21A43"/>
    <w:rsid w:val="00D23FF3"/>
    <w:rsid w:val="00D644A7"/>
    <w:rsid w:val="00D66FBA"/>
    <w:rsid w:val="00D67AEA"/>
    <w:rsid w:val="00D811A8"/>
    <w:rsid w:val="00D82088"/>
    <w:rsid w:val="00DA1FF1"/>
    <w:rsid w:val="00DA3D80"/>
    <w:rsid w:val="00DA4A66"/>
    <w:rsid w:val="00DA5F1C"/>
    <w:rsid w:val="00DF6D90"/>
    <w:rsid w:val="00DF717A"/>
    <w:rsid w:val="00E2075A"/>
    <w:rsid w:val="00E20BE2"/>
    <w:rsid w:val="00E346CC"/>
    <w:rsid w:val="00E35AA4"/>
    <w:rsid w:val="00E40509"/>
    <w:rsid w:val="00E768E5"/>
    <w:rsid w:val="00E77E4D"/>
    <w:rsid w:val="00EA2898"/>
    <w:rsid w:val="00EA6D78"/>
    <w:rsid w:val="00EA6DDF"/>
    <w:rsid w:val="00EA6DE9"/>
    <w:rsid w:val="00EB55AC"/>
    <w:rsid w:val="00EC7E53"/>
    <w:rsid w:val="00EE1679"/>
    <w:rsid w:val="00EF07F0"/>
    <w:rsid w:val="00EF0D6D"/>
    <w:rsid w:val="00EF41C0"/>
    <w:rsid w:val="00EF424D"/>
    <w:rsid w:val="00EF6DB5"/>
    <w:rsid w:val="00F00FB6"/>
    <w:rsid w:val="00F30248"/>
    <w:rsid w:val="00F342BE"/>
    <w:rsid w:val="00F41989"/>
    <w:rsid w:val="00F609C2"/>
    <w:rsid w:val="00F6109D"/>
    <w:rsid w:val="00F81347"/>
    <w:rsid w:val="00F8726D"/>
    <w:rsid w:val="00FA110D"/>
    <w:rsid w:val="00FA5655"/>
    <w:rsid w:val="00FC6816"/>
    <w:rsid w:val="00FD399E"/>
    <w:rsid w:val="00FE47E9"/>
    <w:rsid w:val="00FF0B5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027ED"/>
  <w15:docId w15:val="{3FEF2C77-71D4-44A6-AAEA-EADE5605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F41C0"/>
    <w:pPr>
      <w:tabs>
        <w:tab w:val="center" w:pos="4680"/>
        <w:tab w:val="right" w:pos="9360"/>
      </w:tabs>
      <w:spacing w:line="240" w:lineRule="auto"/>
    </w:pPr>
  </w:style>
  <w:style w:type="character" w:customStyle="1" w:styleId="HeaderChar">
    <w:name w:val="Header Char"/>
    <w:basedOn w:val="DefaultParagraphFont"/>
    <w:link w:val="Header"/>
    <w:uiPriority w:val="99"/>
    <w:rsid w:val="00EF41C0"/>
  </w:style>
  <w:style w:type="paragraph" w:styleId="Footer">
    <w:name w:val="footer"/>
    <w:basedOn w:val="Normal"/>
    <w:link w:val="FooterChar"/>
    <w:uiPriority w:val="99"/>
    <w:unhideWhenUsed/>
    <w:rsid w:val="00EF41C0"/>
    <w:pPr>
      <w:tabs>
        <w:tab w:val="center" w:pos="4680"/>
        <w:tab w:val="right" w:pos="9360"/>
      </w:tabs>
      <w:spacing w:line="240" w:lineRule="auto"/>
    </w:pPr>
  </w:style>
  <w:style w:type="character" w:customStyle="1" w:styleId="FooterChar">
    <w:name w:val="Footer Char"/>
    <w:basedOn w:val="DefaultParagraphFont"/>
    <w:link w:val="Footer"/>
    <w:uiPriority w:val="99"/>
    <w:rsid w:val="00EF41C0"/>
  </w:style>
  <w:style w:type="paragraph" w:styleId="Revision">
    <w:name w:val="Revision"/>
    <w:hidden/>
    <w:uiPriority w:val="99"/>
    <w:semiHidden/>
    <w:rsid w:val="00EF41C0"/>
    <w:pPr>
      <w:spacing w:line="240" w:lineRule="auto"/>
    </w:pPr>
  </w:style>
  <w:style w:type="paragraph" w:styleId="TOC3">
    <w:name w:val="toc 3"/>
    <w:basedOn w:val="Normal"/>
    <w:next w:val="Normal"/>
    <w:autoRedefine/>
    <w:uiPriority w:val="39"/>
    <w:unhideWhenUsed/>
    <w:rsid w:val="007F42EF"/>
    <w:pPr>
      <w:tabs>
        <w:tab w:val="right" w:leader="dot" w:pos="8640"/>
      </w:tabs>
      <w:spacing w:after="100"/>
      <w:ind w:left="1080" w:hanging="640"/>
    </w:pPr>
  </w:style>
  <w:style w:type="character" w:styleId="Hyperlink">
    <w:name w:val="Hyperlink"/>
    <w:basedOn w:val="DefaultParagraphFont"/>
    <w:uiPriority w:val="99"/>
    <w:unhideWhenUsed/>
    <w:rsid w:val="00EB55AC"/>
    <w:rPr>
      <w:color w:val="0000FF" w:themeColor="hyperlink"/>
      <w:u w:val="single"/>
    </w:rPr>
  </w:style>
  <w:style w:type="character" w:styleId="CommentReference">
    <w:name w:val="annotation reference"/>
    <w:basedOn w:val="DefaultParagraphFont"/>
    <w:uiPriority w:val="99"/>
    <w:semiHidden/>
    <w:unhideWhenUsed/>
    <w:rsid w:val="00565D4D"/>
    <w:rPr>
      <w:sz w:val="16"/>
      <w:szCs w:val="16"/>
    </w:rPr>
  </w:style>
  <w:style w:type="paragraph" w:styleId="CommentText">
    <w:name w:val="annotation text"/>
    <w:basedOn w:val="Normal"/>
    <w:link w:val="CommentTextChar"/>
    <w:uiPriority w:val="99"/>
    <w:unhideWhenUsed/>
    <w:rsid w:val="00565D4D"/>
    <w:pPr>
      <w:spacing w:line="240" w:lineRule="auto"/>
    </w:pPr>
    <w:rPr>
      <w:sz w:val="20"/>
      <w:szCs w:val="20"/>
    </w:rPr>
  </w:style>
  <w:style w:type="character" w:customStyle="1" w:styleId="CommentTextChar">
    <w:name w:val="Comment Text Char"/>
    <w:basedOn w:val="DefaultParagraphFont"/>
    <w:link w:val="CommentText"/>
    <w:uiPriority w:val="99"/>
    <w:rsid w:val="00565D4D"/>
    <w:rPr>
      <w:sz w:val="20"/>
      <w:szCs w:val="20"/>
    </w:rPr>
  </w:style>
  <w:style w:type="paragraph" w:styleId="CommentSubject">
    <w:name w:val="annotation subject"/>
    <w:basedOn w:val="CommentText"/>
    <w:next w:val="CommentText"/>
    <w:link w:val="CommentSubjectChar"/>
    <w:uiPriority w:val="99"/>
    <w:semiHidden/>
    <w:unhideWhenUsed/>
    <w:rsid w:val="00565D4D"/>
    <w:rPr>
      <w:b/>
      <w:bCs/>
    </w:rPr>
  </w:style>
  <w:style w:type="character" w:customStyle="1" w:styleId="CommentSubjectChar">
    <w:name w:val="Comment Subject Char"/>
    <w:basedOn w:val="CommentTextChar"/>
    <w:link w:val="CommentSubject"/>
    <w:uiPriority w:val="99"/>
    <w:semiHidden/>
    <w:rsid w:val="00565D4D"/>
    <w:rPr>
      <w:b/>
      <w:bCs/>
      <w:sz w:val="20"/>
      <w:szCs w:val="20"/>
    </w:rPr>
  </w:style>
  <w:style w:type="character" w:styleId="UnresolvedMention">
    <w:name w:val="Unresolved Mention"/>
    <w:basedOn w:val="DefaultParagraphFont"/>
    <w:uiPriority w:val="99"/>
    <w:semiHidden/>
    <w:unhideWhenUsed/>
    <w:rsid w:val="004647CC"/>
    <w:rPr>
      <w:color w:val="605E5C"/>
      <w:shd w:val="clear" w:color="auto" w:fill="E1DFDD"/>
    </w:rPr>
  </w:style>
  <w:style w:type="character" w:customStyle="1" w:styleId="etiquettedeuxpoints">
    <w:name w:val="etiquette_deux_points"/>
    <w:basedOn w:val="DefaultParagraphFont"/>
    <w:rsid w:val="00895977"/>
  </w:style>
  <w:style w:type="paragraph" w:styleId="TOCHeading">
    <w:name w:val="TOC Heading"/>
    <w:basedOn w:val="Heading1"/>
    <w:next w:val="Normal"/>
    <w:uiPriority w:val="39"/>
    <w:unhideWhenUsed/>
    <w:qFormat/>
    <w:rsid w:val="00C70370"/>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7F42EF"/>
    <w:pPr>
      <w:tabs>
        <w:tab w:val="right" w:leader="dot" w:pos="8640"/>
      </w:tabs>
      <w:spacing w:before="200" w:after="80" w:line="360" w:lineRule="auto"/>
      <w:ind w:left="450" w:hanging="450"/>
    </w:pPr>
  </w:style>
  <w:style w:type="paragraph" w:styleId="TOC1">
    <w:name w:val="toc 1"/>
    <w:basedOn w:val="Normal"/>
    <w:next w:val="Normal"/>
    <w:autoRedefine/>
    <w:uiPriority w:val="39"/>
    <w:unhideWhenUsed/>
    <w:rsid w:val="00592FDF"/>
    <w:pPr>
      <w:tabs>
        <w:tab w:val="right" w:leader="dot" w:pos="8640"/>
      </w:tabs>
      <w:spacing w:before="200" w:after="80" w:line="360" w:lineRule="auto"/>
    </w:pPr>
  </w:style>
  <w:style w:type="paragraph" w:styleId="BalloonText">
    <w:name w:val="Balloon Text"/>
    <w:basedOn w:val="Normal"/>
    <w:link w:val="BalloonTextChar"/>
    <w:uiPriority w:val="99"/>
    <w:semiHidden/>
    <w:unhideWhenUsed/>
    <w:rsid w:val="00191C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C1F"/>
    <w:rPr>
      <w:rFonts w:ascii="Segoe UI" w:hAnsi="Segoe UI" w:cs="Segoe UI"/>
      <w:sz w:val="18"/>
      <w:szCs w:val="18"/>
    </w:rPr>
  </w:style>
  <w:style w:type="character" w:styleId="FollowedHyperlink">
    <w:name w:val="FollowedHyperlink"/>
    <w:basedOn w:val="DefaultParagraphFont"/>
    <w:uiPriority w:val="99"/>
    <w:semiHidden/>
    <w:unhideWhenUsed/>
    <w:rsid w:val="00DA3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edu.gov.mb.ca/m12/progetu/sn/index.html" TargetMode="External"/><Relationship Id="rId21" Type="http://schemas.openxmlformats.org/officeDocument/2006/relationships/hyperlink" Target="https://www.edu.gov.mb.ca/m12/progetu/epes/index.html" TargetMode="External"/><Relationship Id="rId42" Type="http://schemas.openxmlformats.org/officeDocument/2006/relationships/hyperlink" Target="https://doi.org/10.5206/eei.v27i1.7744" TargetMode="External"/><Relationship Id="rId47" Type="http://schemas.openxmlformats.org/officeDocument/2006/relationships/hyperlink" Target="https://doi.org/10.3138/cmlr.3889" TargetMode="External"/><Relationship Id="rId63" Type="http://schemas.openxmlformats.org/officeDocument/2006/relationships/hyperlink" Target="https://curriculum.learnalberta.ca/cdn/ciihub/docs/Provincial%20Resource%20Review%20Guide.pdf" TargetMode="External"/><Relationship Id="rId68" Type="http://schemas.openxmlformats.org/officeDocument/2006/relationships/hyperlink" Target="https://open.alberta.ca/dataset/e0e9150c-e455-4445-aea6-fac2aacc705f/resource/fd9f8b28-93b7-4afe-9b64-108d9e692042/download/francophonie-statistical-profile.pdf" TargetMode="External"/><Relationship Id="rId84" Type="http://schemas.openxmlformats.org/officeDocument/2006/relationships/hyperlink" Target="https://acs-aec.ca/wp-content/uploads/2019/11/CITC-2019-Automne-Hiver.pdf" TargetMode="External"/><Relationship Id="rId89" Type="http://schemas.openxmlformats.org/officeDocument/2006/relationships/hyperlink" Target="https://drive.google.com/open?id=1sQsFE9A9CR8b5OcyKXerVR76AIz5uLNj" TargetMode="External"/><Relationship Id="rId112"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hyperlink" Target="https://www.tdsb.on.ca/Portals/research/docs/reports/ResearchBrief-CharacteristicsofStudentsinFSLProgramsatTDSB.pdf" TargetMode="External"/><Relationship Id="rId11" Type="http://schemas.openxmlformats.org/officeDocument/2006/relationships/header" Target="header2.xml"/><Relationship Id="rId32" Type="http://schemas.openxmlformats.org/officeDocument/2006/relationships/hyperlink" Target="https://www.learnalberta.ca/content/sssi07/html/arnal1.html" TargetMode="External"/><Relationship Id="rId37" Type="http://schemas.openxmlformats.org/officeDocument/2006/relationships/hyperlink" Target="https://curriculum.learnalberta.ca/printable-curriculum/fr/home" TargetMode="External"/><Relationship Id="rId53" Type="http://schemas.openxmlformats.org/officeDocument/2006/relationships/hyperlink" Target="https://scc-csc.lexum.com/scc-csc/scc-csc/fr/item/580/index.do" TargetMode="External"/><Relationship Id="rId58" Type="http://schemas.openxmlformats.org/officeDocument/2006/relationships/hyperlink" Target="https://www.erudit.org/en/journals/cjal/2019-v22-n2-cjal04846/1063773ar/" TargetMode="External"/><Relationship Id="rId74" Type="http://schemas.openxmlformats.org/officeDocument/2006/relationships/hyperlink" Target="https://www.alberta.ca/french-language-education-in-alberta.aspx" TargetMode="External"/><Relationship Id="rId79" Type="http://schemas.openxmlformats.org/officeDocument/2006/relationships/hyperlink" Target="https://www.alberta.ca/fr-CA/provincial-achievement-tests.aspx" TargetMode="External"/><Relationship Id="rId102" Type="http://schemas.openxmlformats.org/officeDocument/2006/relationships/hyperlink" Target="https://drive.google.com/file/d/1pFLxMdDCa_1VNa_PCs3ynVVW-0mXs7i2/view?usp=sharing" TargetMode="External"/><Relationship Id="rId5" Type="http://schemas.openxmlformats.org/officeDocument/2006/relationships/webSettings" Target="webSettings.xml"/><Relationship Id="rId90" Type="http://schemas.openxmlformats.org/officeDocument/2006/relationships/hyperlink" Target="https://doi.org/10.1075/jicb.2.2.04lys" TargetMode="External"/><Relationship Id="rId95" Type="http://schemas.openxmlformats.org/officeDocument/2006/relationships/hyperlink" Target="https://drive.google.com/" TargetMode="External"/><Relationship Id="rId22" Type="http://schemas.openxmlformats.org/officeDocument/2006/relationships/hyperlink" Target="https://www.edu.gov.mb.ca/m12/progetu/epes/index.html" TargetMode="External"/><Relationship Id="rId27" Type="http://schemas.openxmlformats.org/officeDocument/2006/relationships/hyperlink" Target="https://drive.google.com/open?id=1sQsFE9A9CR8b5OcyKXerVR76AIz5uLNj" TargetMode="External"/><Relationship Id="rId43" Type="http://schemas.openxmlformats.org/officeDocument/2006/relationships/hyperlink" Target="https://acfa.ab.ca/?s=%C3%89bauche+du+curriculum+albertain+%3A+De+s%C3%A9rieuses+inqui%C3%A9tudes+soulev%C3%A9es+par+la+communaut%C3%A9+francophone" TargetMode="External"/><Relationship Id="rId48" Type="http://schemas.openxmlformats.org/officeDocument/2006/relationships/hyperlink" Target="https://alberta-curriculum-analysis.ca/14-recommendations-for-the-draft-curriculum-in-francophone-and-immersion-education/?fbclid=IwAR2OUi4ok6hvzP2M43w8aXdZkg1LGuH1_bfPpm4ssqDkH_wjhosyVg3xF4A" TargetMode="External"/><Relationship Id="rId64" Type="http://schemas.openxmlformats.org/officeDocument/2006/relationships/hyperlink" Target="https://mailchi.mp/dca5f7913907/communique-de-la-frap-sur-le-curriculum-m-6?e=15256c4d7a" TargetMode="External"/><Relationship Id="rId69" Type="http://schemas.openxmlformats.org/officeDocument/2006/relationships/hyperlink" Target="https://www.qp.alberta.ca/1266.cfm?page=2019_097.cfm&amp;leg_type=Regs&amp;isbncln=9780779812356&amp;fbclid=IwAR32cu48MoNTJyooxQVXjGL9s_ZI4KTOyTZ_fsgCVkfU5qNkfegBpzRVNzs" TargetMode="External"/><Relationship Id="rId80" Type="http://schemas.openxmlformats.org/officeDocument/2006/relationships/hyperlink" Target="http://www.edu.gov.on.ca/" TargetMode="External"/><Relationship Id="rId85" Type="http://schemas.openxmlformats.org/officeDocument/2006/relationships/hyperlink" Target="https://upload.wikimedia.org/wikipedia/commons/thumb/a/a6/Canadian_provinces_and_territories_by_HDI_%282015%29.svg/640px-Canadian_provinces_and_territories_by_HDI_%282015%29.svg.png"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hyperlink" Target="https://education.alberta.ca/%C3%A9ducation-en-fran%C3%A7ais-en-alberta/aper%C3%A7u/everyone/%C3%A9ducation-fran%C3%A7aise/" TargetMode="External"/><Relationship Id="rId38" Type="http://schemas.openxmlformats.org/officeDocument/2006/relationships/hyperlink" Target="https://curriculum.learnalberta.ca/cdn/ciihub/docs/Provincial%20Resource%20Review%20Guide.pdf" TargetMode="External"/><Relationship Id="rId59" Type="http://schemas.openxmlformats.org/officeDocument/2006/relationships/hyperlink" Target="https://epsb.ca/ourdistrict/policy/g/gi-ar/" TargetMode="External"/><Relationship Id="rId103" Type="http://schemas.openxmlformats.org/officeDocument/2006/relationships/hyperlink" Target="https://drive.google.com/file/d/1UhAThQbmpdm_HC8iwvKGQsYvHY2d_dnE/view?usp=sharing" TargetMode="External"/><Relationship Id="rId108" Type="http://schemas.openxmlformats.org/officeDocument/2006/relationships/hyperlink" Target="https://journals.lib.unb.ca/index.php/CJAL/issue/view/1509" TargetMode="External"/><Relationship Id="rId54" Type="http://schemas.openxmlformats.org/officeDocument/2006/relationships/hyperlink" Target="https://can01.safelinks.protection.outlook.com/?url=https%3A%2F%2Fscc-csc.lexum.com%2Fscc-csc%2Fscc-csc%2Ffr%2Fitem%2F1762%2Findex.do&amp;data=04%7C01%7CGwendolyn.Shone%40gov.ab.ca%7Ce87fcae7f0a34cc2b74a08d922386cda%7C2bb51c06af9b42c58bf53c3b7b10850b%7C0%7C0%7C637578448004822494%7CUnknown%7CTWFpbGZsb3d8eyJWIjoiMC4wLjAwMDAiLCJQIjoiV2luMzIiLCJBTiI6Ik1haWwiLCJXVCI6Mn0%3D%7C1000&amp;sdata=Y30QDMlJMeceCyV6w2ha1cr0mWkeInQHXtnyE%2F2HU1Y%3D&amp;reserved=0" TargetMode="External"/><Relationship Id="rId70" Type="http://schemas.openxmlformats.org/officeDocument/2006/relationships/hyperlink" Target="https://open.alberta.ca/dataset/d089251f-e3f0-4d38-97a3-47ad39ed86e2/resource/4cd93853-5b0c-485a-ae69-bc58b0f848dd/download/chronologie-french.pdf" TargetMode="External"/><Relationship Id="rId75" Type="http://schemas.openxmlformats.org/officeDocument/2006/relationships/hyperlink" Target="https://www.alberta.ca/student-population-statistics.aspx" TargetMode="External"/><Relationship Id="rId91" Type="http://schemas.openxmlformats.org/officeDocument/2006/relationships/hyperlink" Target="https://doi.org/10.7202/1050811ar" TargetMode="External"/><Relationship Id="rId96" Type="http://schemas.openxmlformats.org/officeDocument/2006/relationships/hyperlink" Target="https://www.onf.ca/film/droit_comme_un_f_premiere_parti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edu.gov.mb.ca/m12/progetu/sh/fl1/index.html" TargetMode="External"/><Relationship Id="rId28" Type="http://schemas.openxmlformats.org/officeDocument/2006/relationships/image" Target="media/image1.png"/><Relationship Id="rId36" Type="http://schemas.openxmlformats.org/officeDocument/2006/relationships/hyperlink" Target="https://education.alberta.ca/media/3772307/05-fra30-1-bull-2018-19_20180910.pdf" TargetMode="External"/><Relationship Id="rId49" Type="http://schemas.openxmlformats.org/officeDocument/2006/relationships/hyperlink" Target="http://journals.sfu.ca/cje/index.php/cje-rce/article/view/2268/1884" TargetMode="External"/><Relationship Id="rId57" Type="http://schemas.openxmlformats.org/officeDocument/2006/relationships/hyperlink" Target="https://www.erudit.org/en/journals/cfco/2009-v21-n1-2-cfco3975/045332ar/" TargetMode="External"/><Relationship Id="rId106" Type="http://schemas.openxmlformats.org/officeDocument/2006/relationships/hyperlink" Target="https://www12.statcan.gc.ca/census-recensement/2021/ref/98-20-0002/982000022020003-fra.cfm" TargetMode="External"/><Relationship Id="rId10" Type="http://schemas.openxmlformats.org/officeDocument/2006/relationships/header" Target="header1.xml"/><Relationship Id="rId31" Type="http://schemas.openxmlformats.org/officeDocument/2006/relationships/hyperlink" Target="https://accentalberta.ca/images/organismes/2017-06-05-10-05EducationEnFrancaisEnAlberta_EN.pdf" TargetMode="External"/><Relationship Id="rId44" Type="http://schemas.openxmlformats.org/officeDocument/2006/relationships/hyperlink" Target="https://acfa.ab.ca/20221130_une-donnee-attendue-depuis-longtemps/" TargetMode="External"/><Relationship Id="rId52" Type="http://schemas.openxmlformats.org/officeDocument/2006/relationships/hyperlink" Target="https://www.cmec.ca/Publications/Lists/Publications/Attachments/142/francisation.fr.pdf" TargetMode="External"/><Relationship Id="rId60" Type="http://schemas.openxmlformats.org/officeDocument/2006/relationships/hyperlink" Target="https://www.ecsd.net/page/10913/french-immersion" TargetMode="External"/><Relationship Id="rId65" Type="http://schemas.openxmlformats.org/officeDocument/2006/relationships/hyperlink" Target="https://www.psych.mcgill.ca/perpg/fac/genesee/20.pdf" TargetMode="External"/><Relationship Id="rId73" Type="http://schemas.openxmlformats.org/officeDocument/2006/relationships/hyperlink" Target="https://open.alberta.ca/dataset/f0313fb4-9893-48ae-8a1c-021255ac645d/resource/3c1627d1-3304-4465-8837-21eb8631bfa2/download/edc-aboriginal-student-self-id-info-parents-guardians-french-2020.pdf" TargetMode="External"/><Relationship Id="rId78" Type="http://schemas.openxmlformats.org/officeDocument/2006/relationships/hyperlink" Target="https://extranet.education.alberta.ca/pasidevnet/Docs/Business/cc/section_23_eligibility.html" TargetMode="External"/><Relationship Id="rId81" Type="http://schemas.openxmlformats.org/officeDocument/2006/relationships/hyperlink" Target="https://www.ontario.ca/fr/page/politiques-sur-leducation-en-langue-francaise" TargetMode="External"/><Relationship Id="rId86" Type="http://schemas.openxmlformats.org/officeDocument/2006/relationships/hyperlink" Target="https://doi.org/10.1075/jicb.20012.kay" TargetMode="External"/><Relationship Id="rId94" Type="http://schemas.openxmlformats.org/officeDocument/2006/relationships/hyperlink" Target="https://www.qp.alberta.ca/documents/Acts/e00p3.pdf" TargetMode="External"/><Relationship Id="rId99" Type="http://schemas.openxmlformats.org/officeDocument/2006/relationships/hyperlink" Target="https://drive.google.com/file/d/1ewQDsAaKQBygN1Yz4V4JIiAkif87iyDH/view?usp=sharing" TargetMode="External"/><Relationship Id="rId101" Type="http://schemas.openxmlformats.org/officeDocument/2006/relationships/hyperlink" Target="https://drive.google.com/file/d/1fU9ctbT8u-DDxvifyrBmd_3JtbbCrejO/view?usp=sharing" TargetMode="External"/><Relationship Id="rId4" Type="http://schemas.openxmlformats.org/officeDocument/2006/relationships/settings" Target="settings.xml"/><Relationship Id="rId9" Type="http://schemas.openxmlformats.org/officeDocument/2006/relationships/hyperlink" Target="mailto:cammarata@ualberta.ca" TargetMode="Externa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yperlink" Target="https://www.alberta.ca/fr-CA/assets/documents/edc-lens-cc3-interpretation-guide-french.pdf" TargetMode="External"/><Relationship Id="rId109" Type="http://schemas.openxmlformats.org/officeDocument/2006/relationships/image" Target="media/image3.png"/><Relationship Id="rId34" Type="http://schemas.openxmlformats.org/officeDocument/2006/relationships/hyperlink" Target="https://www.learnalberta.ca/content/sssi07/html/levasseur_ouimet8.html" TargetMode="External"/><Relationship Id="rId50" Type="http://schemas.openxmlformats.org/officeDocument/2006/relationships/hyperlink" Target="https://www150.statcan.gc.ca/n1/fr/pub/89-642-x/89-642-x2011007-fra.pdf?st=g0plmQqx" TargetMode="External"/><Relationship Id="rId55" Type="http://schemas.openxmlformats.org/officeDocument/2006/relationships/hyperlink" Target="https://youtu.be/7DT2WOYoOMg" TargetMode="External"/><Relationship Id="rId76" Type="http://schemas.openxmlformats.org/officeDocument/2006/relationships/hyperlink" Target="https://open.alberta.ca/dataset/213cbe2c-f8d7-4356-846e-1c536d2e4337/resource/bf6d6962-9168-45a5-b1fc-0799dfc799b7/download/edc-guide-to-education-2021-2022-french.pdf" TargetMode="External"/><Relationship Id="rId97" Type="http://schemas.openxmlformats.org/officeDocument/2006/relationships/hyperlink" Target="https://doi.org/10.11575/ajer.v54i4.55246" TargetMode="External"/><Relationship Id="rId104" Type="http://schemas.openxmlformats.org/officeDocument/2006/relationships/hyperlink" Target="https://www.leconseilfrancais.com/_files/ugd/3ff17b_9ea0ff8a6acf440781c0d9e3cb47a2bd.pdf" TargetMode="External"/><Relationship Id="rId7" Type="http://schemas.openxmlformats.org/officeDocument/2006/relationships/endnotes" Target="endnotes.xml"/><Relationship Id="rId71" Type="http://schemas.openxmlformats.org/officeDocument/2006/relationships/hyperlink" Target="https://open.alberta.ca/dataset/5bb005e0-452f-4c2c-a6ae-31c4796a9c31/resource/cfcbae27-b33e-446d-8f6b-28cf9373de45/download/la-francophonie-albertaine-descommunautesfortesetdynamiques.pdf" TargetMode="External"/><Relationship Id="rId92" Type="http://schemas.openxmlformats.org/officeDocument/2006/relationships/hyperlink" Target="https://doi.org/10.18806/tesl.v29i0.1118" TargetMode="External"/><Relationship Id="rId2" Type="http://schemas.openxmlformats.org/officeDocument/2006/relationships/numbering" Target="numbering.xml"/><Relationship Id="rId29" Type="http://schemas.openxmlformats.org/officeDocument/2006/relationships/image" Target="media/image2.png"/><Relationship Id="rId24" Type="http://schemas.openxmlformats.org/officeDocument/2006/relationships/hyperlink" Target="https://www.edu.gov.mb.ca/m12/progetu/arts/fl1/index.html" TargetMode="External"/><Relationship Id="rId40" Type="http://schemas.openxmlformats.org/officeDocument/2006/relationships/hyperlink" Target="https://www.learnalberta.ca/content/sscr/html/claudette_roy_8.html" TargetMode="External"/><Relationship Id="rId45" Type="http://schemas.openxmlformats.org/officeDocument/2006/relationships/hyperlink" Target="https://acfa.ab.ca/wp-content/uploads/2022/11/Version-officielle_Plan-daction-FRAB-1.pdf" TargetMode="External"/><Relationship Id="rId66" Type="http://schemas.openxmlformats.org/officeDocument/2006/relationships/hyperlink" Target="https://doi.org/10.1075/jicb.1.1.02gen" TargetMode="External"/><Relationship Id="rId87" Type="http://schemas.openxmlformats.org/officeDocument/2006/relationships/hyperlink" Target="https://doi.org/10.3138/cmlr.63.5.629" TargetMode="External"/><Relationship Id="rId110" Type="http://schemas.openxmlformats.org/officeDocument/2006/relationships/header" Target="header8.xml"/><Relationship Id="rId61" Type="http://schemas.openxmlformats.org/officeDocument/2006/relationships/hyperlink" Target="https://epsb.ca/programs/language/frenchimmersion/" TargetMode="External"/><Relationship Id="rId82" Type="http://schemas.openxmlformats.org/officeDocument/2006/relationships/hyperlink" Target="https://laws-lois.justice.gc.ca/fra/Const/page-12.html" TargetMode="External"/><Relationship Id="rId19" Type="http://schemas.openxmlformats.org/officeDocument/2006/relationships/header" Target="header7.xml"/><Relationship Id="rId14" Type="http://schemas.openxmlformats.org/officeDocument/2006/relationships/header" Target="header3.xml"/><Relationship Id="rId30" Type="http://schemas.openxmlformats.org/officeDocument/2006/relationships/hyperlink" Target="https://upload.wikimedia.org/wikipedia/commons/thumb/a/a6/Canadian_provinces_and_territories_by_HDI_%282015%29.svg/640px-Canadian_provinces_and_territories_by_HDI_%282015%29.svg.png" TargetMode="External"/><Relationship Id="rId35" Type="http://schemas.openxmlformats.org/officeDocument/2006/relationships/hyperlink" Target="https://education.alberta.ca/media/1088997/imm_mat.pdf" TargetMode="External"/><Relationship Id="rId56" Type="http://schemas.openxmlformats.org/officeDocument/2006/relationships/hyperlink" Target="https://doi.org/10.3138/cmlr.65.1.11" TargetMode="External"/><Relationship Id="rId77" Type="http://schemas.openxmlformats.org/officeDocument/2006/relationships/hyperlink" Target="https://www.alberta.ca/fr-CA/francophone-heritage.aspx" TargetMode="External"/><Relationship Id="rId100" Type="http://schemas.openxmlformats.org/officeDocument/2006/relationships/hyperlink" Target="https://drive.google.com/file/d/1c1AAi03dp-aG5nBuwg5F2TMDEJztp08B/view?usp=sharing" TargetMode="External"/><Relationship Id="rId105" Type="http://schemas.openxmlformats.org/officeDocument/2006/relationships/hyperlink" Target="https://www150.statcan.gc.ca/n1/pub/81-004-x/200406/6923-fra.htm" TargetMode="External"/><Relationship Id="rId8" Type="http://schemas.openxmlformats.org/officeDocument/2006/relationships/hyperlink" Target="https://twitter.com/shonegwendolyn" TargetMode="External"/><Relationship Id="rId51" Type="http://schemas.openxmlformats.org/officeDocument/2006/relationships/hyperlink" Target="https://curriculum.novascotia.ca/sites/default/files/documents/resource-files/Comp%C3%A9tences%20transdisciplinaires.pdf" TargetMode="External"/><Relationship Id="rId72" Type="http://schemas.openxmlformats.org/officeDocument/2006/relationships/hyperlink" Target="https://open.alberta.ca/dataset/7738fcf7-2600-4137-9593-7c38116b7246/resource/ba3bfd4c-8e25-4395-9134-7f5da42badcb/download/edc-aboriginal-student-self-id-info-school-authorities-french-2020.pdf" TargetMode="External"/><Relationship Id="rId93" Type="http://schemas.openxmlformats.org/officeDocument/2006/relationships/hyperlink" Target="https://www.qp.alberta.ca/documents/Acts/e00p3.pdf" TargetMode="External"/><Relationship Id="rId98" Type="http://schemas.openxmlformats.org/officeDocument/2006/relationships/hyperlink" Target="https://journals.lib.unb.ca/index.php/CJAL/article/download/22926/28318/37601" TargetMode="External"/><Relationship Id="rId3" Type="http://schemas.openxmlformats.org/officeDocument/2006/relationships/styles" Target="styles.xml"/><Relationship Id="rId25" Type="http://schemas.openxmlformats.org/officeDocument/2006/relationships/hyperlink" Target="https://www.edu.gov.mb.ca/m12/progetu/epes/index.html" TargetMode="External"/><Relationship Id="rId46" Type="http://schemas.openxmlformats.org/officeDocument/2006/relationships/hyperlink" Target="https://doi-org.login.ezproxy.library.ualberta.ca/10.4018/IJBIDE.2016010104" TargetMode="External"/><Relationship Id="rId67" Type="http://schemas.openxmlformats.org/officeDocument/2006/relationships/hyperlink" Target="https://education.alberta.ca/media/3115178/frimmhandbook.pdf" TargetMode="External"/><Relationship Id="rId20" Type="http://schemas.openxmlformats.org/officeDocument/2006/relationships/hyperlink" Target="https://www.edu.gov.mb.ca/m12/progetu/sn/index.html" TargetMode="External"/><Relationship Id="rId41" Type="http://schemas.openxmlformats.org/officeDocument/2006/relationships/hyperlink" Target="https://education.alberta.ca/media/563441/affirmer-l%C3%A9ducation-en-fran%C3%A7ais-langue-premi%C3%A8re.pdf" TargetMode="External"/><Relationship Id="rId62" Type="http://schemas.openxmlformats.org/officeDocument/2006/relationships/hyperlink" Target="https://epsb.ca/media/epsb/schools/registerforschool/StudentRegistrationForm.pdf?_gl=1*ktmsfv*_ga*MTIzNTI3Nzg3NC4xNjU1OTM3MzU1*_ga_XVK8L3KTMN*MTY2NTk1NTc4OC44LjAuMTY2NTk1NTc4OC42MC4wLjA" TargetMode="External"/><Relationship Id="rId83" Type="http://schemas.openxmlformats.org/officeDocument/2006/relationships/hyperlink" Target="https://www.justice.gc.ca/fra/sjc-csj/dlc-rfc/ccdl-ccrf/check/art23.html" TargetMode="External"/><Relationship Id="rId88" Type="http://schemas.openxmlformats.org/officeDocument/2006/relationships/hyperlink" Target="https://doi.org/10.3138/cmlr.2016-0023"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02EC-021E-4832-ACAE-7A869226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81</Pages>
  <Words>21682</Words>
  <Characters>119254</Characters>
  <Application>Microsoft Office Word</Application>
  <DocSecurity>0</DocSecurity>
  <Lines>993</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Turbide</dc:creator>
  <cp:lastModifiedBy>Gwendolyn Shone</cp:lastModifiedBy>
  <cp:revision>4</cp:revision>
  <cp:lastPrinted>2022-12-16T21:01:00Z</cp:lastPrinted>
  <dcterms:created xsi:type="dcterms:W3CDTF">2022-12-19T17:32:00Z</dcterms:created>
  <dcterms:modified xsi:type="dcterms:W3CDTF">2022-12-19T20:36:00Z</dcterms:modified>
</cp:coreProperties>
</file>