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D53" w:rsidRPr="003E15F9" w:rsidRDefault="007C2FAD" w:rsidP="00D00D53">
      <w:pPr>
        <w:spacing w:after="0" w:line="240" w:lineRule="auto"/>
        <w:jc w:val="center"/>
        <w:rPr>
          <w:rFonts w:eastAsia="Calibri" w:cstheme="minorHAnsi"/>
          <w:b/>
          <w:caps/>
          <w:sz w:val="24"/>
          <w:szCs w:val="24"/>
          <w:lang w:val="en-US"/>
        </w:rPr>
      </w:pPr>
      <w:bookmarkStart w:id="0" w:name="_GoBack"/>
      <w:bookmarkEnd w:id="0"/>
      <w:r w:rsidRPr="003E15F9">
        <w:rPr>
          <w:rFonts w:eastAsia="Calibri" w:cstheme="minorHAnsi"/>
          <w:b/>
          <w:caps/>
          <w:sz w:val="24"/>
          <w:szCs w:val="24"/>
          <w:lang w:val="en-US"/>
        </w:rPr>
        <w:t>Workshops</w:t>
      </w:r>
    </w:p>
    <w:p w:rsidR="007C2FAD" w:rsidRPr="003E15F9" w:rsidRDefault="007C2FAD" w:rsidP="00D00D53">
      <w:pPr>
        <w:spacing w:after="0" w:line="240" w:lineRule="auto"/>
        <w:jc w:val="center"/>
        <w:rPr>
          <w:rFonts w:eastAsia="Calibri" w:cstheme="minorHAnsi"/>
          <w:b/>
          <w:sz w:val="20"/>
          <w:szCs w:val="20"/>
          <w:lang w:val="en-US"/>
        </w:rPr>
      </w:pPr>
      <w:r w:rsidRPr="003E15F9">
        <w:rPr>
          <w:rFonts w:eastAsia="Calibri" w:cstheme="minorHAnsi"/>
          <w:b/>
          <w:sz w:val="24"/>
          <w:szCs w:val="24"/>
          <w:lang w:val="en-US"/>
        </w:rPr>
        <w:t>2:00 – 3:30 p.m.</w:t>
      </w:r>
    </w:p>
    <w:p w:rsidR="00D00D53" w:rsidRPr="003E15F9" w:rsidRDefault="005F2A9C" w:rsidP="00D00D53">
      <w:pPr>
        <w:pStyle w:val="NormalWeb"/>
        <w:spacing w:before="0" w:beforeAutospacing="0" w:after="0" w:afterAutospacing="0"/>
        <w:rPr>
          <w:rStyle w:val="Strong"/>
          <w:rFonts w:asciiTheme="minorHAnsi" w:hAnsiTheme="minorHAnsi" w:cstheme="minorHAnsi"/>
          <w:b w:val="0"/>
          <w:sz w:val="20"/>
          <w:szCs w:val="20"/>
        </w:rPr>
      </w:pPr>
      <w:r>
        <w:rPr>
          <w:rStyle w:val="Strong"/>
          <w:rFonts w:asciiTheme="minorHAnsi" w:hAnsiTheme="minorHAnsi" w:cstheme="minorHAnsi"/>
          <w:b w:val="0"/>
          <w:sz w:val="20"/>
          <w:szCs w:val="20"/>
        </w:rPr>
        <w:pict>
          <v:rect id="_x0000_i1025" style="width:0;height:1.5pt" o:hralign="center" o:hrstd="t" o:hr="t" fillcolor="#a0a0a0" stroked="f"/>
        </w:pict>
      </w:r>
    </w:p>
    <w:p w:rsidR="00D00D53" w:rsidRPr="003E15F9" w:rsidRDefault="00D00D53" w:rsidP="00D00D53">
      <w:pPr>
        <w:pStyle w:val="NormalWeb"/>
        <w:spacing w:before="0" w:beforeAutospacing="0" w:after="0" w:afterAutospacing="0"/>
        <w:rPr>
          <w:rStyle w:val="Strong"/>
          <w:rFonts w:asciiTheme="minorHAnsi" w:hAnsiTheme="minorHAnsi" w:cstheme="minorHAnsi"/>
          <w:b w:val="0"/>
          <w:sz w:val="20"/>
          <w:szCs w:val="20"/>
        </w:rPr>
      </w:pPr>
    </w:p>
    <w:p w:rsidR="00C84052" w:rsidRPr="001F46CB" w:rsidRDefault="007C2FAD" w:rsidP="00D00D53">
      <w:pPr>
        <w:pStyle w:val="NormalWeb"/>
        <w:spacing w:before="0" w:beforeAutospacing="0" w:after="0" w:afterAutospacing="0"/>
        <w:rPr>
          <w:rStyle w:val="Strong"/>
          <w:rFonts w:asciiTheme="minorHAnsi" w:hAnsiTheme="minorHAnsi" w:cstheme="minorHAnsi"/>
          <w:sz w:val="22"/>
          <w:szCs w:val="22"/>
        </w:rPr>
      </w:pPr>
      <w:r w:rsidRPr="001F46CB">
        <w:rPr>
          <w:rStyle w:val="Strong"/>
          <w:rFonts w:asciiTheme="minorHAnsi" w:hAnsiTheme="minorHAnsi" w:cstheme="minorHAnsi"/>
          <w:sz w:val="22"/>
          <w:szCs w:val="22"/>
        </w:rPr>
        <w:t>Addictions and Mental Health in Indigenous Communities</w:t>
      </w:r>
    </w:p>
    <w:p w:rsidR="007C2FAD" w:rsidRPr="003E15F9" w:rsidRDefault="00C84052" w:rsidP="00D00D53">
      <w:pPr>
        <w:pStyle w:val="NormalWeb"/>
        <w:spacing w:before="0" w:beforeAutospacing="0" w:after="0" w:afterAutospacing="0"/>
        <w:rPr>
          <w:rFonts w:asciiTheme="minorHAnsi" w:hAnsiTheme="minorHAnsi" w:cstheme="minorHAnsi"/>
          <w:sz w:val="20"/>
          <w:szCs w:val="20"/>
        </w:rPr>
      </w:pPr>
      <w:r w:rsidRPr="003E15F9">
        <w:rPr>
          <w:rStyle w:val="Strong"/>
          <w:rFonts w:asciiTheme="minorHAnsi" w:hAnsiTheme="minorHAnsi" w:cstheme="minorHAnsi"/>
          <w:sz w:val="20"/>
          <w:szCs w:val="20"/>
        </w:rPr>
        <w:t>Mazankowski Shaw 3i Auditorium (0A8.60)</w:t>
      </w:r>
      <w:r w:rsidR="007C2FAD" w:rsidRPr="003E15F9">
        <w:rPr>
          <w:rFonts w:asciiTheme="minorHAnsi" w:hAnsiTheme="minorHAnsi" w:cstheme="minorHAnsi"/>
          <w:b/>
          <w:bCs/>
          <w:sz w:val="20"/>
          <w:szCs w:val="20"/>
        </w:rPr>
        <w:br/>
      </w:r>
      <w:r w:rsidR="007C2FAD" w:rsidRPr="003E15F9">
        <w:rPr>
          <w:rFonts w:asciiTheme="minorHAnsi" w:hAnsiTheme="minorHAnsi" w:cstheme="minorHAnsi"/>
          <w:sz w:val="20"/>
          <w:szCs w:val="20"/>
        </w:rPr>
        <w:t>This workshop will cover the current state of a community in crisis, the Blood Tribe, and the fentanyl crisis. How did this happen and how do we respond? Examine how the health care system and government policy contributed to the crisis.</w:t>
      </w:r>
    </w:p>
    <w:p w:rsidR="00D00D53" w:rsidRPr="003E15F9" w:rsidRDefault="00D00D53" w:rsidP="00D00D53">
      <w:pPr>
        <w:pStyle w:val="NormalWeb"/>
        <w:spacing w:before="0" w:beforeAutospacing="0" w:after="0" w:afterAutospacing="0"/>
        <w:rPr>
          <w:rFonts w:asciiTheme="minorHAnsi" w:hAnsiTheme="minorHAnsi" w:cstheme="minorHAnsi"/>
          <w:sz w:val="20"/>
          <w:szCs w:val="20"/>
        </w:rPr>
      </w:pPr>
    </w:p>
    <w:p w:rsidR="007C2FAD" w:rsidRPr="003E15F9" w:rsidRDefault="007C2FAD" w:rsidP="00D00D53">
      <w:pPr>
        <w:pStyle w:val="NormalWeb"/>
        <w:spacing w:before="0" w:beforeAutospacing="0" w:after="0" w:afterAutospacing="0"/>
        <w:rPr>
          <w:rFonts w:asciiTheme="minorHAnsi" w:hAnsiTheme="minorHAnsi" w:cstheme="minorHAnsi"/>
          <w:sz w:val="20"/>
          <w:szCs w:val="20"/>
        </w:rPr>
      </w:pPr>
      <w:r w:rsidRPr="003E15F9">
        <w:rPr>
          <w:rFonts w:asciiTheme="minorHAnsi" w:hAnsiTheme="minorHAnsi" w:cstheme="minorHAnsi"/>
          <w:b/>
          <w:sz w:val="20"/>
          <w:szCs w:val="20"/>
        </w:rPr>
        <w:t>Speaker:</w:t>
      </w:r>
      <w:r w:rsidRPr="003E15F9">
        <w:rPr>
          <w:rFonts w:asciiTheme="minorHAnsi" w:hAnsiTheme="minorHAnsi" w:cstheme="minorHAnsi"/>
          <w:sz w:val="20"/>
          <w:szCs w:val="20"/>
        </w:rPr>
        <w:t xml:space="preserve"> Dr. Esther Tailfeathers</w:t>
      </w:r>
    </w:p>
    <w:p w:rsidR="00A11533" w:rsidRPr="003E15F9" w:rsidRDefault="00A11533" w:rsidP="00D00D53">
      <w:pPr>
        <w:pStyle w:val="NormalWeb"/>
        <w:spacing w:before="0" w:beforeAutospacing="0" w:after="0" w:afterAutospacing="0"/>
        <w:rPr>
          <w:rFonts w:asciiTheme="minorHAnsi" w:hAnsiTheme="minorHAnsi" w:cstheme="minorHAnsi"/>
          <w:sz w:val="20"/>
          <w:szCs w:val="20"/>
        </w:rPr>
      </w:pPr>
    </w:p>
    <w:p w:rsidR="007C2FAD" w:rsidRDefault="0085539C" w:rsidP="00A11533">
      <w:pPr>
        <w:pStyle w:val="NormalWeb"/>
        <w:spacing w:before="0" w:beforeAutospacing="0" w:after="0" w:afterAutospacing="0"/>
        <w:rPr>
          <w:rFonts w:asciiTheme="minorHAnsi" w:hAnsiTheme="minorHAnsi" w:cstheme="minorHAnsi"/>
          <w:sz w:val="20"/>
          <w:szCs w:val="20"/>
        </w:rPr>
      </w:pPr>
      <w:r w:rsidRPr="003E15F9">
        <w:rPr>
          <w:rFonts w:asciiTheme="minorHAnsi" w:hAnsiTheme="minorHAnsi" w:cstheme="minorHAnsi"/>
          <w:noProof/>
          <w:sz w:val="20"/>
          <w:szCs w:val="20"/>
        </w:rPr>
        <w:drawing>
          <wp:anchor distT="0" distB="0" distL="114300" distR="114300" simplePos="0" relativeHeight="251659264" behindDoc="0" locked="0" layoutInCell="1" allowOverlap="1" wp14:anchorId="3E566F0F" wp14:editId="14EF5789">
            <wp:simplePos x="0" y="0"/>
            <wp:positionH relativeFrom="column">
              <wp:posOffset>-24765</wp:posOffset>
            </wp:positionH>
            <wp:positionV relativeFrom="paragraph">
              <wp:posOffset>11430</wp:posOffset>
            </wp:positionV>
            <wp:extent cx="1601470" cy="1280160"/>
            <wp:effectExtent l="19050" t="19050" r="17780" b="15240"/>
            <wp:wrapSquare wrapText="bothSides"/>
            <wp:docPr id="4" name="Picture 4" descr="C:\Users\amywolgemuth\Downloads\Esther's phot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ywolgemuth\Downloads\Esther's photo (1).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r="6202"/>
                    <a:stretch/>
                  </pic:blipFill>
                  <pic:spPr bwMode="auto">
                    <a:xfrm>
                      <a:off x="0" y="0"/>
                      <a:ext cx="1601470" cy="1280160"/>
                    </a:xfrm>
                    <a:prstGeom prst="rect">
                      <a:avLst/>
                    </a:prstGeom>
                    <a:noFill/>
                    <a:ln w="1270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E15F9">
        <w:rPr>
          <w:rFonts w:asciiTheme="minorHAnsi" w:hAnsiTheme="minorHAnsi" w:cstheme="minorHAnsi"/>
          <w:sz w:val="20"/>
          <w:szCs w:val="20"/>
        </w:rPr>
        <w:t xml:space="preserve">Dr. </w:t>
      </w:r>
      <w:r w:rsidR="007C2FAD" w:rsidRPr="003E15F9">
        <w:rPr>
          <w:rFonts w:asciiTheme="minorHAnsi" w:hAnsiTheme="minorHAnsi" w:cstheme="minorHAnsi"/>
          <w:sz w:val="20"/>
          <w:szCs w:val="20"/>
        </w:rPr>
        <w:t>Esther Tailfeathers</w:t>
      </w:r>
      <w:r w:rsidRPr="003E15F9">
        <w:rPr>
          <w:rFonts w:asciiTheme="minorHAnsi" w:hAnsiTheme="minorHAnsi" w:cstheme="minorHAnsi"/>
          <w:sz w:val="20"/>
          <w:szCs w:val="20"/>
        </w:rPr>
        <w:t xml:space="preserve"> was</w:t>
      </w:r>
      <w:r w:rsidR="007C2FAD" w:rsidRPr="003E15F9">
        <w:rPr>
          <w:rFonts w:asciiTheme="minorHAnsi" w:hAnsiTheme="minorHAnsi" w:cstheme="minorHAnsi"/>
          <w:sz w:val="20"/>
          <w:szCs w:val="20"/>
        </w:rPr>
        <w:t xml:space="preserve"> born and raised on the Blood Reserve or Kainai First Nation which is located in</w:t>
      </w:r>
      <w:r w:rsidR="00D00D53" w:rsidRPr="003E15F9">
        <w:rPr>
          <w:rFonts w:asciiTheme="minorHAnsi" w:hAnsiTheme="minorHAnsi" w:cstheme="minorHAnsi"/>
          <w:sz w:val="20"/>
          <w:szCs w:val="20"/>
        </w:rPr>
        <w:t xml:space="preserve"> </w:t>
      </w:r>
      <w:r w:rsidR="007C2FAD" w:rsidRPr="003E15F9">
        <w:rPr>
          <w:rFonts w:asciiTheme="minorHAnsi" w:hAnsiTheme="minorHAnsi" w:cstheme="minorHAnsi"/>
          <w:sz w:val="20"/>
          <w:szCs w:val="20"/>
        </w:rPr>
        <w:t>Southern Alberta. Esther has lived in many Indigenous communities including the Northern Sami</w:t>
      </w:r>
      <w:r w:rsidR="00D00D53" w:rsidRPr="003E15F9">
        <w:rPr>
          <w:rFonts w:asciiTheme="minorHAnsi" w:hAnsiTheme="minorHAnsi" w:cstheme="minorHAnsi"/>
          <w:sz w:val="20"/>
          <w:szCs w:val="20"/>
        </w:rPr>
        <w:t xml:space="preserve"> </w:t>
      </w:r>
      <w:r w:rsidR="00422448" w:rsidRPr="003E15F9">
        <w:rPr>
          <w:rFonts w:asciiTheme="minorHAnsi" w:hAnsiTheme="minorHAnsi" w:cstheme="minorHAnsi"/>
          <w:sz w:val="20"/>
          <w:szCs w:val="20"/>
        </w:rPr>
        <w:t>community in n</w:t>
      </w:r>
      <w:r w:rsidR="007C2FAD" w:rsidRPr="003E15F9">
        <w:rPr>
          <w:rFonts w:asciiTheme="minorHAnsi" w:hAnsiTheme="minorHAnsi" w:cstheme="minorHAnsi"/>
          <w:sz w:val="20"/>
          <w:szCs w:val="20"/>
        </w:rPr>
        <w:t>orthern Norway. She received her MD</w:t>
      </w:r>
      <w:r w:rsidR="00910EC4" w:rsidRPr="003E15F9">
        <w:rPr>
          <w:rFonts w:asciiTheme="minorHAnsi" w:hAnsiTheme="minorHAnsi" w:cstheme="minorHAnsi"/>
          <w:sz w:val="20"/>
          <w:szCs w:val="20"/>
        </w:rPr>
        <w:t xml:space="preserve"> and completed her </w:t>
      </w:r>
      <w:r w:rsidR="007C2FAD" w:rsidRPr="003E15F9">
        <w:rPr>
          <w:rFonts w:asciiTheme="minorHAnsi" w:hAnsiTheme="minorHAnsi" w:cstheme="minorHAnsi"/>
          <w:sz w:val="20"/>
          <w:szCs w:val="20"/>
        </w:rPr>
        <w:t>Family Medicine Residency at the University of North Dakota. Since then she has served communities</w:t>
      </w:r>
      <w:r w:rsidR="00D00D53" w:rsidRPr="003E15F9">
        <w:rPr>
          <w:rFonts w:asciiTheme="minorHAnsi" w:hAnsiTheme="minorHAnsi" w:cstheme="minorHAnsi"/>
          <w:sz w:val="20"/>
          <w:szCs w:val="20"/>
        </w:rPr>
        <w:t xml:space="preserve"> </w:t>
      </w:r>
      <w:r w:rsidR="007C2FAD" w:rsidRPr="003E15F9">
        <w:rPr>
          <w:rFonts w:asciiTheme="minorHAnsi" w:hAnsiTheme="minorHAnsi" w:cstheme="minorHAnsi"/>
          <w:sz w:val="20"/>
          <w:szCs w:val="20"/>
        </w:rPr>
        <w:t>such as the Blackfeet Indian Hospital in Montana, the Blood Reserve</w:t>
      </w:r>
      <w:r w:rsidR="00310BE6" w:rsidRPr="003E15F9">
        <w:rPr>
          <w:rFonts w:asciiTheme="minorHAnsi" w:hAnsiTheme="minorHAnsi" w:cstheme="minorHAnsi"/>
          <w:sz w:val="20"/>
          <w:szCs w:val="20"/>
        </w:rPr>
        <w:t>,</w:t>
      </w:r>
      <w:r w:rsidR="007C2FAD" w:rsidRPr="003E15F9">
        <w:rPr>
          <w:rFonts w:asciiTheme="minorHAnsi" w:hAnsiTheme="minorHAnsi" w:cstheme="minorHAnsi"/>
          <w:sz w:val="20"/>
          <w:szCs w:val="20"/>
        </w:rPr>
        <w:t xml:space="preserve"> and the Cardston hospital and</w:t>
      </w:r>
      <w:r w:rsidR="00D00D53" w:rsidRPr="003E15F9">
        <w:rPr>
          <w:rFonts w:asciiTheme="minorHAnsi" w:hAnsiTheme="minorHAnsi" w:cstheme="minorHAnsi"/>
          <w:sz w:val="20"/>
          <w:szCs w:val="20"/>
        </w:rPr>
        <w:t xml:space="preserve"> </w:t>
      </w:r>
      <w:r w:rsidR="00CF18D2" w:rsidRPr="003E15F9">
        <w:rPr>
          <w:rFonts w:asciiTheme="minorHAnsi" w:hAnsiTheme="minorHAnsi" w:cstheme="minorHAnsi"/>
          <w:sz w:val="20"/>
          <w:szCs w:val="20"/>
        </w:rPr>
        <w:t>emergency r</w:t>
      </w:r>
      <w:r w:rsidR="00310BE6" w:rsidRPr="003E15F9">
        <w:rPr>
          <w:rFonts w:asciiTheme="minorHAnsi" w:hAnsiTheme="minorHAnsi" w:cstheme="minorHAnsi"/>
          <w:sz w:val="20"/>
          <w:szCs w:val="20"/>
        </w:rPr>
        <w:t>oom. More</w:t>
      </w:r>
      <w:r w:rsidR="007C2FAD" w:rsidRPr="003E15F9">
        <w:rPr>
          <w:rFonts w:asciiTheme="minorHAnsi" w:hAnsiTheme="minorHAnsi" w:cstheme="minorHAnsi"/>
          <w:sz w:val="20"/>
          <w:szCs w:val="20"/>
        </w:rPr>
        <w:t xml:space="preserve"> recently she served in the remote northernmost community of Fort</w:t>
      </w:r>
      <w:r w:rsidR="00310BE6" w:rsidRPr="003E15F9">
        <w:rPr>
          <w:rFonts w:asciiTheme="minorHAnsi" w:hAnsiTheme="minorHAnsi" w:cstheme="minorHAnsi"/>
          <w:sz w:val="20"/>
          <w:szCs w:val="20"/>
        </w:rPr>
        <w:t xml:space="preserve"> </w:t>
      </w:r>
      <w:r w:rsidR="007C2FAD" w:rsidRPr="003E15F9">
        <w:rPr>
          <w:rFonts w:asciiTheme="minorHAnsi" w:hAnsiTheme="minorHAnsi" w:cstheme="minorHAnsi"/>
          <w:sz w:val="20"/>
          <w:szCs w:val="20"/>
        </w:rPr>
        <w:t xml:space="preserve">Chipewyan. </w:t>
      </w:r>
      <w:r w:rsidR="00310BE6" w:rsidRPr="003E15F9">
        <w:rPr>
          <w:rFonts w:asciiTheme="minorHAnsi" w:hAnsiTheme="minorHAnsi" w:cstheme="minorHAnsi"/>
          <w:sz w:val="20"/>
          <w:szCs w:val="20"/>
        </w:rPr>
        <w:t xml:space="preserve">She is currently the </w:t>
      </w:r>
      <w:r w:rsidR="007C2FAD" w:rsidRPr="003E15F9">
        <w:rPr>
          <w:rFonts w:asciiTheme="minorHAnsi" w:hAnsiTheme="minorHAnsi" w:cstheme="minorHAnsi"/>
          <w:sz w:val="20"/>
          <w:szCs w:val="20"/>
        </w:rPr>
        <w:t>Medical Lead for the Population, Public and Indigenous Health</w:t>
      </w:r>
      <w:r w:rsidR="00310BE6" w:rsidRPr="003E15F9">
        <w:rPr>
          <w:rFonts w:asciiTheme="minorHAnsi" w:hAnsiTheme="minorHAnsi" w:cstheme="minorHAnsi"/>
          <w:sz w:val="20"/>
          <w:szCs w:val="20"/>
        </w:rPr>
        <w:t xml:space="preserve"> </w:t>
      </w:r>
      <w:r w:rsidR="007C2FAD" w:rsidRPr="003E15F9">
        <w:rPr>
          <w:rFonts w:asciiTheme="minorHAnsi" w:hAnsiTheme="minorHAnsi" w:cstheme="minorHAnsi"/>
          <w:sz w:val="20"/>
          <w:szCs w:val="20"/>
        </w:rPr>
        <w:t>Strategic Care Network.</w:t>
      </w:r>
    </w:p>
    <w:p w:rsidR="00333F19" w:rsidRPr="003E15F9" w:rsidRDefault="00333F19" w:rsidP="00A11533">
      <w:pPr>
        <w:pStyle w:val="NormalWeb"/>
        <w:spacing w:before="0" w:beforeAutospacing="0" w:after="0" w:afterAutospacing="0"/>
        <w:rPr>
          <w:rFonts w:asciiTheme="minorHAnsi" w:hAnsiTheme="minorHAnsi" w:cstheme="minorHAnsi"/>
          <w:sz w:val="20"/>
          <w:szCs w:val="20"/>
        </w:rPr>
      </w:pPr>
    </w:p>
    <w:p w:rsidR="007C2FAD" w:rsidRPr="003E15F9" w:rsidRDefault="005F2A9C" w:rsidP="00D00D53">
      <w:pPr>
        <w:pStyle w:val="NormalWeb"/>
        <w:spacing w:before="0" w:beforeAutospacing="0" w:after="0" w:afterAutospacing="0"/>
        <w:rPr>
          <w:rFonts w:asciiTheme="minorHAnsi" w:hAnsiTheme="minorHAnsi" w:cstheme="minorHAnsi"/>
          <w:sz w:val="20"/>
          <w:szCs w:val="20"/>
        </w:rPr>
      </w:pPr>
      <w:r>
        <w:rPr>
          <w:rStyle w:val="Strong"/>
          <w:rFonts w:asciiTheme="minorHAnsi" w:hAnsiTheme="minorHAnsi" w:cstheme="minorHAnsi"/>
          <w:b w:val="0"/>
          <w:sz w:val="20"/>
          <w:szCs w:val="20"/>
        </w:rPr>
        <w:pict>
          <v:rect id="_x0000_i1026" style="width:0;height:1.5pt" o:hralign="center" o:hrstd="t" o:hr="t" fillcolor="#a0a0a0" stroked="f"/>
        </w:pict>
      </w:r>
    </w:p>
    <w:p w:rsidR="00A06BDB" w:rsidRPr="003E15F9" w:rsidRDefault="00A06BDB" w:rsidP="00D00D53">
      <w:pPr>
        <w:pStyle w:val="NormalWeb"/>
        <w:spacing w:before="0" w:beforeAutospacing="0" w:after="0" w:afterAutospacing="0"/>
        <w:rPr>
          <w:rStyle w:val="Strong"/>
          <w:rFonts w:asciiTheme="minorHAnsi" w:hAnsiTheme="minorHAnsi" w:cstheme="minorHAnsi"/>
          <w:b w:val="0"/>
          <w:sz w:val="20"/>
          <w:szCs w:val="20"/>
        </w:rPr>
      </w:pPr>
    </w:p>
    <w:p w:rsidR="00C84052" w:rsidRPr="001F46CB" w:rsidRDefault="007C2FAD" w:rsidP="00D00D53">
      <w:pPr>
        <w:pStyle w:val="NormalWeb"/>
        <w:spacing w:before="0" w:beforeAutospacing="0" w:after="0" w:afterAutospacing="0"/>
        <w:rPr>
          <w:rStyle w:val="Strong"/>
          <w:rFonts w:asciiTheme="minorHAnsi" w:hAnsiTheme="minorHAnsi" w:cstheme="minorHAnsi"/>
          <w:sz w:val="22"/>
          <w:szCs w:val="22"/>
        </w:rPr>
      </w:pPr>
      <w:r w:rsidRPr="001F46CB">
        <w:rPr>
          <w:rStyle w:val="Strong"/>
          <w:rFonts w:asciiTheme="minorHAnsi" w:hAnsiTheme="minorHAnsi" w:cstheme="minorHAnsi"/>
          <w:sz w:val="22"/>
          <w:szCs w:val="22"/>
        </w:rPr>
        <w:t>How to Build a Non</w:t>
      </w:r>
      <w:r w:rsidR="00B95592" w:rsidRPr="001F46CB">
        <w:rPr>
          <w:rStyle w:val="Strong"/>
          <w:rFonts w:asciiTheme="minorHAnsi" w:hAnsiTheme="minorHAnsi" w:cstheme="minorHAnsi"/>
          <w:sz w:val="22"/>
          <w:szCs w:val="22"/>
        </w:rPr>
        <w:t>-</w:t>
      </w:r>
      <w:r w:rsidRPr="001F46CB">
        <w:rPr>
          <w:rStyle w:val="Strong"/>
          <w:rFonts w:asciiTheme="minorHAnsi" w:hAnsiTheme="minorHAnsi" w:cstheme="minorHAnsi"/>
          <w:sz w:val="22"/>
          <w:szCs w:val="22"/>
        </w:rPr>
        <w:t>Pharmacologic Management Plan for Chronic Pain Patients</w:t>
      </w:r>
    </w:p>
    <w:p w:rsidR="007C2FAD" w:rsidRPr="003E15F9" w:rsidRDefault="00C84052" w:rsidP="00D00D53">
      <w:pPr>
        <w:pStyle w:val="NormalWeb"/>
        <w:spacing w:before="0" w:beforeAutospacing="0" w:after="0" w:afterAutospacing="0"/>
        <w:rPr>
          <w:rFonts w:asciiTheme="minorHAnsi" w:hAnsiTheme="minorHAnsi" w:cstheme="minorHAnsi"/>
          <w:sz w:val="20"/>
          <w:szCs w:val="20"/>
        </w:rPr>
      </w:pPr>
      <w:r w:rsidRPr="003E15F9">
        <w:rPr>
          <w:rStyle w:val="Strong"/>
          <w:rFonts w:asciiTheme="minorHAnsi" w:hAnsiTheme="minorHAnsi" w:cstheme="minorHAnsi"/>
          <w:sz w:val="20"/>
          <w:szCs w:val="20"/>
        </w:rPr>
        <w:t>Classroom D (2F1.04)</w:t>
      </w:r>
      <w:r w:rsidR="007C2FAD" w:rsidRPr="003E15F9">
        <w:rPr>
          <w:rFonts w:asciiTheme="minorHAnsi" w:hAnsiTheme="minorHAnsi" w:cstheme="minorHAnsi"/>
          <w:b/>
          <w:bCs/>
          <w:sz w:val="20"/>
          <w:szCs w:val="20"/>
        </w:rPr>
        <w:br/>
      </w:r>
      <w:r w:rsidR="007C2FAD" w:rsidRPr="003E15F9">
        <w:rPr>
          <w:rFonts w:asciiTheme="minorHAnsi" w:hAnsiTheme="minorHAnsi" w:cstheme="minorHAnsi"/>
          <w:sz w:val="20"/>
          <w:szCs w:val="20"/>
        </w:rPr>
        <w:t xml:space="preserve">Learn how to work with your chronic pain patients to create a </w:t>
      </w:r>
      <w:r w:rsidR="00A06BDB" w:rsidRPr="003E15F9">
        <w:rPr>
          <w:rFonts w:asciiTheme="minorHAnsi" w:hAnsiTheme="minorHAnsi" w:cstheme="minorHAnsi"/>
          <w:sz w:val="20"/>
          <w:szCs w:val="20"/>
        </w:rPr>
        <w:t>non-pharmacologic</w:t>
      </w:r>
      <w:r w:rsidR="007C2FAD" w:rsidRPr="003E15F9">
        <w:rPr>
          <w:rFonts w:asciiTheme="minorHAnsi" w:hAnsiTheme="minorHAnsi" w:cstheme="minorHAnsi"/>
          <w:sz w:val="20"/>
          <w:szCs w:val="20"/>
        </w:rPr>
        <w:t xml:space="preserve"> management strategy that is an efficient use of the physician's time and works with or without adjuvant prescription medication. Understand how to personalize the plan for your patient's needs, build a sense of self efficacy, and identify barriers in order to enhance implementation.</w:t>
      </w:r>
    </w:p>
    <w:p w:rsidR="00A06BDB" w:rsidRPr="003E15F9" w:rsidRDefault="00A06BDB" w:rsidP="00D00D53">
      <w:pPr>
        <w:pStyle w:val="NormalWeb"/>
        <w:spacing w:before="0" w:beforeAutospacing="0" w:after="0" w:afterAutospacing="0"/>
        <w:rPr>
          <w:rFonts w:asciiTheme="minorHAnsi" w:hAnsiTheme="minorHAnsi" w:cstheme="minorHAnsi"/>
          <w:sz w:val="20"/>
          <w:szCs w:val="20"/>
        </w:rPr>
      </w:pPr>
    </w:p>
    <w:p w:rsidR="0085539C" w:rsidRPr="003E15F9" w:rsidRDefault="0085539C" w:rsidP="00D00D53">
      <w:pPr>
        <w:pStyle w:val="NormalWeb"/>
        <w:spacing w:before="0" w:beforeAutospacing="0" w:after="0" w:afterAutospacing="0"/>
        <w:rPr>
          <w:rStyle w:val="Strong"/>
          <w:rFonts w:asciiTheme="minorHAnsi" w:hAnsiTheme="minorHAnsi" w:cstheme="minorHAnsi"/>
          <w:b w:val="0"/>
          <w:sz w:val="20"/>
          <w:szCs w:val="20"/>
        </w:rPr>
      </w:pPr>
      <w:r w:rsidRPr="003E15F9">
        <w:rPr>
          <w:rStyle w:val="Strong"/>
          <w:rFonts w:asciiTheme="minorHAnsi" w:hAnsiTheme="minorHAnsi" w:cstheme="minorHAnsi"/>
          <w:sz w:val="20"/>
          <w:szCs w:val="20"/>
        </w:rPr>
        <w:t xml:space="preserve">Speaker: </w:t>
      </w:r>
      <w:r w:rsidRPr="003E15F9">
        <w:rPr>
          <w:rStyle w:val="Strong"/>
          <w:rFonts w:asciiTheme="minorHAnsi" w:hAnsiTheme="minorHAnsi" w:cstheme="minorHAnsi"/>
          <w:b w:val="0"/>
          <w:sz w:val="20"/>
          <w:szCs w:val="20"/>
        </w:rPr>
        <w:t>Dr. Ann Crabtree</w:t>
      </w:r>
    </w:p>
    <w:p w:rsidR="00A11533" w:rsidRPr="003E15F9" w:rsidRDefault="00A11533" w:rsidP="00D00D53">
      <w:pPr>
        <w:pStyle w:val="NormalWeb"/>
        <w:spacing w:before="0" w:beforeAutospacing="0" w:after="0" w:afterAutospacing="0"/>
        <w:rPr>
          <w:rStyle w:val="Strong"/>
          <w:rFonts w:asciiTheme="minorHAnsi" w:hAnsiTheme="minorHAnsi" w:cstheme="minorHAnsi"/>
          <w:b w:val="0"/>
          <w:sz w:val="20"/>
          <w:szCs w:val="20"/>
        </w:rPr>
      </w:pPr>
    </w:p>
    <w:p w:rsidR="007C2FAD" w:rsidRPr="003E15F9" w:rsidRDefault="003E15F9" w:rsidP="00A11533">
      <w:pPr>
        <w:pStyle w:val="NormalWeb"/>
        <w:spacing w:before="0" w:beforeAutospacing="0" w:after="0" w:afterAutospacing="0"/>
        <w:rPr>
          <w:rFonts w:asciiTheme="minorHAnsi" w:hAnsiTheme="minorHAnsi" w:cstheme="minorHAnsi"/>
          <w:sz w:val="20"/>
          <w:szCs w:val="20"/>
          <w:shd w:val="clear" w:color="auto" w:fill="FFFFFF"/>
        </w:rPr>
      </w:pPr>
      <w:r w:rsidRPr="003E15F9">
        <w:rPr>
          <w:rFonts w:asciiTheme="minorHAnsi" w:hAnsiTheme="minorHAnsi" w:cstheme="minorHAnsi"/>
          <w:noProof/>
          <w:sz w:val="20"/>
          <w:szCs w:val="20"/>
        </w:rPr>
        <w:drawing>
          <wp:anchor distT="0" distB="0" distL="114300" distR="114300" simplePos="0" relativeHeight="251660288" behindDoc="0" locked="0" layoutInCell="1" allowOverlap="1" wp14:anchorId="25B930D9" wp14:editId="4C93B1C0">
            <wp:simplePos x="0" y="0"/>
            <wp:positionH relativeFrom="column">
              <wp:posOffset>15875</wp:posOffset>
            </wp:positionH>
            <wp:positionV relativeFrom="paragraph">
              <wp:posOffset>41910</wp:posOffset>
            </wp:positionV>
            <wp:extent cx="1534160" cy="1430655"/>
            <wp:effectExtent l="19050" t="19050" r="27940" b="17145"/>
            <wp:wrapSquare wrapText="bothSides"/>
            <wp:docPr id="5" name="Picture 5" descr="Z:\Common\Proposed Structure\IHI\Conference-October 2017\Speakers\Workshop Speakers\Ann Crabtree\sailong-2007-122-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Common\Proposed Structure\IHI\Conference-October 2017\Speakers\Workshop Speakers\Ann Crabtree\sailong-2007-122-300x300.jpg"/>
                    <pic:cNvPicPr>
                      <a:picLocks noChangeAspect="1" noChangeArrowheads="1"/>
                    </pic:cNvPicPr>
                  </pic:nvPicPr>
                  <pic:blipFill rotWithShape="1">
                    <a:blip r:embed="rId5">
                      <a:extLst>
                        <a:ext uri="{28A0092B-C50C-407E-A947-70E740481C1C}">
                          <a14:useLocalDpi xmlns:a14="http://schemas.microsoft.com/office/drawing/2010/main" val="0"/>
                        </a:ext>
                      </a:extLst>
                    </a:blip>
                    <a:srcRect r="5854" b="12195"/>
                    <a:stretch/>
                  </pic:blipFill>
                  <pic:spPr bwMode="auto">
                    <a:xfrm>
                      <a:off x="0" y="0"/>
                      <a:ext cx="1534160" cy="1430655"/>
                    </a:xfrm>
                    <a:prstGeom prst="rect">
                      <a:avLst/>
                    </a:prstGeom>
                    <a:noFill/>
                    <a:ln w="1270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2FAD" w:rsidRPr="003E15F9">
        <w:rPr>
          <w:rFonts w:asciiTheme="minorHAnsi" w:hAnsiTheme="minorHAnsi" w:cstheme="minorHAnsi"/>
          <w:sz w:val="20"/>
          <w:szCs w:val="20"/>
          <w:shd w:val="clear" w:color="auto" w:fill="FFFFFF"/>
        </w:rPr>
        <w:t>Dr. Ann E. Crabtree is a Clinical Associate Professor at the Cumming School of Medicine, University of Calgary and an elected member of the Governing Council of the College of Physicians &amp; Surgeons of Alberta.</w:t>
      </w:r>
      <w:r w:rsidR="007C2FAD" w:rsidRPr="003E15F9">
        <w:rPr>
          <w:rStyle w:val="apple-converted-space"/>
          <w:rFonts w:asciiTheme="minorHAnsi" w:hAnsiTheme="minorHAnsi" w:cstheme="minorHAnsi"/>
          <w:sz w:val="20"/>
          <w:szCs w:val="20"/>
          <w:shd w:val="clear" w:color="auto" w:fill="FFFFFF"/>
        </w:rPr>
        <w:t> </w:t>
      </w:r>
      <w:r w:rsidR="007C2FAD" w:rsidRPr="003E15F9">
        <w:rPr>
          <w:rFonts w:asciiTheme="minorHAnsi" w:hAnsiTheme="minorHAnsi" w:cstheme="minorHAnsi"/>
          <w:sz w:val="20"/>
          <w:szCs w:val="20"/>
          <w:shd w:val="clear" w:color="auto" w:fill="FFFFFF"/>
        </w:rPr>
        <w:t xml:space="preserve">She is a consulting physician at </w:t>
      </w:r>
      <w:r w:rsidR="001B04B8" w:rsidRPr="003E15F9">
        <w:rPr>
          <w:rFonts w:asciiTheme="minorHAnsi" w:hAnsiTheme="minorHAnsi" w:cstheme="minorHAnsi"/>
          <w:sz w:val="20"/>
          <w:szCs w:val="20"/>
          <w:shd w:val="clear" w:color="auto" w:fill="FFFFFF"/>
        </w:rPr>
        <w:t xml:space="preserve">the </w:t>
      </w:r>
      <w:r w:rsidR="007C2FAD" w:rsidRPr="003E15F9">
        <w:rPr>
          <w:rFonts w:asciiTheme="minorHAnsi" w:hAnsiTheme="minorHAnsi" w:cstheme="minorHAnsi"/>
          <w:sz w:val="20"/>
          <w:szCs w:val="20"/>
          <w:shd w:val="clear" w:color="auto" w:fill="FFFFFF"/>
        </w:rPr>
        <w:t>Alberta Heal</w:t>
      </w:r>
      <w:r w:rsidR="001B04B8" w:rsidRPr="003E15F9">
        <w:rPr>
          <w:rFonts w:asciiTheme="minorHAnsi" w:hAnsiTheme="minorHAnsi" w:cstheme="minorHAnsi"/>
          <w:sz w:val="20"/>
          <w:szCs w:val="20"/>
          <w:shd w:val="clear" w:color="auto" w:fill="FFFFFF"/>
        </w:rPr>
        <w:t>th Services Chronic Pain Center</w:t>
      </w:r>
      <w:r w:rsidR="007C2FAD" w:rsidRPr="003E15F9">
        <w:rPr>
          <w:rFonts w:asciiTheme="minorHAnsi" w:hAnsiTheme="minorHAnsi" w:cstheme="minorHAnsi"/>
          <w:sz w:val="20"/>
          <w:szCs w:val="20"/>
          <w:shd w:val="clear" w:color="auto" w:fill="FFFFFF"/>
        </w:rPr>
        <w:t xml:space="preserve"> specializing in prescription drug misuse, health</w:t>
      </w:r>
      <w:r w:rsidR="001B04B8" w:rsidRPr="003E15F9">
        <w:rPr>
          <w:rFonts w:asciiTheme="minorHAnsi" w:hAnsiTheme="minorHAnsi" w:cstheme="minorHAnsi"/>
          <w:sz w:val="20"/>
          <w:szCs w:val="20"/>
          <w:shd w:val="clear" w:color="auto" w:fill="FFFFFF"/>
        </w:rPr>
        <w:t>,</w:t>
      </w:r>
      <w:r w:rsidR="007C2FAD" w:rsidRPr="003E15F9">
        <w:rPr>
          <w:rFonts w:asciiTheme="minorHAnsi" w:hAnsiTheme="minorHAnsi" w:cstheme="minorHAnsi"/>
          <w:sz w:val="20"/>
          <w:szCs w:val="20"/>
          <w:shd w:val="clear" w:color="auto" w:fill="FFFFFF"/>
        </w:rPr>
        <w:t xml:space="preserve"> and well-being. Dr. Crabtree is passionate about good governance, creating community among physicians</w:t>
      </w:r>
      <w:r w:rsidR="001B04B8" w:rsidRPr="003E15F9">
        <w:rPr>
          <w:rFonts w:asciiTheme="minorHAnsi" w:hAnsiTheme="minorHAnsi" w:cstheme="minorHAnsi"/>
          <w:sz w:val="20"/>
          <w:szCs w:val="20"/>
          <w:shd w:val="clear" w:color="auto" w:fill="FFFFFF"/>
        </w:rPr>
        <w:t>,</w:t>
      </w:r>
      <w:r w:rsidR="007C2FAD" w:rsidRPr="003E15F9">
        <w:rPr>
          <w:rFonts w:asciiTheme="minorHAnsi" w:hAnsiTheme="minorHAnsi" w:cstheme="minorHAnsi"/>
          <w:sz w:val="20"/>
          <w:szCs w:val="20"/>
          <w:shd w:val="clear" w:color="auto" w:fill="FFFFFF"/>
        </w:rPr>
        <w:t xml:space="preserve"> and adding non</w:t>
      </w:r>
      <w:r w:rsidR="001B04B8" w:rsidRPr="003E15F9">
        <w:rPr>
          <w:rFonts w:asciiTheme="minorHAnsi" w:hAnsiTheme="minorHAnsi" w:cstheme="minorHAnsi"/>
          <w:sz w:val="20"/>
          <w:szCs w:val="20"/>
          <w:shd w:val="clear" w:color="auto" w:fill="FFFFFF"/>
        </w:rPr>
        <w:t>-</w:t>
      </w:r>
      <w:r w:rsidR="007C2FAD" w:rsidRPr="003E15F9">
        <w:rPr>
          <w:rFonts w:asciiTheme="minorHAnsi" w:hAnsiTheme="minorHAnsi" w:cstheme="minorHAnsi"/>
          <w:sz w:val="20"/>
          <w:szCs w:val="20"/>
          <w:shd w:val="clear" w:color="auto" w:fill="FFFFFF"/>
        </w:rPr>
        <w:t xml:space="preserve">pharmacologic management strategies to the physician’s armamentarium to create </w:t>
      </w:r>
      <w:r w:rsidR="001B04B8" w:rsidRPr="003E15F9">
        <w:rPr>
          <w:rFonts w:asciiTheme="minorHAnsi" w:hAnsiTheme="minorHAnsi" w:cstheme="minorHAnsi"/>
          <w:sz w:val="20"/>
          <w:szCs w:val="20"/>
          <w:shd w:val="clear" w:color="auto" w:fill="FFFFFF"/>
        </w:rPr>
        <w:t>health,</w:t>
      </w:r>
      <w:r w:rsidR="007C2FAD" w:rsidRPr="003E15F9">
        <w:rPr>
          <w:rFonts w:asciiTheme="minorHAnsi" w:hAnsiTheme="minorHAnsi" w:cstheme="minorHAnsi"/>
          <w:sz w:val="20"/>
          <w:szCs w:val="20"/>
          <w:shd w:val="clear" w:color="auto" w:fill="FFFFFF"/>
        </w:rPr>
        <w:t xml:space="preserve"> prevent illness and treat disease.</w:t>
      </w:r>
    </w:p>
    <w:p w:rsidR="001B04B8" w:rsidRPr="003E15F9" w:rsidRDefault="001B04B8" w:rsidP="00D00D53">
      <w:pPr>
        <w:spacing w:after="0" w:line="240" w:lineRule="auto"/>
        <w:rPr>
          <w:rFonts w:cstheme="minorHAnsi"/>
          <w:sz w:val="20"/>
          <w:szCs w:val="20"/>
        </w:rPr>
      </w:pPr>
    </w:p>
    <w:p w:rsidR="00A11533" w:rsidRPr="003E15F9" w:rsidRDefault="00A11533" w:rsidP="00D00D53">
      <w:pPr>
        <w:spacing w:after="0" w:line="240" w:lineRule="auto"/>
        <w:rPr>
          <w:rFonts w:cstheme="minorHAnsi"/>
          <w:sz w:val="20"/>
          <w:szCs w:val="20"/>
        </w:rPr>
      </w:pPr>
    </w:p>
    <w:p w:rsidR="00C84052" w:rsidRPr="003E15F9" w:rsidRDefault="00C84052" w:rsidP="00D00D53">
      <w:pPr>
        <w:spacing w:after="0" w:line="240" w:lineRule="auto"/>
        <w:rPr>
          <w:rFonts w:cstheme="minorHAnsi"/>
          <w:sz w:val="20"/>
          <w:szCs w:val="20"/>
        </w:rPr>
      </w:pPr>
    </w:p>
    <w:p w:rsidR="00C84052" w:rsidRPr="003E15F9" w:rsidRDefault="00C84052" w:rsidP="00D00D53">
      <w:pPr>
        <w:spacing w:after="0" w:line="240" w:lineRule="auto"/>
        <w:rPr>
          <w:rFonts w:cstheme="minorHAnsi"/>
          <w:sz w:val="20"/>
          <w:szCs w:val="20"/>
        </w:rPr>
      </w:pPr>
    </w:p>
    <w:p w:rsidR="00C84052" w:rsidRDefault="00C84052" w:rsidP="00D00D53">
      <w:pPr>
        <w:spacing w:after="0" w:line="240" w:lineRule="auto"/>
        <w:rPr>
          <w:rFonts w:cstheme="minorHAnsi"/>
          <w:sz w:val="20"/>
          <w:szCs w:val="20"/>
        </w:rPr>
      </w:pPr>
    </w:p>
    <w:p w:rsidR="003E15F9" w:rsidRDefault="003E15F9" w:rsidP="00D00D53">
      <w:pPr>
        <w:spacing w:after="0" w:line="240" w:lineRule="auto"/>
        <w:rPr>
          <w:rFonts w:cstheme="minorHAnsi"/>
          <w:sz w:val="20"/>
          <w:szCs w:val="20"/>
        </w:rPr>
      </w:pPr>
    </w:p>
    <w:p w:rsidR="003E15F9" w:rsidRDefault="003E15F9" w:rsidP="00D00D53">
      <w:pPr>
        <w:spacing w:after="0" w:line="240" w:lineRule="auto"/>
        <w:rPr>
          <w:rFonts w:cstheme="minorHAnsi"/>
          <w:sz w:val="20"/>
          <w:szCs w:val="20"/>
        </w:rPr>
      </w:pPr>
    </w:p>
    <w:p w:rsidR="003E15F9" w:rsidRDefault="003E15F9" w:rsidP="00D00D53">
      <w:pPr>
        <w:spacing w:after="0" w:line="240" w:lineRule="auto"/>
        <w:rPr>
          <w:rFonts w:cstheme="minorHAnsi"/>
          <w:sz w:val="20"/>
          <w:szCs w:val="20"/>
        </w:rPr>
      </w:pPr>
    </w:p>
    <w:p w:rsidR="003E15F9" w:rsidRDefault="003E15F9" w:rsidP="00D00D53">
      <w:pPr>
        <w:spacing w:after="0" w:line="240" w:lineRule="auto"/>
        <w:rPr>
          <w:rFonts w:cstheme="minorHAnsi"/>
          <w:sz w:val="20"/>
          <w:szCs w:val="20"/>
        </w:rPr>
      </w:pPr>
    </w:p>
    <w:p w:rsidR="003E15F9" w:rsidRDefault="003E15F9" w:rsidP="00D00D53">
      <w:pPr>
        <w:spacing w:after="0" w:line="240" w:lineRule="auto"/>
        <w:rPr>
          <w:rFonts w:cstheme="minorHAnsi"/>
          <w:sz w:val="20"/>
          <w:szCs w:val="20"/>
        </w:rPr>
      </w:pPr>
    </w:p>
    <w:p w:rsidR="003E15F9" w:rsidRDefault="003E15F9" w:rsidP="00D00D53">
      <w:pPr>
        <w:spacing w:after="0" w:line="240" w:lineRule="auto"/>
        <w:rPr>
          <w:rFonts w:cstheme="minorHAnsi"/>
          <w:sz w:val="20"/>
          <w:szCs w:val="20"/>
        </w:rPr>
      </w:pPr>
    </w:p>
    <w:p w:rsidR="003E15F9" w:rsidRDefault="003E15F9" w:rsidP="00D00D53">
      <w:pPr>
        <w:spacing w:after="0" w:line="240" w:lineRule="auto"/>
        <w:rPr>
          <w:rFonts w:cstheme="minorHAnsi"/>
          <w:sz w:val="20"/>
          <w:szCs w:val="20"/>
        </w:rPr>
      </w:pPr>
    </w:p>
    <w:p w:rsidR="003E15F9" w:rsidRDefault="003E15F9" w:rsidP="00D00D53">
      <w:pPr>
        <w:spacing w:after="0" w:line="240" w:lineRule="auto"/>
        <w:rPr>
          <w:rFonts w:cstheme="minorHAnsi"/>
          <w:sz w:val="20"/>
          <w:szCs w:val="20"/>
        </w:rPr>
      </w:pPr>
    </w:p>
    <w:p w:rsidR="00333F19" w:rsidRDefault="00333F19" w:rsidP="00D00D53">
      <w:pPr>
        <w:spacing w:after="0" w:line="240" w:lineRule="auto"/>
        <w:rPr>
          <w:rFonts w:cstheme="minorHAnsi"/>
          <w:sz w:val="20"/>
          <w:szCs w:val="20"/>
        </w:rPr>
      </w:pPr>
    </w:p>
    <w:p w:rsidR="00333F19" w:rsidRDefault="00333F19" w:rsidP="00D00D53">
      <w:pPr>
        <w:spacing w:after="0" w:line="240" w:lineRule="auto"/>
        <w:rPr>
          <w:rFonts w:cstheme="minorHAnsi"/>
          <w:sz w:val="20"/>
          <w:szCs w:val="20"/>
        </w:rPr>
      </w:pPr>
    </w:p>
    <w:p w:rsidR="00333F19" w:rsidRDefault="00333F19" w:rsidP="00D00D53">
      <w:pPr>
        <w:spacing w:after="0" w:line="240" w:lineRule="auto"/>
        <w:rPr>
          <w:rFonts w:cstheme="minorHAnsi"/>
          <w:sz w:val="20"/>
          <w:szCs w:val="20"/>
        </w:rPr>
      </w:pPr>
    </w:p>
    <w:p w:rsidR="00C84052" w:rsidRPr="001F46CB" w:rsidRDefault="007C2FAD" w:rsidP="00D00D53">
      <w:pPr>
        <w:pStyle w:val="NormalWeb"/>
        <w:spacing w:before="0" w:beforeAutospacing="0" w:after="0" w:afterAutospacing="0"/>
        <w:rPr>
          <w:rStyle w:val="Strong"/>
          <w:rFonts w:asciiTheme="minorHAnsi" w:hAnsiTheme="minorHAnsi" w:cstheme="minorHAnsi"/>
          <w:sz w:val="22"/>
          <w:szCs w:val="22"/>
        </w:rPr>
      </w:pPr>
      <w:r w:rsidRPr="001F46CB">
        <w:rPr>
          <w:rStyle w:val="Strong"/>
          <w:rFonts w:asciiTheme="minorHAnsi" w:hAnsiTheme="minorHAnsi" w:cstheme="minorHAnsi"/>
          <w:sz w:val="22"/>
          <w:szCs w:val="22"/>
        </w:rPr>
        <w:lastRenderedPageBreak/>
        <w:t>Research in Integrative Approaches to Chronic Pain and Mental Health</w:t>
      </w:r>
    </w:p>
    <w:p w:rsidR="007C2FAD" w:rsidRPr="003E15F9" w:rsidRDefault="00C84052" w:rsidP="00D00D53">
      <w:pPr>
        <w:pStyle w:val="NormalWeb"/>
        <w:spacing w:before="0" w:beforeAutospacing="0" w:after="0" w:afterAutospacing="0"/>
        <w:rPr>
          <w:rFonts w:asciiTheme="minorHAnsi" w:hAnsiTheme="minorHAnsi" w:cstheme="minorHAnsi"/>
          <w:sz w:val="20"/>
          <w:szCs w:val="20"/>
        </w:rPr>
      </w:pPr>
      <w:r w:rsidRPr="003E15F9">
        <w:rPr>
          <w:rStyle w:val="Strong"/>
          <w:rFonts w:asciiTheme="minorHAnsi" w:hAnsiTheme="minorHAnsi" w:cstheme="minorHAnsi"/>
          <w:sz w:val="20"/>
          <w:szCs w:val="20"/>
        </w:rPr>
        <w:t>Bernard Snell Hall Auditorium</w:t>
      </w:r>
      <w:r w:rsidR="007C2FAD" w:rsidRPr="003E15F9">
        <w:rPr>
          <w:rFonts w:asciiTheme="minorHAnsi" w:hAnsiTheme="minorHAnsi" w:cstheme="minorHAnsi"/>
          <w:b/>
          <w:bCs/>
          <w:sz w:val="20"/>
          <w:szCs w:val="20"/>
        </w:rPr>
        <w:br/>
      </w:r>
      <w:r w:rsidR="007C2FAD" w:rsidRPr="003E15F9">
        <w:rPr>
          <w:rFonts w:asciiTheme="minorHAnsi" w:hAnsiTheme="minorHAnsi" w:cstheme="minorHAnsi"/>
          <w:sz w:val="20"/>
          <w:szCs w:val="20"/>
        </w:rPr>
        <w:t>This symposium will showcase the research of Faculty in the area of integrative health approaches to chronic pain management and mental health. This will be followed by a panel discussion.</w:t>
      </w:r>
    </w:p>
    <w:p w:rsidR="00C84052" w:rsidRPr="003E15F9" w:rsidRDefault="00C84052" w:rsidP="00D00D53">
      <w:pPr>
        <w:pStyle w:val="NormalWeb"/>
        <w:spacing w:before="0" w:beforeAutospacing="0" w:after="0" w:afterAutospacing="0"/>
        <w:rPr>
          <w:rFonts w:asciiTheme="minorHAnsi" w:hAnsiTheme="minorHAnsi" w:cstheme="minorHAnsi"/>
          <w:sz w:val="20"/>
          <w:szCs w:val="20"/>
        </w:rPr>
      </w:pPr>
    </w:p>
    <w:p w:rsidR="007C2FAD" w:rsidRPr="003E15F9" w:rsidRDefault="007C2FAD" w:rsidP="00D00D53">
      <w:pPr>
        <w:pStyle w:val="NormalWeb"/>
        <w:spacing w:before="0" w:beforeAutospacing="0" w:after="0" w:afterAutospacing="0"/>
        <w:rPr>
          <w:rStyle w:val="Strong"/>
          <w:rFonts w:asciiTheme="minorHAnsi" w:hAnsiTheme="minorHAnsi" w:cstheme="minorHAnsi"/>
          <w:b w:val="0"/>
          <w:sz w:val="20"/>
          <w:szCs w:val="20"/>
        </w:rPr>
      </w:pPr>
      <w:r w:rsidRPr="003E15F9">
        <w:rPr>
          <w:rStyle w:val="Strong"/>
          <w:rFonts w:asciiTheme="minorHAnsi" w:hAnsiTheme="minorHAnsi" w:cstheme="minorHAnsi"/>
          <w:sz w:val="20"/>
          <w:szCs w:val="20"/>
        </w:rPr>
        <w:t xml:space="preserve">Facilitator: </w:t>
      </w:r>
      <w:r w:rsidRPr="003E15F9">
        <w:rPr>
          <w:rStyle w:val="Strong"/>
          <w:rFonts w:asciiTheme="minorHAnsi" w:hAnsiTheme="minorHAnsi" w:cstheme="minorHAnsi"/>
          <w:b w:val="0"/>
          <w:sz w:val="20"/>
          <w:szCs w:val="20"/>
        </w:rPr>
        <w:t>Dr. Jerome Yager</w:t>
      </w:r>
    </w:p>
    <w:p w:rsidR="00C84052" w:rsidRPr="003E15F9" w:rsidRDefault="00C84052" w:rsidP="00D00D53">
      <w:pPr>
        <w:pStyle w:val="NormalWeb"/>
        <w:spacing w:before="0" w:beforeAutospacing="0" w:after="0" w:afterAutospacing="0"/>
        <w:rPr>
          <w:rFonts w:asciiTheme="minorHAnsi" w:hAnsiTheme="minorHAnsi" w:cstheme="minorHAnsi"/>
          <w:b/>
          <w:sz w:val="20"/>
          <w:szCs w:val="20"/>
        </w:rPr>
      </w:pPr>
    </w:p>
    <w:p w:rsidR="00C84052" w:rsidRPr="003E15F9" w:rsidRDefault="00B95592" w:rsidP="00D00D53">
      <w:pPr>
        <w:spacing w:after="0" w:line="240" w:lineRule="auto"/>
        <w:rPr>
          <w:rFonts w:eastAsia="Times New Roman" w:cstheme="minorHAnsi"/>
          <w:b/>
          <w:sz w:val="20"/>
          <w:szCs w:val="20"/>
          <w:u w:val="single"/>
          <w:lang w:eastAsia="en-CA"/>
        </w:rPr>
      </w:pPr>
      <w:r w:rsidRPr="003E15F9">
        <w:rPr>
          <w:rFonts w:eastAsia="Times New Roman" w:cstheme="minorHAnsi"/>
          <w:b/>
          <w:sz w:val="20"/>
          <w:szCs w:val="20"/>
          <w:u w:val="single"/>
          <w:lang w:eastAsia="en-CA"/>
        </w:rPr>
        <w:t>The Placebo Effect and Child H</w:t>
      </w:r>
      <w:r w:rsidR="00517D7C" w:rsidRPr="003E15F9">
        <w:rPr>
          <w:rFonts w:eastAsia="Times New Roman" w:cstheme="minorHAnsi"/>
          <w:b/>
          <w:sz w:val="20"/>
          <w:szCs w:val="20"/>
          <w:u w:val="single"/>
          <w:lang w:eastAsia="en-CA"/>
        </w:rPr>
        <w:t>ealth</w:t>
      </w:r>
    </w:p>
    <w:p w:rsidR="00517D7C" w:rsidRPr="003E15F9" w:rsidRDefault="00517D7C" w:rsidP="00D00D53">
      <w:pPr>
        <w:spacing w:after="0" w:line="240" w:lineRule="auto"/>
        <w:rPr>
          <w:rFonts w:eastAsia="Times New Roman" w:cstheme="minorHAnsi"/>
          <w:b/>
          <w:sz w:val="20"/>
          <w:szCs w:val="20"/>
          <w:lang w:eastAsia="en-CA"/>
        </w:rPr>
      </w:pPr>
      <w:r w:rsidRPr="003E15F9">
        <w:rPr>
          <w:rFonts w:eastAsia="Times New Roman" w:cstheme="minorHAnsi"/>
          <w:b/>
          <w:sz w:val="20"/>
          <w:szCs w:val="20"/>
          <w:lang w:eastAsia="en-CA"/>
        </w:rPr>
        <w:t> </w:t>
      </w:r>
    </w:p>
    <w:p w:rsidR="0085539C" w:rsidRPr="003E15F9" w:rsidRDefault="0085539C" w:rsidP="00D00D53">
      <w:pPr>
        <w:spacing w:after="0" w:line="240" w:lineRule="auto"/>
        <w:rPr>
          <w:rFonts w:eastAsia="Times New Roman" w:cstheme="minorHAnsi"/>
          <w:b/>
          <w:sz w:val="20"/>
          <w:szCs w:val="20"/>
          <w:lang w:eastAsia="en-CA"/>
        </w:rPr>
      </w:pPr>
      <w:r w:rsidRPr="003E15F9">
        <w:rPr>
          <w:rFonts w:eastAsia="Times New Roman" w:cstheme="minorHAnsi"/>
          <w:b/>
          <w:sz w:val="20"/>
          <w:szCs w:val="20"/>
          <w:lang w:eastAsia="en-CA"/>
        </w:rPr>
        <w:t xml:space="preserve">Speaker: </w:t>
      </w:r>
      <w:r w:rsidRPr="003E15F9">
        <w:rPr>
          <w:rFonts w:eastAsia="Times New Roman" w:cstheme="minorHAnsi"/>
          <w:sz w:val="20"/>
          <w:szCs w:val="20"/>
          <w:lang w:eastAsia="en-CA"/>
        </w:rPr>
        <w:t>Dr. Tim Overlander</w:t>
      </w:r>
    </w:p>
    <w:p w:rsidR="00517D7C" w:rsidRPr="003E15F9" w:rsidRDefault="00517D7C" w:rsidP="00D00D53">
      <w:pPr>
        <w:spacing w:after="0" w:line="240" w:lineRule="auto"/>
        <w:rPr>
          <w:rFonts w:eastAsia="Times New Roman" w:cstheme="minorHAnsi"/>
          <w:sz w:val="20"/>
          <w:szCs w:val="20"/>
          <w:lang w:eastAsia="en-CA"/>
        </w:rPr>
      </w:pPr>
    </w:p>
    <w:p w:rsidR="00517D7C" w:rsidRPr="003E15F9" w:rsidRDefault="0085539C" w:rsidP="00D00D53">
      <w:pPr>
        <w:spacing w:after="0" w:line="240" w:lineRule="auto"/>
        <w:rPr>
          <w:rFonts w:eastAsia="Times New Roman" w:cstheme="minorHAnsi"/>
          <w:sz w:val="20"/>
          <w:szCs w:val="20"/>
          <w:lang w:eastAsia="en-CA"/>
        </w:rPr>
      </w:pPr>
      <w:r w:rsidRPr="003E15F9">
        <w:rPr>
          <w:rFonts w:eastAsia="Times New Roman" w:cstheme="minorHAnsi"/>
          <w:noProof/>
          <w:sz w:val="20"/>
          <w:szCs w:val="20"/>
          <w:lang w:eastAsia="en-CA"/>
        </w:rPr>
        <w:drawing>
          <wp:anchor distT="0" distB="0" distL="114300" distR="114300" simplePos="0" relativeHeight="251661312" behindDoc="0" locked="0" layoutInCell="1" allowOverlap="1" wp14:anchorId="72DF60E0" wp14:editId="7E9473F9">
            <wp:simplePos x="0" y="0"/>
            <wp:positionH relativeFrom="column">
              <wp:posOffset>15875</wp:posOffset>
            </wp:positionH>
            <wp:positionV relativeFrom="paragraph">
              <wp:posOffset>16510</wp:posOffset>
            </wp:positionV>
            <wp:extent cx="1810385" cy="1206500"/>
            <wp:effectExtent l="19050" t="19050" r="18415" b="12700"/>
            <wp:wrapSquare wrapText="bothSides"/>
            <wp:docPr id="3" name="Picture 3" descr="C:\Users\amywolgemuth\Downloads\TimOberlander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ywolgemuth\Downloads\TimOberlander1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0385" cy="12065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517D7C" w:rsidRPr="003E15F9">
        <w:rPr>
          <w:rFonts w:eastAsia="Times New Roman" w:cstheme="minorHAnsi"/>
          <w:sz w:val="20"/>
          <w:szCs w:val="20"/>
          <w:lang w:eastAsia="en-CA"/>
        </w:rPr>
        <w:t>Dr.  Oberlander is a physician-scientist whose work “bridges” developmental neuroscienc</w:t>
      </w:r>
      <w:r w:rsidR="007B2146" w:rsidRPr="003E15F9">
        <w:rPr>
          <w:rFonts w:eastAsia="Times New Roman" w:cstheme="minorHAnsi"/>
          <w:sz w:val="20"/>
          <w:szCs w:val="20"/>
          <w:lang w:eastAsia="en-CA"/>
        </w:rPr>
        <w:t xml:space="preserve">es and community child health. </w:t>
      </w:r>
      <w:r w:rsidR="00517D7C" w:rsidRPr="003E15F9">
        <w:rPr>
          <w:rFonts w:eastAsia="Times New Roman" w:cstheme="minorHAnsi"/>
          <w:sz w:val="20"/>
          <w:szCs w:val="20"/>
          <w:lang w:eastAsia="en-CA"/>
        </w:rPr>
        <w:t>As a clinician</w:t>
      </w:r>
      <w:r w:rsidR="007B2146" w:rsidRPr="003E15F9">
        <w:rPr>
          <w:rFonts w:eastAsia="Times New Roman" w:cstheme="minorHAnsi"/>
          <w:sz w:val="20"/>
          <w:szCs w:val="20"/>
          <w:lang w:eastAsia="en-CA"/>
        </w:rPr>
        <w:t>,</w:t>
      </w:r>
      <w:r w:rsidR="00517D7C" w:rsidRPr="003E15F9">
        <w:rPr>
          <w:rFonts w:eastAsia="Times New Roman" w:cstheme="minorHAnsi"/>
          <w:sz w:val="20"/>
          <w:szCs w:val="20"/>
          <w:lang w:eastAsia="en-CA"/>
        </w:rPr>
        <w:t xml:space="preserve"> he is the medical lead for the Complex Pain Service at BC Children’s Hospital. He has particular interest in managing pain in children with developmental disabilities. As a researcher, Dr Oberlander’s work focuses on understanding how early life experiences, related to in utero exposure to antidepressants, shape stress reactivity, cognition and attention during childhood that contribute to the early origins of self-regulation. </w:t>
      </w:r>
      <w:r w:rsidR="00517D7C" w:rsidRPr="003E15F9">
        <w:rPr>
          <w:rFonts w:eastAsia="Times New Roman" w:cstheme="minorHAnsi"/>
          <w:sz w:val="20"/>
          <w:szCs w:val="20"/>
          <w:shd w:val="clear" w:color="auto" w:fill="FFFFFF"/>
          <w:lang w:eastAsia="en-CA"/>
        </w:rPr>
        <w:t>Building on this work</w:t>
      </w:r>
      <w:r w:rsidR="00AE2E89" w:rsidRPr="003E15F9">
        <w:rPr>
          <w:rFonts w:eastAsia="Times New Roman" w:cstheme="minorHAnsi"/>
          <w:sz w:val="20"/>
          <w:szCs w:val="20"/>
          <w:shd w:val="clear" w:color="auto" w:fill="FFFFFF"/>
          <w:lang w:eastAsia="en-CA"/>
        </w:rPr>
        <w:t>,</w:t>
      </w:r>
      <w:r w:rsidR="00517D7C" w:rsidRPr="003E15F9">
        <w:rPr>
          <w:rFonts w:eastAsia="Times New Roman" w:cstheme="minorHAnsi"/>
          <w:sz w:val="20"/>
          <w:szCs w:val="20"/>
          <w:shd w:val="clear" w:color="auto" w:fill="FFFFFF"/>
          <w:lang w:eastAsia="en-CA"/>
        </w:rPr>
        <w:t xml:space="preserve"> he is currently studying the developmental character of the placebo effect in children and youth and its therapeutic potential.</w:t>
      </w:r>
      <w:r w:rsidR="00517D7C" w:rsidRPr="003E15F9">
        <w:rPr>
          <w:rFonts w:eastAsia="Times New Roman" w:cstheme="minorHAnsi"/>
          <w:sz w:val="20"/>
          <w:szCs w:val="20"/>
          <w:lang w:eastAsia="en-CA"/>
        </w:rPr>
        <w:t> His work shows that the developing brain has a remarkable capacity for plasticity and recovery. Even in the face of adversity, some children do very well and the goal of his work is to figure out how and why this happens. </w:t>
      </w:r>
    </w:p>
    <w:p w:rsidR="009D0F1E" w:rsidRPr="003E15F9" w:rsidRDefault="009D0F1E" w:rsidP="00D00D53">
      <w:pPr>
        <w:spacing w:after="0" w:line="240" w:lineRule="auto"/>
        <w:rPr>
          <w:rFonts w:eastAsia="Times New Roman" w:cstheme="minorHAnsi"/>
          <w:sz w:val="20"/>
          <w:szCs w:val="20"/>
          <w:lang w:eastAsia="en-CA"/>
        </w:rPr>
      </w:pPr>
    </w:p>
    <w:p w:rsidR="0085539C" w:rsidRPr="003E15F9" w:rsidRDefault="00B95592" w:rsidP="00D00D53">
      <w:pPr>
        <w:spacing w:after="0" w:line="240" w:lineRule="auto"/>
        <w:rPr>
          <w:rFonts w:cstheme="minorHAnsi"/>
          <w:b/>
          <w:sz w:val="20"/>
          <w:szCs w:val="20"/>
          <w:u w:val="single"/>
        </w:rPr>
      </w:pPr>
      <w:r w:rsidRPr="003E15F9">
        <w:rPr>
          <w:rFonts w:cstheme="minorHAnsi"/>
          <w:b/>
          <w:sz w:val="20"/>
          <w:szCs w:val="20"/>
          <w:u w:val="single"/>
          <w:shd w:val="clear" w:color="auto" w:fill="FFFFFF"/>
        </w:rPr>
        <w:t>Novel and Integrative Approaches to Managing Chronic Pain Across the L</w:t>
      </w:r>
      <w:r w:rsidR="0085539C" w:rsidRPr="003E15F9">
        <w:rPr>
          <w:rFonts w:cstheme="minorHAnsi"/>
          <w:b/>
          <w:sz w:val="20"/>
          <w:szCs w:val="20"/>
          <w:u w:val="single"/>
          <w:shd w:val="clear" w:color="auto" w:fill="FFFFFF"/>
        </w:rPr>
        <w:t>ifespan</w:t>
      </w:r>
    </w:p>
    <w:p w:rsidR="006E6F4B" w:rsidRPr="003E15F9" w:rsidRDefault="006E6F4B" w:rsidP="00D00D53">
      <w:pPr>
        <w:spacing w:after="0" w:line="240" w:lineRule="auto"/>
        <w:rPr>
          <w:rFonts w:cstheme="minorHAnsi"/>
          <w:sz w:val="20"/>
          <w:szCs w:val="20"/>
        </w:rPr>
      </w:pPr>
    </w:p>
    <w:p w:rsidR="00517D7C" w:rsidRPr="003E15F9" w:rsidRDefault="00C84052" w:rsidP="00D00D53">
      <w:pPr>
        <w:spacing w:after="0" w:line="240" w:lineRule="auto"/>
        <w:rPr>
          <w:rFonts w:cstheme="minorHAnsi"/>
          <w:sz w:val="20"/>
          <w:szCs w:val="20"/>
        </w:rPr>
      </w:pPr>
      <w:r w:rsidRPr="003E15F9">
        <w:rPr>
          <w:rFonts w:cstheme="minorHAnsi"/>
          <w:b/>
          <w:sz w:val="20"/>
          <w:szCs w:val="20"/>
        </w:rPr>
        <w:t>Speaker:</w:t>
      </w:r>
      <w:r w:rsidRPr="003E15F9">
        <w:rPr>
          <w:rFonts w:cstheme="minorHAnsi"/>
          <w:sz w:val="20"/>
          <w:szCs w:val="20"/>
        </w:rPr>
        <w:t xml:space="preserve"> Dr. Bru</w:t>
      </w:r>
      <w:r w:rsidR="0085539C" w:rsidRPr="003E15F9">
        <w:rPr>
          <w:rFonts w:cstheme="minorHAnsi"/>
          <w:sz w:val="20"/>
          <w:szCs w:val="20"/>
        </w:rPr>
        <w:t>ce Dick</w:t>
      </w:r>
    </w:p>
    <w:p w:rsidR="000D0F14" w:rsidRPr="003E15F9" w:rsidRDefault="000D0F14" w:rsidP="00D00D53">
      <w:pPr>
        <w:spacing w:after="0" w:line="240" w:lineRule="auto"/>
        <w:rPr>
          <w:rFonts w:cstheme="minorHAnsi"/>
          <w:sz w:val="20"/>
          <w:szCs w:val="20"/>
          <w:shd w:val="clear" w:color="auto" w:fill="FFFFFF"/>
        </w:rPr>
      </w:pPr>
    </w:p>
    <w:p w:rsidR="000D0F14" w:rsidRPr="003E15F9" w:rsidRDefault="000D0F14" w:rsidP="00D00D53">
      <w:pPr>
        <w:spacing w:after="0" w:line="240" w:lineRule="auto"/>
        <w:rPr>
          <w:rFonts w:cstheme="minorHAnsi"/>
          <w:sz w:val="20"/>
          <w:szCs w:val="20"/>
          <w:shd w:val="clear" w:color="auto" w:fill="FFFFFF"/>
        </w:rPr>
      </w:pPr>
      <w:r w:rsidRPr="003E15F9">
        <w:rPr>
          <w:rFonts w:cstheme="minorHAnsi"/>
          <w:noProof/>
          <w:sz w:val="20"/>
          <w:szCs w:val="20"/>
          <w:lang w:eastAsia="en-CA"/>
        </w:rPr>
        <w:drawing>
          <wp:anchor distT="0" distB="0" distL="114300" distR="114300" simplePos="0" relativeHeight="251662336" behindDoc="0" locked="0" layoutInCell="1" allowOverlap="1" wp14:anchorId="20320860" wp14:editId="3A781A86">
            <wp:simplePos x="0" y="0"/>
            <wp:positionH relativeFrom="column">
              <wp:posOffset>15875</wp:posOffset>
            </wp:positionH>
            <wp:positionV relativeFrom="paragraph">
              <wp:posOffset>10160</wp:posOffset>
            </wp:positionV>
            <wp:extent cx="1435100" cy="1490345"/>
            <wp:effectExtent l="19050" t="19050" r="12700" b="14605"/>
            <wp:wrapSquare wrapText="bothSides"/>
            <wp:docPr id="2" name="Picture 2" descr="C:\Users\amywolgemuth\Downloads\BruceDick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ywolgemuth\Downloads\BruceDick2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5100" cy="149034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rsidR="00333F19" w:rsidRDefault="00333F19" w:rsidP="00D00D53">
      <w:pPr>
        <w:spacing w:after="0" w:line="240" w:lineRule="auto"/>
        <w:rPr>
          <w:rFonts w:cstheme="minorHAnsi"/>
          <w:sz w:val="20"/>
          <w:szCs w:val="20"/>
          <w:shd w:val="clear" w:color="auto" w:fill="FFFFFF"/>
        </w:rPr>
      </w:pPr>
    </w:p>
    <w:p w:rsidR="00AB04FD" w:rsidRPr="003E15F9" w:rsidRDefault="006E6F4B" w:rsidP="00D00D53">
      <w:pPr>
        <w:spacing w:after="0" w:line="240" w:lineRule="auto"/>
        <w:rPr>
          <w:rFonts w:cstheme="minorHAnsi"/>
          <w:sz w:val="20"/>
          <w:szCs w:val="20"/>
          <w:shd w:val="clear" w:color="auto" w:fill="FFFFFF"/>
        </w:rPr>
      </w:pPr>
      <w:r w:rsidRPr="003E15F9">
        <w:rPr>
          <w:rFonts w:cstheme="minorHAnsi"/>
          <w:sz w:val="20"/>
          <w:szCs w:val="20"/>
          <w:shd w:val="clear" w:color="auto" w:fill="FFFFFF"/>
        </w:rPr>
        <w:t>Dr. Dick</w:t>
      </w:r>
      <w:r w:rsidR="00AB04FD" w:rsidRPr="003E15F9">
        <w:rPr>
          <w:rFonts w:cstheme="minorHAnsi"/>
          <w:sz w:val="20"/>
          <w:szCs w:val="20"/>
          <w:shd w:val="clear" w:color="auto" w:fill="FFFFFF"/>
        </w:rPr>
        <w:t xml:space="preserve"> is a Professor at the University of Alberta in the Department of A</w:t>
      </w:r>
      <w:r w:rsidR="00E82BE1" w:rsidRPr="003E15F9">
        <w:rPr>
          <w:rFonts w:cstheme="minorHAnsi"/>
          <w:sz w:val="20"/>
          <w:szCs w:val="20"/>
          <w:shd w:val="clear" w:color="auto" w:fill="FFFFFF"/>
        </w:rPr>
        <w:t>nesthesiology and Pain Medicine, and a clinical psychologist providing services in the Pediatric Chronic Pain Clinic at the Stollery Children’s Hospital and the Multidisciplinary Pain Centre at the University of Alberta Hospital.</w:t>
      </w:r>
      <w:r w:rsidR="00AB04FD" w:rsidRPr="003E15F9">
        <w:rPr>
          <w:rFonts w:cstheme="minorHAnsi"/>
          <w:sz w:val="20"/>
          <w:szCs w:val="20"/>
          <w:shd w:val="clear" w:color="auto" w:fill="FFFFFF"/>
        </w:rPr>
        <w:t xml:space="preserve"> His research interests include the effects of chronic pain on cognitive function, sleep, mood, and quality of life. He also has an interest in novel treatment approaches including technology for distance treatment. </w:t>
      </w:r>
    </w:p>
    <w:p w:rsidR="0085539C" w:rsidRPr="003E15F9" w:rsidRDefault="0085539C" w:rsidP="00D00D53">
      <w:pPr>
        <w:spacing w:after="0" w:line="240" w:lineRule="auto"/>
        <w:rPr>
          <w:rFonts w:cstheme="minorHAnsi"/>
          <w:sz w:val="20"/>
          <w:szCs w:val="20"/>
        </w:rPr>
      </w:pPr>
    </w:p>
    <w:p w:rsidR="0085539C" w:rsidRDefault="0085539C" w:rsidP="00D00D53">
      <w:pPr>
        <w:spacing w:after="0" w:line="240" w:lineRule="auto"/>
        <w:rPr>
          <w:rFonts w:cstheme="minorHAnsi"/>
          <w:sz w:val="20"/>
          <w:szCs w:val="20"/>
          <w:shd w:val="clear" w:color="auto" w:fill="FFFFFF"/>
        </w:rPr>
      </w:pPr>
    </w:p>
    <w:p w:rsidR="00333F19" w:rsidRDefault="00333F19" w:rsidP="00D00D53">
      <w:pPr>
        <w:spacing w:after="0" w:line="240" w:lineRule="auto"/>
        <w:rPr>
          <w:rFonts w:cstheme="minorHAnsi"/>
          <w:sz w:val="20"/>
          <w:szCs w:val="20"/>
          <w:shd w:val="clear" w:color="auto" w:fill="FFFFFF"/>
        </w:rPr>
      </w:pPr>
    </w:p>
    <w:p w:rsidR="00EA52C7" w:rsidRPr="003E15F9" w:rsidRDefault="0085539C" w:rsidP="00D00D53">
      <w:pPr>
        <w:spacing w:after="0" w:line="240" w:lineRule="auto"/>
        <w:rPr>
          <w:rFonts w:cstheme="minorHAnsi"/>
          <w:b/>
          <w:sz w:val="20"/>
          <w:szCs w:val="20"/>
          <w:u w:val="single"/>
          <w:shd w:val="clear" w:color="auto" w:fill="FFFFFF"/>
        </w:rPr>
      </w:pPr>
      <w:r w:rsidRPr="003E15F9">
        <w:rPr>
          <w:rFonts w:cstheme="minorHAnsi"/>
          <w:b/>
          <w:sz w:val="20"/>
          <w:szCs w:val="20"/>
          <w:u w:val="single"/>
          <w:shd w:val="clear" w:color="auto" w:fill="FFFFFF"/>
        </w:rPr>
        <w:t xml:space="preserve">New </w:t>
      </w:r>
      <w:r w:rsidR="00B95592" w:rsidRPr="003E15F9">
        <w:rPr>
          <w:rFonts w:cstheme="minorHAnsi"/>
          <w:b/>
          <w:sz w:val="20"/>
          <w:szCs w:val="20"/>
          <w:u w:val="single"/>
          <w:shd w:val="clear" w:color="auto" w:fill="FFFFFF"/>
        </w:rPr>
        <w:t>D</w:t>
      </w:r>
      <w:r w:rsidRPr="003E15F9">
        <w:rPr>
          <w:rFonts w:cstheme="minorHAnsi"/>
          <w:b/>
          <w:sz w:val="20"/>
          <w:szCs w:val="20"/>
          <w:u w:val="single"/>
          <w:shd w:val="clear" w:color="auto" w:fill="FFFFFF"/>
        </w:rPr>
        <w:t xml:space="preserve">iscoveries </w:t>
      </w:r>
      <w:r w:rsidR="00B95592" w:rsidRPr="003E15F9">
        <w:rPr>
          <w:rFonts w:cstheme="minorHAnsi"/>
          <w:b/>
          <w:sz w:val="20"/>
          <w:szCs w:val="20"/>
          <w:u w:val="single"/>
          <w:shd w:val="clear" w:color="auto" w:fill="FFFFFF"/>
        </w:rPr>
        <w:t>About Spinal Stiffness and B</w:t>
      </w:r>
      <w:r w:rsidRPr="003E15F9">
        <w:rPr>
          <w:rFonts w:cstheme="minorHAnsi"/>
          <w:b/>
          <w:sz w:val="20"/>
          <w:szCs w:val="20"/>
          <w:u w:val="single"/>
          <w:shd w:val="clear" w:color="auto" w:fill="FFFFFF"/>
        </w:rPr>
        <w:t xml:space="preserve">ack </w:t>
      </w:r>
      <w:r w:rsidR="00B95592" w:rsidRPr="003E15F9">
        <w:rPr>
          <w:rFonts w:cstheme="minorHAnsi"/>
          <w:b/>
          <w:sz w:val="20"/>
          <w:szCs w:val="20"/>
          <w:u w:val="single"/>
          <w:shd w:val="clear" w:color="auto" w:fill="FFFFFF"/>
        </w:rPr>
        <w:t>P</w:t>
      </w:r>
      <w:r w:rsidRPr="003E15F9">
        <w:rPr>
          <w:rFonts w:cstheme="minorHAnsi"/>
          <w:b/>
          <w:sz w:val="20"/>
          <w:szCs w:val="20"/>
          <w:u w:val="single"/>
          <w:shd w:val="clear" w:color="auto" w:fill="FFFFFF"/>
        </w:rPr>
        <w:t>ain</w:t>
      </w:r>
    </w:p>
    <w:p w:rsidR="00B95592" w:rsidRPr="003E15F9" w:rsidRDefault="00B95592" w:rsidP="00D00D53">
      <w:pPr>
        <w:spacing w:after="0" w:line="240" w:lineRule="auto"/>
        <w:rPr>
          <w:rFonts w:cstheme="minorHAnsi"/>
          <w:sz w:val="20"/>
          <w:szCs w:val="20"/>
          <w:shd w:val="clear" w:color="auto" w:fill="FFFFFF"/>
        </w:rPr>
      </w:pPr>
    </w:p>
    <w:p w:rsidR="00EA52C7" w:rsidRPr="003E15F9" w:rsidRDefault="00EA52C7" w:rsidP="00D00D53">
      <w:pPr>
        <w:spacing w:after="0" w:line="240" w:lineRule="auto"/>
        <w:rPr>
          <w:rFonts w:cstheme="minorHAnsi"/>
          <w:sz w:val="20"/>
          <w:szCs w:val="20"/>
          <w:shd w:val="clear" w:color="auto" w:fill="FFFFFF"/>
        </w:rPr>
      </w:pPr>
      <w:r w:rsidRPr="003E15F9">
        <w:rPr>
          <w:rFonts w:cstheme="minorHAnsi"/>
          <w:b/>
          <w:sz w:val="20"/>
          <w:szCs w:val="20"/>
          <w:shd w:val="clear" w:color="auto" w:fill="FFFFFF"/>
        </w:rPr>
        <w:t>Speaker:</w:t>
      </w:r>
      <w:r w:rsidRPr="003E15F9">
        <w:rPr>
          <w:rFonts w:cstheme="minorHAnsi"/>
          <w:sz w:val="20"/>
          <w:szCs w:val="20"/>
          <w:shd w:val="clear" w:color="auto" w:fill="FFFFFF"/>
        </w:rPr>
        <w:t xml:space="preserve"> Greg Kawchuk</w:t>
      </w:r>
    </w:p>
    <w:p w:rsidR="00B95592" w:rsidRPr="003E15F9" w:rsidRDefault="00B95592" w:rsidP="00D00D53">
      <w:pPr>
        <w:spacing w:after="0" w:line="240" w:lineRule="auto"/>
        <w:rPr>
          <w:rFonts w:cstheme="minorHAnsi"/>
          <w:sz w:val="20"/>
          <w:szCs w:val="20"/>
          <w:shd w:val="clear" w:color="auto" w:fill="FFFFFF"/>
        </w:rPr>
      </w:pPr>
    </w:p>
    <w:p w:rsidR="0085539C" w:rsidRPr="00333F19" w:rsidRDefault="00E839D7" w:rsidP="00D00D53">
      <w:pPr>
        <w:spacing w:after="0" w:line="240" w:lineRule="auto"/>
        <w:rPr>
          <w:rFonts w:cstheme="minorHAnsi"/>
          <w:sz w:val="20"/>
          <w:szCs w:val="20"/>
          <w:shd w:val="clear" w:color="auto" w:fill="FFFFFF"/>
        </w:rPr>
      </w:pPr>
      <w:r w:rsidRPr="003E15F9">
        <w:rPr>
          <w:rFonts w:cstheme="minorHAnsi"/>
          <w:noProof/>
          <w:sz w:val="20"/>
          <w:szCs w:val="20"/>
          <w:shd w:val="clear" w:color="auto" w:fill="FFFFFF"/>
          <w:lang w:eastAsia="en-CA"/>
        </w:rPr>
        <w:drawing>
          <wp:anchor distT="0" distB="0" distL="114300" distR="114300" simplePos="0" relativeHeight="251663360" behindDoc="0" locked="0" layoutInCell="1" allowOverlap="1" wp14:anchorId="2C9E63BE" wp14:editId="53653A6D">
            <wp:simplePos x="0" y="0"/>
            <wp:positionH relativeFrom="column">
              <wp:posOffset>15240</wp:posOffset>
            </wp:positionH>
            <wp:positionV relativeFrom="paragraph">
              <wp:posOffset>45085</wp:posOffset>
            </wp:positionV>
            <wp:extent cx="1261745" cy="1617980"/>
            <wp:effectExtent l="19050" t="19050" r="14605" b="20320"/>
            <wp:wrapSquare wrapText="bothSides"/>
            <wp:docPr id="6" name="Picture 6" descr="C:\Users\amywolgemuth\Downloads\Kawch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ywolgemuth\Downloads\Kawchu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1745" cy="16179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85539C" w:rsidRPr="003E15F9">
        <w:rPr>
          <w:rFonts w:cstheme="minorHAnsi"/>
          <w:sz w:val="20"/>
          <w:szCs w:val="20"/>
          <w:shd w:val="clear" w:color="auto" w:fill="FFFFFF"/>
        </w:rPr>
        <w:t>Dr. Greg Kawchuk</w:t>
      </w:r>
      <w:r w:rsidR="00333F19">
        <w:rPr>
          <w:rFonts w:cstheme="minorHAnsi"/>
          <w:sz w:val="20"/>
          <w:szCs w:val="20"/>
          <w:shd w:val="clear" w:color="auto" w:fill="FFFFFF"/>
        </w:rPr>
        <w:t xml:space="preserve"> BSc, DC, MSc, PhD is a P</w:t>
      </w:r>
      <w:r w:rsidR="0085539C" w:rsidRPr="003E15F9">
        <w:rPr>
          <w:rFonts w:cstheme="minorHAnsi"/>
          <w:sz w:val="20"/>
          <w:szCs w:val="20"/>
          <w:shd w:val="clear" w:color="auto" w:fill="FFFFFF"/>
        </w:rPr>
        <w:t>rofessor in the Faculty of Rehabilitation Medicine at</w:t>
      </w:r>
      <w:r w:rsidR="00333F19">
        <w:rPr>
          <w:rFonts w:cstheme="minorHAnsi"/>
          <w:sz w:val="20"/>
          <w:szCs w:val="20"/>
          <w:shd w:val="clear" w:color="auto" w:fill="FFFFFF"/>
        </w:rPr>
        <w:t xml:space="preserve"> the University of Alberta. He</w:t>
      </w:r>
      <w:r w:rsidR="0085539C" w:rsidRPr="003E15F9">
        <w:rPr>
          <w:rFonts w:cstheme="minorHAnsi"/>
          <w:sz w:val="20"/>
          <w:szCs w:val="20"/>
          <w:shd w:val="clear" w:color="auto" w:fill="FFFFFF"/>
        </w:rPr>
        <w:t xml:space="preserve"> is a CMCC graduate (1990) who practiced chiropractic for 15 years in multidisciplinary settings before becoming a full-time researcher. He was the recipient of the first chiropractic research chair in Canada and in 2004, was recruited to the </w:t>
      </w:r>
      <w:r w:rsidR="003E15F9" w:rsidRPr="003E15F9">
        <w:rPr>
          <w:rFonts w:cstheme="minorHAnsi"/>
          <w:sz w:val="20"/>
          <w:szCs w:val="20"/>
          <w:shd w:val="clear" w:color="auto" w:fill="FFFFFF"/>
        </w:rPr>
        <w:t>U</w:t>
      </w:r>
      <w:r w:rsidR="0085539C" w:rsidRPr="003E15F9">
        <w:rPr>
          <w:rFonts w:cstheme="minorHAnsi"/>
          <w:sz w:val="20"/>
          <w:szCs w:val="20"/>
          <w:shd w:val="clear" w:color="auto" w:fill="FFFFFF"/>
        </w:rPr>
        <w:t xml:space="preserve">niversity of Alberta as the Canada Research Chair in Spinal Function. Dr. Kawchuk’s research interests are focused on creating meaningful strategies to prevent and treat spinal disorders. His work spans basic science, clinical trials and recently, healthcare reform. A major component of his research is developing novel technologies to measure spinal function </w:t>
      </w:r>
      <w:r w:rsidR="00DF5BA5">
        <w:rPr>
          <w:rFonts w:cstheme="minorHAnsi"/>
          <w:sz w:val="20"/>
          <w:szCs w:val="20"/>
          <w:shd w:val="clear" w:color="auto" w:fill="FFFFFF"/>
        </w:rPr>
        <w:t xml:space="preserve">and </w:t>
      </w:r>
      <w:r w:rsidR="0085539C" w:rsidRPr="003E15F9">
        <w:rPr>
          <w:rFonts w:cstheme="minorHAnsi"/>
          <w:sz w:val="20"/>
          <w:szCs w:val="20"/>
          <w:shd w:val="clear" w:color="auto" w:fill="FFFFFF"/>
        </w:rPr>
        <w:t>then employing those technologies to evaluate clinical interventions. Competitive awards from major provincial, national and international funding agencies support Dr</w:t>
      </w:r>
      <w:r w:rsidR="00DF5BA5">
        <w:rPr>
          <w:rFonts w:cstheme="minorHAnsi"/>
          <w:sz w:val="20"/>
          <w:szCs w:val="20"/>
          <w:shd w:val="clear" w:color="auto" w:fill="FFFFFF"/>
        </w:rPr>
        <w:t>.</w:t>
      </w:r>
      <w:r w:rsidR="0085539C" w:rsidRPr="003E15F9">
        <w:rPr>
          <w:rFonts w:cstheme="minorHAnsi"/>
          <w:sz w:val="20"/>
          <w:szCs w:val="20"/>
          <w:shd w:val="clear" w:color="auto" w:fill="FFFFFF"/>
        </w:rPr>
        <w:t xml:space="preserve"> Kawchuk’s work and include AIHS, AITF, CIHR, NSERC, </w:t>
      </w:r>
      <w:r w:rsidR="00DF5BA5">
        <w:rPr>
          <w:rFonts w:cstheme="minorHAnsi"/>
          <w:sz w:val="20"/>
          <w:szCs w:val="20"/>
          <w:shd w:val="clear" w:color="auto" w:fill="FFFFFF"/>
        </w:rPr>
        <w:t xml:space="preserve">and </w:t>
      </w:r>
      <w:r w:rsidR="0085539C" w:rsidRPr="003E15F9">
        <w:rPr>
          <w:rFonts w:cstheme="minorHAnsi"/>
          <w:sz w:val="20"/>
          <w:szCs w:val="20"/>
          <w:shd w:val="clear" w:color="auto" w:fill="FFFFFF"/>
        </w:rPr>
        <w:t>NIH. To date, his work has resulted in over 100 papers, the most recent of which have been published in The Spine Journal, Pain, Scientific Reports and PLOS One. Dr. Kawchuk is currently the Research Council Chair of the World Federation of Chiropractic. </w:t>
      </w:r>
    </w:p>
    <w:sectPr w:rsidR="0085539C" w:rsidRPr="00333F19" w:rsidSect="00333F19">
      <w:pgSz w:w="12240" w:h="15840"/>
      <w:pgMar w:top="1152" w:right="1152" w:bottom="1152" w:left="115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4A2"/>
    <w:rsid w:val="0000081D"/>
    <w:rsid w:val="00003DBB"/>
    <w:rsid w:val="00005516"/>
    <w:rsid w:val="0001085B"/>
    <w:rsid w:val="00012673"/>
    <w:rsid w:val="0003355F"/>
    <w:rsid w:val="000400F1"/>
    <w:rsid w:val="000601A0"/>
    <w:rsid w:val="00061A98"/>
    <w:rsid w:val="0008664D"/>
    <w:rsid w:val="000A59A0"/>
    <w:rsid w:val="000C5CED"/>
    <w:rsid w:val="000D0F14"/>
    <w:rsid w:val="000D1C66"/>
    <w:rsid w:val="000E22B2"/>
    <w:rsid w:val="000E3DBB"/>
    <w:rsid w:val="000E4AE2"/>
    <w:rsid w:val="000E4F9A"/>
    <w:rsid w:val="000E698A"/>
    <w:rsid w:val="000F62EC"/>
    <w:rsid w:val="000F746F"/>
    <w:rsid w:val="00105138"/>
    <w:rsid w:val="001129A5"/>
    <w:rsid w:val="00123CF0"/>
    <w:rsid w:val="00131225"/>
    <w:rsid w:val="0013629A"/>
    <w:rsid w:val="00166671"/>
    <w:rsid w:val="00167ED5"/>
    <w:rsid w:val="00181787"/>
    <w:rsid w:val="00186C39"/>
    <w:rsid w:val="00190896"/>
    <w:rsid w:val="001B04B8"/>
    <w:rsid w:val="001B50A4"/>
    <w:rsid w:val="001E10E4"/>
    <w:rsid w:val="001F1222"/>
    <w:rsid w:val="001F46CB"/>
    <w:rsid w:val="00200313"/>
    <w:rsid w:val="00202727"/>
    <w:rsid w:val="00211F85"/>
    <w:rsid w:val="002129DF"/>
    <w:rsid w:val="00222748"/>
    <w:rsid w:val="00225917"/>
    <w:rsid w:val="00244932"/>
    <w:rsid w:val="002520E9"/>
    <w:rsid w:val="002551FD"/>
    <w:rsid w:val="0028784A"/>
    <w:rsid w:val="002B059C"/>
    <w:rsid w:val="002E56A6"/>
    <w:rsid w:val="002E6CEE"/>
    <w:rsid w:val="002F06FA"/>
    <w:rsid w:val="003006E1"/>
    <w:rsid w:val="00307190"/>
    <w:rsid w:val="00307232"/>
    <w:rsid w:val="00310BE6"/>
    <w:rsid w:val="00311137"/>
    <w:rsid w:val="0031343B"/>
    <w:rsid w:val="00323B22"/>
    <w:rsid w:val="0033170F"/>
    <w:rsid w:val="00333F19"/>
    <w:rsid w:val="003413E3"/>
    <w:rsid w:val="003576A7"/>
    <w:rsid w:val="00386986"/>
    <w:rsid w:val="00386E46"/>
    <w:rsid w:val="003B1750"/>
    <w:rsid w:val="003B1CB6"/>
    <w:rsid w:val="003B32E0"/>
    <w:rsid w:val="003B3ED2"/>
    <w:rsid w:val="003B7939"/>
    <w:rsid w:val="003C7EFB"/>
    <w:rsid w:val="003E15F9"/>
    <w:rsid w:val="003E4DEF"/>
    <w:rsid w:val="0040290D"/>
    <w:rsid w:val="0040785B"/>
    <w:rsid w:val="00412C99"/>
    <w:rsid w:val="00417463"/>
    <w:rsid w:val="00422448"/>
    <w:rsid w:val="0044307C"/>
    <w:rsid w:val="00455DB4"/>
    <w:rsid w:val="00470B51"/>
    <w:rsid w:val="00470FA5"/>
    <w:rsid w:val="00474B16"/>
    <w:rsid w:val="00476A04"/>
    <w:rsid w:val="004831D6"/>
    <w:rsid w:val="00483F80"/>
    <w:rsid w:val="00486A40"/>
    <w:rsid w:val="004C3A6B"/>
    <w:rsid w:val="00503D7A"/>
    <w:rsid w:val="005069C1"/>
    <w:rsid w:val="0051279D"/>
    <w:rsid w:val="00514161"/>
    <w:rsid w:val="00517D7C"/>
    <w:rsid w:val="005826C6"/>
    <w:rsid w:val="00593E9F"/>
    <w:rsid w:val="005B0460"/>
    <w:rsid w:val="005B7278"/>
    <w:rsid w:val="005D1F2A"/>
    <w:rsid w:val="005E0DBE"/>
    <w:rsid w:val="005E199F"/>
    <w:rsid w:val="005F2A9C"/>
    <w:rsid w:val="00601D29"/>
    <w:rsid w:val="00604240"/>
    <w:rsid w:val="00604A15"/>
    <w:rsid w:val="00612D37"/>
    <w:rsid w:val="00613390"/>
    <w:rsid w:val="00637BFC"/>
    <w:rsid w:val="0064573C"/>
    <w:rsid w:val="0065264E"/>
    <w:rsid w:val="00653AB8"/>
    <w:rsid w:val="006923BD"/>
    <w:rsid w:val="006A28FF"/>
    <w:rsid w:val="006B3704"/>
    <w:rsid w:val="006E6F4B"/>
    <w:rsid w:val="0073795F"/>
    <w:rsid w:val="007428D5"/>
    <w:rsid w:val="0075023C"/>
    <w:rsid w:val="00753EC8"/>
    <w:rsid w:val="0076047E"/>
    <w:rsid w:val="0076169D"/>
    <w:rsid w:val="00761B1D"/>
    <w:rsid w:val="00770C41"/>
    <w:rsid w:val="00774088"/>
    <w:rsid w:val="00776580"/>
    <w:rsid w:val="00780D83"/>
    <w:rsid w:val="00786030"/>
    <w:rsid w:val="007936D9"/>
    <w:rsid w:val="007A65B0"/>
    <w:rsid w:val="007B2026"/>
    <w:rsid w:val="007B2146"/>
    <w:rsid w:val="007B6C43"/>
    <w:rsid w:val="007C2FAD"/>
    <w:rsid w:val="007D25CE"/>
    <w:rsid w:val="007D5D2F"/>
    <w:rsid w:val="007E5E2E"/>
    <w:rsid w:val="007E6D99"/>
    <w:rsid w:val="007E7EC2"/>
    <w:rsid w:val="00813041"/>
    <w:rsid w:val="00824CE0"/>
    <w:rsid w:val="00830151"/>
    <w:rsid w:val="0083297A"/>
    <w:rsid w:val="00842BE2"/>
    <w:rsid w:val="008430D7"/>
    <w:rsid w:val="00847853"/>
    <w:rsid w:val="0085539C"/>
    <w:rsid w:val="008721A2"/>
    <w:rsid w:val="00882854"/>
    <w:rsid w:val="00891742"/>
    <w:rsid w:val="008B1142"/>
    <w:rsid w:val="008B5666"/>
    <w:rsid w:val="008C03BB"/>
    <w:rsid w:val="008C486B"/>
    <w:rsid w:val="008C4F39"/>
    <w:rsid w:val="008D3CD0"/>
    <w:rsid w:val="008D44EC"/>
    <w:rsid w:val="008D78FF"/>
    <w:rsid w:val="00906BCC"/>
    <w:rsid w:val="0090719F"/>
    <w:rsid w:val="00910EC4"/>
    <w:rsid w:val="00922AF1"/>
    <w:rsid w:val="00924719"/>
    <w:rsid w:val="00936A09"/>
    <w:rsid w:val="0099571A"/>
    <w:rsid w:val="009A1B6D"/>
    <w:rsid w:val="009A50B4"/>
    <w:rsid w:val="009C323A"/>
    <w:rsid w:val="009C323C"/>
    <w:rsid w:val="009D0F1E"/>
    <w:rsid w:val="009D3FB1"/>
    <w:rsid w:val="009F034D"/>
    <w:rsid w:val="009F76F3"/>
    <w:rsid w:val="00A01066"/>
    <w:rsid w:val="00A03CEA"/>
    <w:rsid w:val="00A06BDB"/>
    <w:rsid w:val="00A11533"/>
    <w:rsid w:val="00A170E6"/>
    <w:rsid w:val="00A2372A"/>
    <w:rsid w:val="00A372C6"/>
    <w:rsid w:val="00A43557"/>
    <w:rsid w:val="00A53199"/>
    <w:rsid w:val="00A5638C"/>
    <w:rsid w:val="00A57A37"/>
    <w:rsid w:val="00A64BD5"/>
    <w:rsid w:val="00A65E90"/>
    <w:rsid w:val="00A84721"/>
    <w:rsid w:val="00A90401"/>
    <w:rsid w:val="00AB04FD"/>
    <w:rsid w:val="00AB1473"/>
    <w:rsid w:val="00AC1D86"/>
    <w:rsid w:val="00AE1DA6"/>
    <w:rsid w:val="00AE2E89"/>
    <w:rsid w:val="00AF0796"/>
    <w:rsid w:val="00B23265"/>
    <w:rsid w:val="00B3747A"/>
    <w:rsid w:val="00B43759"/>
    <w:rsid w:val="00B83C54"/>
    <w:rsid w:val="00B90899"/>
    <w:rsid w:val="00B91558"/>
    <w:rsid w:val="00B95592"/>
    <w:rsid w:val="00B96E80"/>
    <w:rsid w:val="00B97159"/>
    <w:rsid w:val="00B975F0"/>
    <w:rsid w:val="00BA00D7"/>
    <w:rsid w:val="00BC7B72"/>
    <w:rsid w:val="00BD3B56"/>
    <w:rsid w:val="00BE1699"/>
    <w:rsid w:val="00BE1814"/>
    <w:rsid w:val="00BE2FB4"/>
    <w:rsid w:val="00C00E2C"/>
    <w:rsid w:val="00C01831"/>
    <w:rsid w:val="00C018F4"/>
    <w:rsid w:val="00C04C9C"/>
    <w:rsid w:val="00C1145E"/>
    <w:rsid w:val="00C17D19"/>
    <w:rsid w:val="00C22C8C"/>
    <w:rsid w:val="00C328DF"/>
    <w:rsid w:val="00C34C73"/>
    <w:rsid w:val="00C459BE"/>
    <w:rsid w:val="00C52E11"/>
    <w:rsid w:val="00C566B4"/>
    <w:rsid w:val="00C64FFF"/>
    <w:rsid w:val="00C76E4B"/>
    <w:rsid w:val="00C84052"/>
    <w:rsid w:val="00C93007"/>
    <w:rsid w:val="00CB33DA"/>
    <w:rsid w:val="00CB63AB"/>
    <w:rsid w:val="00CC17C9"/>
    <w:rsid w:val="00CE1D65"/>
    <w:rsid w:val="00CF18D2"/>
    <w:rsid w:val="00CF36F6"/>
    <w:rsid w:val="00CF4894"/>
    <w:rsid w:val="00D00D53"/>
    <w:rsid w:val="00D06D9D"/>
    <w:rsid w:val="00D06DCA"/>
    <w:rsid w:val="00D111A3"/>
    <w:rsid w:val="00D374C4"/>
    <w:rsid w:val="00D40324"/>
    <w:rsid w:val="00D53EF2"/>
    <w:rsid w:val="00D83D8F"/>
    <w:rsid w:val="00D857FF"/>
    <w:rsid w:val="00D91337"/>
    <w:rsid w:val="00D97965"/>
    <w:rsid w:val="00DA3263"/>
    <w:rsid w:val="00DA3BD7"/>
    <w:rsid w:val="00DA6C4B"/>
    <w:rsid w:val="00DB613C"/>
    <w:rsid w:val="00DC1F95"/>
    <w:rsid w:val="00DD7FDC"/>
    <w:rsid w:val="00DE0185"/>
    <w:rsid w:val="00DE243B"/>
    <w:rsid w:val="00DE5FEA"/>
    <w:rsid w:val="00DF4F92"/>
    <w:rsid w:val="00DF5BA5"/>
    <w:rsid w:val="00E02519"/>
    <w:rsid w:val="00E10267"/>
    <w:rsid w:val="00E178D1"/>
    <w:rsid w:val="00E22BBD"/>
    <w:rsid w:val="00E240DD"/>
    <w:rsid w:val="00E242FB"/>
    <w:rsid w:val="00E24733"/>
    <w:rsid w:val="00E37224"/>
    <w:rsid w:val="00E40A1C"/>
    <w:rsid w:val="00E423BE"/>
    <w:rsid w:val="00E52163"/>
    <w:rsid w:val="00E63C2E"/>
    <w:rsid w:val="00E63C47"/>
    <w:rsid w:val="00E63F5B"/>
    <w:rsid w:val="00E6521C"/>
    <w:rsid w:val="00E674A2"/>
    <w:rsid w:val="00E72949"/>
    <w:rsid w:val="00E77E44"/>
    <w:rsid w:val="00E8103F"/>
    <w:rsid w:val="00E82BE1"/>
    <w:rsid w:val="00E839D7"/>
    <w:rsid w:val="00EA18FB"/>
    <w:rsid w:val="00EA52C7"/>
    <w:rsid w:val="00EA7ACF"/>
    <w:rsid w:val="00EB0ABC"/>
    <w:rsid w:val="00ED007B"/>
    <w:rsid w:val="00EE3DA3"/>
    <w:rsid w:val="00EF01D3"/>
    <w:rsid w:val="00F246FD"/>
    <w:rsid w:val="00F31A43"/>
    <w:rsid w:val="00F37E3F"/>
    <w:rsid w:val="00F55137"/>
    <w:rsid w:val="00F5536D"/>
    <w:rsid w:val="00F554C8"/>
    <w:rsid w:val="00F753B3"/>
    <w:rsid w:val="00F767C9"/>
    <w:rsid w:val="00FB21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7B02D1-C31D-4A28-967C-DC472FD07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74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4A2"/>
    <w:rPr>
      <w:rFonts w:ascii="Tahoma" w:hAnsi="Tahoma" w:cs="Tahoma"/>
      <w:sz w:val="16"/>
      <w:szCs w:val="16"/>
    </w:rPr>
  </w:style>
  <w:style w:type="paragraph" w:styleId="NormalWeb">
    <w:name w:val="Normal (Web)"/>
    <w:basedOn w:val="Normal"/>
    <w:uiPriority w:val="99"/>
    <w:unhideWhenUsed/>
    <w:rsid w:val="007C2FA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7C2FAD"/>
    <w:rPr>
      <w:b/>
      <w:bCs/>
    </w:rPr>
  </w:style>
  <w:style w:type="character" w:customStyle="1" w:styleId="apple-converted-space">
    <w:name w:val="apple-converted-space"/>
    <w:basedOn w:val="DefaultParagraphFont"/>
    <w:rsid w:val="007C2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681593">
      <w:bodyDiv w:val="1"/>
      <w:marLeft w:val="0"/>
      <w:marRight w:val="0"/>
      <w:marTop w:val="0"/>
      <w:marBottom w:val="0"/>
      <w:divBdr>
        <w:top w:val="none" w:sz="0" w:space="0" w:color="auto"/>
        <w:left w:val="none" w:sz="0" w:space="0" w:color="auto"/>
        <w:bottom w:val="none" w:sz="0" w:space="0" w:color="auto"/>
        <w:right w:val="none" w:sz="0" w:space="0" w:color="auto"/>
      </w:divBdr>
      <w:divsChild>
        <w:div w:id="1942175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Alberta</Company>
  <LinksUpToDate>false</LinksUpToDate>
  <CharactersWithSpaces>5401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Wolgemuth</dc:creator>
  <cp:lastModifiedBy>Campbell, Sandy</cp:lastModifiedBy>
  <cp:revision>2</cp:revision>
  <cp:lastPrinted>2017-10-19T19:41:00Z</cp:lastPrinted>
  <dcterms:created xsi:type="dcterms:W3CDTF">2017-12-20T22:26:00Z</dcterms:created>
  <dcterms:modified xsi:type="dcterms:W3CDTF">2017-12-20T22:26:00Z</dcterms:modified>
</cp:coreProperties>
</file>