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784204">
      <w:r w:rsidRPr="00E71E56">
        <w:rPr>
          <w:u w:val="single"/>
          <w:lang w:eastAsia="zh-CN"/>
        </w:rPr>
        <w:t>K. Lee</w:t>
      </w:r>
      <w:r w:rsidRPr="00E71E56">
        <w:rPr>
          <w:lang w:eastAsia="zh-CN"/>
        </w:rPr>
        <w:t xml:space="preserve"> and A Ulrich, "</w:t>
      </w:r>
      <w:bookmarkStart w:id="0" w:name="_GoBack"/>
      <w:r w:rsidRPr="00E71E56">
        <w:rPr>
          <w:lang w:eastAsia="zh-CN"/>
        </w:rPr>
        <w:t xml:space="preserve">Indigenous microbial communities in Albertan sediments are capable of anaerobic benzene biodegradation </w:t>
      </w:r>
      <w:bookmarkEnd w:id="0"/>
      <w:r w:rsidRPr="00E71E56">
        <w:rPr>
          <w:lang w:eastAsia="zh-CN"/>
        </w:rPr>
        <w:t xml:space="preserve">under methanogenic, sulfate-reducing, nitrate-reducing, and iron-reducing redox conditions," Water Environment Research, Vol. </w:t>
      </w:r>
      <w:r>
        <w:rPr>
          <w:lang w:eastAsia="zh-CN"/>
        </w:rPr>
        <w:t>4</w:t>
      </w:r>
      <w:r w:rsidRPr="00E71E56">
        <w:rPr>
          <w:lang w:eastAsia="zh-CN"/>
        </w:rPr>
        <w:t xml:space="preserve">, pp. </w:t>
      </w:r>
      <w:r>
        <w:rPr>
          <w:lang w:eastAsia="zh-CN"/>
        </w:rPr>
        <w:t>524-534</w:t>
      </w:r>
      <w:r w:rsidRPr="00E71E56">
        <w:rPr>
          <w:lang w:eastAsia="zh-CN"/>
        </w:rPr>
        <w:t xml:space="preserve">, </w:t>
      </w:r>
      <w:r>
        <w:rPr>
          <w:lang w:eastAsia="zh-CN"/>
        </w:rPr>
        <w:t xml:space="preserve">April </w:t>
      </w:r>
      <w:r w:rsidRPr="00E71E56">
        <w:rPr>
          <w:lang w:eastAsia="zh-CN"/>
        </w:rPr>
        <w:t>202</w:t>
      </w:r>
      <w:r>
        <w:rPr>
          <w:lang w:eastAsia="zh-CN"/>
        </w:rPr>
        <w:t>1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04"/>
    <w:rsid w:val="00784204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00CE-5F03-42F1-BCC4-30E78696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2021-11-24T18:00:00Z</dcterms:created>
  <dcterms:modified xsi:type="dcterms:W3CDTF">2021-11-24T18:01:00Z</dcterms:modified>
</cp:coreProperties>
</file>