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CE0" w:rsidRDefault="002B1CE0" w:rsidP="002B1CE0">
      <w:pPr>
        <w:ind w:firstLine="0"/>
        <w:jc w:val="center"/>
      </w:pPr>
    </w:p>
    <w:p w:rsidR="002B1CE0" w:rsidRDefault="002B1CE0" w:rsidP="002B1CE0">
      <w:pPr>
        <w:ind w:firstLine="0"/>
        <w:jc w:val="center"/>
      </w:pPr>
    </w:p>
    <w:p w:rsidR="002B1CE0" w:rsidRDefault="002B1CE0" w:rsidP="002B1CE0">
      <w:pPr>
        <w:ind w:firstLine="0"/>
        <w:jc w:val="center"/>
      </w:pPr>
    </w:p>
    <w:p w:rsidR="002B1CE0" w:rsidRDefault="002B1CE0" w:rsidP="002B1CE0">
      <w:pPr>
        <w:ind w:firstLine="0"/>
        <w:jc w:val="center"/>
      </w:pPr>
    </w:p>
    <w:p w:rsidR="002B1CE0" w:rsidRDefault="002B1CE0" w:rsidP="002B1CE0">
      <w:pPr>
        <w:ind w:firstLine="0"/>
        <w:jc w:val="center"/>
      </w:pPr>
    </w:p>
    <w:p w:rsidR="002B1CE0" w:rsidRDefault="002B1CE0" w:rsidP="002B1CE0">
      <w:pPr>
        <w:ind w:firstLine="0"/>
        <w:jc w:val="center"/>
      </w:pPr>
    </w:p>
    <w:p w:rsidR="002B1CE0" w:rsidRDefault="002B1CE0" w:rsidP="002B1CE0">
      <w:pPr>
        <w:ind w:firstLine="0"/>
        <w:jc w:val="center"/>
      </w:pPr>
    </w:p>
    <w:p w:rsidR="002B1CE0" w:rsidRDefault="002B1CE0" w:rsidP="002B1CE0">
      <w:pPr>
        <w:ind w:firstLine="0"/>
        <w:jc w:val="center"/>
      </w:pPr>
    </w:p>
    <w:p w:rsidR="002B1CE0" w:rsidRDefault="002B1CE0" w:rsidP="002B1CE0">
      <w:pPr>
        <w:ind w:firstLine="0"/>
        <w:jc w:val="center"/>
      </w:pPr>
    </w:p>
    <w:p w:rsidR="002B1CE0" w:rsidRPr="00F5003C" w:rsidRDefault="002B1CE0" w:rsidP="002B1CE0">
      <w:pPr>
        <w:ind w:firstLine="0"/>
        <w:jc w:val="center"/>
      </w:pPr>
      <w:r>
        <w:t>Career Education: Pedagogical Approaches within the Context of Alberta</w:t>
      </w:r>
    </w:p>
    <w:p w:rsidR="002B1CE0" w:rsidRPr="00F5003C" w:rsidRDefault="002B1CE0" w:rsidP="002B1CE0">
      <w:pPr>
        <w:ind w:firstLine="0"/>
        <w:jc w:val="center"/>
      </w:pPr>
    </w:p>
    <w:p w:rsidR="002B1CE0" w:rsidRPr="00F5003C" w:rsidRDefault="002B1CE0" w:rsidP="002B1CE0">
      <w:pPr>
        <w:ind w:firstLine="0"/>
        <w:jc w:val="center"/>
      </w:pPr>
      <w:r w:rsidRPr="00F5003C">
        <w:t>Rob Petrovic</w:t>
      </w:r>
    </w:p>
    <w:p w:rsidR="002B1CE0" w:rsidRDefault="002B1CE0" w:rsidP="002B1CE0">
      <w:pPr>
        <w:ind w:firstLine="0"/>
        <w:jc w:val="center"/>
      </w:pPr>
      <w:r w:rsidRPr="00F5003C">
        <w:t>University of Alberta</w:t>
      </w:r>
    </w:p>
    <w:p w:rsidR="00A2471E" w:rsidRDefault="002B1CE0" w:rsidP="002B1CE0">
      <w:pPr>
        <w:ind w:firstLine="0"/>
        <w:jc w:val="center"/>
      </w:pPr>
      <w:r>
        <w:t>Winter, 2018</w:t>
      </w:r>
    </w:p>
    <w:p w:rsidR="0057123E" w:rsidRDefault="0057123E">
      <w:pPr>
        <w:spacing w:line="240" w:lineRule="auto"/>
        <w:ind w:firstLine="0"/>
      </w:pPr>
      <w:r>
        <w:br w:type="page"/>
      </w:r>
    </w:p>
    <w:p w:rsidR="0057123E" w:rsidRDefault="0057123E" w:rsidP="0057123E">
      <w:pPr>
        <w:pStyle w:val="Heading1"/>
      </w:pPr>
      <w:bookmarkStart w:id="0" w:name="_GoBack"/>
      <w:bookmarkEnd w:id="0"/>
      <w:r>
        <w:lastRenderedPageBreak/>
        <w:t>Abstract</w:t>
      </w:r>
    </w:p>
    <w:p w:rsidR="00D37FC2" w:rsidRDefault="006F21D5" w:rsidP="00D37FC2">
      <w:r>
        <w:t>Contemplating</w:t>
      </w:r>
      <w:r w:rsidR="007D6E4C">
        <w:t xml:space="preserve"> a career is an important life decision that teens and adults </w:t>
      </w:r>
      <w:r w:rsidR="00997DDD">
        <w:t>think about</w:t>
      </w:r>
      <w:r w:rsidR="007D6E4C">
        <w:t xml:space="preserve"> </w:t>
      </w:r>
      <w:r w:rsidR="00CC4CDF">
        <w:t>during</w:t>
      </w:r>
      <w:r w:rsidR="007D6E4C">
        <w:t xml:space="preserve"> high school or post-secondary education. </w:t>
      </w:r>
      <w:r w:rsidR="00034B9E">
        <w:t>This</w:t>
      </w:r>
      <w:r w:rsidR="00393B2F">
        <w:t xml:space="preserve"> personal</w:t>
      </w:r>
      <w:r w:rsidR="007D6E4C">
        <w:t xml:space="preserve"> decision is </w:t>
      </w:r>
      <w:r w:rsidR="00D37FC2">
        <w:t xml:space="preserve">often </w:t>
      </w:r>
      <w:r w:rsidR="007D6E4C">
        <w:t xml:space="preserve">difficult </w:t>
      </w:r>
      <w:r w:rsidR="00D37FC2">
        <w:t xml:space="preserve">and </w:t>
      </w:r>
      <w:r w:rsidR="00393B2F">
        <w:t xml:space="preserve">can </w:t>
      </w:r>
      <w:r>
        <w:t xml:space="preserve">be </w:t>
      </w:r>
      <w:r w:rsidR="00393B2F">
        <w:t xml:space="preserve">based </w:t>
      </w:r>
      <w:r w:rsidR="00EA53B8">
        <w:t xml:space="preserve">on </w:t>
      </w:r>
      <w:r w:rsidR="008054F2">
        <w:t xml:space="preserve">a number of </w:t>
      </w:r>
      <w:r w:rsidR="00393B2F">
        <w:t>factors such as one’s interests, life experiences, skills, knowledge, aptitudes or influences</w:t>
      </w:r>
      <w:r w:rsidR="006772AD">
        <w:t xml:space="preserve"> </w:t>
      </w:r>
      <w:proofErr w:type="spellStart"/>
      <w:r w:rsidR="006772AD">
        <w:t>Savickas</w:t>
      </w:r>
      <w:proofErr w:type="spellEnd"/>
      <w:r w:rsidR="006772AD">
        <w:t xml:space="preserve"> (</w:t>
      </w:r>
      <w:r w:rsidR="00BC396A">
        <w:t>2011</w:t>
      </w:r>
      <w:r w:rsidR="00EB5236">
        <w:t>b</w:t>
      </w:r>
      <w:r w:rsidR="006772AD">
        <w:t>)</w:t>
      </w:r>
      <w:r w:rsidR="00393B2F">
        <w:t xml:space="preserve">. </w:t>
      </w:r>
      <w:r w:rsidR="005547CA">
        <w:t>Specific</w:t>
      </w:r>
      <w:r w:rsidR="00D37FC2">
        <w:t xml:space="preserve"> influences on an individual’s career choice </w:t>
      </w:r>
      <w:r w:rsidR="005547CA">
        <w:t xml:space="preserve">may include </w:t>
      </w:r>
      <w:r w:rsidR="00D37FC2">
        <w:t xml:space="preserve">family, friends, teachers, </w:t>
      </w:r>
      <w:proofErr w:type="gramStart"/>
      <w:r>
        <w:t>school</w:t>
      </w:r>
      <w:proofErr w:type="gramEnd"/>
      <w:r>
        <w:t xml:space="preserve"> </w:t>
      </w:r>
      <w:r w:rsidR="00D37FC2">
        <w:t xml:space="preserve">counsellors, professionals in the field or individuals in a community. Because </w:t>
      </w:r>
      <w:r w:rsidR="00513684">
        <w:t xml:space="preserve">there </w:t>
      </w:r>
      <w:r w:rsidR="00034B9E">
        <w:t>are</w:t>
      </w:r>
      <w:r w:rsidR="00513684">
        <w:t xml:space="preserve"> </w:t>
      </w:r>
      <w:r w:rsidR="00034B9E">
        <w:t>a large number</w:t>
      </w:r>
      <w:r w:rsidR="00D37FC2">
        <w:t xml:space="preserve"> </w:t>
      </w:r>
      <w:r w:rsidR="00034B9E">
        <w:t>of</w:t>
      </w:r>
      <w:r>
        <w:t xml:space="preserve"> </w:t>
      </w:r>
      <w:r w:rsidR="00D37FC2">
        <w:t>factors</w:t>
      </w:r>
      <w:r w:rsidR="00513684">
        <w:t xml:space="preserve"> and</w:t>
      </w:r>
      <w:r w:rsidR="00D37FC2">
        <w:t xml:space="preserve"> influences </w:t>
      </w:r>
      <w:r w:rsidR="00513684">
        <w:t xml:space="preserve">that a person takes into consideration </w:t>
      </w:r>
      <w:r w:rsidR="00034B9E">
        <w:t xml:space="preserve">when </w:t>
      </w:r>
      <w:r>
        <w:t>making</w:t>
      </w:r>
      <w:r w:rsidR="00513684">
        <w:t xml:space="preserve"> the ‘right choice’, the need for career education and counselling is </w:t>
      </w:r>
      <w:r w:rsidR="002206A4">
        <w:t>particularly</w:t>
      </w:r>
      <w:r w:rsidR="00EA53B8">
        <w:t xml:space="preserve"> </w:t>
      </w:r>
      <w:r w:rsidR="00513684">
        <w:t xml:space="preserve">important </w:t>
      </w:r>
      <w:r w:rsidR="007911E1">
        <w:t xml:space="preserve">as </w:t>
      </w:r>
      <w:r w:rsidR="00997DDD">
        <w:t>their</w:t>
      </w:r>
      <w:r w:rsidR="002206A4">
        <w:t xml:space="preserve"> chosen</w:t>
      </w:r>
      <w:r w:rsidR="007911E1">
        <w:t xml:space="preserve"> </w:t>
      </w:r>
      <w:r w:rsidR="00034B9E">
        <w:t>profession</w:t>
      </w:r>
      <w:r w:rsidR="007911E1">
        <w:t xml:space="preserve"> may serve the </w:t>
      </w:r>
      <w:r w:rsidR="00CC4CDF">
        <w:t>individual</w:t>
      </w:r>
      <w:r>
        <w:t xml:space="preserve"> for the rest of their </w:t>
      </w:r>
      <w:r w:rsidR="00CC4CDF">
        <w:t>life</w:t>
      </w:r>
      <w:r w:rsidR="002206A4">
        <w:t xml:space="preserve">. </w:t>
      </w:r>
    </w:p>
    <w:p w:rsidR="000C28FB" w:rsidRDefault="000C28FB" w:rsidP="000C28FB">
      <w:pPr>
        <w:rPr>
          <w:lang w:val="en-CA" w:bidi="en-US"/>
        </w:rPr>
      </w:pPr>
      <w:r>
        <w:t xml:space="preserve">The research encapsulated within this paper </w:t>
      </w:r>
      <w:r w:rsidR="00562155">
        <w:t>addresses</w:t>
      </w:r>
      <w:r>
        <w:t xml:space="preserve"> </w:t>
      </w:r>
      <w:r w:rsidRPr="000C28FB">
        <w:t xml:space="preserve">how </w:t>
      </w:r>
      <w:r w:rsidRPr="000C28FB">
        <w:rPr>
          <w:lang w:val="en-CA" w:bidi="en-US"/>
        </w:rPr>
        <w:t>school administrators, counsellors and teachers</w:t>
      </w:r>
      <w:r w:rsidR="00EA53B8">
        <w:rPr>
          <w:lang w:val="en-CA" w:bidi="en-US"/>
        </w:rPr>
        <w:t xml:space="preserve"> can</w:t>
      </w:r>
      <w:r w:rsidRPr="000C28FB">
        <w:rPr>
          <w:lang w:val="en-CA" w:bidi="en-US"/>
        </w:rPr>
        <w:t xml:space="preserve"> pedagogically approach career education so it is effective and meaningful for high school students</w:t>
      </w:r>
      <w:r>
        <w:rPr>
          <w:lang w:val="en-CA" w:bidi="en-US"/>
        </w:rPr>
        <w:t>.</w:t>
      </w:r>
      <w:r w:rsidR="0017057E">
        <w:rPr>
          <w:lang w:val="en-CA" w:bidi="en-US"/>
        </w:rPr>
        <w:t xml:space="preserve"> A literature review is undertaken </w:t>
      </w:r>
      <w:r w:rsidR="00EA53B8">
        <w:rPr>
          <w:lang w:val="en-CA" w:bidi="en-US"/>
        </w:rPr>
        <w:t>with</w:t>
      </w:r>
      <w:r w:rsidR="0017057E">
        <w:rPr>
          <w:lang w:val="en-CA" w:bidi="en-US"/>
        </w:rPr>
        <w:t xml:space="preserve"> varying themes </w:t>
      </w:r>
      <w:r w:rsidR="00EA53B8">
        <w:rPr>
          <w:lang w:val="en-CA" w:bidi="en-US"/>
        </w:rPr>
        <w:t xml:space="preserve">to inform schools </w:t>
      </w:r>
      <w:r w:rsidR="005547CA">
        <w:rPr>
          <w:lang w:val="en-CA" w:bidi="en-US"/>
        </w:rPr>
        <w:t xml:space="preserve">and professional </w:t>
      </w:r>
      <w:r w:rsidR="006F21D5">
        <w:rPr>
          <w:lang w:val="en-CA" w:bidi="en-US"/>
        </w:rPr>
        <w:t>and</w:t>
      </w:r>
      <w:r w:rsidR="005547CA">
        <w:rPr>
          <w:lang w:val="en-CA" w:bidi="en-US"/>
        </w:rPr>
        <w:t xml:space="preserve"> includes</w:t>
      </w:r>
      <w:r w:rsidR="00EA53B8">
        <w:rPr>
          <w:lang w:val="en-CA" w:bidi="en-US"/>
        </w:rPr>
        <w:t>:</w:t>
      </w:r>
      <w:r w:rsidR="00E60208">
        <w:rPr>
          <w:lang w:val="en-CA" w:bidi="en-US"/>
        </w:rPr>
        <w:t xml:space="preserve"> </w:t>
      </w:r>
      <w:r w:rsidR="006F21D5">
        <w:rPr>
          <w:lang w:val="en-CA" w:bidi="en-US"/>
        </w:rPr>
        <w:t xml:space="preserve">various </w:t>
      </w:r>
      <w:r w:rsidR="00E60208">
        <w:rPr>
          <w:lang w:val="en-CA" w:bidi="en-US"/>
        </w:rPr>
        <w:t>influences on student</w:t>
      </w:r>
      <w:r w:rsidR="006F21D5">
        <w:rPr>
          <w:lang w:val="en-CA" w:bidi="en-US"/>
        </w:rPr>
        <w:t>’</w:t>
      </w:r>
      <w:r w:rsidR="00E60208">
        <w:rPr>
          <w:lang w:val="en-CA" w:bidi="en-US"/>
        </w:rPr>
        <w:t>s</w:t>
      </w:r>
      <w:r w:rsidR="00EA53B8">
        <w:rPr>
          <w:lang w:val="en-CA" w:bidi="en-US"/>
        </w:rPr>
        <w:t xml:space="preserve"> occupational choices;</w:t>
      </w:r>
      <w:r w:rsidR="00E60208">
        <w:rPr>
          <w:lang w:val="en-CA" w:bidi="en-US"/>
        </w:rPr>
        <w:t xml:space="preserve"> the role of the school counsellor and teacher in assisting with career </w:t>
      </w:r>
      <w:r w:rsidR="006F21D5">
        <w:rPr>
          <w:lang w:val="en-CA" w:bidi="en-US"/>
        </w:rPr>
        <w:t>selection</w:t>
      </w:r>
      <w:r w:rsidR="00EA53B8">
        <w:rPr>
          <w:lang w:val="en-CA" w:bidi="en-US"/>
        </w:rPr>
        <w:t xml:space="preserve">; </w:t>
      </w:r>
      <w:r w:rsidR="006F21D5">
        <w:rPr>
          <w:lang w:val="en-CA" w:bidi="en-US"/>
        </w:rPr>
        <w:t>ways in which</w:t>
      </w:r>
      <w:r w:rsidR="00EA53B8">
        <w:rPr>
          <w:lang w:val="en-CA" w:bidi="en-US"/>
        </w:rPr>
        <w:t xml:space="preserve"> technology can help with recommendations; how schools can support special needs students; and, other considerations related to career education.</w:t>
      </w:r>
      <w:r w:rsidR="0021625D">
        <w:rPr>
          <w:lang w:val="en-CA" w:bidi="en-US"/>
        </w:rPr>
        <w:t xml:space="preserve"> Based on the literature</w:t>
      </w:r>
      <w:r w:rsidR="006F21D5">
        <w:rPr>
          <w:lang w:val="en-CA" w:bidi="en-US"/>
        </w:rPr>
        <w:t>,</w:t>
      </w:r>
      <w:r w:rsidR="0021625D">
        <w:rPr>
          <w:lang w:val="en-CA" w:bidi="en-US"/>
        </w:rPr>
        <w:t xml:space="preserve"> </w:t>
      </w:r>
      <w:r w:rsidR="008054F2">
        <w:rPr>
          <w:lang w:val="en-CA" w:bidi="en-US"/>
        </w:rPr>
        <w:t xml:space="preserve">a discussion is provided along with </w:t>
      </w:r>
      <w:r w:rsidR="0021625D">
        <w:rPr>
          <w:lang w:val="en-CA" w:bidi="en-US"/>
        </w:rPr>
        <w:t xml:space="preserve">recommendations and approaches </w:t>
      </w:r>
      <w:r w:rsidR="006F21D5">
        <w:rPr>
          <w:lang w:val="en-CA" w:bidi="en-US"/>
        </w:rPr>
        <w:t xml:space="preserve">for high schools </w:t>
      </w:r>
      <w:r w:rsidR="0021625D">
        <w:rPr>
          <w:lang w:val="en-CA" w:bidi="en-US"/>
        </w:rPr>
        <w:t xml:space="preserve">as it pertains to an Alberta perspective to inform best </w:t>
      </w:r>
      <w:r w:rsidR="005547CA">
        <w:rPr>
          <w:lang w:val="en-CA" w:bidi="en-US"/>
        </w:rPr>
        <w:t>practices</w:t>
      </w:r>
      <w:r w:rsidR="0021625D">
        <w:rPr>
          <w:lang w:val="en-CA" w:bidi="en-US"/>
        </w:rPr>
        <w:t>.</w:t>
      </w:r>
    </w:p>
    <w:p w:rsidR="000C28FB" w:rsidRDefault="00A01AA9" w:rsidP="00D37FC2">
      <w:r>
        <w:t>The</w:t>
      </w:r>
      <w:r w:rsidR="00E60208">
        <w:t xml:space="preserve"> </w:t>
      </w:r>
      <w:r>
        <w:t>project</w:t>
      </w:r>
      <w:r w:rsidR="00E60208">
        <w:t xml:space="preserve"> culminates with </w:t>
      </w:r>
      <w:r w:rsidR="00997DDD">
        <w:t xml:space="preserve">the introduction, function and </w:t>
      </w:r>
      <w:r w:rsidR="00126E1F">
        <w:t>rationale</w:t>
      </w:r>
      <w:r>
        <w:t xml:space="preserve"> of the</w:t>
      </w:r>
      <w:r w:rsidR="0021625D">
        <w:t xml:space="preserve"> “Careers Subway Map” which </w:t>
      </w:r>
      <w:r>
        <w:t xml:space="preserve">was created as a tool to be used in conjunction with the research </w:t>
      </w:r>
      <w:r w:rsidR="00A339B8">
        <w:t xml:space="preserve">in this </w:t>
      </w:r>
      <w:r w:rsidR="00FF5C45">
        <w:t>project</w:t>
      </w:r>
      <w:r>
        <w:t xml:space="preserve">. The </w:t>
      </w:r>
      <w:r w:rsidR="00126E1F">
        <w:t xml:space="preserve">subway </w:t>
      </w:r>
      <w:r>
        <w:t xml:space="preserve">map </w:t>
      </w:r>
      <w:r w:rsidR="0021625D">
        <w:t xml:space="preserve">is a visual of occupations </w:t>
      </w:r>
      <w:r w:rsidR="004F0BA1">
        <w:t>that correspond</w:t>
      </w:r>
      <w:r w:rsidR="0021625D">
        <w:t xml:space="preserve"> to </w:t>
      </w:r>
      <w:r w:rsidR="0021625D">
        <w:lastRenderedPageBreak/>
        <w:t>specific high school subjects</w:t>
      </w:r>
      <w:r w:rsidR="004F0BA1">
        <w:t xml:space="preserve"> or Career and Technology (CTS) clusters</w:t>
      </w:r>
      <w:r w:rsidR="005547CA">
        <w:t xml:space="preserve">. </w:t>
      </w:r>
      <w:r w:rsidR="00126E1F">
        <w:t>Each stop or destination</w:t>
      </w:r>
      <w:r w:rsidR="00FF5C45">
        <w:t xml:space="preserve"> along a </w:t>
      </w:r>
      <w:r w:rsidR="00997DDD">
        <w:t xml:space="preserve">particular </w:t>
      </w:r>
      <w:r w:rsidR="00FF5C45">
        <w:t>subject line</w:t>
      </w:r>
      <w:r w:rsidR="00126E1F">
        <w:t xml:space="preserve"> is represented by a </w:t>
      </w:r>
      <w:r w:rsidR="00FF5C45">
        <w:t>specific career</w:t>
      </w:r>
      <w:r w:rsidR="00126E1F">
        <w:t xml:space="preserve"> with a symbol to </w:t>
      </w:r>
      <w:r w:rsidR="00FF5C45">
        <w:t>represent</w:t>
      </w:r>
      <w:r w:rsidR="00126E1F">
        <w:t xml:space="preserve"> the </w:t>
      </w:r>
      <w:r w:rsidR="00FF5C45">
        <w:t>type</w:t>
      </w:r>
      <w:r w:rsidR="00126E1F">
        <w:t xml:space="preserve"> of education </w:t>
      </w:r>
      <w:r w:rsidR="00FF5C45">
        <w:t>required</w:t>
      </w:r>
      <w:r w:rsidR="00126E1F">
        <w:t xml:space="preserve"> and is situated within various zones to represent the number of years for post-seco</w:t>
      </w:r>
      <w:r w:rsidR="00997DDD">
        <w:t xml:space="preserve">ndary or training required. The </w:t>
      </w:r>
      <w:r w:rsidR="00126E1F">
        <w:t xml:space="preserve">“Careers Subway Map” is to create a visual that is interesting to view and to </w:t>
      </w:r>
      <w:r w:rsidR="00B410AE">
        <w:t>engage</w:t>
      </w:r>
      <w:r w:rsidR="00126E1F">
        <w:t xml:space="preserve"> students</w:t>
      </w:r>
      <w:r w:rsidR="002D6189">
        <w:t xml:space="preserve"> regarding possible occupations based on subject interest</w:t>
      </w:r>
      <w:r w:rsidR="00126E1F">
        <w:t>.</w:t>
      </w:r>
      <w:r w:rsidR="00CC4CDF">
        <w:t xml:space="preserve"> </w:t>
      </w:r>
      <w:r w:rsidR="002D6189">
        <w:t xml:space="preserve">The </w:t>
      </w:r>
      <w:r w:rsidR="00997DDD">
        <w:t>intent</w:t>
      </w:r>
      <w:r w:rsidR="002D6189">
        <w:t xml:space="preserve"> is that</w:t>
      </w:r>
      <w:r w:rsidR="00CC4CDF">
        <w:t xml:space="preserve"> this research and visual</w:t>
      </w:r>
      <w:r w:rsidR="002D6189">
        <w:t xml:space="preserve"> map</w:t>
      </w:r>
      <w:r w:rsidR="00CC4CDF">
        <w:t xml:space="preserve"> will provide guidance for schools to help inform </w:t>
      </w:r>
      <w:r w:rsidR="002D6189">
        <w:t>their</w:t>
      </w:r>
      <w:r w:rsidR="00CC4CDF">
        <w:t xml:space="preserve"> pedagogical practices towards career education and guidance.</w:t>
      </w:r>
    </w:p>
    <w:p w:rsidR="002B1CE0" w:rsidRDefault="002B1CE0" w:rsidP="0057123E">
      <w:pPr>
        <w:pStyle w:val="Heading1"/>
        <w:jc w:val="left"/>
      </w:pPr>
      <w:r>
        <w:br w:type="page"/>
      </w:r>
      <w:r w:rsidRPr="0057123E">
        <w:lastRenderedPageBreak/>
        <w:t>Introduction</w:t>
      </w:r>
    </w:p>
    <w:p w:rsidR="002B1CE0" w:rsidRDefault="002B1CE0" w:rsidP="002B1CE0">
      <w:pPr>
        <w:rPr>
          <w:lang w:val="en-CA" w:bidi="en-US"/>
        </w:rPr>
      </w:pPr>
      <w:r>
        <w:rPr>
          <w:lang w:val="en-CA" w:bidi="en-US"/>
        </w:rPr>
        <w:t>At the beginning of each semester or summer school, I have an icebreaker activity with my Design Studies, Digital Arts and Animation at the 10 level and Career Adult Life Management (CALM) classes. I ask students to stand up one at a time and answer a series of questions on the whiteboard. Students are required to introduce themselves, tell me about their unique talents and discuss what they did over the break or what they plan to do in August if they are enrolled</w:t>
      </w:r>
      <w:r w:rsidR="007D5FCE">
        <w:rPr>
          <w:lang w:val="en-CA" w:bidi="en-US"/>
        </w:rPr>
        <w:t xml:space="preserve"> in</w:t>
      </w:r>
      <w:r>
        <w:rPr>
          <w:lang w:val="en-CA" w:bidi="en-US"/>
        </w:rPr>
        <w:t xml:space="preserve"> CALM </w:t>
      </w:r>
      <w:r w:rsidR="007D5FCE">
        <w:rPr>
          <w:lang w:val="en-CA" w:bidi="en-US"/>
        </w:rPr>
        <w:t xml:space="preserve">classes during </w:t>
      </w:r>
      <w:r>
        <w:rPr>
          <w:lang w:val="en-CA" w:bidi="en-US"/>
        </w:rPr>
        <w:t xml:space="preserve">summer school. One particular question I am always interested in is, ‘what to you want to do when you grow up, except be a fire truck?’ The last question typically elicits laughter but the topic then turns serious as students eagerly or grudgingly await their turn to answer. I am always surprised by the number of students who simply do not know what their career goals may be, especially at the grade 10 level. Some students suggest they may follow in their parent’s footsteps while others may have extremely lofty or perhaps unrealistic goals such as wanting to become a doctor but most are certainly undecided. Interestingly enough, I repeat the same icebreaker activity in my Design Studies and Digital Arts and Animation classes at the 20 and 30 levels. Students begin to narrow their choices with more certainty related Career and Technology Studies (CTS) classes they are taking or have previously taken but generally there are still many individuals with little direction and certainty. While this antidotal observation may seem inconsequential at first glance, it is of serious concern because career education is not addressed adequately in schools. My experiences as a high school teacher suggest students are largely undecided with their career goals, although CTS courses help shape career paths for some. Whether other teachers have similar experiences to my own is uncertain but what is known are that the </w:t>
      </w:r>
      <w:r>
        <w:rPr>
          <w:lang w:val="en-CA" w:bidi="en-US"/>
        </w:rPr>
        <w:lastRenderedPageBreak/>
        <w:t xml:space="preserve">majority of Canadian teens do not seek career guidance or make occupational choices until their early adulthood (Statistics Canada, 2015). Studying varying approaches to career education at the secondary level that are pedagogically effective </w:t>
      </w:r>
      <w:r w:rsidR="00E83969">
        <w:rPr>
          <w:lang w:val="en-CA" w:bidi="en-US"/>
        </w:rPr>
        <w:t xml:space="preserve">and meaningful </w:t>
      </w:r>
      <w:r>
        <w:rPr>
          <w:lang w:val="en-CA" w:bidi="en-US"/>
        </w:rPr>
        <w:t>will be the focus of this research.</w:t>
      </w:r>
    </w:p>
    <w:p w:rsidR="002B1CE0" w:rsidRPr="005D4F17" w:rsidRDefault="002B1CE0" w:rsidP="002B1CE0">
      <w:pPr>
        <w:rPr>
          <w:lang w:val="en-CA" w:bidi="en-US"/>
        </w:rPr>
      </w:pPr>
    </w:p>
    <w:p w:rsidR="002B1CE0" w:rsidRDefault="002B1CE0" w:rsidP="002B1CE0">
      <w:pPr>
        <w:pStyle w:val="Heading2"/>
      </w:pPr>
      <w:r>
        <w:t>Research Problem, Rationale and Significance of Study</w:t>
      </w:r>
    </w:p>
    <w:p w:rsidR="002B1CE0" w:rsidRDefault="002B1CE0" w:rsidP="002B1CE0">
      <w:pPr>
        <w:rPr>
          <w:lang w:val="en-CA" w:bidi="en-US"/>
        </w:rPr>
      </w:pPr>
      <w:r>
        <w:rPr>
          <w:lang w:val="en-CA" w:bidi="en-US"/>
        </w:rPr>
        <w:t xml:space="preserve">The research that is encapsulated into this Master’s Project will address the following </w:t>
      </w:r>
      <w:r w:rsidRPr="004B4D91">
        <w:rPr>
          <w:lang w:val="en-CA" w:bidi="en-US"/>
        </w:rPr>
        <w:t xml:space="preserve">question: </w:t>
      </w:r>
      <w:r w:rsidRPr="004B4D91">
        <w:rPr>
          <w:i/>
          <w:lang w:val="en-CA" w:bidi="en-US"/>
        </w:rPr>
        <w:t>how can school administrators, counsellors and teachers pedagogically approach career education</w:t>
      </w:r>
      <w:r>
        <w:rPr>
          <w:i/>
          <w:lang w:val="en-CA" w:bidi="en-US"/>
        </w:rPr>
        <w:t xml:space="preserve"> so it is effective and meaningful for high school students</w:t>
      </w:r>
      <w:r w:rsidRPr="004B4D91">
        <w:rPr>
          <w:i/>
          <w:lang w:val="en-CA" w:bidi="en-US"/>
        </w:rPr>
        <w:t>?</w:t>
      </w:r>
    </w:p>
    <w:p w:rsidR="002B1CE0" w:rsidRDefault="002B1CE0" w:rsidP="002B1CE0">
      <w:pPr>
        <w:rPr>
          <w:lang w:val="en-CA" w:bidi="en-US"/>
        </w:rPr>
      </w:pPr>
      <w:r>
        <w:rPr>
          <w:lang w:val="en-CA" w:bidi="en-US"/>
        </w:rPr>
        <w:t>The rationale and significance of this study is important for many stakeholders with vested interests in career education and guidance including students, parents, teachers, counsellors and school administrators. As students are at a crossroads in high school, careers education is important in terms of transition to post-secondary education or the world of work (</w:t>
      </w:r>
      <w:proofErr w:type="spellStart"/>
      <w:r>
        <w:rPr>
          <w:lang w:val="en-CA" w:bidi="en-US"/>
        </w:rPr>
        <w:t>Zunder</w:t>
      </w:r>
      <w:proofErr w:type="spellEnd"/>
      <w:r>
        <w:rPr>
          <w:lang w:val="en-CA" w:bidi="en-US"/>
        </w:rPr>
        <w:t xml:space="preserve">, 2002). The opening narrative at the beginning of this paper serves as an indication that careers guidance may not be a sustained priority in curriculum throughout secondary education. This paper will then make contextual arguments for varying pedagogical approaches to be used in tandem with each other later in the Discussion section. It is important for school counsellors and teachers to work together in delivering career education to meet the needs of students (Chen, 2005). Thus, exploring a variety of themes as to why career education delivered effectively matters. Students may struggle with career readiness due to career information that is limited from their surroundings, lack of self-awareness and external influences that interfere with their </w:t>
      </w:r>
      <w:r>
        <w:rPr>
          <w:lang w:val="en-CA" w:bidi="en-US"/>
        </w:rPr>
        <w:lastRenderedPageBreak/>
        <w:t xml:space="preserve">career choices (Lara and </w:t>
      </w:r>
      <w:proofErr w:type="spellStart"/>
      <w:r>
        <w:rPr>
          <w:lang w:val="en-CA" w:bidi="en-US"/>
        </w:rPr>
        <w:t>Vess</w:t>
      </w:r>
      <w:proofErr w:type="spellEnd"/>
      <w:r>
        <w:rPr>
          <w:lang w:val="en-CA" w:bidi="en-US"/>
        </w:rPr>
        <w:t>, 2015). External influences such as friends, acquaintances and family with their suggestions are most likely made with the best intentions but they could lack expertise which is why it is important to have knowledgeable educators and counsellors.</w:t>
      </w:r>
    </w:p>
    <w:p w:rsidR="002B1CE0" w:rsidRDefault="002B1CE0" w:rsidP="002B1CE0">
      <w:pPr>
        <w:rPr>
          <w:lang w:val="en-CA" w:bidi="en-US"/>
        </w:rPr>
      </w:pPr>
      <w:r>
        <w:rPr>
          <w:lang w:val="en-CA" w:bidi="en-US"/>
        </w:rPr>
        <w:t xml:space="preserve">The Organization for Economic Cooperation and Development (OCED) (2004) makes the argument that career education is important for the </w:t>
      </w:r>
      <w:r w:rsidR="00DC5C73">
        <w:rPr>
          <w:lang w:val="en-CA" w:bidi="en-US"/>
        </w:rPr>
        <w:t>growth</w:t>
      </w:r>
      <w:r>
        <w:rPr>
          <w:lang w:val="en-CA" w:bidi="en-US"/>
        </w:rPr>
        <w:t xml:space="preserve"> of economies and that the foundational base of skills and knowledge in societies are essential to compete on a global stage. Due to globalization, career paths are becoming more unpredictable as there is rapid change in the labour market due to increased competition from developing nations. Emerging countries can deliver products and services at lower costs and as such, the workforce in North America needs to adapt quickly to compete where using the latest technology will be key to staying ahead (Gati and Levin, 2014). To better assist students and compete on an international stage, careers education should be regarded with importance especially as individuals </w:t>
      </w:r>
      <w:r w:rsidR="00E83969">
        <w:rPr>
          <w:lang w:val="en-CA" w:bidi="en-US"/>
        </w:rPr>
        <w:t xml:space="preserve">may </w:t>
      </w:r>
      <w:r>
        <w:rPr>
          <w:lang w:val="en-CA" w:bidi="en-US"/>
        </w:rPr>
        <w:t>struggle to plan their future from an overwhelming amount of options or lack of guidance on the topic.</w:t>
      </w:r>
    </w:p>
    <w:p w:rsidR="002B1CE0" w:rsidRDefault="002B1CE0" w:rsidP="002B1CE0">
      <w:pPr>
        <w:rPr>
          <w:lang w:val="en-CA" w:bidi="en-US"/>
        </w:rPr>
      </w:pPr>
      <w:r>
        <w:rPr>
          <w:lang w:val="en-CA" w:bidi="en-US"/>
        </w:rPr>
        <w:t xml:space="preserve">In terms of selecting a suitable career, </w:t>
      </w:r>
      <w:proofErr w:type="spellStart"/>
      <w:r>
        <w:rPr>
          <w:lang w:val="en-CA" w:bidi="en-US"/>
        </w:rPr>
        <w:t>Savickas</w:t>
      </w:r>
      <w:proofErr w:type="spellEnd"/>
      <w:r>
        <w:rPr>
          <w:lang w:val="en-CA" w:bidi="en-US"/>
        </w:rPr>
        <w:t xml:space="preserve"> (20</w:t>
      </w:r>
      <w:r w:rsidR="00DC5C73">
        <w:rPr>
          <w:lang w:val="en-CA" w:bidi="en-US"/>
        </w:rPr>
        <w:t>11a</w:t>
      </w:r>
      <w:r>
        <w:rPr>
          <w:lang w:val="en-CA" w:bidi="en-US"/>
        </w:rPr>
        <w:t xml:space="preserve">) states that for individuals to make wise choices, they should be concerned for their own futures. It is important for education to generate an awareness of the topic in a meaningful way so students are better able to compete on the global stage. Students should also have curiosity of possible career paths and exercise control and autonomy over the inquiry, research and decision making processes that may arise from past experiences, schooling and family. </w:t>
      </w:r>
      <w:proofErr w:type="spellStart"/>
      <w:r>
        <w:rPr>
          <w:lang w:val="en-CA" w:bidi="en-US"/>
        </w:rPr>
        <w:t>Savickas</w:t>
      </w:r>
      <w:proofErr w:type="spellEnd"/>
      <w:r>
        <w:rPr>
          <w:lang w:val="en-CA" w:bidi="en-US"/>
        </w:rPr>
        <w:t xml:space="preserve"> also believes increased self confidence through knowledge eventually leads to self-belief in reaching careers goals.</w:t>
      </w:r>
    </w:p>
    <w:p w:rsidR="002B1CE0" w:rsidRDefault="002B1CE0" w:rsidP="002B1CE0">
      <w:pPr>
        <w:rPr>
          <w:lang w:val="en-CA" w:bidi="en-US"/>
        </w:rPr>
      </w:pPr>
    </w:p>
    <w:p w:rsidR="002B1CE0" w:rsidRDefault="002B1CE0" w:rsidP="002B1CE0">
      <w:pPr>
        <w:pStyle w:val="Heading2"/>
      </w:pPr>
      <w:r>
        <w:t>Approach to Research</w:t>
      </w:r>
    </w:p>
    <w:p w:rsidR="002B1CE0" w:rsidRDefault="002B1CE0" w:rsidP="002B1CE0">
      <w:pPr>
        <w:rPr>
          <w:lang w:val="en-CA" w:bidi="en-US"/>
        </w:rPr>
      </w:pPr>
      <w:r>
        <w:rPr>
          <w:lang w:val="en-CA" w:bidi="en-US"/>
        </w:rPr>
        <w:t xml:space="preserve">A literature review will be undertaken as part of this research followed by a discussion. Several major themes were prevalent upon searching and analyzing scholarly journals. After the literature review, a discussion will examine the various findings and recommendations will be provided to advance effective and meaningful pedagogy in secondary schools within the context of Alberta.  A Careers Subway Map was also developed specifically for this project. A detailed explanation on how it is used and the thought processes that went into the design that make the resource a useful tool is described below. The careers map is to be used in conjunction with suggestions from this paper and is freely available for viewing, downloading or editing. The literature review and Careers Subway Map becomes a blueprint for schools and professionals to help and promote career education with the intent to better serve the needs of students as it applies to career guidance and counselling. This blueprint uses a well-rounded and balanced approach </w:t>
      </w:r>
      <w:r w:rsidR="00E83969">
        <w:rPr>
          <w:lang w:val="en-CA" w:bidi="en-US"/>
        </w:rPr>
        <w:t xml:space="preserve">from many areas of research </w:t>
      </w:r>
      <w:r>
        <w:rPr>
          <w:lang w:val="en-CA" w:bidi="en-US"/>
        </w:rPr>
        <w:t xml:space="preserve">on career education. This paper attempts to bring the research of various scientific journal studies and coalesce the findings. Several recommendations arise that are based on empirical findings </w:t>
      </w:r>
      <w:r w:rsidR="00E83969">
        <w:rPr>
          <w:lang w:val="en-CA" w:bidi="en-US"/>
        </w:rPr>
        <w:t>which</w:t>
      </w:r>
      <w:r>
        <w:rPr>
          <w:lang w:val="en-CA" w:bidi="en-US"/>
        </w:rPr>
        <w:t xml:space="preserve"> can be applied functionally towards career education and guidance.</w:t>
      </w:r>
    </w:p>
    <w:p w:rsidR="002B1CE0" w:rsidRPr="002556E6" w:rsidRDefault="002B1CE0" w:rsidP="002B1CE0">
      <w:pPr>
        <w:rPr>
          <w:lang w:val="en-CA" w:bidi="en-US"/>
        </w:rPr>
      </w:pPr>
    </w:p>
    <w:p w:rsidR="002B1CE0" w:rsidRDefault="002B1CE0" w:rsidP="002B1CE0">
      <w:pPr>
        <w:pStyle w:val="Heading1"/>
        <w:rPr>
          <w:lang w:val="en-CA" w:bidi="en-US"/>
        </w:rPr>
      </w:pPr>
      <w:r>
        <w:rPr>
          <w:lang w:val="en-CA" w:bidi="en-US"/>
        </w:rPr>
        <w:t>Literature Review</w:t>
      </w:r>
    </w:p>
    <w:p w:rsidR="002B1CE0" w:rsidRDefault="002B1CE0" w:rsidP="002B1CE0">
      <w:pPr>
        <w:rPr>
          <w:lang w:val="en-CA" w:bidi="en-US"/>
        </w:rPr>
      </w:pPr>
      <w:r>
        <w:rPr>
          <w:lang w:val="en-CA" w:bidi="en-US"/>
        </w:rPr>
        <w:t>Upon searching Google Scholar (</w:t>
      </w:r>
      <w:proofErr w:type="spellStart"/>
      <w:r>
        <w:rPr>
          <w:lang w:val="en-CA" w:bidi="en-US"/>
        </w:rPr>
        <w:t>n.d.</w:t>
      </w:r>
      <w:proofErr w:type="spellEnd"/>
      <w:r>
        <w:rPr>
          <w:lang w:val="en-CA" w:bidi="en-US"/>
        </w:rPr>
        <w:t>) and accessing periodical journals from the University of Alberta Libraries (2018)</w:t>
      </w:r>
      <w:r w:rsidR="00AC3256">
        <w:rPr>
          <w:lang w:val="en-CA" w:bidi="en-US"/>
        </w:rPr>
        <w:t>,</w:t>
      </w:r>
      <w:r>
        <w:rPr>
          <w:lang w:val="en-CA" w:bidi="en-US"/>
        </w:rPr>
        <w:t xml:space="preserve"> </w:t>
      </w:r>
      <w:r w:rsidR="00E83969">
        <w:rPr>
          <w:lang w:val="en-CA" w:bidi="en-US"/>
        </w:rPr>
        <w:t>using</w:t>
      </w:r>
      <w:r>
        <w:rPr>
          <w:lang w:val="en-CA" w:bidi="en-US"/>
        </w:rPr>
        <w:t xml:space="preserve"> the key words ‘student’, ‘youth’, ‘counselling’ and ‘career guidance’, four main themes emerged from scholarly literature: </w:t>
      </w:r>
      <w:r>
        <w:rPr>
          <w:lang w:val="en-CA" w:bidi="en-US"/>
        </w:rPr>
        <w:lastRenderedPageBreak/>
        <w:t xml:space="preserve">1) various career </w:t>
      </w:r>
      <w:r w:rsidR="00AC3256">
        <w:rPr>
          <w:lang w:val="en-CA" w:bidi="en-US"/>
        </w:rPr>
        <w:t>influences</w:t>
      </w:r>
      <w:r>
        <w:rPr>
          <w:lang w:val="en-CA" w:bidi="en-US"/>
        </w:rPr>
        <w:t xml:space="preserve"> on students; 2) the role of the school counsellor and teacher in helping with career choices; 3) how technology or questionnaires can </w:t>
      </w:r>
      <w:r w:rsidR="00E83969">
        <w:rPr>
          <w:lang w:val="en-CA" w:bidi="en-US"/>
        </w:rPr>
        <w:t>generate</w:t>
      </w:r>
      <w:r>
        <w:rPr>
          <w:lang w:val="en-CA" w:bidi="en-US"/>
        </w:rPr>
        <w:t xml:space="preserve"> student occupational recommendations; and 4) supporting special needs or gifted students using an individualized learning plan as it pertains to career goals. An ‘Other Consideration’ section is added as there are noteworthy studies with regard to vocations and </w:t>
      </w:r>
      <w:r w:rsidRPr="001E6519">
        <w:rPr>
          <w:lang w:val="en-CA" w:bidi="en-US"/>
        </w:rPr>
        <w:t>entrepreneurship</w:t>
      </w:r>
      <w:r>
        <w:rPr>
          <w:lang w:val="en-CA" w:bidi="en-US"/>
        </w:rPr>
        <w:t xml:space="preserve">. The literature is taken from Canadian and international studies and compared for patterns where generalizations can be made. </w:t>
      </w:r>
    </w:p>
    <w:p w:rsidR="002B1CE0" w:rsidRPr="005D4F17" w:rsidRDefault="002B1CE0" w:rsidP="002B1CE0">
      <w:pPr>
        <w:rPr>
          <w:lang w:val="en-CA" w:bidi="en-US"/>
        </w:rPr>
      </w:pPr>
    </w:p>
    <w:p w:rsidR="002B1CE0" w:rsidRDefault="002B1CE0" w:rsidP="002B1CE0">
      <w:pPr>
        <w:pStyle w:val="Heading2"/>
      </w:pPr>
      <w:r>
        <w:t>Influences on Students for Career Choices</w:t>
      </w:r>
    </w:p>
    <w:p w:rsidR="002B1CE0" w:rsidRDefault="002B1CE0" w:rsidP="002B1CE0">
      <w:pPr>
        <w:rPr>
          <w:lang w:val="en-CA" w:bidi="en-US"/>
        </w:rPr>
      </w:pPr>
      <w:r>
        <w:rPr>
          <w:lang w:val="en-CA" w:bidi="en-US"/>
        </w:rPr>
        <w:t xml:space="preserve">Student uncertainty in relation to careers was studied by </w:t>
      </w:r>
      <w:proofErr w:type="spellStart"/>
      <w:r>
        <w:rPr>
          <w:lang w:val="en-CA" w:bidi="en-US"/>
        </w:rPr>
        <w:t>Galliott</w:t>
      </w:r>
      <w:proofErr w:type="spellEnd"/>
      <w:r>
        <w:rPr>
          <w:lang w:val="en-CA" w:bidi="en-US"/>
        </w:rPr>
        <w:t xml:space="preserve"> and Graham (2015) in New South Wales, Australia where they found many students are leaving secondary school without direction or choice.  Using a large sample of just over 700 participants, the researchers administered surveys trying to determine factors that hindered confidence in career choices. Some of the findings include students who identified themselves as ‘career uncertain’ had less access to elective courses and career education counselling. Schools that had a robust selection of electives and access to career </w:t>
      </w:r>
      <w:r w:rsidR="007D5FCE">
        <w:rPr>
          <w:lang w:val="en-CA" w:bidi="en-US"/>
        </w:rPr>
        <w:t xml:space="preserve">counselling </w:t>
      </w:r>
      <w:r>
        <w:rPr>
          <w:lang w:val="en-CA" w:bidi="en-US"/>
        </w:rPr>
        <w:t xml:space="preserve">identified themselves 2.12 times more ‘career certain’ than those who </w:t>
      </w:r>
      <w:r w:rsidR="00AC3256">
        <w:rPr>
          <w:lang w:val="en-CA" w:bidi="en-US"/>
        </w:rPr>
        <w:t>were ‘career uncertain’</w:t>
      </w:r>
      <w:r>
        <w:rPr>
          <w:lang w:val="en-CA" w:bidi="en-US"/>
        </w:rPr>
        <w:t xml:space="preserve">. Overall, there was a strong correlation to career choices in comparison to the diversity of subjects offered within a school. In addition, students who identified with disliking school in general had difficulty choosing a career. </w:t>
      </w:r>
      <w:proofErr w:type="spellStart"/>
      <w:r>
        <w:rPr>
          <w:lang w:val="en-CA" w:bidi="en-US"/>
        </w:rPr>
        <w:t>Galliott</w:t>
      </w:r>
      <w:proofErr w:type="spellEnd"/>
      <w:r>
        <w:rPr>
          <w:lang w:val="en-CA" w:bidi="en-US"/>
        </w:rPr>
        <w:t xml:space="preserve"> and Graham recommend that students be counselled to take subjects that they had some interest in order to promote career awareness. These authors noted that proactive career counselling that begins in middle school through to high school would have a positive </w:t>
      </w:r>
      <w:r>
        <w:rPr>
          <w:lang w:val="en-CA" w:bidi="en-US"/>
        </w:rPr>
        <w:lastRenderedPageBreak/>
        <w:t xml:space="preserve">impact on career guidance and decisions. The implications of the </w:t>
      </w:r>
      <w:proofErr w:type="spellStart"/>
      <w:r>
        <w:rPr>
          <w:lang w:val="en-CA" w:bidi="en-US"/>
        </w:rPr>
        <w:t>Galliott</w:t>
      </w:r>
      <w:proofErr w:type="spellEnd"/>
      <w:r>
        <w:rPr>
          <w:lang w:val="en-CA" w:bidi="en-US"/>
        </w:rPr>
        <w:t xml:space="preserve"> and Graham study demonstrate that a curricula that is wide in scope </w:t>
      </w:r>
      <w:r w:rsidR="002D172E">
        <w:rPr>
          <w:lang w:val="en-CA" w:bidi="en-US"/>
        </w:rPr>
        <w:t>and</w:t>
      </w:r>
      <w:r>
        <w:rPr>
          <w:lang w:val="en-CA" w:bidi="en-US"/>
        </w:rPr>
        <w:t xml:space="preserve"> encompasses a variety of skill and trades subject areas, has a positive impact not only for the attitudes of students but their knowledge related to their post secondary or career choices. The more informed students are through course selection, the better students can make informed career choices.</w:t>
      </w:r>
      <w:r w:rsidRPr="001D51DD">
        <w:rPr>
          <w:lang w:val="en-CA" w:bidi="en-US"/>
        </w:rPr>
        <w:t xml:space="preserve"> </w:t>
      </w:r>
    </w:p>
    <w:p w:rsidR="002B1CE0" w:rsidRDefault="002B1CE0" w:rsidP="002B1CE0">
      <w:pPr>
        <w:rPr>
          <w:lang w:val="en-CA" w:bidi="en-US"/>
        </w:rPr>
      </w:pPr>
      <w:r>
        <w:rPr>
          <w:lang w:val="en-CA" w:bidi="en-US"/>
        </w:rPr>
        <w:t xml:space="preserve">A study was undertaken by </w:t>
      </w:r>
      <w:proofErr w:type="spellStart"/>
      <w:r>
        <w:rPr>
          <w:lang w:val="en-CA" w:bidi="en-US"/>
        </w:rPr>
        <w:t>Bloxom</w:t>
      </w:r>
      <w:proofErr w:type="spellEnd"/>
      <w:r>
        <w:rPr>
          <w:lang w:val="en-CA" w:bidi="en-US"/>
        </w:rPr>
        <w:t xml:space="preserve">, et al., (2008) in which they sought to find what student resources are needed to assist them with career planning and which are most effective. Over 850 grade 12 high school students who passed the Career Adult Life Management (CALM) course in Southern Alberta participated in the survey in which responses were ranked </w:t>
      </w:r>
      <w:r w:rsidR="002D172E">
        <w:rPr>
          <w:lang w:val="en-CA" w:bidi="en-US"/>
        </w:rPr>
        <w:t>using</w:t>
      </w:r>
      <w:r>
        <w:rPr>
          <w:lang w:val="en-CA" w:bidi="en-US"/>
        </w:rPr>
        <w:t xml:space="preserve"> a Likert scale ranging from 0 (not important) to 4 (very important). Many of the questions were open-ended which added a qualitative measure</w:t>
      </w:r>
      <w:r w:rsidR="002D172E">
        <w:rPr>
          <w:lang w:val="en-CA" w:bidi="en-US"/>
        </w:rPr>
        <w:t xml:space="preserve"> to the study</w:t>
      </w:r>
      <w:r>
        <w:rPr>
          <w:lang w:val="en-CA" w:bidi="en-US"/>
        </w:rPr>
        <w:t xml:space="preserve">. The study affirmed that career planning activities and courses significantly assisted students with their decision making process. The top 10 perceived career resources ranked in importance by these students include: “1) CALM courses; 2) career counselling; 3) written materials; 4) work experience; 5) </w:t>
      </w:r>
      <w:r w:rsidR="00FF48AC">
        <w:rPr>
          <w:lang w:val="en-CA" w:bidi="en-US"/>
        </w:rPr>
        <w:t>internet</w:t>
      </w:r>
      <w:r>
        <w:rPr>
          <w:lang w:val="en-CA" w:bidi="en-US"/>
        </w:rPr>
        <w:t xml:space="preserve"> sites; 6) Career and Technology Studies (CTS) courses; 7) computer programs; 8) school career information centres; 9) career fairs; and 10) interest inventories.” (</w:t>
      </w:r>
      <w:proofErr w:type="spellStart"/>
      <w:r>
        <w:rPr>
          <w:lang w:val="en-CA" w:bidi="en-US"/>
        </w:rPr>
        <w:t>Bloxom</w:t>
      </w:r>
      <w:proofErr w:type="spellEnd"/>
      <w:r>
        <w:rPr>
          <w:lang w:val="en-CA" w:bidi="en-US"/>
        </w:rPr>
        <w:t xml:space="preserve">, et al., p. 91). </w:t>
      </w:r>
      <w:proofErr w:type="spellStart"/>
      <w:r>
        <w:rPr>
          <w:lang w:val="en-CA" w:bidi="en-US"/>
        </w:rPr>
        <w:t>Galliott</w:t>
      </w:r>
      <w:proofErr w:type="spellEnd"/>
      <w:r>
        <w:rPr>
          <w:lang w:val="en-CA" w:bidi="en-US"/>
        </w:rPr>
        <w:t xml:space="preserve"> and Graham’s (2015) findings are similar to </w:t>
      </w:r>
      <w:proofErr w:type="spellStart"/>
      <w:r>
        <w:rPr>
          <w:lang w:val="en-CA" w:bidi="en-US"/>
        </w:rPr>
        <w:t>Bloxom</w:t>
      </w:r>
      <w:proofErr w:type="spellEnd"/>
      <w:r>
        <w:rPr>
          <w:lang w:val="en-CA" w:bidi="en-US"/>
        </w:rPr>
        <w:t xml:space="preserve">, et al., who also generally found that students surveyed had interest in careers that are linked to “their interests and abilities as well as their passions” (p. 92). </w:t>
      </w:r>
      <w:r w:rsidR="00AC3256">
        <w:rPr>
          <w:lang w:val="en-CA" w:bidi="en-US"/>
        </w:rPr>
        <w:t>Because</w:t>
      </w:r>
      <w:r>
        <w:rPr>
          <w:lang w:val="en-CA" w:bidi="en-US"/>
        </w:rPr>
        <w:t xml:space="preserve"> students rank teachers and school counsellors as high influencers of career choices, </w:t>
      </w:r>
      <w:r w:rsidR="00AC3256">
        <w:rPr>
          <w:lang w:val="en-CA" w:bidi="en-US"/>
        </w:rPr>
        <w:t>it</w:t>
      </w:r>
      <w:r>
        <w:rPr>
          <w:lang w:val="en-CA" w:bidi="en-US"/>
        </w:rPr>
        <w:t xml:space="preserve"> is important that these professionals be given access to proper resources and training to support career guidance for youth.</w:t>
      </w:r>
    </w:p>
    <w:p w:rsidR="00182D58" w:rsidRDefault="007111F7" w:rsidP="00EB38DF">
      <w:pPr>
        <w:rPr>
          <w:lang w:val="en-CA" w:bidi="en-US"/>
        </w:rPr>
      </w:pPr>
      <w:r>
        <w:rPr>
          <w:lang w:val="en-CA" w:bidi="en-US"/>
        </w:rPr>
        <w:lastRenderedPageBreak/>
        <w:t>In contrast</w:t>
      </w:r>
      <w:r w:rsidR="00AB469A">
        <w:rPr>
          <w:lang w:val="en-CA" w:bidi="en-US"/>
        </w:rPr>
        <w:t xml:space="preserve"> to </w:t>
      </w:r>
      <w:proofErr w:type="spellStart"/>
      <w:r w:rsidR="00AB469A">
        <w:rPr>
          <w:lang w:val="en-CA" w:bidi="en-US"/>
        </w:rPr>
        <w:t>Bloxom</w:t>
      </w:r>
      <w:proofErr w:type="spellEnd"/>
      <w:r w:rsidR="00AB469A">
        <w:rPr>
          <w:lang w:val="en-CA" w:bidi="en-US"/>
        </w:rPr>
        <w:t>, et al. (2008)</w:t>
      </w:r>
      <w:r>
        <w:rPr>
          <w:lang w:val="en-CA" w:bidi="en-US"/>
        </w:rPr>
        <w:t xml:space="preserve">, </w:t>
      </w:r>
      <w:r w:rsidR="002D172E">
        <w:rPr>
          <w:lang w:val="en-CA" w:bidi="en-US"/>
        </w:rPr>
        <w:t xml:space="preserve">Kidd and </w:t>
      </w:r>
      <w:proofErr w:type="spellStart"/>
      <w:r w:rsidR="002D172E">
        <w:rPr>
          <w:lang w:val="en-CA" w:bidi="en-US"/>
        </w:rPr>
        <w:t>Wardman</w:t>
      </w:r>
      <w:proofErr w:type="spellEnd"/>
      <w:r w:rsidR="002D172E">
        <w:rPr>
          <w:lang w:val="en-CA" w:bidi="en-US"/>
        </w:rPr>
        <w:t xml:space="preserve"> (1999) found</w:t>
      </w:r>
      <w:r w:rsidR="006B716B">
        <w:rPr>
          <w:lang w:val="en-CA" w:bidi="en-US"/>
        </w:rPr>
        <w:t xml:space="preserve"> </w:t>
      </w:r>
      <w:r>
        <w:rPr>
          <w:lang w:val="en-CA" w:bidi="en-US"/>
        </w:rPr>
        <w:t xml:space="preserve">students </w:t>
      </w:r>
      <w:r w:rsidR="00443774">
        <w:rPr>
          <w:lang w:val="en-CA" w:bidi="en-US"/>
        </w:rPr>
        <w:t>perceived</w:t>
      </w:r>
      <w:r>
        <w:rPr>
          <w:lang w:val="en-CA" w:bidi="en-US"/>
        </w:rPr>
        <w:t xml:space="preserve"> school counsellors </w:t>
      </w:r>
      <w:r w:rsidR="007D1251">
        <w:rPr>
          <w:lang w:val="en-CA" w:bidi="en-US"/>
        </w:rPr>
        <w:t xml:space="preserve">and career education </w:t>
      </w:r>
      <w:r w:rsidR="00443774">
        <w:rPr>
          <w:lang w:val="en-CA" w:bidi="en-US"/>
        </w:rPr>
        <w:t>as having</w:t>
      </w:r>
      <w:r>
        <w:rPr>
          <w:lang w:val="en-CA" w:bidi="en-US"/>
        </w:rPr>
        <w:t xml:space="preserve"> little impact compared to parents, teachers and friends</w:t>
      </w:r>
      <w:r w:rsidR="006B716B">
        <w:rPr>
          <w:lang w:val="en-CA" w:bidi="en-US"/>
        </w:rPr>
        <w:t xml:space="preserve">; albeit, this </w:t>
      </w:r>
      <w:r w:rsidR="006B716B" w:rsidRPr="002D172E">
        <w:rPr>
          <w:lang w:val="en-CA" w:bidi="en-US"/>
        </w:rPr>
        <w:t xml:space="preserve">study was conducted </w:t>
      </w:r>
      <w:r w:rsidR="002D172E">
        <w:rPr>
          <w:lang w:val="en-CA" w:bidi="en-US"/>
        </w:rPr>
        <w:t>after students took a careers course</w:t>
      </w:r>
      <w:r w:rsidR="006B716B">
        <w:rPr>
          <w:lang w:val="en-CA" w:bidi="en-US"/>
        </w:rPr>
        <w:t xml:space="preserve">. </w:t>
      </w:r>
      <w:r w:rsidR="007D1251">
        <w:rPr>
          <w:lang w:val="en-CA" w:bidi="en-US"/>
        </w:rPr>
        <w:t>Forty</w:t>
      </w:r>
      <w:r>
        <w:rPr>
          <w:lang w:val="en-CA" w:bidi="en-US"/>
        </w:rPr>
        <w:t xml:space="preserve"> </w:t>
      </w:r>
      <w:r w:rsidR="007D1251">
        <w:rPr>
          <w:lang w:val="en-CA" w:bidi="en-US"/>
        </w:rPr>
        <w:t>respondents</w:t>
      </w:r>
      <w:r>
        <w:rPr>
          <w:lang w:val="en-CA" w:bidi="en-US"/>
        </w:rPr>
        <w:t xml:space="preserve"> </w:t>
      </w:r>
      <w:r w:rsidR="00663833">
        <w:rPr>
          <w:lang w:val="en-CA" w:bidi="en-US"/>
        </w:rPr>
        <w:t xml:space="preserve">from middle school in the </w:t>
      </w:r>
      <w:r w:rsidR="00E571AB">
        <w:rPr>
          <w:lang w:val="en-CA" w:bidi="en-US"/>
        </w:rPr>
        <w:t>United Kingdom (</w:t>
      </w:r>
      <w:r w:rsidR="00663833">
        <w:rPr>
          <w:lang w:val="en-CA" w:bidi="en-US"/>
        </w:rPr>
        <w:t>UK</w:t>
      </w:r>
      <w:r w:rsidR="00E571AB">
        <w:rPr>
          <w:lang w:val="en-CA" w:bidi="en-US"/>
        </w:rPr>
        <w:t>)</w:t>
      </w:r>
      <w:r w:rsidR="00663833">
        <w:rPr>
          <w:lang w:val="en-CA" w:bidi="en-US"/>
        </w:rPr>
        <w:t xml:space="preserve"> </w:t>
      </w:r>
      <w:r>
        <w:rPr>
          <w:lang w:val="en-CA" w:bidi="en-US"/>
        </w:rPr>
        <w:t xml:space="preserve">were </w:t>
      </w:r>
      <w:r w:rsidR="007D1251">
        <w:rPr>
          <w:lang w:val="en-CA" w:bidi="en-US"/>
        </w:rPr>
        <w:t xml:space="preserve">interviewed with semi-open questions </w:t>
      </w:r>
      <w:r w:rsidR="00AB469A">
        <w:rPr>
          <w:lang w:val="en-CA" w:bidi="en-US"/>
        </w:rPr>
        <w:t>in which</w:t>
      </w:r>
      <w:r w:rsidR="007D1251">
        <w:rPr>
          <w:lang w:val="en-CA" w:bidi="en-US"/>
        </w:rPr>
        <w:t xml:space="preserve"> </w:t>
      </w:r>
      <w:r w:rsidR="00F846FE">
        <w:rPr>
          <w:lang w:val="en-CA" w:bidi="en-US"/>
        </w:rPr>
        <w:t xml:space="preserve">career decisions </w:t>
      </w:r>
      <w:r w:rsidR="00AB469A">
        <w:rPr>
          <w:lang w:val="en-CA" w:bidi="en-US"/>
        </w:rPr>
        <w:t xml:space="preserve">were </w:t>
      </w:r>
      <w:r w:rsidR="00443774">
        <w:rPr>
          <w:lang w:val="en-CA" w:bidi="en-US"/>
        </w:rPr>
        <w:t xml:space="preserve">explored </w:t>
      </w:r>
      <w:r w:rsidR="002D172E">
        <w:rPr>
          <w:lang w:val="en-CA" w:bidi="en-US"/>
        </w:rPr>
        <w:t>based on</w:t>
      </w:r>
      <w:r w:rsidR="00AB469A">
        <w:rPr>
          <w:lang w:val="en-CA" w:bidi="en-US"/>
        </w:rPr>
        <w:t xml:space="preserve"> course</w:t>
      </w:r>
      <w:r w:rsidR="007D1251">
        <w:rPr>
          <w:lang w:val="en-CA" w:bidi="en-US"/>
        </w:rPr>
        <w:t xml:space="preserve"> </w:t>
      </w:r>
      <w:r w:rsidR="00443774">
        <w:rPr>
          <w:lang w:val="en-CA" w:bidi="en-US"/>
        </w:rPr>
        <w:t>variety</w:t>
      </w:r>
      <w:r w:rsidR="00AB469A">
        <w:rPr>
          <w:lang w:val="en-CA" w:bidi="en-US"/>
        </w:rPr>
        <w:t xml:space="preserve"> and i</w:t>
      </w:r>
      <w:r w:rsidR="007D1251">
        <w:rPr>
          <w:lang w:val="en-CA" w:bidi="en-US"/>
        </w:rPr>
        <w:t>nfluences from parents, teachers, friends and careers</w:t>
      </w:r>
      <w:r w:rsidR="00443774">
        <w:rPr>
          <w:lang w:val="en-CA" w:bidi="en-US"/>
        </w:rPr>
        <w:t xml:space="preserve"> counsellors</w:t>
      </w:r>
      <w:r w:rsidR="007D1251">
        <w:rPr>
          <w:lang w:val="en-CA" w:bidi="en-US"/>
        </w:rPr>
        <w:t xml:space="preserve">. The general theme that emerged </w:t>
      </w:r>
      <w:r w:rsidR="00562E03">
        <w:rPr>
          <w:lang w:val="en-CA" w:bidi="en-US"/>
        </w:rPr>
        <w:t xml:space="preserve">was </w:t>
      </w:r>
      <w:r w:rsidR="007D1251">
        <w:rPr>
          <w:lang w:val="en-CA" w:bidi="en-US"/>
        </w:rPr>
        <w:t>that parents and teachers had the most impact on student ca</w:t>
      </w:r>
      <w:r w:rsidR="00562E03">
        <w:rPr>
          <w:lang w:val="en-CA" w:bidi="en-US"/>
        </w:rPr>
        <w:t>reer guidance and</w:t>
      </w:r>
      <w:r w:rsidR="006B716B">
        <w:rPr>
          <w:lang w:val="en-CA" w:bidi="en-US"/>
        </w:rPr>
        <w:t>,</w:t>
      </w:r>
      <w:r w:rsidR="00562E03">
        <w:rPr>
          <w:lang w:val="en-CA" w:bidi="en-US"/>
        </w:rPr>
        <w:t xml:space="preserve"> a</w:t>
      </w:r>
      <w:r w:rsidR="007D1251">
        <w:rPr>
          <w:lang w:val="en-CA" w:bidi="en-US"/>
        </w:rPr>
        <w:t>s such</w:t>
      </w:r>
      <w:r w:rsidR="00562E03">
        <w:rPr>
          <w:lang w:val="en-CA" w:bidi="en-US"/>
        </w:rPr>
        <w:t>,</w:t>
      </w:r>
      <w:r w:rsidR="007D1251">
        <w:rPr>
          <w:lang w:val="en-CA" w:bidi="en-US"/>
        </w:rPr>
        <w:t xml:space="preserve"> reliance on these opinions was held in higher regard. Students acknowledged that career advisors were friendly and helpful but </w:t>
      </w:r>
      <w:r w:rsidR="00883330">
        <w:rPr>
          <w:lang w:val="en-CA" w:bidi="en-US"/>
        </w:rPr>
        <w:t xml:space="preserve">also </w:t>
      </w:r>
      <w:r w:rsidR="007D1251">
        <w:rPr>
          <w:lang w:val="en-CA" w:bidi="en-US"/>
        </w:rPr>
        <w:t xml:space="preserve">found that they were not as in-depth or thorough as teachers or family members. </w:t>
      </w:r>
      <w:r>
        <w:rPr>
          <w:lang w:val="en-CA" w:bidi="en-US"/>
        </w:rPr>
        <w:t xml:space="preserve">The same study concluded that </w:t>
      </w:r>
      <w:r w:rsidR="00501922">
        <w:rPr>
          <w:lang w:val="en-CA" w:bidi="en-US"/>
        </w:rPr>
        <w:t xml:space="preserve">compulsive </w:t>
      </w:r>
      <w:r>
        <w:rPr>
          <w:lang w:val="en-CA" w:bidi="en-US"/>
        </w:rPr>
        <w:t xml:space="preserve">career education had many </w:t>
      </w:r>
      <w:r w:rsidR="00562E03">
        <w:rPr>
          <w:lang w:val="en-CA" w:bidi="en-US"/>
        </w:rPr>
        <w:t>students express dissatisfaction</w:t>
      </w:r>
      <w:r w:rsidR="007D1251">
        <w:rPr>
          <w:lang w:val="en-CA" w:bidi="en-US"/>
        </w:rPr>
        <w:t xml:space="preserve"> overall as to the quality of those programs. The researchers caution</w:t>
      </w:r>
      <w:r w:rsidR="00501922">
        <w:rPr>
          <w:lang w:val="en-CA" w:bidi="en-US"/>
        </w:rPr>
        <w:t>ed</w:t>
      </w:r>
      <w:r w:rsidR="007D1251">
        <w:rPr>
          <w:lang w:val="en-CA" w:bidi="en-US"/>
        </w:rPr>
        <w:t xml:space="preserve"> that </w:t>
      </w:r>
      <w:r w:rsidR="00501922">
        <w:rPr>
          <w:lang w:val="en-CA" w:bidi="en-US"/>
        </w:rPr>
        <w:t xml:space="preserve">the </w:t>
      </w:r>
      <w:r w:rsidR="007D1251">
        <w:rPr>
          <w:lang w:val="en-CA" w:bidi="en-US"/>
        </w:rPr>
        <w:t>data collected w</w:t>
      </w:r>
      <w:r w:rsidR="00501922">
        <w:rPr>
          <w:lang w:val="en-CA" w:bidi="en-US"/>
        </w:rPr>
        <w:t xml:space="preserve">ere </w:t>
      </w:r>
      <w:r w:rsidR="007D1251">
        <w:rPr>
          <w:lang w:val="en-CA" w:bidi="en-US"/>
        </w:rPr>
        <w:t>months or years after events such as speaking with a counsellor or taking a career related course</w:t>
      </w:r>
      <w:r w:rsidR="00501922">
        <w:rPr>
          <w:lang w:val="en-CA" w:bidi="en-US"/>
        </w:rPr>
        <w:t>.</w:t>
      </w:r>
      <w:r w:rsidR="007D1251">
        <w:rPr>
          <w:lang w:val="en-CA" w:bidi="en-US"/>
        </w:rPr>
        <w:t xml:space="preserve"> Almost half </w:t>
      </w:r>
      <w:r w:rsidR="00883330">
        <w:rPr>
          <w:lang w:val="en-CA" w:bidi="en-US"/>
        </w:rPr>
        <w:t xml:space="preserve">the </w:t>
      </w:r>
      <w:r w:rsidR="007D1251">
        <w:rPr>
          <w:lang w:val="en-CA" w:bidi="en-US"/>
        </w:rPr>
        <w:t xml:space="preserve">respondents stated they never </w:t>
      </w:r>
      <w:r w:rsidR="00B048D7">
        <w:rPr>
          <w:lang w:val="en-CA" w:bidi="en-US"/>
        </w:rPr>
        <w:t>had taken</w:t>
      </w:r>
      <w:r w:rsidR="007D1251">
        <w:rPr>
          <w:lang w:val="en-CA" w:bidi="en-US"/>
        </w:rPr>
        <w:t xml:space="preserve"> a career guidance course but upon checking registration records</w:t>
      </w:r>
      <w:r w:rsidR="00443774">
        <w:rPr>
          <w:lang w:val="en-CA" w:bidi="en-US"/>
        </w:rPr>
        <w:t>,</w:t>
      </w:r>
      <w:r w:rsidR="007D1251">
        <w:rPr>
          <w:lang w:val="en-CA" w:bidi="en-US"/>
        </w:rPr>
        <w:t xml:space="preserve"> they were enrolled</w:t>
      </w:r>
      <w:r w:rsidR="00E571AB">
        <w:rPr>
          <w:lang w:val="en-CA" w:bidi="en-US"/>
        </w:rPr>
        <w:t xml:space="preserve"> or the course was integrated with another</w:t>
      </w:r>
      <w:r w:rsidR="00443774">
        <w:rPr>
          <w:lang w:val="en-CA" w:bidi="en-US"/>
        </w:rPr>
        <w:t xml:space="preserve"> subject</w:t>
      </w:r>
      <w:r w:rsidR="007D1251">
        <w:rPr>
          <w:lang w:val="en-CA" w:bidi="en-US"/>
        </w:rPr>
        <w:t xml:space="preserve">. </w:t>
      </w:r>
      <w:r w:rsidR="000326BD">
        <w:rPr>
          <w:lang w:val="en-CA" w:bidi="en-US"/>
        </w:rPr>
        <w:t>L</w:t>
      </w:r>
      <w:r w:rsidR="007D1251">
        <w:rPr>
          <w:lang w:val="en-CA" w:bidi="en-US"/>
        </w:rPr>
        <w:t xml:space="preserve">ack of interest </w:t>
      </w:r>
      <w:r w:rsidR="000326BD">
        <w:rPr>
          <w:lang w:val="en-CA" w:bidi="en-US"/>
        </w:rPr>
        <w:t>in</w:t>
      </w:r>
      <w:r w:rsidR="00B048D7">
        <w:rPr>
          <w:lang w:val="en-CA" w:bidi="en-US"/>
        </w:rPr>
        <w:t xml:space="preserve"> </w:t>
      </w:r>
      <w:r w:rsidR="000326BD">
        <w:rPr>
          <w:lang w:val="en-CA" w:bidi="en-US"/>
        </w:rPr>
        <w:t>career education</w:t>
      </w:r>
      <w:r w:rsidR="00B048D7">
        <w:rPr>
          <w:lang w:val="en-CA" w:bidi="en-US"/>
        </w:rPr>
        <w:t xml:space="preserve"> </w:t>
      </w:r>
      <w:r w:rsidR="000326BD">
        <w:rPr>
          <w:lang w:val="en-CA" w:bidi="en-US"/>
        </w:rPr>
        <w:t xml:space="preserve">from the UK study </w:t>
      </w:r>
      <w:r w:rsidR="00B048D7">
        <w:rPr>
          <w:lang w:val="en-CA" w:bidi="en-US"/>
        </w:rPr>
        <w:t>may</w:t>
      </w:r>
      <w:r w:rsidR="000326BD">
        <w:rPr>
          <w:lang w:val="en-CA" w:bidi="en-US"/>
        </w:rPr>
        <w:t xml:space="preserve"> have fallen short</w:t>
      </w:r>
      <w:r w:rsidR="00B048D7">
        <w:rPr>
          <w:lang w:val="en-CA" w:bidi="en-US"/>
        </w:rPr>
        <w:t xml:space="preserve"> </w:t>
      </w:r>
      <w:r w:rsidR="00562E03">
        <w:rPr>
          <w:lang w:val="en-CA" w:bidi="en-US"/>
        </w:rPr>
        <w:t xml:space="preserve">of </w:t>
      </w:r>
      <w:r w:rsidR="000326BD">
        <w:rPr>
          <w:lang w:val="en-CA" w:bidi="en-US"/>
        </w:rPr>
        <w:t xml:space="preserve">student </w:t>
      </w:r>
      <w:r w:rsidR="00562E03">
        <w:rPr>
          <w:lang w:val="en-CA" w:bidi="en-US"/>
        </w:rPr>
        <w:t xml:space="preserve">expectations </w:t>
      </w:r>
      <w:r w:rsidR="00B048D7">
        <w:rPr>
          <w:lang w:val="en-CA" w:bidi="en-US"/>
        </w:rPr>
        <w:t xml:space="preserve">or be perceived as boring </w:t>
      </w:r>
      <w:r w:rsidR="000326BD">
        <w:rPr>
          <w:lang w:val="en-CA" w:bidi="en-US"/>
        </w:rPr>
        <w:t>for many</w:t>
      </w:r>
      <w:r w:rsidR="00697E65">
        <w:rPr>
          <w:lang w:val="en-CA" w:bidi="en-US"/>
        </w:rPr>
        <w:t xml:space="preserve"> thus resulting in unfavorable responses </w:t>
      </w:r>
      <w:r w:rsidR="007D1251">
        <w:rPr>
          <w:lang w:val="en-CA" w:bidi="en-US"/>
        </w:rPr>
        <w:t>.</w:t>
      </w:r>
      <w:r w:rsidR="00B048D7">
        <w:rPr>
          <w:lang w:val="en-CA" w:bidi="en-US"/>
        </w:rPr>
        <w:t xml:space="preserve"> Because students are</w:t>
      </w:r>
      <w:r w:rsidR="00501922">
        <w:rPr>
          <w:lang w:val="en-CA" w:bidi="en-US"/>
        </w:rPr>
        <w:t xml:space="preserve"> primarily</w:t>
      </w:r>
      <w:r w:rsidR="00B048D7">
        <w:rPr>
          <w:lang w:val="en-CA" w:bidi="en-US"/>
        </w:rPr>
        <w:t xml:space="preserve"> seeking help from teachers and parents, </w:t>
      </w:r>
      <w:r w:rsidR="00697E65">
        <w:rPr>
          <w:lang w:val="en-CA" w:bidi="en-US"/>
        </w:rPr>
        <w:t>a</w:t>
      </w:r>
      <w:r w:rsidR="00B048D7">
        <w:rPr>
          <w:lang w:val="en-CA" w:bidi="en-US"/>
        </w:rPr>
        <w:t xml:space="preserve"> greater need for strengthening career guidance programs </w:t>
      </w:r>
      <w:r w:rsidR="00697E65">
        <w:rPr>
          <w:lang w:val="en-CA" w:bidi="en-US"/>
        </w:rPr>
        <w:t>is needed as</w:t>
      </w:r>
      <w:r w:rsidR="00B048D7">
        <w:rPr>
          <w:lang w:val="en-CA" w:bidi="en-US"/>
        </w:rPr>
        <w:t xml:space="preserve"> they were found to be effective in Alberta (</w:t>
      </w:r>
      <w:proofErr w:type="spellStart"/>
      <w:r w:rsidR="00B048D7">
        <w:rPr>
          <w:lang w:val="en-CA" w:bidi="en-US"/>
        </w:rPr>
        <w:t>Bloxom</w:t>
      </w:r>
      <w:proofErr w:type="spellEnd"/>
      <w:r w:rsidR="00B048D7">
        <w:rPr>
          <w:lang w:val="en-CA" w:bidi="en-US"/>
        </w:rPr>
        <w:t xml:space="preserve">, </w:t>
      </w:r>
      <w:r w:rsidR="00592F2F">
        <w:rPr>
          <w:lang w:val="en-CA" w:bidi="en-US"/>
        </w:rPr>
        <w:t>et</w:t>
      </w:r>
      <w:r w:rsidR="00562E03">
        <w:rPr>
          <w:lang w:val="en-CA" w:bidi="en-US"/>
        </w:rPr>
        <w:t xml:space="preserve">. </w:t>
      </w:r>
      <w:r w:rsidR="00B048D7">
        <w:rPr>
          <w:lang w:val="en-CA" w:bidi="en-US"/>
        </w:rPr>
        <w:t>al., 2008).</w:t>
      </w:r>
    </w:p>
    <w:p w:rsidR="00231D31" w:rsidRDefault="00B66DD0" w:rsidP="00EB38DF">
      <w:pPr>
        <w:rPr>
          <w:lang w:val="en-CA" w:bidi="en-US"/>
        </w:rPr>
      </w:pPr>
      <w:r>
        <w:rPr>
          <w:lang w:val="en-CA" w:bidi="en-US"/>
        </w:rPr>
        <w:t>C</w:t>
      </w:r>
      <w:r w:rsidR="00182D58">
        <w:rPr>
          <w:lang w:val="en-CA" w:bidi="en-US"/>
        </w:rPr>
        <w:t xml:space="preserve">areer development </w:t>
      </w:r>
      <w:r w:rsidR="004956C3">
        <w:rPr>
          <w:lang w:val="en-CA" w:bidi="en-US"/>
        </w:rPr>
        <w:t>in</w:t>
      </w:r>
      <w:r w:rsidR="00182D58">
        <w:rPr>
          <w:lang w:val="en-CA" w:bidi="en-US"/>
        </w:rPr>
        <w:t xml:space="preserve"> adolescents showed high levels of influences</w:t>
      </w:r>
      <w:r>
        <w:rPr>
          <w:lang w:val="en-CA" w:bidi="en-US"/>
        </w:rPr>
        <w:t xml:space="preserve"> from parents</w:t>
      </w:r>
      <w:r w:rsidR="000326BD">
        <w:rPr>
          <w:lang w:val="en-CA" w:bidi="en-US"/>
        </w:rPr>
        <w:t xml:space="preserve"> (Keller and</w:t>
      </w:r>
      <w:r w:rsidR="00182D58">
        <w:rPr>
          <w:lang w:val="en-CA" w:bidi="en-US"/>
        </w:rPr>
        <w:t xml:space="preserve"> </w:t>
      </w:r>
      <w:proofErr w:type="spellStart"/>
      <w:r w:rsidR="00182D58">
        <w:rPr>
          <w:lang w:val="en-CA" w:bidi="en-US"/>
        </w:rPr>
        <w:t>Whiston</w:t>
      </w:r>
      <w:proofErr w:type="spellEnd"/>
      <w:r w:rsidR="00182D58">
        <w:rPr>
          <w:lang w:val="en-CA" w:bidi="en-US"/>
        </w:rPr>
        <w:t>, 2008). Using</w:t>
      </w:r>
      <w:r w:rsidR="00464397">
        <w:rPr>
          <w:lang w:val="en-CA" w:bidi="en-US"/>
        </w:rPr>
        <w:t xml:space="preserve"> the Career Maturity Inventory-Revised (CMI-R) developed </w:t>
      </w:r>
      <w:r w:rsidR="00464397" w:rsidRPr="00883330">
        <w:rPr>
          <w:lang w:val="en-CA" w:bidi="en-US"/>
        </w:rPr>
        <w:t xml:space="preserve">by Crites </w:t>
      </w:r>
      <w:r w:rsidR="00A9633D">
        <w:rPr>
          <w:lang w:val="en-CA" w:bidi="en-US"/>
        </w:rPr>
        <w:t>and</w:t>
      </w:r>
      <w:r w:rsidR="0060702B" w:rsidRPr="00883330">
        <w:rPr>
          <w:lang w:val="en-CA" w:bidi="en-US"/>
        </w:rPr>
        <w:t xml:space="preserve"> </w:t>
      </w:r>
      <w:proofErr w:type="spellStart"/>
      <w:r w:rsidR="0060702B" w:rsidRPr="00883330">
        <w:rPr>
          <w:lang w:val="en-CA" w:bidi="en-US"/>
        </w:rPr>
        <w:t>Savickas</w:t>
      </w:r>
      <w:proofErr w:type="spellEnd"/>
      <w:r w:rsidR="00883330" w:rsidRPr="00883330">
        <w:rPr>
          <w:lang w:val="en-CA" w:bidi="en-US"/>
        </w:rPr>
        <w:t xml:space="preserve"> (1996</w:t>
      </w:r>
      <w:r w:rsidR="00464397">
        <w:rPr>
          <w:lang w:val="en-CA" w:bidi="en-US"/>
        </w:rPr>
        <w:t>), almost 300 participants were surveyed</w:t>
      </w:r>
      <w:r w:rsidR="00176D87">
        <w:rPr>
          <w:lang w:val="en-CA" w:bidi="en-US"/>
        </w:rPr>
        <w:t xml:space="preserve"> from a </w:t>
      </w:r>
      <w:r w:rsidR="00176D87">
        <w:rPr>
          <w:lang w:val="en-CA" w:bidi="en-US"/>
        </w:rPr>
        <w:lastRenderedPageBreak/>
        <w:t>Midwestern state middle school representing both urban and rural areas</w:t>
      </w:r>
      <w:r w:rsidR="00464397">
        <w:rPr>
          <w:lang w:val="en-CA" w:bidi="en-US"/>
        </w:rPr>
        <w:t xml:space="preserve">. The findings support that parental </w:t>
      </w:r>
      <w:r w:rsidR="001855A9">
        <w:rPr>
          <w:lang w:val="en-CA" w:bidi="en-US"/>
        </w:rPr>
        <w:t>attitudes</w:t>
      </w:r>
      <w:r w:rsidR="00464397">
        <w:rPr>
          <w:lang w:val="en-CA" w:bidi="en-US"/>
        </w:rPr>
        <w:t xml:space="preserve"> </w:t>
      </w:r>
      <w:r w:rsidR="008F696B">
        <w:rPr>
          <w:lang w:val="en-CA" w:bidi="en-US"/>
        </w:rPr>
        <w:t>were helpful</w:t>
      </w:r>
      <w:r w:rsidR="00464397">
        <w:rPr>
          <w:lang w:val="en-CA" w:bidi="en-US"/>
        </w:rPr>
        <w:t xml:space="preserve"> in </w:t>
      </w:r>
      <w:r w:rsidR="002678EC">
        <w:rPr>
          <w:lang w:val="en-CA" w:bidi="en-US"/>
        </w:rPr>
        <w:t>individuals</w:t>
      </w:r>
      <w:r w:rsidR="00464397">
        <w:rPr>
          <w:lang w:val="en-CA" w:bidi="en-US"/>
        </w:rPr>
        <w:t xml:space="preserve"> </w:t>
      </w:r>
      <w:r>
        <w:rPr>
          <w:lang w:val="en-CA" w:bidi="en-US"/>
        </w:rPr>
        <w:t xml:space="preserve">gaining awareness of </w:t>
      </w:r>
      <w:r w:rsidR="00AB3815">
        <w:rPr>
          <w:lang w:val="en-CA" w:bidi="en-US"/>
        </w:rPr>
        <w:t>pathways</w:t>
      </w:r>
      <w:r>
        <w:rPr>
          <w:lang w:val="en-CA" w:bidi="en-US"/>
        </w:rPr>
        <w:t xml:space="preserve"> and</w:t>
      </w:r>
      <w:r w:rsidR="00AB3815">
        <w:rPr>
          <w:lang w:val="en-CA" w:bidi="en-US"/>
        </w:rPr>
        <w:t xml:space="preserve"> knowledge of how attain career specific goals</w:t>
      </w:r>
      <w:r w:rsidR="00464397">
        <w:rPr>
          <w:lang w:val="en-CA" w:bidi="en-US"/>
        </w:rPr>
        <w:t xml:space="preserve">. </w:t>
      </w:r>
      <w:r>
        <w:rPr>
          <w:lang w:val="en-CA" w:bidi="en-US"/>
        </w:rPr>
        <w:t xml:space="preserve">As </w:t>
      </w:r>
      <w:r w:rsidR="00BC2CD4">
        <w:rPr>
          <w:lang w:val="en-CA" w:bidi="en-US"/>
        </w:rPr>
        <w:t>parents</w:t>
      </w:r>
      <w:r w:rsidR="00464397">
        <w:rPr>
          <w:lang w:val="en-CA" w:bidi="en-US"/>
        </w:rPr>
        <w:t xml:space="preserve"> </w:t>
      </w:r>
      <w:r w:rsidR="001855A9">
        <w:rPr>
          <w:lang w:val="en-CA" w:bidi="en-US"/>
        </w:rPr>
        <w:t>are more involved with</w:t>
      </w:r>
      <w:r>
        <w:rPr>
          <w:lang w:val="en-CA" w:bidi="en-US"/>
        </w:rPr>
        <w:t xml:space="preserve"> the topic</w:t>
      </w:r>
      <w:r w:rsidR="00AB3815">
        <w:rPr>
          <w:lang w:val="en-CA" w:bidi="en-US"/>
        </w:rPr>
        <w:t xml:space="preserve"> of careers</w:t>
      </w:r>
      <w:r w:rsidR="00464397">
        <w:rPr>
          <w:lang w:val="en-CA" w:bidi="en-US"/>
        </w:rPr>
        <w:t>,</w:t>
      </w:r>
      <w:r>
        <w:rPr>
          <w:lang w:val="en-CA" w:bidi="en-US"/>
        </w:rPr>
        <w:t xml:space="preserve"> it</w:t>
      </w:r>
      <w:r w:rsidR="00AB3815">
        <w:rPr>
          <w:lang w:val="en-CA" w:bidi="en-US"/>
        </w:rPr>
        <w:t xml:space="preserve"> promoted career development </w:t>
      </w:r>
      <w:r w:rsidR="00797FFE">
        <w:rPr>
          <w:lang w:val="en-CA" w:bidi="en-US"/>
        </w:rPr>
        <w:t>as a</w:t>
      </w:r>
      <w:r>
        <w:rPr>
          <w:lang w:val="en-CA" w:bidi="en-US"/>
        </w:rPr>
        <w:t xml:space="preserve"> significant</w:t>
      </w:r>
      <w:r w:rsidR="00176D87">
        <w:rPr>
          <w:lang w:val="en-CA" w:bidi="en-US"/>
        </w:rPr>
        <w:t xml:space="preserve"> life-decision</w:t>
      </w:r>
      <w:r w:rsidR="0060702B">
        <w:rPr>
          <w:lang w:val="en-CA" w:bidi="en-US"/>
        </w:rPr>
        <w:t xml:space="preserve"> in youths</w:t>
      </w:r>
      <w:r>
        <w:rPr>
          <w:lang w:val="en-CA" w:bidi="en-US"/>
        </w:rPr>
        <w:t xml:space="preserve">. </w:t>
      </w:r>
      <w:r w:rsidR="004956C3">
        <w:rPr>
          <w:lang w:val="en-CA" w:bidi="en-US"/>
        </w:rPr>
        <w:t xml:space="preserve">However, Keller </w:t>
      </w:r>
      <w:r w:rsidR="00501922">
        <w:rPr>
          <w:lang w:val="en-CA" w:bidi="en-US"/>
        </w:rPr>
        <w:t>and</w:t>
      </w:r>
      <w:r w:rsidR="004956C3">
        <w:rPr>
          <w:lang w:val="en-CA" w:bidi="en-US"/>
        </w:rPr>
        <w:t xml:space="preserve"> </w:t>
      </w:r>
      <w:proofErr w:type="spellStart"/>
      <w:r w:rsidR="004956C3">
        <w:rPr>
          <w:lang w:val="en-CA" w:bidi="en-US"/>
        </w:rPr>
        <w:t>Whiston</w:t>
      </w:r>
      <w:proofErr w:type="spellEnd"/>
      <w:r w:rsidR="004956C3">
        <w:rPr>
          <w:lang w:val="en-CA" w:bidi="en-US"/>
        </w:rPr>
        <w:t xml:space="preserve"> </w:t>
      </w:r>
      <w:r w:rsidR="00501922">
        <w:rPr>
          <w:lang w:val="en-CA" w:bidi="en-US"/>
        </w:rPr>
        <w:t xml:space="preserve">suggest </w:t>
      </w:r>
      <w:r w:rsidR="004956C3">
        <w:rPr>
          <w:lang w:val="en-CA" w:bidi="en-US"/>
        </w:rPr>
        <w:t>that parents can unduly exert a large amount of influence causing anxiety and stress</w:t>
      </w:r>
      <w:r w:rsidR="00883330">
        <w:rPr>
          <w:lang w:val="en-CA" w:bidi="en-US"/>
        </w:rPr>
        <w:t xml:space="preserve"> to their children</w:t>
      </w:r>
      <w:r w:rsidR="004956C3">
        <w:rPr>
          <w:lang w:val="en-CA" w:bidi="en-US"/>
        </w:rPr>
        <w:t xml:space="preserve">. </w:t>
      </w:r>
      <w:r>
        <w:rPr>
          <w:lang w:val="en-CA" w:bidi="en-US"/>
        </w:rPr>
        <w:t>One of the recommendations of the</w:t>
      </w:r>
      <w:r w:rsidR="004956C3">
        <w:rPr>
          <w:lang w:val="en-CA" w:bidi="en-US"/>
        </w:rPr>
        <w:t>ir</w:t>
      </w:r>
      <w:r>
        <w:rPr>
          <w:lang w:val="en-CA" w:bidi="en-US"/>
        </w:rPr>
        <w:t xml:space="preserve"> study was professional practitioners such as teachers and school counsellors should inform parents of the large degree they have tow</w:t>
      </w:r>
      <w:r w:rsidR="004956C3">
        <w:rPr>
          <w:lang w:val="en-CA" w:bidi="en-US"/>
        </w:rPr>
        <w:t xml:space="preserve">ards influencing their children. Keller </w:t>
      </w:r>
      <w:r w:rsidR="00501922">
        <w:rPr>
          <w:lang w:val="en-CA" w:bidi="en-US"/>
        </w:rPr>
        <w:t>and</w:t>
      </w:r>
      <w:r w:rsidR="004956C3">
        <w:rPr>
          <w:lang w:val="en-CA" w:bidi="en-US"/>
        </w:rPr>
        <w:t xml:space="preserve"> </w:t>
      </w:r>
      <w:proofErr w:type="spellStart"/>
      <w:r w:rsidR="004956C3">
        <w:rPr>
          <w:lang w:val="en-CA" w:bidi="en-US"/>
        </w:rPr>
        <w:t>Whiston</w:t>
      </w:r>
      <w:proofErr w:type="spellEnd"/>
      <w:r w:rsidR="000A5D59">
        <w:rPr>
          <w:lang w:val="en-CA" w:bidi="en-US"/>
        </w:rPr>
        <w:t xml:space="preserve"> </w:t>
      </w:r>
      <w:r w:rsidR="00176D87">
        <w:rPr>
          <w:lang w:val="en-CA" w:bidi="en-US"/>
        </w:rPr>
        <w:t>advocate for a balanced approach in which a parent’s influence over career related matters are supported by warmth and autonomy to ensure the well-being of the child and their choices.</w:t>
      </w:r>
      <w:r w:rsidR="00663833">
        <w:rPr>
          <w:lang w:val="en-CA" w:bidi="en-US"/>
        </w:rPr>
        <w:t xml:space="preserve"> In </w:t>
      </w:r>
      <w:r w:rsidR="004956C3">
        <w:rPr>
          <w:lang w:val="en-CA" w:bidi="en-US"/>
        </w:rPr>
        <w:t>addition</w:t>
      </w:r>
      <w:r w:rsidR="00663833">
        <w:rPr>
          <w:lang w:val="en-CA" w:bidi="en-US"/>
        </w:rPr>
        <w:t xml:space="preserve">, relying on parental advice </w:t>
      </w:r>
      <w:r w:rsidR="004956C3">
        <w:rPr>
          <w:lang w:val="en-CA" w:bidi="en-US"/>
        </w:rPr>
        <w:t xml:space="preserve">at times </w:t>
      </w:r>
      <w:r w:rsidR="00663833">
        <w:rPr>
          <w:lang w:val="en-CA" w:bidi="en-US"/>
        </w:rPr>
        <w:t xml:space="preserve">can be problematic in that parents </w:t>
      </w:r>
      <w:r w:rsidR="004956C3">
        <w:rPr>
          <w:lang w:val="en-CA" w:bidi="en-US"/>
        </w:rPr>
        <w:t>of</w:t>
      </w:r>
      <w:r w:rsidR="00663833">
        <w:rPr>
          <w:lang w:val="en-CA" w:bidi="en-US"/>
        </w:rPr>
        <w:t xml:space="preserve"> low-social economic status may be less likely to have adequate knowledge </w:t>
      </w:r>
      <w:r w:rsidR="004956C3">
        <w:rPr>
          <w:lang w:val="en-CA" w:bidi="en-US"/>
        </w:rPr>
        <w:t>compared to</w:t>
      </w:r>
      <w:r w:rsidR="00663833">
        <w:rPr>
          <w:lang w:val="en-CA" w:bidi="en-US"/>
        </w:rPr>
        <w:t xml:space="preserve"> parents </w:t>
      </w:r>
      <w:r w:rsidR="004956C3">
        <w:rPr>
          <w:lang w:val="en-CA" w:bidi="en-US"/>
        </w:rPr>
        <w:t xml:space="preserve">with </w:t>
      </w:r>
      <w:r w:rsidR="00663833">
        <w:rPr>
          <w:lang w:val="en-CA" w:bidi="en-US"/>
        </w:rPr>
        <w:t>affluent backgrounds (</w:t>
      </w:r>
      <w:proofErr w:type="spellStart"/>
      <w:r w:rsidR="00663833">
        <w:rPr>
          <w:lang w:val="en-CA" w:bidi="en-US"/>
        </w:rPr>
        <w:t>Wikeley</w:t>
      </w:r>
      <w:proofErr w:type="spellEnd"/>
      <w:r w:rsidR="00663833">
        <w:rPr>
          <w:lang w:val="en-CA" w:bidi="en-US"/>
        </w:rPr>
        <w:t xml:space="preserve"> </w:t>
      </w:r>
      <w:r w:rsidR="00FF48AC">
        <w:rPr>
          <w:lang w:val="en-CA" w:bidi="en-US"/>
        </w:rPr>
        <w:t>and</w:t>
      </w:r>
      <w:r w:rsidR="00663833">
        <w:rPr>
          <w:lang w:val="en-CA" w:bidi="en-US"/>
        </w:rPr>
        <w:t xml:space="preserve"> Stables, 1999).</w:t>
      </w:r>
      <w:r w:rsidR="007A3260">
        <w:rPr>
          <w:lang w:val="en-CA" w:bidi="en-US"/>
        </w:rPr>
        <w:t xml:space="preserve"> </w:t>
      </w:r>
    </w:p>
    <w:p w:rsidR="00176D87" w:rsidRDefault="00182D58" w:rsidP="00EB38DF">
      <w:pPr>
        <w:rPr>
          <w:lang w:val="en-CA" w:bidi="en-US"/>
        </w:rPr>
      </w:pPr>
      <w:r>
        <w:rPr>
          <w:lang w:val="en-CA" w:bidi="en-US"/>
        </w:rPr>
        <w:t>Another</w:t>
      </w:r>
      <w:r w:rsidR="002E5A69">
        <w:rPr>
          <w:lang w:val="en-CA" w:bidi="en-US"/>
        </w:rPr>
        <w:t xml:space="preserve"> study of parental influences on student career decisions </w:t>
      </w:r>
      <w:r w:rsidR="00FA5F2D">
        <w:rPr>
          <w:lang w:val="en-CA" w:bidi="en-US"/>
        </w:rPr>
        <w:t xml:space="preserve">was undertaken </w:t>
      </w:r>
      <w:r w:rsidR="002E5A69">
        <w:rPr>
          <w:lang w:val="en-CA" w:bidi="en-US"/>
        </w:rPr>
        <w:t xml:space="preserve">using grounded theory with a phenomenological perspective </w:t>
      </w:r>
      <w:r w:rsidR="008F696B">
        <w:rPr>
          <w:lang w:val="en-CA" w:bidi="en-US"/>
        </w:rPr>
        <w:t>with</w:t>
      </w:r>
      <w:r w:rsidR="00FA5F2D">
        <w:rPr>
          <w:lang w:val="en-CA" w:bidi="en-US"/>
        </w:rPr>
        <w:t xml:space="preserve"> 12 participants</w:t>
      </w:r>
      <w:r w:rsidR="002678EC">
        <w:rPr>
          <w:lang w:val="en-CA" w:bidi="en-US"/>
        </w:rPr>
        <w:t>;</w:t>
      </w:r>
      <w:r w:rsidR="002E5A69">
        <w:rPr>
          <w:lang w:val="en-CA" w:bidi="en-US"/>
        </w:rPr>
        <w:t xml:space="preserve"> </w:t>
      </w:r>
      <w:r w:rsidR="008F696B">
        <w:rPr>
          <w:lang w:val="en-CA" w:bidi="en-US"/>
        </w:rPr>
        <w:t xml:space="preserve">six of which were first year students while the other six were sophomores </w:t>
      </w:r>
      <w:r w:rsidR="002E5A69">
        <w:rPr>
          <w:lang w:val="en-CA" w:bidi="en-US"/>
        </w:rPr>
        <w:t xml:space="preserve">at the University </w:t>
      </w:r>
      <w:r w:rsidR="002E0FBE">
        <w:rPr>
          <w:lang w:val="en-CA" w:bidi="en-US"/>
        </w:rPr>
        <w:t>of Midwestern</w:t>
      </w:r>
      <w:r w:rsidR="002E5A69">
        <w:rPr>
          <w:lang w:val="en-CA" w:bidi="en-US"/>
        </w:rPr>
        <w:t xml:space="preserve"> </w:t>
      </w:r>
      <w:r w:rsidR="00FA5F2D">
        <w:rPr>
          <w:lang w:val="en-CA" w:bidi="en-US"/>
        </w:rPr>
        <w:t xml:space="preserve">(Workman, </w:t>
      </w:r>
      <w:r w:rsidR="002E5A69">
        <w:rPr>
          <w:lang w:val="en-CA" w:bidi="en-US"/>
        </w:rPr>
        <w:t>2015).</w:t>
      </w:r>
      <w:r w:rsidR="002E0FBE">
        <w:rPr>
          <w:lang w:val="en-CA" w:bidi="en-US"/>
        </w:rPr>
        <w:t xml:space="preserve"> A theme that emerged was parents </w:t>
      </w:r>
      <w:r w:rsidR="002678EC">
        <w:rPr>
          <w:lang w:val="en-CA" w:bidi="en-US"/>
        </w:rPr>
        <w:t>had</w:t>
      </w:r>
      <w:r w:rsidR="002E0FBE">
        <w:rPr>
          <w:lang w:val="en-CA" w:bidi="en-US"/>
        </w:rPr>
        <w:t xml:space="preserve"> a</w:t>
      </w:r>
      <w:r w:rsidR="00FA5F2D">
        <w:rPr>
          <w:lang w:val="en-CA" w:bidi="en-US"/>
        </w:rPr>
        <w:t xml:space="preserve"> positive influence in student</w:t>
      </w:r>
      <w:r w:rsidR="002E0FBE">
        <w:rPr>
          <w:lang w:val="en-CA" w:bidi="en-US"/>
        </w:rPr>
        <w:t xml:space="preserve"> </w:t>
      </w:r>
      <w:r w:rsidR="00FA5F2D">
        <w:rPr>
          <w:lang w:val="en-CA" w:bidi="en-US"/>
        </w:rPr>
        <w:t xml:space="preserve">career </w:t>
      </w:r>
      <w:r w:rsidR="002E0FBE">
        <w:rPr>
          <w:lang w:val="en-CA" w:bidi="en-US"/>
        </w:rPr>
        <w:t>decision</w:t>
      </w:r>
      <w:r w:rsidR="00FA5F2D">
        <w:rPr>
          <w:lang w:val="en-CA" w:bidi="en-US"/>
        </w:rPr>
        <w:t>s</w:t>
      </w:r>
      <w:r w:rsidR="002E0FBE">
        <w:rPr>
          <w:lang w:val="en-CA" w:bidi="en-US"/>
        </w:rPr>
        <w:t xml:space="preserve"> </w:t>
      </w:r>
      <w:r w:rsidR="002678EC">
        <w:rPr>
          <w:lang w:val="en-CA" w:bidi="en-US"/>
        </w:rPr>
        <w:t>but</w:t>
      </w:r>
      <w:r w:rsidR="00FA5F2D">
        <w:rPr>
          <w:lang w:val="en-CA" w:bidi="en-US"/>
        </w:rPr>
        <w:t xml:space="preserve"> </w:t>
      </w:r>
      <w:r w:rsidR="002678EC">
        <w:rPr>
          <w:lang w:val="en-CA" w:bidi="en-US"/>
        </w:rPr>
        <w:t xml:space="preserve">under half the respondents stated </w:t>
      </w:r>
      <w:r w:rsidR="00FA5F2D">
        <w:rPr>
          <w:lang w:val="en-CA" w:bidi="en-US"/>
        </w:rPr>
        <w:t xml:space="preserve">there was </w:t>
      </w:r>
      <w:r w:rsidR="002E0FBE">
        <w:rPr>
          <w:lang w:val="en-CA" w:bidi="en-US"/>
        </w:rPr>
        <w:t xml:space="preserve">pressure to pursue </w:t>
      </w:r>
      <w:r w:rsidR="00E8093E">
        <w:rPr>
          <w:lang w:val="en-CA" w:bidi="en-US"/>
        </w:rPr>
        <w:t xml:space="preserve">careers already held by family members. Parents also influenced these students to declare majors that would lead to prestigious or high profile careers. Students in general felt </w:t>
      </w:r>
      <w:r w:rsidR="00FA5F2D">
        <w:rPr>
          <w:lang w:val="en-CA" w:bidi="en-US"/>
        </w:rPr>
        <w:t>parental</w:t>
      </w:r>
      <w:r w:rsidR="00E8093E">
        <w:rPr>
          <w:lang w:val="en-CA" w:bidi="en-US"/>
        </w:rPr>
        <w:t xml:space="preserve"> influences</w:t>
      </w:r>
      <w:r w:rsidR="00FA5F2D">
        <w:rPr>
          <w:lang w:val="en-CA" w:bidi="en-US"/>
        </w:rPr>
        <w:t>,</w:t>
      </w:r>
      <w:r w:rsidR="00E8093E">
        <w:rPr>
          <w:lang w:val="en-CA" w:bidi="en-US"/>
        </w:rPr>
        <w:t xml:space="preserve"> whether it be positive or negative</w:t>
      </w:r>
      <w:r w:rsidR="00FA5F2D">
        <w:rPr>
          <w:lang w:val="en-CA" w:bidi="en-US"/>
        </w:rPr>
        <w:t>,</w:t>
      </w:r>
      <w:r w:rsidR="00E8093E">
        <w:rPr>
          <w:lang w:val="en-CA" w:bidi="en-US"/>
        </w:rPr>
        <w:t xml:space="preserve"> did affect their </w:t>
      </w:r>
      <w:r w:rsidR="00FA5F2D">
        <w:rPr>
          <w:lang w:val="en-CA" w:bidi="en-US"/>
        </w:rPr>
        <w:t xml:space="preserve">overall </w:t>
      </w:r>
      <w:r w:rsidR="00E8093E">
        <w:rPr>
          <w:lang w:val="en-CA" w:bidi="en-US"/>
        </w:rPr>
        <w:t xml:space="preserve">career choice. </w:t>
      </w:r>
    </w:p>
    <w:p w:rsidR="00176D87" w:rsidRDefault="00176D87" w:rsidP="00EB38DF">
      <w:pPr>
        <w:rPr>
          <w:lang w:val="en-CA" w:bidi="en-US"/>
        </w:rPr>
      </w:pPr>
      <w:r>
        <w:rPr>
          <w:lang w:val="en-CA" w:bidi="en-US"/>
        </w:rPr>
        <w:lastRenderedPageBreak/>
        <w:t xml:space="preserve">The implications of the </w:t>
      </w:r>
      <w:r w:rsidR="000626BB">
        <w:rPr>
          <w:lang w:val="en-CA" w:bidi="en-US"/>
        </w:rPr>
        <w:t xml:space="preserve">Keller </w:t>
      </w:r>
      <w:r w:rsidR="00501922">
        <w:rPr>
          <w:lang w:val="en-CA" w:bidi="en-US"/>
        </w:rPr>
        <w:t xml:space="preserve">and </w:t>
      </w:r>
      <w:proofErr w:type="spellStart"/>
      <w:r w:rsidR="000626BB">
        <w:rPr>
          <w:lang w:val="en-CA" w:bidi="en-US"/>
        </w:rPr>
        <w:t>Whiston</w:t>
      </w:r>
      <w:proofErr w:type="spellEnd"/>
      <w:r w:rsidR="000626BB">
        <w:rPr>
          <w:lang w:val="en-CA" w:bidi="en-US"/>
        </w:rPr>
        <w:t xml:space="preserve"> (2008) and </w:t>
      </w:r>
      <w:r>
        <w:rPr>
          <w:lang w:val="en-CA" w:bidi="en-US"/>
        </w:rPr>
        <w:t xml:space="preserve">Workman (2015) studies are that parental influences span from middle years to post-secondary and can be both </w:t>
      </w:r>
      <w:r w:rsidR="009255E8">
        <w:rPr>
          <w:lang w:val="en-CA" w:bidi="en-US"/>
        </w:rPr>
        <w:t>helpful</w:t>
      </w:r>
      <w:r>
        <w:rPr>
          <w:lang w:val="en-CA" w:bidi="en-US"/>
        </w:rPr>
        <w:t xml:space="preserve"> </w:t>
      </w:r>
      <w:r w:rsidR="009255E8">
        <w:rPr>
          <w:lang w:val="en-CA" w:bidi="en-US"/>
        </w:rPr>
        <w:t>or a burden</w:t>
      </w:r>
      <w:r>
        <w:rPr>
          <w:lang w:val="en-CA" w:bidi="en-US"/>
        </w:rPr>
        <w:t xml:space="preserve">. The positive </w:t>
      </w:r>
      <w:r w:rsidR="000626BB">
        <w:rPr>
          <w:lang w:val="en-CA" w:bidi="en-US"/>
        </w:rPr>
        <w:t>effects</w:t>
      </w:r>
      <w:r>
        <w:rPr>
          <w:lang w:val="en-CA" w:bidi="en-US"/>
        </w:rPr>
        <w:t xml:space="preserve"> are that students are exposed to attitudes and behaviours from parents that can help lead them towards a specific career and </w:t>
      </w:r>
      <w:r w:rsidR="00370B9B">
        <w:rPr>
          <w:lang w:val="en-CA" w:bidi="en-US"/>
        </w:rPr>
        <w:t xml:space="preserve">can help gain awareness </w:t>
      </w:r>
      <w:r w:rsidR="007768F3">
        <w:rPr>
          <w:lang w:val="en-CA" w:bidi="en-US"/>
        </w:rPr>
        <w:t>towards</w:t>
      </w:r>
      <w:r w:rsidR="00370B9B">
        <w:rPr>
          <w:lang w:val="en-CA" w:bidi="en-US"/>
        </w:rPr>
        <w:t xml:space="preserve"> </w:t>
      </w:r>
      <w:r>
        <w:rPr>
          <w:lang w:val="en-CA" w:bidi="en-US"/>
        </w:rPr>
        <w:t xml:space="preserve">the </w:t>
      </w:r>
      <w:r w:rsidR="007768F3">
        <w:rPr>
          <w:lang w:val="en-CA" w:bidi="en-US"/>
        </w:rPr>
        <w:t xml:space="preserve">required </w:t>
      </w:r>
      <w:r>
        <w:rPr>
          <w:lang w:val="en-CA" w:bidi="en-US"/>
        </w:rPr>
        <w:t xml:space="preserve">steps </w:t>
      </w:r>
      <w:r w:rsidR="007768F3">
        <w:rPr>
          <w:lang w:val="en-CA" w:bidi="en-US"/>
        </w:rPr>
        <w:t xml:space="preserve">in which </w:t>
      </w:r>
      <w:r>
        <w:rPr>
          <w:lang w:val="en-CA" w:bidi="en-US"/>
        </w:rPr>
        <w:t>to get there. However, negative influences such as high or unrealistic expectations can cause students a great deal of stress or anxiety</w:t>
      </w:r>
      <w:r w:rsidR="00501922">
        <w:rPr>
          <w:lang w:val="en-CA" w:bidi="en-US"/>
        </w:rPr>
        <w:t xml:space="preserve">. A </w:t>
      </w:r>
      <w:r w:rsidR="00370B9B">
        <w:rPr>
          <w:lang w:val="en-CA" w:bidi="en-US"/>
        </w:rPr>
        <w:t xml:space="preserve">tempered </w:t>
      </w:r>
      <w:r w:rsidR="000626BB">
        <w:rPr>
          <w:lang w:val="en-CA" w:bidi="en-US"/>
        </w:rPr>
        <w:t>with a</w:t>
      </w:r>
      <w:r w:rsidR="00370B9B">
        <w:rPr>
          <w:lang w:val="en-CA" w:bidi="en-US"/>
        </w:rPr>
        <w:t xml:space="preserve"> balanced approach that focuses on </w:t>
      </w:r>
      <w:r w:rsidR="007768F3">
        <w:rPr>
          <w:lang w:val="en-CA" w:bidi="en-US"/>
        </w:rPr>
        <w:t>an</w:t>
      </w:r>
      <w:r w:rsidR="00370B9B">
        <w:rPr>
          <w:lang w:val="en-CA" w:bidi="en-US"/>
        </w:rPr>
        <w:t xml:space="preserve"> individual and their abilities</w:t>
      </w:r>
      <w:r w:rsidR="00501922">
        <w:rPr>
          <w:lang w:val="en-CA" w:bidi="en-US"/>
        </w:rPr>
        <w:t xml:space="preserve"> is recommended</w:t>
      </w:r>
      <w:r w:rsidR="00370B9B">
        <w:rPr>
          <w:lang w:val="en-CA" w:bidi="en-US"/>
        </w:rPr>
        <w:t>.</w:t>
      </w:r>
    </w:p>
    <w:p w:rsidR="001C0E38" w:rsidRDefault="004B6DE6" w:rsidP="00804DA4">
      <w:pPr>
        <w:rPr>
          <w:lang w:val="en-CA" w:bidi="en-US"/>
        </w:rPr>
      </w:pPr>
      <w:r>
        <w:rPr>
          <w:lang w:val="en-CA" w:bidi="en-US"/>
        </w:rPr>
        <w:t>Statistics Canada (</w:t>
      </w:r>
      <w:r w:rsidR="00D22F60">
        <w:rPr>
          <w:lang w:val="en-CA" w:bidi="en-US"/>
        </w:rPr>
        <w:t xml:space="preserve">2015) was also able to support the above literature in terms of various influences on students. Using a </w:t>
      </w:r>
      <w:r w:rsidR="007F7AB1">
        <w:rPr>
          <w:lang w:val="en-CA" w:bidi="en-US"/>
        </w:rPr>
        <w:t xml:space="preserve">large </w:t>
      </w:r>
      <w:r w:rsidR="00D22F60">
        <w:rPr>
          <w:lang w:val="en-CA" w:bidi="en-US"/>
        </w:rPr>
        <w:t>cohort group starting at the age of 15</w:t>
      </w:r>
      <w:r w:rsidR="00C71253">
        <w:rPr>
          <w:lang w:val="en-CA" w:bidi="en-US"/>
        </w:rPr>
        <w:t xml:space="preserve">, </w:t>
      </w:r>
      <w:r w:rsidR="001F6EA7">
        <w:rPr>
          <w:lang w:val="en-CA" w:bidi="en-US"/>
        </w:rPr>
        <w:t>individuals</w:t>
      </w:r>
      <w:r w:rsidR="00D22F60">
        <w:rPr>
          <w:lang w:val="en-CA" w:bidi="en-US"/>
        </w:rPr>
        <w:t xml:space="preserve"> were provided the same question</w:t>
      </w:r>
      <w:r w:rsidR="00C71253">
        <w:rPr>
          <w:lang w:val="en-CA" w:bidi="en-US"/>
        </w:rPr>
        <w:t>s</w:t>
      </w:r>
      <w:r w:rsidR="00D22F60">
        <w:rPr>
          <w:lang w:val="en-CA" w:bidi="en-US"/>
        </w:rPr>
        <w:t xml:space="preserve"> </w:t>
      </w:r>
      <w:r w:rsidR="001F6EA7">
        <w:rPr>
          <w:lang w:val="en-CA" w:bidi="en-US"/>
        </w:rPr>
        <w:t xml:space="preserve">in a longitudinal study </w:t>
      </w:r>
      <w:r w:rsidR="00D22F60">
        <w:rPr>
          <w:lang w:val="en-CA" w:bidi="en-US"/>
        </w:rPr>
        <w:t xml:space="preserve">every two years until the age of 25. The main </w:t>
      </w:r>
      <w:r w:rsidR="000C60CF">
        <w:rPr>
          <w:lang w:val="en-CA" w:bidi="en-US"/>
        </w:rPr>
        <w:t xml:space="preserve">research </w:t>
      </w:r>
      <w:r w:rsidR="00D22F60">
        <w:rPr>
          <w:lang w:val="en-CA" w:bidi="en-US"/>
        </w:rPr>
        <w:t xml:space="preserve">question asked what career they would </w:t>
      </w:r>
      <w:r w:rsidR="000C60CF">
        <w:rPr>
          <w:lang w:val="en-CA" w:bidi="en-US"/>
        </w:rPr>
        <w:t>like t</w:t>
      </w:r>
      <w:r w:rsidR="001F6EA7">
        <w:rPr>
          <w:lang w:val="en-CA" w:bidi="en-US"/>
        </w:rPr>
        <w:t>o have by</w:t>
      </w:r>
      <w:r w:rsidR="00C71253">
        <w:rPr>
          <w:lang w:val="en-CA" w:bidi="en-US"/>
        </w:rPr>
        <w:t xml:space="preserve"> the age of 30.</w:t>
      </w:r>
      <w:r w:rsidR="00D22F60">
        <w:rPr>
          <w:lang w:val="en-CA" w:bidi="en-US"/>
        </w:rPr>
        <w:t xml:space="preserve"> The findings </w:t>
      </w:r>
      <w:r w:rsidR="001F6EA7">
        <w:rPr>
          <w:lang w:val="en-CA" w:bidi="en-US"/>
        </w:rPr>
        <w:t>from</w:t>
      </w:r>
      <w:r w:rsidR="00D22F60">
        <w:rPr>
          <w:lang w:val="en-CA" w:bidi="en-US"/>
        </w:rPr>
        <w:t xml:space="preserve"> the </w:t>
      </w:r>
      <w:r w:rsidR="004E2B2C">
        <w:rPr>
          <w:lang w:val="en-CA" w:bidi="en-US"/>
        </w:rPr>
        <w:t xml:space="preserve">Statistics Canada </w:t>
      </w:r>
      <w:r w:rsidR="000C60CF">
        <w:rPr>
          <w:lang w:val="en-CA" w:bidi="en-US"/>
        </w:rPr>
        <w:t>study show</w:t>
      </w:r>
      <w:r w:rsidR="006653BB">
        <w:rPr>
          <w:lang w:val="en-CA" w:bidi="en-US"/>
        </w:rPr>
        <w:t xml:space="preserve"> that </w:t>
      </w:r>
      <w:r w:rsidR="00D22F60">
        <w:rPr>
          <w:lang w:val="en-CA" w:bidi="en-US"/>
        </w:rPr>
        <w:t>youth</w:t>
      </w:r>
      <w:r w:rsidR="00D63F66">
        <w:rPr>
          <w:lang w:val="en-CA" w:bidi="en-US"/>
        </w:rPr>
        <w:t>s</w:t>
      </w:r>
      <w:r w:rsidR="00D22F60">
        <w:rPr>
          <w:lang w:val="en-CA" w:bidi="en-US"/>
        </w:rPr>
        <w:t xml:space="preserve"> </w:t>
      </w:r>
      <w:r w:rsidR="00C71253">
        <w:rPr>
          <w:lang w:val="en-CA" w:bidi="en-US"/>
        </w:rPr>
        <w:t>begin</w:t>
      </w:r>
      <w:r w:rsidR="00D22F60">
        <w:rPr>
          <w:lang w:val="en-CA" w:bidi="en-US"/>
        </w:rPr>
        <w:t xml:space="preserve"> deciding caree</w:t>
      </w:r>
      <w:r w:rsidR="001F6EA7">
        <w:rPr>
          <w:lang w:val="en-CA" w:bidi="en-US"/>
        </w:rPr>
        <w:t xml:space="preserve">rs early </w:t>
      </w:r>
      <w:r w:rsidR="00B770AB">
        <w:rPr>
          <w:lang w:val="en-CA" w:bidi="en-US"/>
        </w:rPr>
        <w:t xml:space="preserve">in their teens </w:t>
      </w:r>
      <w:r w:rsidR="006653BB">
        <w:rPr>
          <w:lang w:val="en-CA" w:bidi="en-US"/>
        </w:rPr>
        <w:t>although that number does not increase significantly until</w:t>
      </w:r>
      <w:r w:rsidR="001F6EA7">
        <w:rPr>
          <w:lang w:val="en-CA" w:bidi="en-US"/>
        </w:rPr>
        <w:t xml:space="preserve"> </w:t>
      </w:r>
      <w:r w:rsidR="00D22F60">
        <w:rPr>
          <w:lang w:val="en-CA" w:bidi="en-US"/>
        </w:rPr>
        <w:t xml:space="preserve">adulthood. </w:t>
      </w:r>
      <w:r w:rsidR="001F6EA7">
        <w:rPr>
          <w:lang w:val="en-CA" w:bidi="en-US"/>
        </w:rPr>
        <w:t>C</w:t>
      </w:r>
      <w:r w:rsidR="00D22F60">
        <w:rPr>
          <w:lang w:val="en-CA" w:bidi="en-US"/>
        </w:rPr>
        <w:t xml:space="preserve">areer decisions were influenced by </w:t>
      </w:r>
      <w:r w:rsidR="001F6EA7">
        <w:rPr>
          <w:lang w:val="en-CA" w:bidi="en-US"/>
        </w:rPr>
        <w:t xml:space="preserve">both </w:t>
      </w:r>
      <w:r w:rsidR="00D22F60">
        <w:rPr>
          <w:lang w:val="en-CA" w:bidi="en-US"/>
        </w:rPr>
        <w:t>parental valuation</w:t>
      </w:r>
      <w:r w:rsidR="001C0E38">
        <w:rPr>
          <w:lang w:val="en-CA" w:bidi="en-US"/>
        </w:rPr>
        <w:t xml:space="preserve"> of</w:t>
      </w:r>
      <w:r w:rsidR="00D22F60">
        <w:rPr>
          <w:lang w:val="en-CA" w:bidi="en-US"/>
        </w:rPr>
        <w:t xml:space="preserve"> post-secondary </w:t>
      </w:r>
      <w:r w:rsidR="00DF4EB9">
        <w:rPr>
          <w:lang w:val="en-CA" w:bidi="en-US"/>
        </w:rPr>
        <w:t>education</w:t>
      </w:r>
      <w:r w:rsidR="00D22F60">
        <w:rPr>
          <w:lang w:val="en-CA" w:bidi="en-US"/>
        </w:rPr>
        <w:t xml:space="preserve"> and </w:t>
      </w:r>
      <w:r w:rsidR="00D40912">
        <w:rPr>
          <w:lang w:val="en-CA" w:bidi="en-US"/>
        </w:rPr>
        <w:t xml:space="preserve">their </w:t>
      </w:r>
      <w:r w:rsidR="00C71253">
        <w:rPr>
          <w:lang w:val="en-CA" w:bidi="en-US"/>
        </w:rPr>
        <w:t>socio</w:t>
      </w:r>
      <w:r w:rsidR="00D22F60">
        <w:rPr>
          <w:lang w:val="en-CA" w:bidi="en-US"/>
        </w:rPr>
        <w:t>economic status</w:t>
      </w:r>
      <w:r w:rsidR="00C71253">
        <w:rPr>
          <w:lang w:val="en-CA" w:bidi="en-US"/>
        </w:rPr>
        <w:t xml:space="preserve"> (SES)</w:t>
      </w:r>
      <w:r w:rsidR="00D22F60">
        <w:rPr>
          <w:lang w:val="en-CA" w:bidi="en-US"/>
        </w:rPr>
        <w:t xml:space="preserve">. The researchers also found that individuals with </w:t>
      </w:r>
      <w:r w:rsidR="00C71253">
        <w:rPr>
          <w:lang w:val="en-CA" w:bidi="en-US"/>
        </w:rPr>
        <w:t>low parental support or SES</w:t>
      </w:r>
      <w:r w:rsidR="00D22F60">
        <w:rPr>
          <w:lang w:val="en-CA" w:bidi="en-US"/>
        </w:rPr>
        <w:t xml:space="preserve"> </w:t>
      </w:r>
      <w:r w:rsidR="00C71253">
        <w:rPr>
          <w:lang w:val="en-CA" w:bidi="en-US"/>
        </w:rPr>
        <w:t xml:space="preserve">status had difficulty obtaining advice regarding careers. </w:t>
      </w:r>
      <w:r w:rsidR="000A5D59">
        <w:rPr>
          <w:lang w:val="en-CA" w:bidi="en-US"/>
        </w:rPr>
        <w:t>Economically disadvantaged adolescents need career counselling and support interventions to overcome obstacles a</w:t>
      </w:r>
      <w:r w:rsidR="00B770AB">
        <w:rPr>
          <w:lang w:val="en-CA" w:bidi="en-US"/>
        </w:rPr>
        <w:t>ssociated with poverty (</w:t>
      </w:r>
      <w:proofErr w:type="spellStart"/>
      <w:r w:rsidR="00B770AB">
        <w:rPr>
          <w:lang w:val="en-CA" w:bidi="en-US"/>
        </w:rPr>
        <w:t>Aguiar</w:t>
      </w:r>
      <w:proofErr w:type="spellEnd"/>
      <w:r w:rsidR="00B770AB">
        <w:rPr>
          <w:lang w:val="en-CA" w:bidi="en-US"/>
        </w:rPr>
        <w:t xml:space="preserve"> and</w:t>
      </w:r>
      <w:r w:rsidR="000A5D59">
        <w:rPr>
          <w:lang w:val="en-CA" w:bidi="en-US"/>
        </w:rPr>
        <w:t xml:space="preserve"> </w:t>
      </w:r>
      <w:proofErr w:type="spellStart"/>
      <w:r w:rsidR="000A5D59">
        <w:rPr>
          <w:lang w:val="en-CA" w:bidi="en-US"/>
        </w:rPr>
        <w:t>Conceicao</w:t>
      </w:r>
      <w:proofErr w:type="spellEnd"/>
      <w:r w:rsidR="000A5D59">
        <w:rPr>
          <w:lang w:val="en-CA" w:bidi="en-US"/>
        </w:rPr>
        <w:t xml:space="preserve">, 2015). </w:t>
      </w:r>
      <w:r w:rsidR="00C71253">
        <w:rPr>
          <w:lang w:val="en-CA" w:bidi="en-US"/>
        </w:rPr>
        <w:t xml:space="preserve">It was also found that </w:t>
      </w:r>
      <w:r w:rsidR="00804DA4">
        <w:rPr>
          <w:lang w:val="en-CA" w:bidi="en-US"/>
        </w:rPr>
        <w:t xml:space="preserve">a large </w:t>
      </w:r>
      <w:r w:rsidR="000C60CF">
        <w:rPr>
          <w:lang w:val="en-CA" w:bidi="en-US"/>
        </w:rPr>
        <w:t>number</w:t>
      </w:r>
      <w:r w:rsidR="00804DA4">
        <w:rPr>
          <w:lang w:val="en-CA" w:bidi="en-US"/>
        </w:rPr>
        <w:t xml:space="preserve"> of </w:t>
      </w:r>
      <w:r w:rsidR="00C71253">
        <w:rPr>
          <w:lang w:val="en-CA" w:bidi="en-US"/>
        </w:rPr>
        <w:t xml:space="preserve">students with parents in a higher SES </w:t>
      </w:r>
      <w:r w:rsidR="001C0E38">
        <w:rPr>
          <w:lang w:val="en-CA" w:bidi="en-US"/>
        </w:rPr>
        <w:t>were significantly consistent in terms of their career ch</w:t>
      </w:r>
      <w:r w:rsidR="000A5D59">
        <w:rPr>
          <w:lang w:val="en-CA" w:bidi="en-US"/>
        </w:rPr>
        <w:t xml:space="preserve">oices </w:t>
      </w:r>
      <w:r w:rsidR="000C60CF">
        <w:rPr>
          <w:lang w:val="en-CA" w:bidi="en-US"/>
        </w:rPr>
        <w:t xml:space="preserve">over time </w:t>
      </w:r>
      <w:r w:rsidR="000A5D59">
        <w:rPr>
          <w:lang w:val="en-CA" w:bidi="en-US"/>
        </w:rPr>
        <w:t>compared to low or middle classes (</w:t>
      </w:r>
      <w:r w:rsidR="004E2B2C">
        <w:rPr>
          <w:lang w:val="en-CA" w:bidi="en-US"/>
        </w:rPr>
        <w:t>Statistics Canada</w:t>
      </w:r>
      <w:r w:rsidR="000A5D59">
        <w:rPr>
          <w:lang w:val="en-CA" w:bidi="en-US"/>
        </w:rPr>
        <w:t>, 2015)</w:t>
      </w:r>
      <w:r w:rsidR="001C0E38">
        <w:rPr>
          <w:lang w:val="en-CA" w:bidi="en-US"/>
        </w:rPr>
        <w:t>.</w:t>
      </w:r>
      <w:r w:rsidR="00DF4EB9">
        <w:rPr>
          <w:lang w:val="en-CA" w:bidi="en-US"/>
        </w:rPr>
        <w:t xml:space="preserve"> </w:t>
      </w:r>
      <w:r w:rsidR="00B1216B">
        <w:rPr>
          <w:lang w:val="en-CA" w:bidi="en-US"/>
        </w:rPr>
        <w:t xml:space="preserve">Last, individuals who were consistent with their career choices from adolescence into early adulthood were more </w:t>
      </w:r>
      <w:r w:rsidR="00B1216B">
        <w:rPr>
          <w:lang w:val="en-CA" w:bidi="en-US"/>
        </w:rPr>
        <w:lastRenderedPageBreak/>
        <w:t xml:space="preserve">likely to complete a Bachelor degree as they were more realistic in terms of </w:t>
      </w:r>
      <w:r w:rsidR="001E21A4">
        <w:rPr>
          <w:lang w:val="en-CA" w:bidi="en-US"/>
        </w:rPr>
        <w:t xml:space="preserve">occupational </w:t>
      </w:r>
      <w:r w:rsidR="00B1216B">
        <w:rPr>
          <w:lang w:val="en-CA" w:bidi="en-US"/>
        </w:rPr>
        <w:t>expectations.</w:t>
      </w:r>
    </w:p>
    <w:p w:rsidR="00D73E73" w:rsidRDefault="00D73E73" w:rsidP="00D73E73">
      <w:pPr>
        <w:rPr>
          <w:lang w:val="en-CA" w:bidi="en-US"/>
        </w:rPr>
      </w:pPr>
      <w:proofErr w:type="spellStart"/>
      <w:r>
        <w:rPr>
          <w:lang w:val="en-CA" w:bidi="en-US"/>
        </w:rPr>
        <w:t>Savickas</w:t>
      </w:r>
      <w:proofErr w:type="spellEnd"/>
      <w:r>
        <w:rPr>
          <w:lang w:val="en-CA" w:bidi="en-US"/>
        </w:rPr>
        <w:t xml:space="preserve"> (20</w:t>
      </w:r>
      <w:r w:rsidR="00D53A08">
        <w:rPr>
          <w:lang w:val="en-CA" w:bidi="en-US"/>
        </w:rPr>
        <w:t>11b</w:t>
      </w:r>
      <w:r>
        <w:rPr>
          <w:lang w:val="en-CA" w:bidi="en-US"/>
        </w:rPr>
        <w:t xml:space="preserve">) postulates that individuals approach careers using construction theory. This post-modern theory states that individuals using vocational behaviours impose meaning on their choices. Examples of vocational behaviours according to </w:t>
      </w:r>
      <w:proofErr w:type="spellStart"/>
      <w:r>
        <w:rPr>
          <w:lang w:val="en-CA" w:bidi="en-US"/>
        </w:rPr>
        <w:t>Savickas</w:t>
      </w:r>
      <w:proofErr w:type="spellEnd"/>
      <w:r>
        <w:rPr>
          <w:lang w:val="en-CA" w:bidi="en-US"/>
        </w:rPr>
        <w:t xml:space="preserve"> are: meanings that are personal and from past experiences; based on an individual’s knowledge, skills and attitudes; and, career-related interests and abilities. Vocational behaviours change over time and are continually redefined in order to create intrinsic value that is socially-constituted. </w:t>
      </w:r>
      <w:proofErr w:type="spellStart"/>
      <w:r>
        <w:rPr>
          <w:lang w:val="en-CA" w:bidi="en-US"/>
        </w:rPr>
        <w:t>Savickas</w:t>
      </w:r>
      <w:proofErr w:type="spellEnd"/>
      <w:r>
        <w:rPr>
          <w:lang w:val="en-CA" w:bidi="en-US"/>
        </w:rPr>
        <w:t xml:space="preserve"> believes when teachers and counsellors approach their students regarding possible future careers, it is important to understand their quintessential lived experiences or narratives based on life events which serve to lay a foundation towards choosing their future occupation. This theory suggests that external influences such as parents, teachers, counsellors, community or friends are not exclusive defining factors in which an individual’s careers choices. These influences are important experiences in reshaping personal decisions in addition to an individual’s abilities, values and interests. Education that is effective and meaningful then adds to student understandings aiding in career construction.</w:t>
      </w:r>
    </w:p>
    <w:p w:rsidR="00EF721B" w:rsidRDefault="00DF4EB9" w:rsidP="00B1216B">
      <w:pPr>
        <w:rPr>
          <w:lang w:val="en-CA" w:bidi="en-US"/>
        </w:rPr>
      </w:pPr>
      <w:r>
        <w:rPr>
          <w:lang w:val="en-CA" w:bidi="en-US"/>
        </w:rPr>
        <w:t>A consistent theme t</w:t>
      </w:r>
      <w:r w:rsidR="00D73E73">
        <w:rPr>
          <w:lang w:val="en-CA" w:bidi="en-US"/>
        </w:rPr>
        <w:t xml:space="preserve">hat has emerged </w:t>
      </w:r>
      <w:r w:rsidR="00D53A08">
        <w:rPr>
          <w:lang w:val="en-CA" w:bidi="en-US"/>
        </w:rPr>
        <w:t xml:space="preserve">from the above articles </w:t>
      </w:r>
      <w:r w:rsidR="00D73E73">
        <w:rPr>
          <w:lang w:val="en-CA" w:bidi="en-US"/>
        </w:rPr>
        <w:t xml:space="preserve">is that parents, counsellors and </w:t>
      </w:r>
      <w:r>
        <w:rPr>
          <w:lang w:val="en-CA" w:bidi="en-US"/>
        </w:rPr>
        <w:t xml:space="preserve">teachers play a large role </w:t>
      </w:r>
      <w:r w:rsidR="00D40912">
        <w:rPr>
          <w:lang w:val="en-CA" w:bidi="en-US"/>
        </w:rPr>
        <w:t>guiding</w:t>
      </w:r>
      <w:r>
        <w:rPr>
          <w:lang w:val="en-CA" w:bidi="en-US"/>
        </w:rPr>
        <w:t xml:space="preserve"> student</w:t>
      </w:r>
      <w:r w:rsidR="00D40912">
        <w:rPr>
          <w:lang w:val="en-CA" w:bidi="en-US"/>
        </w:rPr>
        <w:t>s</w:t>
      </w:r>
      <w:r>
        <w:rPr>
          <w:lang w:val="en-CA" w:bidi="en-US"/>
        </w:rPr>
        <w:t xml:space="preserve"> </w:t>
      </w:r>
      <w:r w:rsidR="00996F80">
        <w:rPr>
          <w:lang w:val="en-CA" w:bidi="en-US"/>
        </w:rPr>
        <w:t xml:space="preserve">through their difficult </w:t>
      </w:r>
      <w:r>
        <w:rPr>
          <w:lang w:val="en-CA" w:bidi="en-US"/>
        </w:rPr>
        <w:t xml:space="preserve">career </w:t>
      </w:r>
      <w:r w:rsidR="000C60CF">
        <w:rPr>
          <w:lang w:val="en-CA" w:bidi="en-US"/>
        </w:rPr>
        <w:t>decisions</w:t>
      </w:r>
      <w:r w:rsidR="0050343F">
        <w:rPr>
          <w:lang w:val="en-CA" w:bidi="en-US"/>
        </w:rPr>
        <w:t xml:space="preserve"> </w:t>
      </w:r>
      <w:r w:rsidR="00D40912">
        <w:rPr>
          <w:lang w:val="en-CA" w:bidi="en-US"/>
        </w:rPr>
        <w:t xml:space="preserve">starting </w:t>
      </w:r>
      <w:r w:rsidR="0050343F">
        <w:rPr>
          <w:lang w:val="en-CA" w:bidi="en-US"/>
        </w:rPr>
        <w:t>in the early adoles</w:t>
      </w:r>
      <w:r w:rsidR="00996F80">
        <w:rPr>
          <w:lang w:val="en-CA" w:bidi="en-US"/>
        </w:rPr>
        <w:t>cent years through to</w:t>
      </w:r>
      <w:r w:rsidR="0050343F">
        <w:rPr>
          <w:lang w:val="en-CA" w:bidi="en-US"/>
        </w:rPr>
        <w:t xml:space="preserve"> adulthood. </w:t>
      </w:r>
      <w:r>
        <w:rPr>
          <w:lang w:val="en-CA" w:bidi="en-US"/>
        </w:rPr>
        <w:t xml:space="preserve">Career education does influence student engagement but </w:t>
      </w:r>
      <w:r w:rsidR="00D73E73">
        <w:rPr>
          <w:lang w:val="en-CA" w:bidi="en-US"/>
        </w:rPr>
        <w:t>the results are dependant on the value of the program</w:t>
      </w:r>
      <w:r w:rsidR="00D40912">
        <w:rPr>
          <w:lang w:val="en-CA" w:bidi="en-US"/>
        </w:rPr>
        <w:t xml:space="preserve">. </w:t>
      </w:r>
      <w:r w:rsidR="00D63F66">
        <w:rPr>
          <w:lang w:val="en-CA" w:bidi="en-US"/>
        </w:rPr>
        <w:t>My</w:t>
      </w:r>
      <w:r w:rsidR="00D40912">
        <w:rPr>
          <w:lang w:val="en-CA" w:bidi="en-US"/>
        </w:rPr>
        <w:t xml:space="preserve"> observation </w:t>
      </w:r>
      <w:r>
        <w:rPr>
          <w:lang w:val="en-CA" w:bidi="en-US"/>
        </w:rPr>
        <w:t xml:space="preserve">would suggest the quality of courses </w:t>
      </w:r>
      <w:r w:rsidR="001F6EA7">
        <w:rPr>
          <w:lang w:val="en-CA" w:bidi="en-US"/>
        </w:rPr>
        <w:t xml:space="preserve">related to making career decisions </w:t>
      </w:r>
      <w:r>
        <w:rPr>
          <w:lang w:val="en-CA" w:bidi="en-US"/>
        </w:rPr>
        <w:t>are important from a pedagogical perspective.</w:t>
      </w:r>
      <w:r w:rsidR="0050343F">
        <w:rPr>
          <w:lang w:val="en-CA" w:bidi="en-US"/>
        </w:rPr>
        <w:t xml:space="preserve"> As such</w:t>
      </w:r>
      <w:r w:rsidR="001F6EA7">
        <w:rPr>
          <w:lang w:val="en-CA" w:bidi="en-US"/>
        </w:rPr>
        <w:t>,</w:t>
      </w:r>
      <w:r w:rsidR="0050343F">
        <w:rPr>
          <w:lang w:val="en-CA" w:bidi="en-US"/>
        </w:rPr>
        <w:t xml:space="preserve"> career education should </w:t>
      </w:r>
      <w:r w:rsidR="0050343F">
        <w:rPr>
          <w:lang w:val="en-CA" w:bidi="en-US"/>
        </w:rPr>
        <w:lastRenderedPageBreak/>
        <w:t xml:space="preserve">start from an early age </w:t>
      </w:r>
      <w:r w:rsidR="001F6EA7">
        <w:rPr>
          <w:lang w:val="en-CA" w:bidi="en-US"/>
        </w:rPr>
        <w:t>or in junior high</w:t>
      </w:r>
      <w:r w:rsidR="0050343F">
        <w:rPr>
          <w:lang w:val="en-CA" w:bidi="en-US"/>
        </w:rPr>
        <w:t xml:space="preserve"> with a curriculum of </w:t>
      </w:r>
      <w:r w:rsidR="009D66D0">
        <w:rPr>
          <w:lang w:val="en-CA" w:bidi="en-US"/>
        </w:rPr>
        <w:t xml:space="preserve">clearly defined </w:t>
      </w:r>
      <w:r w:rsidR="0050343F">
        <w:rPr>
          <w:lang w:val="en-CA" w:bidi="en-US"/>
        </w:rPr>
        <w:t>outcom</w:t>
      </w:r>
      <w:r w:rsidR="009D66D0">
        <w:rPr>
          <w:lang w:val="en-CA" w:bidi="en-US"/>
        </w:rPr>
        <w:t xml:space="preserve">es delivered with a consistent approach that is </w:t>
      </w:r>
      <w:r w:rsidR="001F6EA7">
        <w:rPr>
          <w:lang w:val="en-CA" w:bidi="en-US"/>
        </w:rPr>
        <w:t xml:space="preserve">not cursory but rather in-depth. </w:t>
      </w:r>
      <w:r w:rsidR="009D66D0">
        <w:rPr>
          <w:lang w:val="en-CA" w:bidi="en-US"/>
        </w:rPr>
        <w:t xml:space="preserve">This is especially important with students with a low SES who have limited parental </w:t>
      </w:r>
      <w:r w:rsidR="0072200A">
        <w:rPr>
          <w:lang w:val="en-CA" w:bidi="en-US"/>
        </w:rPr>
        <w:t>support due to lack of resources or knowledge</w:t>
      </w:r>
      <w:r w:rsidR="009D66D0">
        <w:rPr>
          <w:lang w:val="en-CA" w:bidi="en-US"/>
        </w:rPr>
        <w:t>.</w:t>
      </w:r>
    </w:p>
    <w:p w:rsidR="00B1216B" w:rsidRDefault="00B1216B" w:rsidP="00B1216B"/>
    <w:p w:rsidR="000F66D7" w:rsidRDefault="00894D7A" w:rsidP="000F66D7">
      <w:pPr>
        <w:pStyle w:val="Heading2"/>
      </w:pPr>
      <w:r>
        <w:t xml:space="preserve">School </w:t>
      </w:r>
      <w:r w:rsidR="00427541">
        <w:t>C</w:t>
      </w:r>
      <w:r w:rsidR="00B35ADC">
        <w:t>ounsellor</w:t>
      </w:r>
      <w:r w:rsidR="00427541">
        <w:t>s and Teachers in C</w:t>
      </w:r>
      <w:r w:rsidR="000F66D7">
        <w:t xml:space="preserve">areer </w:t>
      </w:r>
      <w:r w:rsidR="00427541">
        <w:t>C</w:t>
      </w:r>
      <w:r w:rsidR="00B35ADC">
        <w:t>ounselling</w:t>
      </w:r>
    </w:p>
    <w:p w:rsidR="008A7537" w:rsidRDefault="00C11A18" w:rsidP="000F66D7">
      <w:pPr>
        <w:rPr>
          <w:lang w:val="en-CA" w:bidi="en-US"/>
        </w:rPr>
      </w:pPr>
      <w:r>
        <w:rPr>
          <w:lang w:val="en-CA" w:bidi="en-US"/>
        </w:rPr>
        <w:t xml:space="preserve">School </w:t>
      </w:r>
      <w:r w:rsidR="00B35ADC">
        <w:rPr>
          <w:lang w:val="en-CA" w:bidi="en-US"/>
        </w:rPr>
        <w:t>counsellor</w:t>
      </w:r>
      <w:r w:rsidR="007E63BA">
        <w:rPr>
          <w:lang w:val="en-CA" w:bidi="en-US"/>
        </w:rPr>
        <w:t>s</w:t>
      </w:r>
      <w:r>
        <w:rPr>
          <w:lang w:val="en-CA" w:bidi="en-US"/>
        </w:rPr>
        <w:t xml:space="preserve"> </w:t>
      </w:r>
      <w:r w:rsidR="00907511">
        <w:rPr>
          <w:lang w:val="en-CA" w:bidi="en-US"/>
        </w:rPr>
        <w:t>were</w:t>
      </w:r>
      <w:r>
        <w:rPr>
          <w:lang w:val="en-CA" w:bidi="en-US"/>
        </w:rPr>
        <w:t xml:space="preserve"> found to be </w:t>
      </w:r>
      <w:r w:rsidR="0044500E">
        <w:rPr>
          <w:lang w:val="en-CA" w:bidi="en-US"/>
        </w:rPr>
        <w:t>ill</w:t>
      </w:r>
      <w:r w:rsidR="00AC4666">
        <w:rPr>
          <w:lang w:val="en-CA" w:bidi="en-US"/>
        </w:rPr>
        <w:t>-</w:t>
      </w:r>
      <w:r>
        <w:rPr>
          <w:lang w:val="en-CA" w:bidi="en-US"/>
        </w:rPr>
        <w:t xml:space="preserve">prepared </w:t>
      </w:r>
      <w:r w:rsidR="00907511">
        <w:rPr>
          <w:lang w:val="en-CA" w:bidi="en-US"/>
        </w:rPr>
        <w:t>in relation to career counselling</w:t>
      </w:r>
      <w:r w:rsidR="00AC4666">
        <w:rPr>
          <w:lang w:val="en-CA" w:bidi="en-US"/>
        </w:rPr>
        <w:t xml:space="preserve"> duties</w:t>
      </w:r>
      <w:r w:rsidR="00907511">
        <w:rPr>
          <w:lang w:val="en-CA" w:bidi="en-US"/>
        </w:rPr>
        <w:t xml:space="preserve"> </w:t>
      </w:r>
      <w:r>
        <w:rPr>
          <w:lang w:val="en-CA" w:bidi="en-US"/>
        </w:rPr>
        <w:t xml:space="preserve">according to Morgan, </w:t>
      </w:r>
      <w:r w:rsidR="007E63BA">
        <w:rPr>
          <w:lang w:val="en-CA" w:bidi="en-US"/>
        </w:rPr>
        <w:t>et al.</w:t>
      </w:r>
      <w:r>
        <w:rPr>
          <w:lang w:val="en-CA" w:bidi="en-US"/>
        </w:rPr>
        <w:t xml:space="preserve"> (</w:t>
      </w:r>
      <w:r w:rsidR="00907511">
        <w:rPr>
          <w:lang w:val="en-CA" w:bidi="en-US"/>
        </w:rPr>
        <w:t xml:space="preserve">2014). Using </w:t>
      </w:r>
      <w:r w:rsidR="00B770AB">
        <w:rPr>
          <w:lang w:val="en-CA" w:bidi="en-US"/>
        </w:rPr>
        <w:t>phenomenological research inquiry</w:t>
      </w:r>
      <w:r w:rsidR="00907511">
        <w:rPr>
          <w:lang w:val="en-CA" w:bidi="en-US"/>
        </w:rPr>
        <w:t>, a purposeful convenience sample of</w:t>
      </w:r>
      <w:r w:rsidR="00B770AB">
        <w:rPr>
          <w:lang w:val="en-CA" w:bidi="en-US"/>
        </w:rPr>
        <w:t xml:space="preserve"> 18 </w:t>
      </w:r>
      <w:r w:rsidR="00907511">
        <w:rPr>
          <w:lang w:val="en-CA" w:bidi="en-US"/>
        </w:rPr>
        <w:t xml:space="preserve">high school </w:t>
      </w:r>
      <w:r w:rsidR="00B35ADC">
        <w:rPr>
          <w:lang w:val="en-CA" w:bidi="en-US"/>
        </w:rPr>
        <w:t>counsellor</w:t>
      </w:r>
      <w:r w:rsidR="00907511">
        <w:rPr>
          <w:lang w:val="en-CA" w:bidi="en-US"/>
        </w:rPr>
        <w:t xml:space="preserve">s were </w:t>
      </w:r>
      <w:r w:rsidR="00B8015E">
        <w:rPr>
          <w:lang w:val="en-CA" w:bidi="en-US"/>
        </w:rPr>
        <w:t>interviewed where f</w:t>
      </w:r>
      <w:r w:rsidR="003772FE">
        <w:rPr>
          <w:lang w:val="en-CA" w:bidi="en-US"/>
        </w:rPr>
        <w:t xml:space="preserve">our key </w:t>
      </w:r>
      <w:r w:rsidR="00996F80">
        <w:rPr>
          <w:lang w:val="en-CA" w:bidi="en-US"/>
        </w:rPr>
        <w:t>findings</w:t>
      </w:r>
      <w:r w:rsidR="003772FE">
        <w:rPr>
          <w:lang w:val="en-CA" w:bidi="en-US"/>
        </w:rPr>
        <w:t xml:space="preserve"> emerged: 1)</w:t>
      </w:r>
      <w:r w:rsidR="00907511">
        <w:rPr>
          <w:lang w:val="en-CA" w:bidi="en-US"/>
        </w:rPr>
        <w:t xml:space="preserve"> </w:t>
      </w:r>
      <w:r w:rsidR="003772FE">
        <w:rPr>
          <w:lang w:val="en-CA" w:bidi="en-US"/>
        </w:rPr>
        <w:t>feelings of inadequacy</w:t>
      </w:r>
      <w:r w:rsidR="007E63BA">
        <w:rPr>
          <w:lang w:val="en-CA" w:bidi="en-US"/>
        </w:rPr>
        <w:t xml:space="preserve"> in career counselling</w:t>
      </w:r>
      <w:r w:rsidR="003772FE">
        <w:rPr>
          <w:lang w:val="en-CA" w:bidi="en-US"/>
        </w:rPr>
        <w:t xml:space="preserve">; 2) </w:t>
      </w:r>
      <w:r w:rsidR="00AC4666">
        <w:rPr>
          <w:lang w:val="en-CA" w:bidi="en-US"/>
        </w:rPr>
        <w:t>discon</w:t>
      </w:r>
      <w:r w:rsidR="003772FE">
        <w:rPr>
          <w:lang w:val="en-CA" w:bidi="en-US"/>
        </w:rPr>
        <w:t xml:space="preserve">nect between formal education and professional duties; 3) </w:t>
      </w:r>
      <w:r w:rsidR="00CE5C5C">
        <w:rPr>
          <w:lang w:val="en-CA" w:bidi="en-US"/>
        </w:rPr>
        <w:t>operating</w:t>
      </w:r>
      <w:r w:rsidR="007E63BA">
        <w:rPr>
          <w:lang w:val="en-CA" w:bidi="en-US"/>
        </w:rPr>
        <w:t xml:space="preserve"> in a vacuum without a network</w:t>
      </w:r>
      <w:r w:rsidR="00996F80">
        <w:rPr>
          <w:lang w:val="en-CA" w:bidi="en-US"/>
        </w:rPr>
        <w:t xml:space="preserve"> of</w:t>
      </w:r>
      <w:r w:rsidR="00982F5F">
        <w:rPr>
          <w:lang w:val="en-CA" w:bidi="en-US"/>
        </w:rPr>
        <w:t xml:space="preserve"> resources</w:t>
      </w:r>
      <w:r w:rsidR="007E63BA">
        <w:rPr>
          <w:lang w:val="en-CA" w:bidi="en-US"/>
        </w:rPr>
        <w:t xml:space="preserve"> or outside support</w:t>
      </w:r>
      <w:r w:rsidR="003772FE">
        <w:rPr>
          <w:lang w:val="en-CA" w:bidi="en-US"/>
        </w:rPr>
        <w:t xml:space="preserve">; and 4) </w:t>
      </w:r>
      <w:r w:rsidR="00982F5F">
        <w:rPr>
          <w:lang w:val="en-CA" w:bidi="en-US"/>
        </w:rPr>
        <w:t xml:space="preserve">the perception that </w:t>
      </w:r>
      <w:r w:rsidR="00CE5C5C">
        <w:rPr>
          <w:lang w:val="en-CA" w:bidi="en-US"/>
        </w:rPr>
        <w:t>professional development</w:t>
      </w:r>
      <w:r w:rsidR="007E63BA">
        <w:rPr>
          <w:lang w:val="en-CA" w:bidi="en-US"/>
        </w:rPr>
        <w:t xml:space="preserve"> programs were non-</w:t>
      </w:r>
      <w:r w:rsidR="00CE5C5C">
        <w:rPr>
          <w:lang w:val="en-CA" w:bidi="en-US"/>
        </w:rPr>
        <w:t>existent</w:t>
      </w:r>
      <w:r w:rsidR="003772FE">
        <w:rPr>
          <w:lang w:val="en-CA" w:bidi="en-US"/>
        </w:rPr>
        <w:t xml:space="preserve">. Many </w:t>
      </w:r>
      <w:r w:rsidR="00B35ADC">
        <w:rPr>
          <w:lang w:val="en-CA" w:bidi="en-US"/>
        </w:rPr>
        <w:t>counsellor</w:t>
      </w:r>
      <w:r w:rsidR="00907511">
        <w:rPr>
          <w:lang w:val="en-CA" w:bidi="en-US"/>
        </w:rPr>
        <w:t xml:space="preserve">s felt </w:t>
      </w:r>
      <w:r w:rsidR="003772FE">
        <w:rPr>
          <w:lang w:val="en-CA" w:bidi="en-US"/>
        </w:rPr>
        <w:t xml:space="preserve">they were inadequate in their role </w:t>
      </w:r>
      <w:r w:rsidR="00982F5F">
        <w:rPr>
          <w:lang w:val="en-CA" w:bidi="en-US"/>
        </w:rPr>
        <w:t>in</w:t>
      </w:r>
      <w:r w:rsidR="003772FE">
        <w:rPr>
          <w:lang w:val="en-CA" w:bidi="en-US"/>
        </w:rPr>
        <w:t xml:space="preserve"> career </w:t>
      </w:r>
      <w:r w:rsidR="00B35ADC">
        <w:rPr>
          <w:lang w:val="en-CA" w:bidi="en-US"/>
        </w:rPr>
        <w:t>counselling</w:t>
      </w:r>
      <w:r w:rsidR="00AC4666">
        <w:rPr>
          <w:lang w:val="en-CA" w:bidi="en-US"/>
        </w:rPr>
        <w:t xml:space="preserve"> and they would seek out other school </w:t>
      </w:r>
      <w:r w:rsidR="00B35ADC">
        <w:rPr>
          <w:lang w:val="en-CA" w:bidi="en-US"/>
        </w:rPr>
        <w:t>counsellor</w:t>
      </w:r>
      <w:r w:rsidR="00AC4666">
        <w:rPr>
          <w:lang w:val="en-CA" w:bidi="en-US"/>
        </w:rPr>
        <w:t>s as part of informal mentoring. Morgan</w:t>
      </w:r>
      <w:r w:rsidR="007E63BA">
        <w:rPr>
          <w:lang w:val="en-CA" w:bidi="en-US"/>
        </w:rPr>
        <w:t xml:space="preserve"> et al., </w:t>
      </w:r>
      <w:r w:rsidR="00AC4666">
        <w:rPr>
          <w:lang w:val="en-CA" w:bidi="en-US"/>
        </w:rPr>
        <w:t>also found that technology is a v</w:t>
      </w:r>
      <w:r w:rsidR="00EB38DF">
        <w:rPr>
          <w:lang w:val="en-CA" w:bidi="en-US"/>
        </w:rPr>
        <w:t>ital role in career counselling</w:t>
      </w:r>
      <w:r w:rsidR="00982F5F">
        <w:rPr>
          <w:lang w:val="en-CA" w:bidi="en-US"/>
        </w:rPr>
        <w:t xml:space="preserve"> but rarely used</w:t>
      </w:r>
      <w:r w:rsidR="00EB38DF">
        <w:rPr>
          <w:lang w:val="en-CA" w:bidi="en-US"/>
        </w:rPr>
        <w:t xml:space="preserve">. </w:t>
      </w:r>
      <w:r w:rsidR="00E07032">
        <w:rPr>
          <w:lang w:val="en-CA" w:bidi="en-US"/>
        </w:rPr>
        <w:t xml:space="preserve">Also noted in the study was that school </w:t>
      </w:r>
      <w:r w:rsidR="00B35ADC">
        <w:rPr>
          <w:lang w:val="en-CA" w:bidi="en-US"/>
        </w:rPr>
        <w:t>counsellor</w:t>
      </w:r>
      <w:r w:rsidR="00E07032">
        <w:rPr>
          <w:lang w:val="en-CA" w:bidi="en-US"/>
        </w:rPr>
        <w:t xml:space="preserve">s are torn </w:t>
      </w:r>
      <w:r w:rsidR="00982F5F">
        <w:rPr>
          <w:lang w:val="en-CA" w:bidi="en-US"/>
        </w:rPr>
        <w:t>between</w:t>
      </w:r>
      <w:r w:rsidR="00E07032">
        <w:rPr>
          <w:lang w:val="en-CA" w:bidi="en-US"/>
        </w:rPr>
        <w:t xml:space="preserve"> duties and devote little time to career </w:t>
      </w:r>
      <w:r w:rsidR="00B35ADC">
        <w:rPr>
          <w:lang w:val="en-CA" w:bidi="en-US"/>
        </w:rPr>
        <w:t>counselling</w:t>
      </w:r>
      <w:r w:rsidR="00E07032">
        <w:rPr>
          <w:lang w:val="en-CA" w:bidi="en-US"/>
        </w:rPr>
        <w:t xml:space="preserve">. This assertion is also supported by </w:t>
      </w:r>
      <w:r w:rsidR="0078787C">
        <w:rPr>
          <w:lang w:val="en-CA" w:bidi="en-US"/>
        </w:rPr>
        <w:t>Wines et al.</w:t>
      </w:r>
      <w:r w:rsidR="00E07032">
        <w:rPr>
          <w:lang w:val="en-CA" w:bidi="en-US"/>
        </w:rPr>
        <w:t xml:space="preserve"> (2007)</w:t>
      </w:r>
      <w:r w:rsidR="00F467CD">
        <w:rPr>
          <w:lang w:val="en-CA" w:bidi="en-US"/>
        </w:rPr>
        <w:t xml:space="preserve"> </w:t>
      </w:r>
      <w:r w:rsidR="00E07032">
        <w:rPr>
          <w:lang w:val="en-CA" w:bidi="en-US"/>
        </w:rPr>
        <w:t xml:space="preserve">who found that middle and high school </w:t>
      </w:r>
      <w:r w:rsidR="00B35ADC">
        <w:rPr>
          <w:lang w:val="en-CA" w:bidi="en-US"/>
        </w:rPr>
        <w:t>counsellor</w:t>
      </w:r>
      <w:r w:rsidR="00E07032">
        <w:rPr>
          <w:lang w:val="en-CA" w:bidi="en-US"/>
        </w:rPr>
        <w:t xml:space="preserve">s perform many </w:t>
      </w:r>
      <w:r w:rsidR="000C60CF">
        <w:rPr>
          <w:lang w:val="en-CA" w:bidi="en-US"/>
        </w:rPr>
        <w:t xml:space="preserve">different </w:t>
      </w:r>
      <w:r w:rsidR="00D55757">
        <w:rPr>
          <w:lang w:val="en-CA" w:bidi="en-US"/>
        </w:rPr>
        <w:t>tasks and their workloads are considered</w:t>
      </w:r>
      <w:r w:rsidR="00E07032">
        <w:rPr>
          <w:lang w:val="en-CA" w:bidi="en-US"/>
        </w:rPr>
        <w:t xml:space="preserve"> heavy</w:t>
      </w:r>
      <w:r w:rsidR="00BE274C">
        <w:rPr>
          <w:lang w:val="en-CA" w:bidi="en-US"/>
        </w:rPr>
        <w:t xml:space="preserve"> from their quantitative survey results</w:t>
      </w:r>
      <w:r w:rsidR="00E07032">
        <w:rPr>
          <w:lang w:val="en-CA" w:bidi="en-US"/>
        </w:rPr>
        <w:t xml:space="preserve">. </w:t>
      </w:r>
      <w:r w:rsidR="008A7537">
        <w:rPr>
          <w:lang w:val="en-CA" w:bidi="en-US"/>
        </w:rPr>
        <w:t xml:space="preserve">In addition to personal and career </w:t>
      </w:r>
      <w:r w:rsidR="00B35ADC">
        <w:rPr>
          <w:lang w:val="en-CA" w:bidi="en-US"/>
        </w:rPr>
        <w:t>counselling</w:t>
      </w:r>
      <w:r w:rsidR="00E07032">
        <w:rPr>
          <w:lang w:val="en-CA" w:bidi="en-US"/>
        </w:rPr>
        <w:t xml:space="preserve">, school </w:t>
      </w:r>
      <w:r w:rsidR="00B35ADC">
        <w:rPr>
          <w:lang w:val="en-CA" w:bidi="en-US"/>
        </w:rPr>
        <w:t>counsellor</w:t>
      </w:r>
      <w:r w:rsidR="00E07032">
        <w:rPr>
          <w:lang w:val="en-CA" w:bidi="en-US"/>
        </w:rPr>
        <w:t xml:space="preserve">s often find themselves as a liaison with the community </w:t>
      </w:r>
      <w:r w:rsidR="00F467CD">
        <w:rPr>
          <w:lang w:val="en-CA" w:bidi="en-US"/>
        </w:rPr>
        <w:t xml:space="preserve">and </w:t>
      </w:r>
      <w:r w:rsidR="00996F80">
        <w:rPr>
          <w:lang w:val="en-CA" w:bidi="en-US"/>
        </w:rPr>
        <w:t xml:space="preserve">parents on a regular basis, </w:t>
      </w:r>
      <w:r w:rsidR="00D55757">
        <w:rPr>
          <w:lang w:val="en-CA" w:bidi="en-US"/>
        </w:rPr>
        <w:t>work</w:t>
      </w:r>
      <w:r w:rsidR="00E07032">
        <w:rPr>
          <w:lang w:val="en-CA" w:bidi="en-US"/>
        </w:rPr>
        <w:t xml:space="preserve"> on indivi</w:t>
      </w:r>
      <w:r w:rsidR="00D55757">
        <w:rPr>
          <w:lang w:val="en-CA" w:bidi="en-US"/>
        </w:rPr>
        <w:t>dual progress plans, register new students, provide</w:t>
      </w:r>
      <w:r w:rsidR="00996F80">
        <w:rPr>
          <w:lang w:val="en-CA" w:bidi="en-US"/>
        </w:rPr>
        <w:t xml:space="preserve"> orientation and manage</w:t>
      </w:r>
      <w:r w:rsidR="00E07032">
        <w:rPr>
          <w:lang w:val="en-CA" w:bidi="en-US"/>
        </w:rPr>
        <w:t xml:space="preserve"> results of psychological </w:t>
      </w:r>
      <w:r w:rsidR="008A7537">
        <w:rPr>
          <w:lang w:val="en-CA" w:bidi="en-US"/>
        </w:rPr>
        <w:t>/</w:t>
      </w:r>
      <w:r w:rsidR="00E07032">
        <w:rPr>
          <w:lang w:val="en-CA" w:bidi="en-US"/>
        </w:rPr>
        <w:t xml:space="preserve"> academic testing.</w:t>
      </w:r>
      <w:r w:rsidR="00B03C4E">
        <w:rPr>
          <w:lang w:val="en-CA" w:bidi="en-US"/>
        </w:rPr>
        <w:t xml:space="preserve"> The research</w:t>
      </w:r>
      <w:r w:rsidR="00BE274C">
        <w:rPr>
          <w:lang w:val="en-CA" w:bidi="en-US"/>
        </w:rPr>
        <w:t xml:space="preserve"> from </w:t>
      </w:r>
      <w:r w:rsidR="00BE274C">
        <w:rPr>
          <w:lang w:val="en-CA" w:bidi="en-US"/>
        </w:rPr>
        <w:lastRenderedPageBreak/>
        <w:t>Morgan et al., and Wines et al.,</w:t>
      </w:r>
      <w:r w:rsidR="00B03C4E">
        <w:rPr>
          <w:lang w:val="en-CA" w:bidi="en-US"/>
        </w:rPr>
        <w:t xml:space="preserve"> demonstrates that school </w:t>
      </w:r>
      <w:r w:rsidR="00B35ADC">
        <w:rPr>
          <w:lang w:val="en-CA" w:bidi="en-US"/>
        </w:rPr>
        <w:t>counsellor</w:t>
      </w:r>
      <w:r w:rsidR="00B03C4E">
        <w:rPr>
          <w:lang w:val="en-CA" w:bidi="en-US"/>
        </w:rPr>
        <w:t xml:space="preserve">s do not spend a considerable amount of time on career </w:t>
      </w:r>
      <w:r w:rsidR="00B35ADC">
        <w:rPr>
          <w:lang w:val="en-CA" w:bidi="en-US"/>
        </w:rPr>
        <w:t>counselling</w:t>
      </w:r>
      <w:r w:rsidR="00B03C4E">
        <w:rPr>
          <w:lang w:val="en-CA" w:bidi="en-US"/>
        </w:rPr>
        <w:t xml:space="preserve"> and often their duties are </w:t>
      </w:r>
      <w:r w:rsidR="00B03C4E" w:rsidRPr="00B03C4E">
        <w:rPr>
          <w:lang w:val="en-CA" w:bidi="en-US"/>
        </w:rPr>
        <w:t xml:space="preserve">disproportionately </w:t>
      </w:r>
      <w:r w:rsidR="00B03C4E">
        <w:rPr>
          <w:lang w:val="en-CA" w:bidi="en-US"/>
        </w:rPr>
        <w:t xml:space="preserve">allocated elsewhere. The </w:t>
      </w:r>
      <w:r w:rsidR="00996F80">
        <w:rPr>
          <w:lang w:val="en-CA" w:bidi="en-US"/>
        </w:rPr>
        <w:t>findings</w:t>
      </w:r>
      <w:r w:rsidR="00B03C4E">
        <w:rPr>
          <w:lang w:val="en-CA" w:bidi="en-US"/>
        </w:rPr>
        <w:t xml:space="preserve"> suggest that </w:t>
      </w:r>
      <w:r w:rsidR="00996F80">
        <w:rPr>
          <w:lang w:val="en-CA" w:bidi="en-US"/>
        </w:rPr>
        <w:t xml:space="preserve">school counsellors require </w:t>
      </w:r>
      <w:r w:rsidR="00B03C4E">
        <w:rPr>
          <w:lang w:val="en-CA" w:bidi="en-US"/>
        </w:rPr>
        <w:t>more tim</w:t>
      </w:r>
      <w:r w:rsidR="00996F80">
        <w:rPr>
          <w:lang w:val="en-CA" w:bidi="en-US"/>
        </w:rPr>
        <w:t xml:space="preserve">e </w:t>
      </w:r>
      <w:r w:rsidR="00982F5F">
        <w:rPr>
          <w:lang w:val="en-CA" w:bidi="en-US"/>
        </w:rPr>
        <w:t>for career counselling. O</w:t>
      </w:r>
      <w:r w:rsidR="00B03C4E">
        <w:rPr>
          <w:lang w:val="en-CA" w:bidi="en-US"/>
        </w:rPr>
        <w:t xml:space="preserve">ther countries such as Germany spend a considerable amount of resources </w:t>
      </w:r>
      <w:r w:rsidR="00982F5F">
        <w:rPr>
          <w:lang w:val="en-CA" w:bidi="en-US"/>
        </w:rPr>
        <w:t xml:space="preserve">and time </w:t>
      </w:r>
      <w:r w:rsidR="00B03C4E">
        <w:rPr>
          <w:lang w:val="en-CA" w:bidi="en-US"/>
        </w:rPr>
        <w:t>providing</w:t>
      </w:r>
      <w:r w:rsidR="00752E3A">
        <w:rPr>
          <w:lang w:val="en-CA" w:bidi="en-US"/>
        </w:rPr>
        <w:t xml:space="preserve"> </w:t>
      </w:r>
      <w:r w:rsidR="00B03C4E">
        <w:rPr>
          <w:lang w:val="en-CA" w:bidi="en-US"/>
        </w:rPr>
        <w:t xml:space="preserve">career </w:t>
      </w:r>
      <w:r w:rsidR="00B35ADC">
        <w:rPr>
          <w:lang w:val="en-CA" w:bidi="en-US"/>
        </w:rPr>
        <w:t>counselling</w:t>
      </w:r>
      <w:r w:rsidR="00B03C4E">
        <w:rPr>
          <w:lang w:val="en-CA" w:bidi="en-US"/>
        </w:rPr>
        <w:t xml:space="preserve"> and guidance</w:t>
      </w:r>
      <w:r w:rsidR="00CE5C5C">
        <w:rPr>
          <w:lang w:val="en-CA" w:bidi="en-US"/>
        </w:rPr>
        <w:t xml:space="preserve"> compared to their North American counterparts</w:t>
      </w:r>
      <w:r w:rsidR="00BE274C">
        <w:rPr>
          <w:lang w:val="en-CA" w:bidi="en-US"/>
        </w:rPr>
        <w:t xml:space="preserve"> </w:t>
      </w:r>
      <w:r w:rsidR="0017751B">
        <w:rPr>
          <w:lang w:val="en-CA" w:bidi="en-US"/>
        </w:rPr>
        <w:t xml:space="preserve">beginning </w:t>
      </w:r>
      <w:r w:rsidR="00BE274C">
        <w:rPr>
          <w:lang w:val="en-CA" w:bidi="en-US"/>
        </w:rPr>
        <w:t>in middle school</w:t>
      </w:r>
      <w:r w:rsidR="00B03C4E">
        <w:rPr>
          <w:lang w:val="en-CA" w:bidi="en-US"/>
        </w:rPr>
        <w:t>. As students e</w:t>
      </w:r>
      <w:r w:rsidR="00D55757">
        <w:rPr>
          <w:lang w:val="en-CA" w:bidi="en-US"/>
        </w:rPr>
        <w:t>nter secondary school, they typically</w:t>
      </w:r>
      <w:r w:rsidR="00982F5F">
        <w:rPr>
          <w:lang w:val="en-CA" w:bidi="en-US"/>
        </w:rPr>
        <w:t xml:space="preserve"> h</w:t>
      </w:r>
      <w:r w:rsidR="007002BE">
        <w:rPr>
          <w:lang w:val="en-CA" w:bidi="en-US"/>
        </w:rPr>
        <w:t xml:space="preserve">ave a possible career in mind as they stream into </w:t>
      </w:r>
      <w:r w:rsidR="00982F5F">
        <w:t>dual education system devoting their studies towards</w:t>
      </w:r>
      <w:r w:rsidR="007002BE">
        <w:t xml:space="preserve"> full time </w:t>
      </w:r>
      <w:r w:rsidR="00982F5F">
        <w:t xml:space="preserve">vocational studies, </w:t>
      </w:r>
      <w:r w:rsidR="007002BE">
        <w:t>upper secondary grammar school (academic strea</w:t>
      </w:r>
      <w:r w:rsidR="00752E3A">
        <w:t xml:space="preserve">m) </w:t>
      </w:r>
      <w:r w:rsidR="00982F5F">
        <w:t xml:space="preserve">or a combination of both </w:t>
      </w:r>
      <w:r w:rsidR="00752E3A">
        <w:t>(</w:t>
      </w:r>
      <w:r w:rsidR="00A962AB">
        <w:t xml:space="preserve">European </w:t>
      </w:r>
      <w:r w:rsidR="00972C75">
        <w:t>Commission 2017</w:t>
      </w:r>
      <w:r w:rsidR="00752E3A">
        <w:t>).</w:t>
      </w:r>
      <w:r w:rsidR="0017751B">
        <w:t xml:space="preserve"> The German education system devotes more time and resources into careers counselling at an early age which countries such as Canada can learn or adapt from.</w:t>
      </w:r>
    </w:p>
    <w:p w:rsidR="003772FE" w:rsidRDefault="00EB38DF" w:rsidP="000F66D7">
      <w:pPr>
        <w:rPr>
          <w:lang w:val="en-CA" w:bidi="en-US"/>
        </w:rPr>
      </w:pPr>
      <w:r>
        <w:rPr>
          <w:lang w:val="en-CA" w:bidi="en-US"/>
        </w:rPr>
        <w:t xml:space="preserve">Chen (2005) also found that career guidance </w:t>
      </w:r>
      <w:r w:rsidR="00D55757">
        <w:rPr>
          <w:lang w:val="en-CA" w:bidi="en-US"/>
        </w:rPr>
        <w:t>is “</w:t>
      </w:r>
      <w:r>
        <w:rPr>
          <w:lang w:val="en-CA" w:bidi="en-US"/>
        </w:rPr>
        <w:t xml:space="preserve">stretched </w:t>
      </w:r>
      <w:r w:rsidR="00D55757">
        <w:rPr>
          <w:lang w:val="en-CA" w:bidi="en-US"/>
        </w:rPr>
        <w:t xml:space="preserve">to </w:t>
      </w:r>
      <w:r w:rsidR="00C1122F">
        <w:rPr>
          <w:lang w:val="en-CA" w:bidi="en-US"/>
        </w:rPr>
        <w:t>its</w:t>
      </w:r>
      <w:r w:rsidR="00D55757">
        <w:rPr>
          <w:lang w:val="en-CA" w:bidi="en-US"/>
        </w:rPr>
        <w:t xml:space="preserve"> limits</w:t>
      </w:r>
      <w:r w:rsidR="00F433A3">
        <w:rPr>
          <w:lang w:val="en-CA" w:bidi="en-US"/>
        </w:rPr>
        <w:t xml:space="preserve"> (p. 18). He state</w:t>
      </w:r>
      <w:r w:rsidR="00BB3EFD">
        <w:rPr>
          <w:lang w:val="en-CA" w:bidi="en-US"/>
        </w:rPr>
        <w:t>s</w:t>
      </w:r>
      <w:r w:rsidR="00C1122F">
        <w:rPr>
          <w:lang w:val="en-CA" w:bidi="en-US"/>
        </w:rPr>
        <w:t xml:space="preserve"> </w:t>
      </w:r>
      <w:r w:rsidR="00F433A3">
        <w:rPr>
          <w:lang w:val="en-CA" w:bidi="en-US"/>
        </w:rPr>
        <w:t xml:space="preserve">there is typically one </w:t>
      </w:r>
      <w:r w:rsidR="00B35ADC">
        <w:rPr>
          <w:lang w:val="en-CA" w:bidi="en-US"/>
        </w:rPr>
        <w:t>counsellor</w:t>
      </w:r>
      <w:r w:rsidR="00F433A3">
        <w:rPr>
          <w:lang w:val="en-CA" w:bidi="en-US"/>
        </w:rPr>
        <w:t xml:space="preserve"> per 300</w:t>
      </w:r>
      <w:r w:rsidR="00F467CD">
        <w:rPr>
          <w:lang w:val="en-CA" w:bidi="en-US"/>
        </w:rPr>
        <w:t>-</w:t>
      </w:r>
      <w:r w:rsidR="00F433A3">
        <w:rPr>
          <w:lang w:val="en-CA" w:bidi="en-US"/>
        </w:rPr>
        <w:t>700 s</w:t>
      </w:r>
      <w:r w:rsidR="00BB3EFD">
        <w:rPr>
          <w:lang w:val="en-CA" w:bidi="en-US"/>
        </w:rPr>
        <w:t xml:space="preserve">tudents depending on the school or </w:t>
      </w:r>
      <w:r w:rsidR="00F433A3">
        <w:rPr>
          <w:lang w:val="en-CA" w:bidi="en-US"/>
        </w:rPr>
        <w:t xml:space="preserve">district </w:t>
      </w:r>
      <w:r w:rsidR="00996F80">
        <w:rPr>
          <w:lang w:val="en-CA" w:bidi="en-US"/>
        </w:rPr>
        <w:t>in Canada. In</w:t>
      </w:r>
      <w:r w:rsidR="00F433A3">
        <w:rPr>
          <w:lang w:val="en-CA" w:bidi="en-US"/>
        </w:rPr>
        <w:t xml:space="preserve"> order to be effective, an alternative initiative is required that promotes career and vocational guidance between teachers and </w:t>
      </w:r>
      <w:r w:rsidR="00B35ADC">
        <w:rPr>
          <w:lang w:val="en-CA" w:bidi="en-US"/>
        </w:rPr>
        <w:t>counsellor</w:t>
      </w:r>
      <w:r w:rsidR="00F433A3">
        <w:rPr>
          <w:lang w:val="en-CA" w:bidi="en-US"/>
        </w:rPr>
        <w:t xml:space="preserve">s as an integrated approach. </w:t>
      </w:r>
      <w:r w:rsidR="00BB3EFD" w:rsidRPr="000F1B30">
        <w:rPr>
          <w:lang w:val="en-CA" w:bidi="en-US"/>
        </w:rPr>
        <w:t>Chen</w:t>
      </w:r>
      <w:r w:rsidR="00F404A4">
        <w:rPr>
          <w:lang w:val="en-CA" w:bidi="en-US"/>
        </w:rPr>
        <w:t xml:space="preserve"> further argues that a professional bond between the teacher and </w:t>
      </w:r>
      <w:r w:rsidR="00B35ADC">
        <w:rPr>
          <w:lang w:val="en-CA" w:bidi="en-US"/>
        </w:rPr>
        <w:t>counsellor</w:t>
      </w:r>
      <w:r w:rsidR="00F404A4">
        <w:rPr>
          <w:lang w:val="en-CA" w:bidi="en-US"/>
        </w:rPr>
        <w:t xml:space="preserve"> be established in which the expertise of </w:t>
      </w:r>
      <w:r w:rsidR="00BB3EFD">
        <w:rPr>
          <w:lang w:val="en-CA" w:bidi="en-US"/>
        </w:rPr>
        <w:t xml:space="preserve">these </w:t>
      </w:r>
      <w:r w:rsidR="002A619C">
        <w:rPr>
          <w:lang w:val="en-CA" w:bidi="en-US"/>
        </w:rPr>
        <w:t>individuals</w:t>
      </w:r>
      <w:r w:rsidR="00F404A4">
        <w:rPr>
          <w:lang w:val="en-CA" w:bidi="en-US"/>
        </w:rPr>
        <w:t xml:space="preserve"> can help career planning beyond the cursory level. The role of the </w:t>
      </w:r>
      <w:r w:rsidR="00B35ADC">
        <w:rPr>
          <w:lang w:val="en-CA" w:bidi="en-US"/>
        </w:rPr>
        <w:t>counsellor</w:t>
      </w:r>
      <w:r w:rsidR="00F404A4">
        <w:rPr>
          <w:lang w:val="en-CA" w:bidi="en-US"/>
        </w:rPr>
        <w:t xml:space="preserve"> is to establish effective communications</w:t>
      </w:r>
      <w:r w:rsidR="00955973">
        <w:rPr>
          <w:lang w:val="en-CA" w:bidi="en-US"/>
        </w:rPr>
        <w:t xml:space="preserve"> </w:t>
      </w:r>
      <w:r w:rsidR="00F404A4">
        <w:rPr>
          <w:lang w:val="en-CA" w:bidi="en-US"/>
        </w:rPr>
        <w:t>and engage the willingness of teachers to share ideas of interest with students.</w:t>
      </w:r>
      <w:r w:rsidR="00955973">
        <w:rPr>
          <w:lang w:val="en-CA" w:bidi="en-US"/>
        </w:rPr>
        <w:t xml:space="preserve"> Collaboration that is productive should: 1) be voluntary and not mandated by administration; 2) require balance or parity between parties; 3) </w:t>
      </w:r>
      <w:r w:rsidR="000F1B30">
        <w:rPr>
          <w:lang w:val="en-CA" w:bidi="en-US"/>
        </w:rPr>
        <w:t xml:space="preserve">have </w:t>
      </w:r>
      <w:r w:rsidR="00955973">
        <w:rPr>
          <w:lang w:val="en-CA" w:bidi="en-US"/>
        </w:rPr>
        <w:t xml:space="preserve">shared responsibilities </w:t>
      </w:r>
      <w:r w:rsidR="000F1B30">
        <w:rPr>
          <w:lang w:val="en-CA" w:bidi="en-US"/>
        </w:rPr>
        <w:t>in the</w:t>
      </w:r>
      <w:r w:rsidR="00955973">
        <w:rPr>
          <w:lang w:val="en-CA" w:bidi="en-US"/>
        </w:rPr>
        <w:t xml:space="preserve"> decision making processes; 4) </w:t>
      </w:r>
      <w:r w:rsidR="000F1B30">
        <w:rPr>
          <w:lang w:val="en-CA" w:bidi="en-US"/>
        </w:rPr>
        <w:t>encapsulate</w:t>
      </w:r>
      <w:r w:rsidR="00955973">
        <w:rPr>
          <w:lang w:val="en-CA" w:bidi="en-US"/>
        </w:rPr>
        <w:t xml:space="preserve"> mutual understanding </w:t>
      </w:r>
      <w:r w:rsidR="000F1B30">
        <w:rPr>
          <w:lang w:val="en-CA" w:bidi="en-US"/>
        </w:rPr>
        <w:t xml:space="preserve">of </w:t>
      </w:r>
      <w:r w:rsidR="000F1B30">
        <w:rPr>
          <w:lang w:val="en-CA" w:bidi="en-US"/>
        </w:rPr>
        <w:lastRenderedPageBreak/>
        <w:t xml:space="preserve">professionals </w:t>
      </w:r>
      <w:r w:rsidR="00955973">
        <w:rPr>
          <w:lang w:val="en-CA" w:bidi="en-US"/>
        </w:rPr>
        <w:t xml:space="preserve">towards specific goals; and 5) </w:t>
      </w:r>
      <w:r w:rsidR="000F1B30">
        <w:rPr>
          <w:lang w:val="en-CA" w:bidi="en-US"/>
        </w:rPr>
        <w:t xml:space="preserve">have </w:t>
      </w:r>
      <w:r w:rsidR="00955973">
        <w:rPr>
          <w:lang w:val="en-CA" w:bidi="en-US"/>
        </w:rPr>
        <w:t xml:space="preserve">willingness </w:t>
      </w:r>
      <w:r w:rsidR="000F1B30">
        <w:rPr>
          <w:lang w:val="en-CA" w:bidi="en-US"/>
        </w:rPr>
        <w:t>of individuals to</w:t>
      </w:r>
      <w:r w:rsidR="00955973">
        <w:rPr>
          <w:lang w:val="en-CA" w:bidi="en-US"/>
        </w:rPr>
        <w:t xml:space="preserve"> share resources and time</w:t>
      </w:r>
      <w:r w:rsidR="0017751B">
        <w:rPr>
          <w:lang w:val="en-CA" w:bidi="en-US"/>
        </w:rPr>
        <w:t xml:space="preserve"> (Chen, 2005).</w:t>
      </w:r>
      <w:r w:rsidR="00955973">
        <w:rPr>
          <w:lang w:val="en-CA" w:bidi="en-US"/>
        </w:rPr>
        <w:t xml:space="preserve"> Career fairs, work site field trips, job shadowing, networking with the business communities are all examples of collaborative efforts that can be supported </w:t>
      </w:r>
      <w:r w:rsidR="000F1B30">
        <w:rPr>
          <w:lang w:val="en-CA" w:bidi="en-US"/>
        </w:rPr>
        <w:t>by</w:t>
      </w:r>
      <w:r w:rsidR="00955973">
        <w:rPr>
          <w:lang w:val="en-CA" w:bidi="en-US"/>
        </w:rPr>
        <w:t xml:space="preserve"> school </w:t>
      </w:r>
      <w:r w:rsidR="00B35ADC">
        <w:rPr>
          <w:lang w:val="en-CA" w:bidi="en-US"/>
        </w:rPr>
        <w:t>counsellor</w:t>
      </w:r>
      <w:r w:rsidR="00F42AF5">
        <w:rPr>
          <w:lang w:val="en-CA" w:bidi="en-US"/>
        </w:rPr>
        <w:t>s</w:t>
      </w:r>
      <w:r w:rsidR="00955973">
        <w:rPr>
          <w:lang w:val="en-CA" w:bidi="en-US"/>
        </w:rPr>
        <w:t xml:space="preserve"> and teachers. </w:t>
      </w:r>
      <w:r w:rsidR="000F1B30">
        <w:rPr>
          <w:lang w:val="en-CA" w:bidi="en-US"/>
        </w:rPr>
        <w:t>Utilizing these</w:t>
      </w:r>
      <w:r w:rsidR="003829BD">
        <w:rPr>
          <w:lang w:val="en-CA" w:bidi="en-US"/>
        </w:rPr>
        <w:t xml:space="preserve"> cost-effective methods </w:t>
      </w:r>
      <w:r w:rsidR="000F2320">
        <w:rPr>
          <w:lang w:val="en-CA" w:bidi="en-US"/>
        </w:rPr>
        <w:t>could</w:t>
      </w:r>
      <w:r w:rsidR="003829BD">
        <w:rPr>
          <w:lang w:val="en-CA" w:bidi="en-US"/>
        </w:rPr>
        <w:t xml:space="preserve"> reach more students (</w:t>
      </w:r>
      <w:proofErr w:type="spellStart"/>
      <w:r w:rsidR="00CC2C21">
        <w:rPr>
          <w:lang w:val="en-CA" w:bidi="en-US"/>
        </w:rPr>
        <w:t>G</w:t>
      </w:r>
      <w:r w:rsidR="0017751B">
        <w:rPr>
          <w:lang w:val="en-CA" w:bidi="en-US"/>
        </w:rPr>
        <w:t>ysbers</w:t>
      </w:r>
      <w:proofErr w:type="spellEnd"/>
      <w:r w:rsidR="0017751B">
        <w:rPr>
          <w:lang w:val="en-CA" w:bidi="en-US"/>
        </w:rPr>
        <w:t xml:space="preserve"> and</w:t>
      </w:r>
      <w:r w:rsidR="003829BD">
        <w:rPr>
          <w:lang w:val="en-CA" w:bidi="en-US"/>
        </w:rPr>
        <w:t xml:space="preserve"> </w:t>
      </w:r>
      <w:r w:rsidR="00F42AF5">
        <w:rPr>
          <w:lang w:val="en-CA" w:bidi="en-US"/>
        </w:rPr>
        <w:t>Henderson, 2001)</w:t>
      </w:r>
      <w:r w:rsidR="003829BD">
        <w:rPr>
          <w:lang w:val="en-CA" w:bidi="en-US"/>
        </w:rPr>
        <w:t>. The</w:t>
      </w:r>
      <w:r w:rsidR="00955973">
        <w:rPr>
          <w:lang w:val="en-CA" w:bidi="en-US"/>
        </w:rPr>
        <w:t xml:space="preserve"> benefits of collaboration can lead to more opportunities for school</w:t>
      </w:r>
      <w:r w:rsidR="000F2320">
        <w:rPr>
          <w:lang w:val="en-CA" w:bidi="en-US"/>
        </w:rPr>
        <w:t xml:space="preserve"> staff</w:t>
      </w:r>
      <w:r w:rsidR="00955973">
        <w:rPr>
          <w:lang w:val="en-CA" w:bidi="en-US"/>
        </w:rPr>
        <w:t xml:space="preserve"> to </w:t>
      </w:r>
      <w:r w:rsidR="00D87764">
        <w:rPr>
          <w:lang w:val="en-CA" w:bidi="en-US"/>
        </w:rPr>
        <w:t>gain additional knowledge and expertise in career guid</w:t>
      </w:r>
      <w:r w:rsidR="003829BD">
        <w:rPr>
          <w:lang w:val="en-CA" w:bidi="en-US"/>
        </w:rPr>
        <w:t xml:space="preserve">ance. </w:t>
      </w:r>
    </w:p>
    <w:p w:rsidR="00C329DD" w:rsidRPr="005D4F17" w:rsidRDefault="00C329DD" w:rsidP="000F66D7">
      <w:pPr>
        <w:rPr>
          <w:lang w:val="en-CA" w:bidi="en-US"/>
        </w:rPr>
      </w:pPr>
    </w:p>
    <w:p w:rsidR="00162170" w:rsidRDefault="00162170" w:rsidP="00162170">
      <w:pPr>
        <w:pStyle w:val="Heading2"/>
      </w:pPr>
      <w:r w:rsidRPr="002557B7">
        <w:t>Role of Technology</w:t>
      </w:r>
      <w:r w:rsidR="00D83BAF" w:rsidRPr="002557B7">
        <w:t xml:space="preserve"> and </w:t>
      </w:r>
      <w:r w:rsidR="00E62465">
        <w:t>Career Assessments</w:t>
      </w:r>
      <w:r w:rsidRPr="002557B7">
        <w:t xml:space="preserve"> in Career Counselling</w:t>
      </w:r>
    </w:p>
    <w:p w:rsidR="00623DCE" w:rsidRDefault="00D83BAF" w:rsidP="005D4F17">
      <w:pPr>
        <w:rPr>
          <w:lang w:val="en-CA" w:bidi="en-US"/>
        </w:rPr>
      </w:pPr>
      <w:r>
        <w:rPr>
          <w:lang w:val="en-CA" w:bidi="en-US"/>
        </w:rPr>
        <w:t xml:space="preserve">Gati </w:t>
      </w:r>
      <w:r w:rsidR="000F2320">
        <w:rPr>
          <w:lang w:val="en-CA" w:bidi="en-US"/>
        </w:rPr>
        <w:t>and</w:t>
      </w:r>
      <w:r>
        <w:rPr>
          <w:lang w:val="en-CA" w:bidi="en-US"/>
        </w:rPr>
        <w:t xml:space="preserve"> Levi</w:t>
      </w:r>
      <w:r w:rsidR="00735253">
        <w:rPr>
          <w:lang w:val="en-CA" w:bidi="en-US"/>
        </w:rPr>
        <w:t xml:space="preserve">n (2014) review three cost-free </w:t>
      </w:r>
      <w:r>
        <w:rPr>
          <w:lang w:val="en-CA" w:bidi="en-US"/>
        </w:rPr>
        <w:t xml:space="preserve">questionnaires to see how effective they are in the career decision making process: 1) </w:t>
      </w:r>
      <w:r w:rsidR="001776AB">
        <w:rPr>
          <w:lang w:val="en-CA" w:bidi="en-US"/>
        </w:rPr>
        <w:t xml:space="preserve">the </w:t>
      </w:r>
      <w:r>
        <w:rPr>
          <w:lang w:val="en-CA" w:bidi="en-US"/>
        </w:rPr>
        <w:t xml:space="preserve">Career Decision-Making Difficulties </w:t>
      </w:r>
      <w:r w:rsidR="001776AB">
        <w:rPr>
          <w:lang w:val="en-CA" w:bidi="en-US"/>
        </w:rPr>
        <w:t>questionnaire</w:t>
      </w:r>
      <w:r>
        <w:rPr>
          <w:lang w:val="en-CA" w:bidi="en-US"/>
        </w:rPr>
        <w:t xml:space="preserve"> (CDDQ)</w:t>
      </w:r>
      <w:r w:rsidR="001776AB">
        <w:rPr>
          <w:lang w:val="en-CA" w:bidi="en-US"/>
        </w:rPr>
        <w:t>; 2) the Emotional and Personality-Related Career Decision-Making Difficulties questionnaire (EPCD); and 3) the Career Decision-Making Profile questionnaire (CDMP).</w:t>
      </w:r>
      <w:r w:rsidR="00076D75">
        <w:rPr>
          <w:lang w:val="en-CA" w:bidi="en-US"/>
        </w:rPr>
        <w:t xml:space="preserve"> The purpose of the CDDQ is to assess deficiencies according to </w:t>
      </w:r>
      <w:r w:rsidR="00623DCE">
        <w:rPr>
          <w:lang w:val="en-CA" w:bidi="en-US"/>
        </w:rPr>
        <w:t xml:space="preserve">an individual’s </w:t>
      </w:r>
      <w:r w:rsidR="00F07A90">
        <w:rPr>
          <w:lang w:val="en-CA" w:bidi="en-US"/>
        </w:rPr>
        <w:t xml:space="preserve">attributes </w:t>
      </w:r>
      <w:r w:rsidR="00076D75">
        <w:rPr>
          <w:lang w:val="en-CA" w:bidi="en-US"/>
        </w:rPr>
        <w:t>using a taxon</w:t>
      </w:r>
      <w:r w:rsidR="00A359E2">
        <w:rPr>
          <w:lang w:val="en-CA" w:bidi="en-US"/>
        </w:rPr>
        <w:t xml:space="preserve">omy. Some domains of assessment </w:t>
      </w:r>
      <w:r w:rsidR="00076D75">
        <w:rPr>
          <w:lang w:val="en-CA" w:bidi="en-US"/>
        </w:rPr>
        <w:t>include</w:t>
      </w:r>
      <w:r w:rsidR="00A359E2">
        <w:rPr>
          <w:lang w:val="en-CA" w:bidi="en-US"/>
        </w:rPr>
        <w:t xml:space="preserve"> a person’s</w:t>
      </w:r>
      <w:r w:rsidR="00076D75">
        <w:rPr>
          <w:lang w:val="en-CA" w:bidi="en-US"/>
        </w:rPr>
        <w:t xml:space="preserve"> barriers to motivation, </w:t>
      </w:r>
      <w:r w:rsidR="00F07A90">
        <w:rPr>
          <w:lang w:val="en-CA" w:bidi="en-US"/>
        </w:rPr>
        <w:t xml:space="preserve">lack of readiness, </w:t>
      </w:r>
      <w:r w:rsidR="00F5432B">
        <w:rPr>
          <w:lang w:val="en-CA" w:bidi="en-US"/>
        </w:rPr>
        <w:t>dysfunctional beliefs</w:t>
      </w:r>
      <w:r w:rsidR="00F07A90">
        <w:rPr>
          <w:lang w:val="en-CA" w:bidi="en-US"/>
        </w:rPr>
        <w:t>, pessimistic views and general indecisiveness</w:t>
      </w:r>
      <w:r w:rsidR="00FF0FE8">
        <w:rPr>
          <w:lang w:val="en-CA" w:bidi="en-US"/>
        </w:rPr>
        <w:t xml:space="preserve"> among others</w:t>
      </w:r>
      <w:r w:rsidR="00F07A90">
        <w:rPr>
          <w:lang w:val="en-CA" w:bidi="en-US"/>
        </w:rPr>
        <w:t xml:space="preserve">. </w:t>
      </w:r>
      <w:r w:rsidR="00F5432B">
        <w:rPr>
          <w:lang w:val="en-CA" w:bidi="en-US"/>
        </w:rPr>
        <w:t xml:space="preserve">Rather than focus on </w:t>
      </w:r>
      <w:r w:rsidR="009D76B6">
        <w:rPr>
          <w:lang w:val="en-CA" w:bidi="en-US"/>
        </w:rPr>
        <w:t>barriers</w:t>
      </w:r>
      <w:r w:rsidR="00F5432B">
        <w:rPr>
          <w:lang w:val="en-CA" w:bidi="en-US"/>
        </w:rPr>
        <w:t xml:space="preserve"> for career selection, the EPCD focuses on emotional factors that may </w:t>
      </w:r>
      <w:r w:rsidR="00B47DCD">
        <w:rPr>
          <w:lang w:val="en-CA" w:bidi="en-US"/>
        </w:rPr>
        <w:t xml:space="preserve">be </w:t>
      </w:r>
      <w:r w:rsidR="00F5432B">
        <w:rPr>
          <w:lang w:val="en-CA" w:bidi="en-US"/>
        </w:rPr>
        <w:t xml:space="preserve">difficult to overcome such as pessimistic views of the decision making process, negative ramifications for making the wrong choice or anxiety and uncertainty </w:t>
      </w:r>
      <w:r w:rsidR="00B47DCD">
        <w:rPr>
          <w:lang w:val="en-CA" w:bidi="en-US"/>
        </w:rPr>
        <w:t>towards</w:t>
      </w:r>
      <w:r w:rsidR="00F5432B">
        <w:rPr>
          <w:lang w:val="en-CA" w:bidi="en-US"/>
        </w:rPr>
        <w:t xml:space="preserve"> a decision.</w:t>
      </w:r>
      <w:r w:rsidR="00623DCE">
        <w:rPr>
          <w:lang w:val="en-CA" w:bidi="en-US"/>
        </w:rPr>
        <w:t xml:space="preserve"> The last questionnaire</w:t>
      </w:r>
      <w:r w:rsidR="00391119">
        <w:rPr>
          <w:lang w:val="en-CA" w:bidi="en-US"/>
        </w:rPr>
        <w:t xml:space="preserve"> </w:t>
      </w:r>
      <w:r w:rsidR="00CC562A">
        <w:rPr>
          <w:lang w:val="en-CA" w:bidi="en-US"/>
        </w:rPr>
        <w:t xml:space="preserve">type </w:t>
      </w:r>
      <w:r w:rsidR="00391119">
        <w:rPr>
          <w:lang w:val="en-CA" w:bidi="en-US"/>
        </w:rPr>
        <w:t xml:space="preserve">reviewed, </w:t>
      </w:r>
      <w:r w:rsidR="00623DCE">
        <w:rPr>
          <w:lang w:val="en-CA" w:bidi="en-US"/>
        </w:rPr>
        <w:t>the CDMP</w:t>
      </w:r>
      <w:r w:rsidR="000F1B30">
        <w:rPr>
          <w:lang w:val="en-CA" w:bidi="en-US"/>
        </w:rPr>
        <w:t>,</w:t>
      </w:r>
      <w:r w:rsidR="00B47DCD">
        <w:rPr>
          <w:lang w:val="en-CA" w:bidi="en-US"/>
        </w:rPr>
        <w:t xml:space="preserve"> </w:t>
      </w:r>
      <w:r w:rsidR="00FF0FE8">
        <w:rPr>
          <w:lang w:val="en-CA" w:bidi="en-US"/>
        </w:rPr>
        <w:t>uses</w:t>
      </w:r>
      <w:r w:rsidR="00105C96">
        <w:rPr>
          <w:lang w:val="en-CA" w:bidi="en-US"/>
        </w:rPr>
        <w:t xml:space="preserve"> a more comprehensive research gathering technique</w:t>
      </w:r>
      <w:r w:rsidR="00391119">
        <w:rPr>
          <w:lang w:val="en-CA" w:bidi="en-US"/>
        </w:rPr>
        <w:t xml:space="preserve"> tailored to an individual’s need </w:t>
      </w:r>
      <w:r w:rsidR="00F015EA">
        <w:rPr>
          <w:lang w:val="en-CA" w:bidi="en-US"/>
        </w:rPr>
        <w:t>(</w:t>
      </w:r>
      <w:r w:rsidR="00391119">
        <w:rPr>
          <w:lang w:val="en-CA" w:bidi="en-US"/>
        </w:rPr>
        <w:t xml:space="preserve">Gati </w:t>
      </w:r>
      <w:r w:rsidR="00972C75">
        <w:rPr>
          <w:lang w:val="en-CA" w:bidi="en-US"/>
        </w:rPr>
        <w:t>and</w:t>
      </w:r>
      <w:r w:rsidR="00391119">
        <w:rPr>
          <w:lang w:val="en-CA" w:bidi="en-US"/>
        </w:rPr>
        <w:t xml:space="preserve"> Levin</w:t>
      </w:r>
      <w:r w:rsidR="00F015EA">
        <w:rPr>
          <w:lang w:val="en-CA" w:bidi="en-US"/>
        </w:rPr>
        <w:t>)</w:t>
      </w:r>
      <w:r w:rsidR="00391119">
        <w:rPr>
          <w:lang w:val="en-CA" w:bidi="en-US"/>
        </w:rPr>
        <w:t xml:space="preserve">. The CDMP </w:t>
      </w:r>
      <w:r w:rsidR="00DC327C">
        <w:rPr>
          <w:lang w:val="en-CA" w:bidi="en-US"/>
        </w:rPr>
        <w:t xml:space="preserve">uses </w:t>
      </w:r>
      <w:r w:rsidR="000F1B30">
        <w:rPr>
          <w:lang w:val="en-CA" w:bidi="en-US"/>
        </w:rPr>
        <w:t>1</w:t>
      </w:r>
      <w:r w:rsidR="00CC562A">
        <w:rPr>
          <w:lang w:val="en-CA" w:bidi="en-US"/>
        </w:rPr>
        <w:t xml:space="preserve">2 dimensions </w:t>
      </w:r>
      <w:r w:rsidR="000F1B30">
        <w:rPr>
          <w:lang w:val="en-CA" w:bidi="en-US"/>
        </w:rPr>
        <w:t xml:space="preserve">with varying scales </w:t>
      </w:r>
      <w:r w:rsidR="00391119">
        <w:rPr>
          <w:lang w:val="en-CA" w:bidi="en-US"/>
        </w:rPr>
        <w:t>to determine a c</w:t>
      </w:r>
      <w:r w:rsidR="00105C96">
        <w:rPr>
          <w:lang w:val="en-CA" w:bidi="en-US"/>
        </w:rPr>
        <w:t xml:space="preserve">lients’ </w:t>
      </w:r>
      <w:r w:rsidR="00391119">
        <w:rPr>
          <w:lang w:val="en-CA" w:bidi="en-US"/>
        </w:rPr>
        <w:t>needs. For example</w:t>
      </w:r>
      <w:r w:rsidR="009A36E0">
        <w:rPr>
          <w:lang w:val="en-CA" w:bidi="en-US"/>
        </w:rPr>
        <w:t>,</w:t>
      </w:r>
      <w:r w:rsidR="00391119">
        <w:rPr>
          <w:lang w:val="en-CA" w:bidi="en-US"/>
        </w:rPr>
        <w:t xml:space="preserve"> the dimension </w:t>
      </w:r>
      <w:r w:rsidR="00735253">
        <w:rPr>
          <w:lang w:val="en-CA" w:bidi="en-US"/>
        </w:rPr>
        <w:lastRenderedPageBreak/>
        <w:t>of</w:t>
      </w:r>
      <w:r w:rsidR="00391119">
        <w:rPr>
          <w:lang w:val="en-CA" w:bidi="en-US"/>
        </w:rPr>
        <w:t xml:space="preserve"> an individual’s </w:t>
      </w:r>
      <w:r w:rsidR="00DC327C">
        <w:rPr>
          <w:lang w:val="en-CA" w:bidi="en-US"/>
        </w:rPr>
        <w:t>ability to process information</w:t>
      </w:r>
      <w:r w:rsidR="00391119">
        <w:rPr>
          <w:lang w:val="en-CA" w:bidi="en-US"/>
        </w:rPr>
        <w:t xml:space="preserve"> </w:t>
      </w:r>
      <w:r w:rsidR="00B47DCD">
        <w:rPr>
          <w:lang w:val="en-CA" w:bidi="en-US"/>
        </w:rPr>
        <w:t xml:space="preserve">can </w:t>
      </w:r>
      <w:r w:rsidR="00391119">
        <w:rPr>
          <w:lang w:val="en-CA" w:bidi="en-US"/>
        </w:rPr>
        <w:t xml:space="preserve">range </w:t>
      </w:r>
      <w:r w:rsidR="00105C96">
        <w:rPr>
          <w:lang w:val="en-CA" w:bidi="en-US"/>
        </w:rPr>
        <w:t>from</w:t>
      </w:r>
      <w:r w:rsidR="00391119">
        <w:rPr>
          <w:lang w:val="en-CA" w:bidi="en-US"/>
        </w:rPr>
        <w:t xml:space="preserve"> holistic v</w:t>
      </w:r>
      <w:r w:rsidR="009A36E0">
        <w:rPr>
          <w:lang w:val="en-CA" w:bidi="en-US"/>
        </w:rPr>
        <w:t>ersus</w:t>
      </w:r>
      <w:r w:rsidR="00391119">
        <w:rPr>
          <w:lang w:val="en-CA" w:bidi="en-US"/>
        </w:rPr>
        <w:t xml:space="preserve"> analytic </w:t>
      </w:r>
      <w:r w:rsidR="00735253">
        <w:rPr>
          <w:lang w:val="en-CA" w:bidi="en-US"/>
        </w:rPr>
        <w:t xml:space="preserve">and </w:t>
      </w:r>
      <w:r w:rsidR="00391119">
        <w:rPr>
          <w:lang w:val="en-CA" w:bidi="en-US"/>
        </w:rPr>
        <w:t xml:space="preserve">the criteria dependence on others can be </w:t>
      </w:r>
      <w:r w:rsidR="00B47DCD">
        <w:rPr>
          <w:lang w:val="en-CA" w:bidi="en-US"/>
        </w:rPr>
        <w:t xml:space="preserve">rated </w:t>
      </w:r>
      <w:r w:rsidR="00391119">
        <w:rPr>
          <w:lang w:val="en-CA" w:bidi="en-US"/>
        </w:rPr>
        <w:t xml:space="preserve">from low to high. </w:t>
      </w:r>
      <w:r w:rsidR="00CC562A">
        <w:rPr>
          <w:lang w:val="en-CA" w:bidi="en-US"/>
        </w:rPr>
        <w:t xml:space="preserve">Other dimensions include effort invested in career investigation process, aspirations for optimal occupation, ability to compromise based on choices, and </w:t>
      </w:r>
      <w:r w:rsidR="00B47DCD">
        <w:rPr>
          <w:lang w:val="en-CA" w:bidi="en-US"/>
        </w:rPr>
        <w:t xml:space="preserve">reliance or </w:t>
      </w:r>
      <w:r w:rsidR="00CC562A">
        <w:rPr>
          <w:lang w:val="en-CA" w:bidi="en-US"/>
        </w:rPr>
        <w:t>dependence on others</w:t>
      </w:r>
      <w:r w:rsidR="00B47DCD">
        <w:rPr>
          <w:lang w:val="en-CA" w:bidi="en-US"/>
        </w:rPr>
        <w:t xml:space="preserve"> for career choices</w:t>
      </w:r>
      <w:r w:rsidR="00CC562A">
        <w:rPr>
          <w:lang w:val="en-CA" w:bidi="en-US"/>
        </w:rPr>
        <w:t xml:space="preserve">. </w:t>
      </w:r>
      <w:r w:rsidR="00391119">
        <w:rPr>
          <w:lang w:val="en-CA" w:bidi="en-US"/>
        </w:rPr>
        <w:t xml:space="preserve">It is also important to note that </w:t>
      </w:r>
      <w:r w:rsidR="00B47DCD">
        <w:rPr>
          <w:lang w:val="en-CA" w:bidi="en-US"/>
        </w:rPr>
        <w:t>the</w:t>
      </w:r>
      <w:r w:rsidR="00623DCE">
        <w:rPr>
          <w:lang w:val="en-CA" w:bidi="en-US"/>
        </w:rPr>
        <w:t xml:space="preserve"> </w:t>
      </w:r>
      <w:r w:rsidR="00A01AA9">
        <w:rPr>
          <w:lang w:val="en-CA" w:bidi="en-US"/>
        </w:rPr>
        <w:t>CDDQ,</w:t>
      </w:r>
      <w:r w:rsidR="00B47DCD">
        <w:rPr>
          <w:lang w:val="en-CA" w:bidi="en-US"/>
        </w:rPr>
        <w:t xml:space="preserve"> EDPC and CDMP </w:t>
      </w:r>
      <w:r w:rsidR="00623DCE">
        <w:rPr>
          <w:lang w:val="en-CA" w:bidi="en-US"/>
        </w:rPr>
        <w:t>can be a</w:t>
      </w:r>
      <w:r w:rsidR="00B47DCD">
        <w:rPr>
          <w:lang w:val="en-CA" w:bidi="en-US"/>
        </w:rPr>
        <w:t xml:space="preserve">dministered face to face, using the </w:t>
      </w:r>
      <w:r w:rsidR="00FF48AC">
        <w:rPr>
          <w:lang w:val="en-CA" w:bidi="en-US"/>
        </w:rPr>
        <w:t>internet</w:t>
      </w:r>
      <w:r w:rsidR="00B47DCD">
        <w:rPr>
          <w:lang w:val="en-CA" w:bidi="en-US"/>
        </w:rPr>
        <w:t xml:space="preserve"> </w:t>
      </w:r>
      <w:r w:rsidR="00623DCE">
        <w:rPr>
          <w:lang w:val="en-CA" w:bidi="en-US"/>
        </w:rPr>
        <w:t>or with pencil and paper.</w:t>
      </w:r>
    </w:p>
    <w:p w:rsidR="00A861D5" w:rsidRDefault="00391119" w:rsidP="005D4F17">
      <w:pPr>
        <w:rPr>
          <w:lang w:val="en-CA" w:bidi="en-US"/>
        </w:rPr>
      </w:pPr>
      <w:r>
        <w:rPr>
          <w:lang w:val="en-CA" w:bidi="en-US"/>
        </w:rPr>
        <w:t xml:space="preserve">Using </w:t>
      </w:r>
      <w:r w:rsidR="0003605D">
        <w:rPr>
          <w:lang w:val="en-CA" w:bidi="en-US"/>
        </w:rPr>
        <w:t>an in-depth interview</w:t>
      </w:r>
      <w:r w:rsidR="0095115D">
        <w:rPr>
          <w:lang w:val="en-CA" w:bidi="en-US"/>
        </w:rPr>
        <w:t xml:space="preserve"> </w:t>
      </w:r>
      <w:r w:rsidR="0003605D">
        <w:rPr>
          <w:lang w:val="en-CA" w:bidi="en-US"/>
        </w:rPr>
        <w:t>from a sophomore as part of a composite case study from an undisclosed university in the United States</w:t>
      </w:r>
      <w:r w:rsidR="00A34314">
        <w:rPr>
          <w:lang w:val="en-CA" w:bidi="en-US"/>
        </w:rPr>
        <w:t xml:space="preserve"> (U.S.)</w:t>
      </w:r>
      <w:r w:rsidR="0003605D">
        <w:rPr>
          <w:lang w:val="en-CA" w:bidi="en-US"/>
        </w:rPr>
        <w:t>,</w:t>
      </w:r>
      <w:r w:rsidR="0095115D">
        <w:rPr>
          <w:lang w:val="en-CA" w:bidi="en-US"/>
        </w:rPr>
        <w:t xml:space="preserve"> </w:t>
      </w:r>
      <w:r>
        <w:rPr>
          <w:lang w:val="en-CA" w:bidi="en-US"/>
        </w:rPr>
        <w:t xml:space="preserve">Gati </w:t>
      </w:r>
      <w:r w:rsidR="009A36E0">
        <w:rPr>
          <w:lang w:val="en-CA" w:bidi="en-US"/>
        </w:rPr>
        <w:t>and</w:t>
      </w:r>
      <w:r>
        <w:rPr>
          <w:lang w:val="en-CA" w:bidi="en-US"/>
        </w:rPr>
        <w:t xml:space="preserve"> Levin (2014) found that</w:t>
      </w:r>
      <w:r w:rsidR="00735253">
        <w:rPr>
          <w:lang w:val="en-CA" w:bidi="en-US"/>
        </w:rPr>
        <w:t xml:space="preserve"> all three assessment questionnaires were important</w:t>
      </w:r>
      <w:r w:rsidR="009A36E0">
        <w:rPr>
          <w:lang w:val="en-CA" w:bidi="en-US"/>
        </w:rPr>
        <w:t xml:space="preserve"> to administer</w:t>
      </w:r>
      <w:r w:rsidR="00735253">
        <w:rPr>
          <w:lang w:val="en-CA" w:bidi="en-US"/>
        </w:rPr>
        <w:t xml:space="preserve"> before </w:t>
      </w:r>
      <w:r w:rsidR="00B47DCD">
        <w:rPr>
          <w:lang w:val="en-CA" w:bidi="en-US"/>
        </w:rPr>
        <w:t>one-on-one</w:t>
      </w:r>
      <w:r w:rsidR="00735253">
        <w:rPr>
          <w:lang w:val="en-CA" w:bidi="en-US"/>
        </w:rPr>
        <w:t xml:space="preserve"> </w:t>
      </w:r>
      <w:r w:rsidR="00CC562A">
        <w:rPr>
          <w:lang w:val="en-CA" w:bidi="en-US"/>
        </w:rPr>
        <w:t>meetings</w:t>
      </w:r>
      <w:r w:rsidR="0003605D">
        <w:rPr>
          <w:lang w:val="en-CA" w:bidi="en-US"/>
        </w:rPr>
        <w:t>. Gati and Levin found the three questionnaires</w:t>
      </w:r>
      <w:r w:rsidR="003C250B">
        <w:rPr>
          <w:lang w:val="en-CA" w:bidi="en-US"/>
        </w:rPr>
        <w:t>:</w:t>
      </w:r>
      <w:r w:rsidR="0062495E">
        <w:rPr>
          <w:lang w:val="en-CA" w:bidi="en-US"/>
        </w:rPr>
        <w:t xml:space="preserve"> </w:t>
      </w:r>
      <w:r w:rsidR="0003605D">
        <w:rPr>
          <w:lang w:val="en-CA" w:bidi="en-US"/>
        </w:rPr>
        <w:t>CD</w:t>
      </w:r>
      <w:r w:rsidR="003C250B">
        <w:rPr>
          <w:lang w:val="en-CA" w:bidi="en-US"/>
        </w:rPr>
        <w:t xml:space="preserve">DQ; </w:t>
      </w:r>
      <w:r w:rsidR="0003605D">
        <w:rPr>
          <w:lang w:val="en-CA" w:bidi="en-US"/>
        </w:rPr>
        <w:t>EDPC</w:t>
      </w:r>
      <w:r w:rsidR="003C250B">
        <w:rPr>
          <w:lang w:val="en-CA" w:bidi="en-US"/>
        </w:rPr>
        <w:t>;</w:t>
      </w:r>
      <w:r w:rsidR="0003605D">
        <w:rPr>
          <w:lang w:val="en-CA" w:bidi="en-US"/>
        </w:rPr>
        <w:t xml:space="preserve"> and</w:t>
      </w:r>
      <w:r w:rsidR="003C250B">
        <w:rPr>
          <w:lang w:val="en-CA" w:bidi="en-US"/>
        </w:rPr>
        <w:t>,</w:t>
      </w:r>
      <w:r w:rsidR="0003605D">
        <w:rPr>
          <w:lang w:val="en-CA" w:bidi="en-US"/>
        </w:rPr>
        <w:t xml:space="preserve"> CDMP created insight</w:t>
      </w:r>
      <w:r w:rsidR="00373445">
        <w:rPr>
          <w:lang w:val="en-CA" w:bidi="en-US"/>
        </w:rPr>
        <w:t xml:space="preserve"> </w:t>
      </w:r>
      <w:r w:rsidR="00A34314">
        <w:rPr>
          <w:lang w:val="en-CA" w:bidi="en-US"/>
        </w:rPr>
        <w:t xml:space="preserve">based </w:t>
      </w:r>
      <w:r w:rsidR="00373445">
        <w:rPr>
          <w:lang w:val="en-CA" w:bidi="en-US"/>
        </w:rPr>
        <w:t>on</w:t>
      </w:r>
      <w:r w:rsidR="0062495E">
        <w:rPr>
          <w:lang w:val="en-CA" w:bidi="en-US"/>
        </w:rPr>
        <w:t xml:space="preserve"> </w:t>
      </w:r>
      <w:r w:rsidR="0003605D">
        <w:rPr>
          <w:lang w:val="en-CA" w:bidi="en-US"/>
        </w:rPr>
        <w:t xml:space="preserve">the </w:t>
      </w:r>
      <w:r w:rsidR="00373445">
        <w:rPr>
          <w:lang w:val="en-CA" w:bidi="en-US"/>
        </w:rPr>
        <w:t>student’s</w:t>
      </w:r>
      <w:r w:rsidR="0062495E">
        <w:rPr>
          <w:lang w:val="en-CA" w:bidi="en-US"/>
        </w:rPr>
        <w:t xml:space="preserve"> </w:t>
      </w:r>
      <w:r w:rsidR="00A34314">
        <w:rPr>
          <w:lang w:val="en-CA" w:bidi="en-US"/>
        </w:rPr>
        <w:t>responses</w:t>
      </w:r>
      <w:r w:rsidR="0062495E">
        <w:rPr>
          <w:lang w:val="en-CA" w:bidi="en-US"/>
        </w:rPr>
        <w:t xml:space="preserve"> </w:t>
      </w:r>
      <w:r w:rsidR="0003605D">
        <w:rPr>
          <w:lang w:val="en-CA" w:bidi="en-US"/>
        </w:rPr>
        <w:t xml:space="preserve">before an interview </w:t>
      </w:r>
      <w:r w:rsidR="00A962AB">
        <w:rPr>
          <w:lang w:val="en-CA" w:bidi="en-US"/>
        </w:rPr>
        <w:t>and</w:t>
      </w:r>
      <w:r w:rsidR="0062495E">
        <w:rPr>
          <w:lang w:val="en-CA" w:bidi="en-US"/>
        </w:rPr>
        <w:t xml:space="preserve"> compliment</w:t>
      </w:r>
      <w:r w:rsidR="0003605D">
        <w:rPr>
          <w:lang w:val="en-CA" w:bidi="en-US"/>
        </w:rPr>
        <w:t>ed</w:t>
      </w:r>
      <w:r w:rsidR="0062495E">
        <w:rPr>
          <w:lang w:val="en-CA" w:bidi="en-US"/>
        </w:rPr>
        <w:t xml:space="preserve"> a </w:t>
      </w:r>
      <w:r w:rsidR="00B35ADC">
        <w:rPr>
          <w:lang w:val="en-CA" w:bidi="en-US"/>
        </w:rPr>
        <w:t>counsellor</w:t>
      </w:r>
      <w:r w:rsidR="00CC562A">
        <w:rPr>
          <w:lang w:val="en-CA" w:bidi="en-US"/>
        </w:rPr>
        <w:t>’s</w:t>
      </w:r>
      <w:r w:rsidR="0062495E">
        <w:rPr>
          <w:lang w:val="en-CA" w:bidi="en-US"/>
        </w:rPr>
        <w:t xml:space="preserve"> intuition</w:t>
      </w:r>
      <w:r w:rsidR="00A34314">
        <w:rPr>
          <w:lang w:val="en-CA" w:bidi="en-US"/>
        </w:rPr>
        <w:t xml:space="preserve"> during sit-down discussions</w:t>
      </w:r>
      <w:r w:rsidR="0095115D">
        <w:rPr>
          <w:lang w:val="en-CA" w:bidi="en-US"/>
        </w:rPr>
        <w:t>.</w:t>
      </w:r>
      <w:r w:rsidR="003C250B">
        <w:rPr>
          <w:lang w:val="en-CA" w:bidi="en-US"/>
        </w:rPr>
        <w:t xml:space="preserve">  Q</w:t>
      </w:r>
      <w:r w:rsidR="0062495E">
        <w:rPr>
          <w:lang w:val="en-CA" w:bidi="en-US"/>
        </w:rPr>
        <w:t>uestionnaires</w:t>
      </w:r>
      <w:r w:rsidR="00735253">
        <w:rPr>
          <w:lang w:val="en-CA" w:bidi="en-US"/>
        </w:rPr>
        <w:t xml:space="preserve"> produced </w:t>
      </w:r>
      <w:r w:rsidR="0062495E">
        <w:rPr>
          <w:lang w:val="en-CA" w:bidi="en-US"/>
        </w:rPr>
        <w:t xml:space="preserve">specific </w:t>
      </w:r>
      <w:r w:rsidR="00735253">
        <w:rPr>
          <w:lang w:val="en-CA" w:bidi="en-US"/>
        </w:rPr>
        <w:t xml:space="preserve">avenues </w:t>
      </w:r>
      <w:r w:rsidR="0003605D">
        <w:rPr>
          <w:lang w:val="en-CA" w:bidi="en-US"/>
        </w:rPr>
        <w:t>for counsellors to explore and provided</w:t>
      </w:r>
      <w:r w:rsidR="00B47DCD">
        <w:rPr>
          <w:lang w:val="en-CA" w:bidi="en-US"/>
        </w:rPr>
        <w:t xml:space="preserve"> </w:t>
      </w:r>
      <w:proofErr w:type="gramStart"/>
      <w:r w:rsidR="00B47DCD">
        <w:rPr>
          <w:lang w:val="en-CA" w:bidi="en-US"/>
        </w:rPr>
        <w:t>a seg</w:t>
      </w:r>
      <w:r w:rsidR="0062495E">
        <w:rPr>
          <w:lang w:val="en-CA" w:bidi="en-US"/>
        </w:rPr>
        <w:t>ue</w:t>
      </w:r>
      <w:proofErr w:type="gramEnd"/>
      <w:r w:rsidR="0062495E">
        <w:rPr>
          <w:lang w:val="en-CA" w:bidi="en-US"/>
        </w:rPr>
        <w:t xml:space="preserve"> into more meaningful </w:t>
      </w:r>
      <w:r w:rsidR="00BE290A">
        <w:rPr>
          <w:lang w:val="en-CA" w:bidi="en-US"/>
        </w:rPr>
        <w:t>conversation</w:t>
      </w:r>
      <w:r w:rsidR="0062495E">
        <w:rPr>
          <w:lang w:val="en-CA" w:bidi="en-US"/>
        </w:rPr>
        <w:t xml:space="preserve">. The research from Gati </w:t>
      </w:r>
      <w:r w:rsidR="009A36E0">
        <w:rPr>
          <w:lang w:val="en-CA" w:bidi="en-US"/>
        </w:rPr>
        <w:t>and</w:t>
      </w:r>
      <w:r w:rsidR="0062495E">
        <w:rPr>
          <w:lang w:val="en-CA" w:bidi="en-US"/>
        </w:rPr>
        <w:t xml:space="preserve"> L</w:t>
      </w:r>
      <w:r w:rsidR="00372143">
        <w:rPr>
          <w:lang w:val="en-CA" w:bidi="en-US"/>
        </w:rPr>
        <w:t xml:space="preserve">evin is significant for school </w:t>
      </w:r>
      <w:r w:rsidR="00B35ADC">
        <w:rPr>
          <w:lang w:val="en-CA" w:bidi="en-US"/>
        </w:rPr>
        <w:t>counsellor</w:t>
      </w:r>
      <w:r w:rsidR="00CC562A">
        <w:rPr>
          <w:lang w:val="en-CA" w:bidi="en-US"/>
        </w:rPr>
        <w:t>s</w:t>
      </w:r>
      <w:r w:rsidR="00372143">
        <w:rPr>
          <w:lang w:val="en-CA" w:bidi="en-US"/>
        </w:rPr>
        <w:t xml:space="preserve"> in that they can administer these questionnaires</w:t>
      </w:r>
      <w:r w:rsidR="009D76B6">
        <w:rPr>
          <w:lang w:val="en-CA" w:bidi="en-US"/>
        </w:rPr>
        <w:t xml:space="preserve"> or similar equivalents</w:t>
      </w:r>
      <w:r w:rsidR="00372143">
        <w:rPr>
          <w:lang w:val="en-CA" w:bidi="en-US"/>
        </w:rPr>
        <w:t xml:space="preserve"> for students to </w:t>
      </w:r>
      <w:r w:rsidR="009D76B6">
        <w:rPr>
          <w:lang w:val="en-CA" w:bidi="en-US"/>
        </w:rPr>
        <w:t>complete</w:t>
      </w:r>
      <w:r w:rsidR="00372143">
        <w:rPr>
          <w:lang w:val="en-CA" w:bidi="en-US"/>
        </w:rPr>
        <w:t xml:space="preserve"> in advance of a sit down meeting to help </w:t>
      </w:r>
      <w:r w:rsidR="00373445">
        <w:rPr>
          <w:lang w:val="en-CA" w:bidi="en-US"/>
        </w:rPr>
        <w:t>identify</w:t>
      </w:r>
      <w:r w:rsidR="00830084">
        <w:rPr>
          <w:lang w:val="en-CA" w:bidi="en-US"/>
        </w:rPr>
        <w:t xml:space="preserve"> </w:t>
      </w:r>
      <w:r w:rsidR="00A97F01">
        <w:rPr>
          <w:lang w:val="en-CA" w:bidi="en-US"/>
        </w:rPr>
        <w:t>various</w:t>
      </w:r>
      <w:r w:rsidR="00372143">
        <w:rPr>
          <w:lang w:val="en-CA" w:bidi="en-US"/>
        </w:rPr>
        <w:t xml:space="preserve"> traits </w:t>
      </w:r>
      <w:r w:rsidR="00373445">
        <w:rPr>
          <w:lang w:val="en-CA" w:bidi="en-US"/>
        </w:rPr>
        <w:t>that can be channeled towards</w:t>
      </w:r>
      <w:r w:rsidR="00372143">
        <w:rPr>
          <w:lang w:val="en-CA" w:bidi="en-US"/>
        </w:rPr>
        <w:t xml:space="preserve"> a specific career. </w:t>
      </w:r>
      <w:r w:rsidR="00830084">
        <w:rPr>
          <w:lang w:val="en-CA" w:bidi="en-US"/>
        </w:rPr>
        <w:t>F</w:t>
      </w:r>
      <w:r w:rsidR="00411ABD">
        <w:rPr>
          <w:lang w:val="en-CA" w:bidi="en-US"/>
        </w:rPr>
        <w:t>rom an efficiency standpoint</w:t>
      </w:r>
      <w:r w:rsidR="00830084">
        <w:rPr>
          <w:lang w:val="en-CA" w:bidi="en-US"/>
        </w:rPr>
        <w:t xml:space="preserve">, </w:t>
      </w:r>
      <w:r w:rsidR="00A35879">
        <w:rPr>
          <w:lang w:val="en-CA" w:bidi="en-US"/>
        </w:rPr>
        <w:t xml:space="preserve">online </w:t>
      </w:r>
      <w:r w:rsidR="00830084">
        <w:rPr>
          <w:lang w:val="en-CA" w:bidi="en-US"/>
        </w:rPr>
        <w:t>assessments are helpful</w:t>
      </w:r>
      <w:r w:rsidR="007E294E">
        <w:rPr>
          <w:lang w:val="en-CA" w:bidi="en-US"/>
        </w:rPr>
        <w:t xml:space="preserve"> to ease </w:t>
      </w:r>
      <w:r w:rsidR="00B35ADC">
        <w:rPr>
          <w:lang w:val="en-CA" w:bidi="en-US"/>
        </w:rPr>
        <w:t>counsellor</w:t>
      </w:r>
      <w:r w:rsidR="00372143">
        <w:rPr>
          <w:lang w:val="en-CA" w:bidi="en-US"/>
        </w:rPr>
        <w:t>s</w:t>
      </w:r>
      <w:r w:rsidR="007E294E">
        <w:rPr>
          <w:lang w:val="en-CA" w:bidi="en-US"/>
        </w:rPr>
        <w:t xml:space="preserve">’ </w:t>
      </w:r>
      <w:r w:rsidR="00372143">
        <w:rPr>
          <w:lang w:val="en-CA" w:bidi="en-US"/>
        </w:rPr>
        <w:t>heavy work loads</w:t>
      </w:r>
      <w:r w:rsidR="007E294E">
        <w:rPr>
          <w:lang w:val="en-CA" w:bidi="en-US"/>
        </w:rPr>
        <w:t xml:space="preserve"> that, in addition to career counselling, include </w:t>
      </w:r>
      <w:r w:rsidR="00372143">
        <w:rPr>
          <w:lang w:val="en-CA" w:bidi="en-US"/>
        </w:rPr>
        <w:t>families</w:t>
      </w:r>
      <w:r w:rsidR="007E294E">
        <w:rPr>
          <w:lang w:val="en-CA" w:bidi="en-US"/>
        </w:rPr>
        <w:t xml:space="preserve"> and</w:t>
      </w:r>
      <w:r w:rsidR="00372143">
        <w:rPr>
          <w:lang w:val="en-CA" w:bidi="en-US"/>
        </w:rPr>
        <w:t xml:space="preserve"> special needs or English as a second language (ESL) students</w:t>
      </w:r>
      <w:r w:rsidR="00411ABD">
        <w:rPr>
          <w:lang w:val="en-CA" w:bidi="en-US"/>
        </w:rPr>
        <w:t>. Considering many school</w:t>
      </w:r>
      <w:r w:rsidR="00373445">
        <w:rPr>
          <w:lang w:val="en-CA" w:bidi="en-US"/>
        </w:rPr>
        <w:t>s</w:t>
      </w:r>
      <w:r w:rsidR="00411ABD">
        <w:rPr>
          <w:lang w:val="en-CA" w:bidi="en-US"/>
        </w:rPr>
        <w:t xml:space="preserve"> at the junior and high school levels are </w:t>
      </w:r>
      <w:r w:rsidR="005F0CC2">
        <w:rPr>
          <w:lang w:val="en-CA" w:bidi="en-US"/>
        </w:rPr>
        <w:t xml:space="preserve">have a </w:t>
      </w:r>
      <w:r w:rsidR="00411ABD">
        <w:rPr>
          <w:lang w:val="en-CA" w:bidi="en-US"/>
        </w:rPr>
        <w:t>large</w:t>
      </w:r>
      <w:r w:rsidR="00CC562A">
        <w:rPr>
          <w:lang w:val="en-CA" w:bidi="en-US"/>
        </w:rPr>
        <w:t xml:space="preserve"> </w:t>
      </w:r>
      <w:r w:rsidR="005F0CC2">
        <w:rPr>
          <w:lang w:val="en-CA" w:bidi="en-US"/>
        </w:rPr>
        <w:t xml:space="preserve">population </w:t>
      </w:r>
      <w:r w:rsidR="00571A3F">
        <w:rPr>
          <w:lang w:val="en-CA" w:bidi="en-US"/>
        </w:rPr>
        <w:t>with varying</w:t>
      </w:r>
      <w:r w:rsidR="00830084">
        <w:rPr>
          <w:lang w:val="en-CA" w:bidi="en-US"/>
        </w:rPr>
        <w:t xml:space="preserve"> demographics</w:t>
      </w:r>
      <w:r w:rsidR="00411ABD">
        <w:rPr>
          <w:lang w:val="en-CA" w:bidi="en-US"/>
        </w:rPr>
        <w:t xml:space="preserve">, </w:t>
      </w:r>
      <w:r w:rsidR="00B35ADC">
        <w:rPr>
          <w:lang w:val="en-CA" w:bidi="en-US"/>
        </w:rPr>
        <w:t>counsellor</w:t>
      </w:r>
      <w:r w:rsidR="00411ABD">
        <w:rPr>
          <w:lang w:val="en-CA" w:bidi="en-US"/>
        </w:rPr>
        <w:t xml:space="preserve">s may not know many students who approach them and the questionnaire results </w:t>
      </w:r>
      <w:r w:rsidR="00D75481">
        <w:rPr>
          <w:lang w:val="en-CA" w:bidi="en-US"/>
        </w:rPr>
        <w:t>can help focus discussions</w:t>
      </w:r>
      <w:r w:rsidR="00373445">
        <w:rPr>
          <w:lang w:val="en-CA" w:bidi="en-US"/>
        </w:rPr>
        <w:t xml:space="preserve"> for student career opportunities</w:t>
      </w:r>
      <w:r w:rsidR="00411ABD">
        <w:rPr>
          <w:lang w:val="en-CA" w:bidi="en-US"/>
        </w:rPr>
        <w:t>.</w:t>
      </w:r>
      <w:r w:rsidR="00EE50FC">
        <w:rPr>
          <w:lang w:val="en-CA" w:bidi="en-US"/>
        </w:rPr>
        <w:t xml:space="preserve"> </w:t>
      </w:r>
    </w:p>
    <w:p w:rsidR="0071280E" w:rsidRDefault="001C4383" w:rsidP="0071280E">
      <w:pPr>
        <w:rPr>
          <w:lang w:val="en-CA" w:bidi="en-US"/>
        </w:rPr>
      </w:pPr>
      <w:r>
        <w:rPr>
          <w:lang w:val="en-CA" w:bidi="en-US"/>
        </w:rPr>
        <w:lastRenderedPageBreak/>
        <w:t>A case study of the Occupational Information Network (O*NET) was</w:t>
      </w:r>
      <w:r w:rsidR="00DB28B7">
        <w:rPr>
          <w:lang w:val="en-CA" w:bidi="en-US"/>
        </w:rPr>
        <w:t xml:space="preserve"> undertaken by Lara </w:t>
      </w:r>
      <w:r w:rsidR="007E294E">
        <w:rPr>
          <w:lang w:val="en-CA" w:bidi="en-US"/>
        </w:rPr>
        <w:t>and</w:t>
      </w:r>
      <w:r w:rsidR="00DB28B7">
        <w:rPr>
          <w:lang w:val="en-CA" w:bidi="en-US"/>
        </w:rPr>
        <w:t xml:space="preserve"> </w:t>
      </w:r>
      <w:proofErr w:type="spellStart"/>
      <w:r w:rsidR="00DB28B7">
        <w:rPr>
          <w:lang w:val="en-CA" w:bidi="en-US"/>
        </w:rPr>
        <w:t>Vess</w:t>
      </w:r>
      <w:proofErr w:type="spellEnd"/>
      <w:r w:rsidR="00DB28B7">
        <w:rPr>
          <w:lang w:val="en-CA" w:bidi="en-US"/>
        </w:rPr>
        <w:t xml:space="preserve"> (2015</w:t>
      </w:r>
      <w:r>
        <w:rPr>
          <w:lang w:val="en-CA" w:bidi="en-US"/>
        </w:rPr>
        <w:t xml:space="preserve">). </w:t>
      </w:r>
      <w:r w:rsidR="00BE290A">
        <w:rPr>
          <w:lang w:val="en-CA" w:bidi="en-US"/>
        </w:rPr>
        <w:t>A</w:t>
      </w:r>
      <w:r w:rsidR="003C250B">
        <w:rPr>
          <w:lang w:val="en-CA" w:bidi="en-US"/>
        </w:rPr>
        <w:t xml:space="preserve"> single freshmen at </w:t>
      </w:r>
      <w:r w:rsidR="00FF6A19">
        <w:rPr>
          <w:lang w:val="en-CA" w:bidi="en-US"/>
        </w:rPr>
        <w:t xml:space="preserve">a </w:t>
      </w:r>
      <w:r w:rsidR="00BE290A">
        <w:rPr>
          <w:lang w:val="en-CA" w:bidi="en-US"/>
        </w:rPr>
        <w:t xml:space="preserve">northwestern public university in the U.S., </w:t>
      </w:r>
      <w:r w:rsidR="003C250B">
        <w:rPr>
          <w:lang w:val="en-CA" w:bidi="en-US"/>
        </w:rPr>
        <w:t xml:space="preserve">was interviewed </w:t>
      </w:r>
      <w:r w:rsidR="00FF6A19">
        <w:rPr>
          <w:lang w:val="en-CA" w:bidi="en-US"/>
        </w:rPr>
        <w:t xml:space="preserve">after using the career database. </w:t>
      </w:r>
      <w:r w:rsidR="00F756BA">
        <w:rPr>
          <w:lang w:val="en-CA" w:bidi="en-US"/>
        </w:rPr>
        <w:t>The O*NET</w:t>
      </w:r>
      <w:r w:rsidR="00950496">
        <w:rPr>
          <w:lang w:val="en-CA" w:bidi="en-US"/>
        </w:rPr>
        <w:t xml:space="preserve"> database </w:t>
      </w:r>
      <w:r>
        <w:rPr>
          <w:lang w:val="en-CA" w:bidi="en-US"/>
        </w:rPr>
        <w:t xml:space="preserve">was </w:t>
      </w:r>
      <w:r w:rsidR="00950496">
        <w:rPr>
          <w:lang w:val="en-CA" w:bidi="en-US"/>
        </w:rPr>
        <w:t xml:space="preserve">built specifically for helping </w:t>
      </w:r>
      <w:r w:rsidR="001912D3">
        <w:rPr>
          <w:lang w:val="en-CA" w:bidi="en-US"/>
        </w:rPr>
        <w:t>the general public</w:t>
      </w:r>
      <w:r w:rsidR="00373445">
        <w:rPr>
          <w:lang w:val="en-CA" w:bidi="en-US"/>
        </w:rPr>
        <w:t xml:space="preserve"> find careers</w:t>
      </w:r>
      <w:r w:rsidR="00950496">
        <w:rPr>
          <w:lang w:val="en-CA" w:bidi="en-US"/>
        </w:rPr>
        <w:t xml:space="preserve">. The site was developed </w:t>
      </w:r>
      <w:r w:rsidR="0071280E">
        <w:rPr>
          <w:lang w:val="en-CA" w:bidi="en-US"/>
        </w:rPr>
        <w:t>in</w:t>
      </w:r>
      <w:r w:rsidR="00950496">
        <w:rPr>
          <w:lang w:val="en-CA" w:bidi="en-US"/>
        </w:rPr>
        <w:t xml:space="preserve"> the United States </w:t>
      </w:r>
      <w:r w:rsidR="00F756BA">
        <w:rPr>
          <w:lang w:val="en-CA" w:bidi="en-US"/>
        </w:rPr>
        <w:t xml:space="preserve">by the </w:t>
      </w:r>
      <w:r w:rsidR="00D07BD5">
        <w:rPr>
          <w:lang w:val="en-CA" w:bidi="en-US"/>
        </w:rPr>
        <w:t>D</w:t>
      </w:r>
      <w:r w:rsidR="00F756BA">
        <w:rPr>
          <w:lang w:val="en-CA" w:bidi="en-US"/>
        </w:rPr>
        <w:t xml:space="preserve">epartment of Labor/Employment and Training Administration </w:t>
      </w:r>
      <w:r w:rsidR="001912D3">
        <w:rPr>
          <w:lang w:val="en-CA" w:bidi="en-US"/>
        </w:rPr>
        <w:t xml:space="preserve">and has </w:t>
      </w:r>
      <w:r w:rsidR="00D07BD5">
        <w:rPr>
          <w:lang w:val="en-CA" w:bidi="en-US"/>
        </w:rPr>
        <w:t xml:space="preserve">identified </w:t>
      </w:r>
      <w:r w:rsidR="001912D3">
        <w:rPr>
          <w:lang w:val="en-CA" w:bidi="en-US"/>
        </w:rPr>
        <w:t xml:space="preserve">over 900 occupations based on eight domains: </w:t>
      </w:r>
      <w:r w:rsidR="00FF6A19">
        <w:rPr>
          <w:lang w:val="en-CA" w:bidi="en-US"/>
        </w:rPr>
        <w:t>“</w:t>
      </w:r>
      <w:r w:rsidR="001912D3">
        <w:rPr>
          <w:lang w:val="en-CA" w:bidi="en-US"/>
        </w:rPr>
        <w:t>abilities</w:t>
      </w:r>
      <w:r w:rsidR="00FF6A19">
        <w:rPr>
          <w:lang w:val="en-CA" w:bidi="en-US"/>
        </w:rPr>
        <w:t>”</w:t>
      </w:r>
      <w:r w:rsidR="001912D3">
        <w:rPr>
          <w:lang w:val="en-CA" w:bidi="en-US"/>
        </w:rPr>
        <w:t xml:space="preserve">, </w:t>
      </w:r>
      <w:r w:rsidR="00FF6A19">
        <w:rPr>
          <w:lang w:val="en-CA" w:bidi="en-US"/>
        </w:rPr>
        <w:t>“</w:t>
      </w:r>
      <w:r w:rsidR="001912D3">
        <w:rPr>
          <w:lang w:val="en-CA" w:bidi="en-US"/>
        </w:rPr>
        <w:t>interests</w:t>
      </w:r>
      <w:r w:rsidR="00FF6A19">
        <w:rPr>
          <w:lang w:val="en-CA" w:bidi="en-US"/>
        </w:rPr>
        <w:t>”</w:t>
      </w:r>
      <w:r w:rsidR="001912D3">
        <w:rPr>
          <w:lang w:val="en-CA" w:bidi="en-US"/>
        </w:rPr>
        <w:t xml:space="preserve">, </w:t>
      </w:r>
      <w:r w:rsidR="00FF6A19">
        <w:rPr>
          <w:lang w:val="en-CA" w:bidi="en-US"/>
        </w:rPr>
        <w:t>“</w:t>
      </w:r>
      <w:r w:rsidR="001912D3">
        <w:rPr>
          <w:lang w:val="en-CA" w:bidi="en-US"/>
        </w:rPr>
        <w:t>knowledge</w:t>
      </w:r>
      <w:r w:rsidR="00FF6A19">
        <w:rPr>
          <w:lang w:val="en-CA" w:bidi="en-US"/>
        </w:rPr>
        <w:t>”</w:t>
      </w:r>
      <w:r w:rsidR="001912D3">
        <w:rPr>
          <w:lang w:val="en-CA" w:bidi="en-US"/>
        </w:rPr>
        <w:t xml:space="preserve">, </w:t>
      </w:r>
      <w:r w:rsidR="00FF6A19">
        <w:rPr>
          <w:lang w:val="en-CA" w:bidi="en-US"/>
        </w:rPr>
        <w:t>“</w:t>
      </w:r>
      <w:r w:rsidR="001912D3">
        <w:rPr>
          <w:lang w:val="en-CA" w:bidi="en-US"/>
        </w:rPr>
        <w:t>skills</w:t>
      </w:r>
      <w:r w:rsidR="00FF6A19">
        <w:rPr>
          <w:lang w:val="en-CA" w:bidi="en-US"/>
        </w:rPr>
        <w:t>”</w:t>
      </w:r>
      <w:r w:rsidR="001912D3">
        <w:rPr>
          <w:lang w:val="en-CA" w:bidi="en-US"/>
        </w:rPr>
        <w:t xml:space="preserve">, </w:t>
      </w:r>
      <w:r w:rsidR="00FF6A19">
        <w:rPr>
          <w:lang w:val="en-CA" w:bidi="en-US"/>
        </w:rPr>
        <w:t>“</w:t>
      </w:r>
      <w:r w:rsidR="001912D3">
        <w:rPr>
          <w:lang w:val="en-CA" w:bidi="en-US"/>
        </w:rPr>
        <w:t>work activities</w:t>
      </w:r>
      <w:r w:rsidR="00FF6A19">
        <w:rPr>
          <w:lang w:val="en-CA" w:bidi="en-US"/>
        </w:rPr>
        <w:t>”</w:t>
      </w:r>
      <w:r w:rsidR="001912D3">
        <w:rPr>
          <w:lang w:val="en-CA" w:bidi="en-US"/>
        </w:rPr>
        <w:t xml:space="preserve">, </w:t>
      </w:r>
      <w:r w:rsidR="00FF6A19">
        <w:rPr>
          <w:lang w:val="en-CA" w:bidi="en-US"/>
        </w:rPr>
        <w:t>“</w:t>
      </w:r>
      <w:r w:rsidR="001912D3">
        <w:rPr>
          <w:lang w:val="en-CA" w:bidi="en-US"/>
        </w:rPr>
        <w:t>work context</w:t>
      </w:r>
      <w:r w:rsidR="00FF6A19">
        <w:rPr>
          <w:lang w:val="en-CA" w:bidi="en-US"/>
        </w:rPr>
        <w:t>”</w:t>
      </w:r>
      <w:r w:rsidR="001912D3">
        <w:rPr>
          <w:lang w:val="en-CA" w:bidi="en-US"/>
        </w:rPr>
        <w:t xml:space="preserve">, </w:t>
      </w:r>
      <w:r w:rsidR="00FF6A19">
        <w:rPr>
          <w:lang w:val="en-CA" w:bidi="en-US"/>
        </w:rPr>
        <w:t>“</w:t>
      </w:r>
      <w:r w:rsidR="001912D3">
        <w:rPr>
          <w:lang w:val="en-CA" w:bidi="en-US"/>
        </w:rPr>
        <w:t>work styles</w:t>
      </w:r>
      <w:r w:rsidR="00FF6A19">
        <w:rPr>
          <w:lang w:val="en-CA" w:bidi="en-US"/>
        </w:rPr>
        <w:t>”</w:t>
      </w:r>
      <w:r w:rsidR="001912D3">
        <w:rPr>
          <w:lang w:val="en-CA" w:bidi="en-US"/>
        </w:rPr>
        <w:t xml:space="preserve">, and </w:t>
      </w:r>
      <w:r w:rsidR="00FF6A19">
        <w:rPr>
          <w:lang w:val="en-CA" w:bidi="en-US"/>
        </w:rPr>
        <w:t>“</w:t>
      </w:r>
      <w:r w:rsidR="001912D3">
        <w:rPr>
          <w:lang w:val="en-CA" w:bidi="en-US"/>
        </w:rPr>
        <w:t>work values</w:t>
      </w:r>
      <w:r w:rsidR="00FF6A19">
        <w:rPr>
          <w:lang w:val="en-CA" w:bidi="en-US"/>
        </w:rPr>
        <w:t>”</w:t>
      </w:r>
      <w:r w:rsidR="001912D3">
        <w:rPr>
          <w:lang w:val="en-CA" w:bidi="en-US"/>
        </w:rPr>
        <w:t xml:space="preserve"> (</w:t>
      </w:r>
      <w:r w:rsidR="005D7974" w:rsidRPr="005D7974">
        <w:rPr>
          <w:lang w:val="en-CA" w:bidi="en-US"/>
        </w:rPr>
        <w:t>National Center for O*NET Development</w:t>
      </w:r>
      <w:r w:rsidR="0095545A">
        <w:rPr>
          <w:lang w:val="en-CA" w:bidi="en-US"/>
        </w:rPr>
        <w:t>, 2018</w:t>
      </w:r>
      <w:r w:rsidR="001912D3">
        <w:rPr>
          <w:lang w:val="en-CA" w:bidi="en-US"/>
        </w:rPr>
        <w:t xml:space="preserve">). The </w:t>
      </w:r>
      <w:r w:rsidR="00D07BD5">
        <w:rPr>
          <w:lang w:val="en-CA" w:bidi="en-US"/>
        </w:rPr>
        <w:t xml:space="preserve">internet </w:t>
      </w:r>
      <w:r w:rsidR="001912D3">
        <w:rPr>
          <w:lang w:val="en-CA" w:bidi="en-US"/>
        </w:rPr>
        <w:t>site can be used independently</w:t>
      </w:r>
      <w:r w:rsidR="00F756BA">
        <w:rPr>
          <w:lang w:val="en-CA" w:bidi="en-US"/>
        </w:rPr>
        <w:t xml:space="preserve"> or in conjunction with career </w:t>
      </w:r>
      <w:r w:rsidR="00B35ADC">
        <w:rPr>
          <w:lang w:val="en-CA" w:bidi="en-US"/>
        </w:rPr>
        <w:t>counsellor</w:t>
      </w:r>
      <w:r w:rsidR="00F756BA">
        <w:rPr>
          <w:lang w:val="en-CA" w:bidi="en-US"/>
        </w:rPr>
        <w:t>s</w:t>
      </w:r>
      <w:r w:rsidR="001912D3">
        <w:rPr>
          <w:lang w:val="en-CA" w:bidi="en-US"/>
        </w:rPr>
        <w:t xml:space="preserve">. Individuals can search using various domains </w:t>
      </w:r>
      <w:r w:rsidR="00373445">
        <w:rPr>
          <w:lang w:val="en-CA" w:bidi="en-US"/>
        </w:rPr>
        <w:t>to</w:t>
      </w:r>
      <w:r w:rsidR="001912D3">
        <w:rPr>
          <w:lang w:val="en-CA" w:bidi="en-US"/>
        </w:rPr>
        <w:t xml:space="preserve"> further</w:t>
      </w:r>
      <w:r w:rsidR="00422F2D">
        <w:rPr>
          <w:lang w:val="en-CA" w:bidi="en-US"/>
        </w:rPr>
        <w:t xml:space="preserve"> narrow down their choices </w:t>
      </w:r>
      <w:r w:rsidR="00AC71B5">
        <w:rPr>
          <w:lang w:val="en-CA" w:bidi="en-US"/>
        </w:rPr>
        <w:t>into</w:t>
      </w:r>
      <w:r w:rsidR="00422F2D">
        <w:rPr>
          <w:lang w:val="en-CA" w:bidi="en-US"/>
        </w:rPr>
        <w:t xml:space="preserve"> sub-domains. For example, if </w:t>
      </w:r>
      <w:r w:rsidR="00D07BD5">
        <w:rPr>
          <w:lang w:val="en-CA" w:bidi="en-US"/>
        </w:rPr>
        <w:t>an individual</w:t>
      </w:r>
      <w:r w:rsidR="00422F2D">
        <w:rPr>
          <w:lang w:val="en-CA" w:bidi="en-US"/>
        </w:rPr>
        <w:t xml:space="preserve"> select</w:t>
      </w:r>
      <w:r w:rsidR="00D07BD5">
        <w:rPr>
          <w:lang w:val="en-CA" w:bidi="en-US"/>
        </w:rPr>
        <w:t>s</w:t>
      </w:r>
      <w:r w:rsidR="0071280E">
        <w:rPr>
          <w:lang w:val="en-CA" w:bidi="en-US"/>
        </w:rPr>
        <w:t xml:space="preserve"> the domain</w:t>
      </w:r>
      <w:r w:rsidR="00BE290A">
        <w:rPr>
          <w:lang w:val="en-CA" w:bidi="en-US"/>
        </w:rPr>
        <w:t xml:space="preserve"> “abilities”</w:t>
      </w:r>
      <w:r w:rsidR="00422F2D">
        <w:rPr>
          <w:lang w:val="en-CA" w:bidi="en-US"/>
        </w:rPr>
        <w:t xml:space="preserve"> from the menu</w:t>
      </w:r>
      <w:r w:rsidR="00D07BD5">
        <w:rPr>
          <w:lang w:val="en-CA" w:bidi="en-US"/>
        </w:rPr>
        <w:t xml:space="preserve">, he/she </w:t>
      </w:r>
      <w:r w:rsidR="00422F2D">
        <w:rPr>
          <w:lang w:val="en-CA" w:bidi="en-US"/>
        </w:rPr>
        <w:t xml:space="preserve">can further </w:t>
      </w:r>
      <w:r w:rsidR="00AC71B5">
        <w:rPr>
          <w:lang w:val="en-CA" w:bidi="en-US"/>
        </w:rPr>
        <w:t>reduce</w:t>
      </w:r>
      <w:r w:rsidR="00422F2D">
        <w:rPr>
          <w:lang w:val="en-CA" w:bidi="en-US"/>
        </w:rPr>
        <w:t xml:space="preserve"> choices </w:t>
      </w:r>
      <w:r w:rsidR="00AC71B5">
        <w:rPr>
          <w:lang w:val="en-CA" w:bidi="en-US"/>
        </w:rPr>
        <w:t>to</w:t>
      </w:r>
      <w:r w:rsidR="00422F2D">
        <w:rPr>
          <w:lang w:val="en-CA" w:bidi="en-US"/>
        </w:rPr>
        <w:t xml:space="preserve"> </w:t>
      </w:r>
      <w:r w:rsidR="00BE290A">
        <w:rPr>
          <w:lang w:val="en-CA" w:bidi="en-US"/>
        </w:rPr>
        <w:t>“</w:t>
      </w:r>
      <w:r w:rsidR="00422F2D">
        <w:rPr>
          <w:lang w:val="en-CA" w:bidi="en-US"/>
        </w:rPr>
        <w:t>cognitive</w:t>
      </w:r>
      <w:r w:rsidR="00BE290A">
        <w:rPr>
          <w:lang w:val="en-CA" w:bidi="en-US"/>
        </w:rPr>
        <w:t>”</w:t>
      </w:r>
      <w:r w:rsidR="00422F2D">
        <w:rPr>
          <w:lang w:val="en-CA" w:bidi="en-US"/>
        </w:rPr>
        <w:t xml:space="preserve">, </w:t>
      </w:r>
      <w:r w:rsidR="00BE290A">
        <w:rPr>
          <w:lang w:val="en-CA" w:bidi="en-US"/>
        </w:rPr>
        <w:t>“</w:t>
      </w:r>
      <w:r w:rsidR="00422F2D">
        <w:rPr>
          <w:lang w:val="en-CA" w:bidi="en-US"/>
        </w:rPr>
        <w:t>physical</w:t>
      </w:r>
      <w:r w:rsidR="00BE290A">
        <w:rPr>
          <w:lang w:val="en-CA" w:bidi="en-US"/>
        </w:rPr>
        <w:t>”</w:t>
      </w:r>
      <w:r w:rsidR="00422F2D">
        <w:rPr>
          <w:lang w:val="en-CA" w:bidi="en-US"/>
        </w:rPr>
        <w:t xml:space="preserve">, </w:t>
      </w:r>
      <w:r w:rsidR="00BE290A">
        <w:rPr>
          <w:lang w:val="en-CA" w:bidi="en-US"/>
        </w:rPr>
        <w:t>“</w:t>
      </w:r>
      <w:r w:rsidR="00422F2D">
        <w:rPr>
          <w:lang w:val="en-CA" w:bidi="en-US"/>
        </w:rPr>
        <w:t>psychomotor</w:t>
      </w:r>
      <w:r w:rsidR="00BE290A">
        <w:rPr>
          <w:lang w:val="en-CA" w:bidi="en-US"/>
        </w:rPr>
        <w:t>”</w:t>
      </w:r>
      <w:r w:rsidR="00422F2D">
        <w:rPr>
          <w:lang w:val="en-CA" w:bidi="en-US"/>
        </w:rPr>
        <w:t xml:space="preserve"> and </w:t>
      </w:r>
      <w:r w:rsidR="00BE290A">
        <w:rPr>
          <w:lang w:val="en-CA" w:bidi="en-US"/>
        </w:rPr>
        <w:t>“</w:t>
      </w:r>
      <w:r w:rsidR="00422F2D">
        <w:rPr>
          <w:lang w:val="en-CA" w:bidi="en-US"/>
        </w:rPr>
        <w:t>sensory</w:t>
      </w:r>
      <w:r w:rsidR="00BE290A">
        <w:rPr>
          <w:lang w:val="en-CA" w:bidi="en-US"/>
        </w:rPr>
        <w:t>”</w:t>
      </w:r>
      <w:r w:rsidR="00422F2D">
        <w:rPr>
          <w:lang w:val="en-CA" w:bidi="en-US"/>
        </w:rPr>
        <w:t xml:space="preserve">. In the case of selecting </w:t>
      </w:r>
      <w:r w:rsidR="00BE290A">
        <w:rPr>
          <w:lang w:val="en-CA" w:bidi="en-US"/>
        </w:rPr>
        <w:t>“</w:t>
      </w:r>
      <w:r w:rsidR="00422F2D">
        <w:rPr>
          <w:lang w:val="en-CA" w:bidi="en-US"/>
        </w:rPr>
        <w:t>cognitive abilities</w:t>
      </w:r>
      <w:r w:rsidR="00BE290A">
        <w:rPr>
          <w:lang w:val="en-CA" w:bidi="en-US"/>
        </w:rPr>
        <w:t>”</w:t>
      </w:r>
      <w:r w:rsidR="00422F2D">
        <w:rPr>
          <w:lang w:val="en-CA" w:bidi="en-US"/>
        </w:rPr>
        <w:t xml:space="preserve">, a number of sub-domains are listed such as </w:t>
      </w:r>
      <w:r w:rsidR="00BE290A">
        <w:rPr>
          <w:lang w:val="en-CA" w:bidi="en-US"/>
        </w:rPr>
        <w:t>“</w:t>
      </w:r>
      <w:r w:rsidR="00422F2D">
        <w:rPr>
          <w:lang w:val="en-CA" w:bidi="en-US"/>
        </w:rPr>
        <w:t>deductive reasoning</w:t>
      </w:r>
      <w:r w:rsidR="00BE290A">
        <w:rPr>
          <w:lang w:val="en-CA" w:bidi="en-US"/>
        </w:rPr>
        <w:t>”</w:t>
      </w:r>
      <w:r w:rsidR="00422F2D">
        <w:rPr>
          <w:lang w:val="en-CA" w:bidi="en-US"/>
        </w:rPr>
        <w:t xml:space="preserve">, </w:t>
      </w:r>
      <w:r w:rsidR="00BE290A">
        <w:rPr>
          <w:lang w:val="en-CA" w:bidi="en-US"/>
        </w:rPr>
        <w:t>“</w:t>
      </w:r>
      <w:r w:rsidR="00422F2D">
        <w:rPr>
          <w:lang w:val="en-CA" w:bidi="en-US"/>
        </w:rPr>
        <w:t>mathematical reasoning</w:t>
      </w:r>
      <w:r w:rsidR="00BE290A">
        <w:rPr>
          <w:lang w:val="en-CA" w:bidi="en-US"/>
        </w:rPr>
        <w:t>”</w:t>
      </w:r>
      <w:r w:rsidR="00422F2D">
        <w:rPr>
          <w:lang w:val="en-CA" w:bidi="en-US"/>
        </w:rPr>
        <w:t xml:space="preserve">, </w:t>
      </w:r>
      <w:r w:rsidR="00BE290A">
        <w:rPr>
          <w:lang w:val="en-CA" w:bidi="en-US"/>
        </w:rPr>
        <w:t>“</w:t>
      </w:r>
      <w:r w:rsidR="00422F2D">
        <w:rPr>
          <w:lang w:val="en-CA" w:bidi="en-US"/>
        </w:rPr>
        <w:t>oral expression</w:t>
      </w:r>
      <w:r w:rsidR="00BE290A">
        <w:rPr>
          <w:lang w:val="en-CA" w:bidi="en-US"/>
        </w:rPr>
        <w:t>”</w:t>
      </w:r>
      <w:r w:rsidR="00422F2D">
        <w:rPr>
          <w:lang w:val="en-CA" w:bidi="en-US"/>
        </w:rPr>
        <w:t xml:space="preserve">, </w:t>
      </w:r>
      <w:r w:rsidR="00D67DF9">
        <w:rPr>
          <w:lang w:val="en-CA" w:bidi="en-US"/>
        </w:rPr>
        <w:t xml:space="preserve">and </w:t>
      </w:r>
      <w:r w:rsidR="00BE290A">
        <w:rPr>
          <w:lang w:val="en-CA" w:bidi="en-US"/>
        </w:rPr>
        <w:t>“</w:t>
      </w:r>
      <w:r w:rsidR="00422F2D">
        <w:rPr>
          <w:lang w:val="en-CA" w:bidi="en-US"/>
        </w:rPr>
        <w:t>originality</w:t>
      </w:r>
      <w:r w:rsidR="00BE290A">
        <w:rPr>
          <w:lang w:val="en-CA" w:bidi="en-US"/>
        </w:rPr>
        <w:t>” (</w:t>
      </w:r>
      <w:r w:rsidR="00BE290A" w:rsidRPr="005D7974">
        <w:rPr>
          <w:lang w:val="en-CA" w:bidi="en-US"/>
        </w:rPr>
        <w:t>National Center for O*NET Development</w:t>
      </w:r>
      <w:r w:rsidR="00BE290A">
        <w:rPr>
          <w:lang w:val="en-CA" w:bidi="en-US"/>
        </w:rPr>
        <w:t>)</w:t>
      </w:r>
      <w:r w:rsidR="00D67DF9">
        <w:rPr>
          <w:lang w:val="en-CA" w:bidi="en-US"/>
        </w:rPr>
        <w:t xml:space="preserve">. </w:t>
      </w:r>
      <w:r>
        <w:rPr>
          <w:lang w:val="en-CA" w:bidi="en-US"/>
        </w:rPr>
        <w:t>Upon choosing the</w:t>
      </w:r>
      <w:r w:rsidR="00422F2D">
        <w:rPr>
          <w:lang w:val="en-CA" w:bidi="en-US"/>
        </w:rPr>
        <w:t xml:space="preserve"> sub-domain </w:t>
      </w:r>
      <w:r w:rsidR="00373445">
        <w:rPr>
          <w:lang w:val="en-CA" w:bidi="en-US"/>
        </w:rPr>
        <w:t>of</w:t>
      </w:r>
      <w:r w:rsidR="00422F2D">
        <w:rPr>
          <w:lang w:val="en-CA" w:bidi="en-US"/>
        </w:rPr>
        <w:t xml:space="preserve"> </w:t>
      </w:r>
      <w:r w:rsidR="00BE290A">
        <w:rPr>
          <w:lang w:val="en-CA" w:bidi="en-US"/>
        </w:rPr>
        <w:t>“</w:t>
      </w:r>
      <w:r w:rsidR="00422F2D">
        <w:rPr>
          <w:lang w:val="en-CA" w:bidi="en-US"/>
        </w:rPr>
        <w:t>mathematical reasoning</w:t>
      </w:r>
      <w:r w:rsidR="00BE290A">
        <w:rPr>
          <w:lang w:val="en-CA" w:bidi="en-US"/>
        </w:rPr>
        <w:t>”</w:t>
      </w:r>
      <w:r w:rsidR="00422F2D">
        <w:rPr>
          <w:lang w:val="en-CA" w:bidi="en-US"/>
        </w:rPr>
        <w:t xml:space="preserve"> a variety of careers </w:t>
      </w:r>
      <w:r w:rsidR="00705065">
        <w:rPr>
          <w:lang w:val="en-CA" w:bidi="en-US"/>
        </w:rPr>
        <w:t>are listed such as statistician</w:t>
      </w:r>
      <w:r w:rsidR="00422F2D">
        <w:rPr>
          <w:lang w:val="en-CA" w:bidi="en-US"/>
        </w:rPr>
        <w:t xml:space="preserve">, physicist, </w:t>
      </w:r>
      <w:r w:rsidR="00705065">
        <w:rPr>
          <w:lang w:val="en-CA" w:bidi="en-US"/>
        </w:rPr>
        <w:t xml:space="preserve">actuary, </w:t>
      </w:r>
      <w:r w:rsidR="00D67DF9">
        <w:rPr>
          <w:lang w:val="en-CA" w:bidi="en-US"/>
        </w:rPr>
        <w:t xml:space="preserve">and </w:t>
      </w:r>
      <w:r w:rsidR="00705065">
        <w:rPr>
          <w:lang w:val="en-CA" w:bidi="en-US"/>
        </w:rPr>
        <w:t>mathematician</w:t>
      </w:r>
      <w:r w:rsidR="00D67DF9">
        <w:rPr>
          <w:lang w:val="en-CA" w:bidi="en-US"/>
        </w:rPr>
        <w:t xml:space="preserve">. </w:t>
      </w:r>
      <w:r>
        <w:rPr>
          <w:lang w:val="en-CA" w:bidi="en-US"/>
        </w:rPr>
        <w:t xml:space="preserve">Another way O*NET can be used is by </w:t>
      </w:r>
      <w:r w:rsidR="00AC71B5">
        <w:rPr>
          <w:lang w:val="en-CA" w:bidi="en-US"/>
        </w:rPr>
        <w:t>completing</w:t>
      </w:r>
      <w:r>
        <w:rPr>
          <w:lang w:val="en-CA" w:bidi="en-US"/>
        </w:rPr>
        <w:t xml:space="preserve"> </w:t>
      </w:r>
      <w:r w:rsidR="0071280E">
        <w:rPr>
          <w:lang w:val="en-CA" w:bidi="en-US"/>
        </w:rPr>
        <w:t>the</w:t>
      </w:r>
      <w:r w:rsidR="00F756BA">
        <w:rPr>
          <w:lang w:val="en-CA" w:bidi="en-US"/>
        </w:rPr>
        <w:t xml:space="preserve"> personality </w:t>
      </w:r>
      <w:r>
        <w:rPr>
          <w:lang w:val="en-CA" w:bidi="en-US"/>
        </w:rPr>
        <w:t>profiler</w:t>
      </w:r>
      <w:r w:rsidR="00F756BA">
        <w:rPr>
          <w:lang w:val="en-CA" w:bidi="en-US"/>
        </w:rPr>
        <w:t xml:space="preserve"> that </w:t>
      </w:r>
      <w:r w:rsidR="0071280E">
        <w:rPr>
          <w:lang w:val="en-CA" w:bidi="en-US"/>
        </w:rPr>
        <w:t>will produce</w:t>
      </w:r>
      <w:r w:rsidR="00F756BA">
        <w:rPr>
          <w:lang w:val="en-CA" w:bidi="en-US"/>
        </w:rPr>
        <w:t xml:space="preserve"> a number of recommendations</w:t>
      </w:r>
      <w:r w:rsidR="00AC71B5">
        <w:rPr>
          <w:lang w:val="en-CA" w:bidi="en-US"/>
        </w:rPr>
        <w:t xml:space="preserve"> </w:t>
      </w:r>
      <w:r w:rsidR="00BE290A">
        <w:rPr>
          <w:lang w:val="en-CA" w:bidi="en-US"/>
        </w:rPr>
        <w:t xml:space="preserve">based on </w:t>
      </w:r>
      <w:r w:rsidR="00373445">
        <w:rPr>
          <w:lang w:val="en-CA" w:bidi="en-US"/>
        </w:rPr>
        <w:t>compatibility</w:t>
      </w:r>
      <w:r w:rsidR="00AC71B5">
        <w:rPr>
          <w:lang w:val="en-CA" w:bidi="en-US"/>
        </w:rPr>
        <w:t>. A</w:t>
      </w:r>
      <w:r w:rsidR="0071280E">
        <w:rPr>
          <w:lang w:val="en-CA" w:bidi="en-US"/>
        </w:rPr>
        <w:t xml:space="preserve"> locator</w:t>
      </w:r>
      <w:r w:rsidR="00373445">
        <w:rPr>
          <w:lang w:val="en-CA" w:bidi="en-US"/>
        </w:rPr>
        <w:t xml:space="preserve"> </w:t>
      </w:r>
      <w:r w:rsidR="00AC71B5">
        <w:rPr>
          <w:lang w:val="en-CA" w:bidi="en-US"/>
        </w:rPr>
        <w:t>is also built in to</w:t>
      </w:r>
      <w:r w:rsidR="00373445">
        <w:rPr>
          <w:lang w:val="en-CA" w:bidi="en-US"/>
        </w:rPr>
        <w:t xml:space="preserve"> help an individual find careers within a geographic </w:t>
      </w:r>
      <w:r w:rsidR="00705065">
        <w:rPr>
          <w:lang w:val="en-CA" w:bidi="en-US"/>
        </w:rPr>
        <w:t>region</w:t>
      </w:r>
      <w:r w:rsidR="0071280E">
        <w:rPr>
          <w:lang w:val="en-CA" w:bidi="en-US"/>
        </w:rPr>
        <w:t>. The site is extremely comprehensive but can also be</w:t>
      </w:r>
      <w:r w:rsidR="00D67DF9">
        <w:rPr>
          <w:lang w:val="en-CA" w:bidi="en-US"/>
        </w:rPr>
        <w:t xml:space="preserve"> overwhelming </w:t>
      </w:r>
      <w:r w:rsidR="00705065">
        <w:rPr>
          <w:lang w:val="en-CA" w:bidi="en-US"/>
        </w:rPr>
        <w:t>with the tremendous amount of information available</w:t>
      </w:r>
      <w:r w:rsidR="0071280E">
        <w:rPr>
          <w:lang w:val="en-CA" w:bidi="en-US"/>
        </w:rPr>
        <w:t xml:space="preserve">. Lara </w:t>
      </w:r>
      <w:r w:rsidR="00D67DF9">
        <w:rPr>
          <w:lang w:val="en-CA" w:bidi="en-US"/>
        </w:rPr>
        <w:t>and</w:t>
      </w:r>
      <w:r w:rsidR="0071280E">
        <w:rPr>
          <w:lang w:val="en-CA" w:bidi="en-US"/>
        </w:rPr>
        <w:t xml:space="preserve"> </w:t>
      </w:r>
      <w:proofErr w:type="spellStart"/>
      <w:r w:rsidR="0071280E">
        <w:rPr>
          <w:lang w:val="en-CA" w:bidi="en-US"/>
        </w:rPr>
        <w:t>Vess</w:t>
      </w:r>
      <w:proofErr w:type="spellEnd"/>
      <w:r w:rsidR="0071280E">
        <w:rPr>
          <w:lang w:val="en-CA" w:bidi="en-US"/>
        </w:rPr>
        <w:t xml:space="preserve"> </w:t>
      </w:r>
      <w:r w:rsidR="00D67DF9">
        <w:rPr>
          <w:lang w:val="en-CA" w:bidi="en-US"/>
        </w:rPr>
        <w:t xml:space="preserve">(2015) </w:t>
      </w:r>
      <w:r w:rsidR="0071280E">
        <w:rPr>
          <w:lang w:val="en-CA" w:bidi="en-US"/>
        </w:rPr>
        <w:t xml:space="preserve">reported </w:t>
      </w:r>
      <w:r w:rsidR="00D67DF9">
        <w:rPr>
          <w:lang w:val="en-CA" w:bidi="en-US"/>
        </w:rPr>
        <w:t xml:space="preserve">that the study </w:t>
      </w:r>
      <w:r w:rsidR="0071280E">
        <w:rPr>
          <w:lang w:val="en-CA" w:bidi="en-US"/>
        </w:rPr>
        <w:t>participant</w:t>
      </w:r>
      <w:r w:rsidR="00FF6A19">
        <w:rPr>
          <w:lang w:val="en-CA" w:bidi="en-US"/>
        </w:rPr>
        <w:t xml:space="preserve"> </w:t>
      </w:r>
      <w:r w:rsidR="00AC71B5">
        <w:rPr>
          <w:lang w:val="en-CA" w:bidi="en-US"/>
        </w:rPr>
        <w:t>express</w:t>
      </w:r>
      <w:r w:rsidR="00D67DF9">
        <w:rPr>
          <w:lang w:val="en-CA" w:bidi="en-US"/>
        </w:rPr>
        <w:t>ed</w:t>
      </w:r>
      <w:r w:rsidR="00AC71B5">
        <w:rPr>
          <w:lang w:val="en-CA" w:bidi="en-US"/>
        </w:rPr>
        <w:t xml:space="preserve"> concern</w:t>
      </w:r>
      <w:r w:rsidR="0071280E">
        <w:rPr>
          <w:lang w:val="en-CA" w:bidi="en-US"/>
        </w:rPr>
        <w:t xml:space="preserve"> that there were too many options and the database can </w:t>
      </w:r>
      <w:r w:rsidR="005F0CC2">
        <w:rPr>
          <w:lang w:val="en-CA" w:bidi="en-US"/>
        </w:rPr>
        <w:t>be over-</w:t>
      </w:r>
      <w:r w:rsidR="00D67DF9">
        <w:rPr>
          <w:lang w:val="en-CA" w:bidi="en-US"/>
        </w:rPr>
        <w:t>detailed.</w:t>
      </w:r>
      <w:r w:rsidR="0071280E">
        <w:rPr>
          <w:lang w:val="en-CA" w:bidi="en-US"/>
        </w:rPr>
        <w:t xml:space="preserve"> </w:t>
      </w:r>
      <w:r w:rsidR="00C509B0">
        <w:rPr>
          <w:lang w:val="en-CA" w:bidi="en-US"/>
        </w:rPr>
        <w:t xml:space="preserve">Overall, Lara </w:t>
      </w:r>
      <w:r w:rsidR="00D67DF9">
        <w:rPr>
          <w:lang w:val="en-CA" w:bidi="en-US"/>
        </w:rPr>
        <w:t>and</w:t>
      </w:r>
      <w:r w:rsidR="00C509B0">
        <w:rPr>
          <w:lang w:val="en-CA" w:bidi="en-US"/>
        </w:rPr>
        <w:t xml:space="preserve"> </w:t>
      </w:r>
      <w:proofErr w:type="spellStart"/>
      <w:r w:rsidR="00C509B0">
        <w:rPr>
          <w:lang w:val="en-CA" w:bidi="en-US"/>
        </w:rPr>
        <w:t>Vess</w:t>
      </w:r>
      <w:proofErr w:type="spellEnd"/>
      <w:r w:rsidR="00A861D5">
        <w:rPr>
          <w:lang w:val="en-CA" w:bidi="en-US"/>
        </w:rPr>
        <w:t xml:space="preserve"> showed that O*NET is a useful tool in career </w:t>
      </w:r>
      <w:r w:rsidR="00B35ADC">
        <w:rPr>
          <w:lang w:val="en-CA" w:bidi="en-US"/>
        </w:rPr>
        <w:t>counselling</w:t>
      </w:r>
      <w:r w:rsidR="00D67DF9">
        <w:rPr>
          <w:lang w:val="en-CA" w:bidi="en-US"/>
        </w:rPr>
        <w:t xml:space="preserve"> because it</w:t>
      </w:r>
      <w:r w:rsidR="00A861D5">
        <w:rPr>
          <w:lang w:val="en-CA" w:bidi="en-US"/>
        </w:rPr>
        <w:t xml:space="preserve"> </w:t>
      </w:r>
      <w:r w:rsidR="00A861D5">
        <w:rPr>
          <w:lang w:val="en-CA" w:bidi="en-US"/>
        </w:rPr>
        <w:lastRenderedPageBreak/>
        <w:t>challenged individuals to think reflectively about themselves rather than rely on authority figures solely for advice.</w:t>
      </w:r>
    </w:p>
    <w:p w:rsidR="00F916DD" w:rsidRDefault="0071280E" w:rsidP="0071280E">
      <w:pPr>
        <w:rPr>
          <w:lang w:val="en-CA" w:bidi="en-US"/>
        </w:rPr>
      </w:pPr>
      <w:r>
        <w:rPr>
          <w:lang w:val="en-CA" w:bidi="en-US"/>
        </w:rPr>
        <w:t xml:space="preserve">I would also concur with </w:t>
      </w:r>
      <w:r w:rsidR="00556C9F">
        <w:rPr>
          <w:lang w:val="en-CA" w:bidi="en-US"/>
        </w:rPr>
        <w:t xml:space="preserve">Lara </w:t>
      </w:r>
      <w:r w:rsidR="00D67DF9">
        <w:rPr>
          <w:lang w:val="en-CA" w:bidi="en-US"/>
        </w:rPr>
        <w:t>and</w:t>
      </w:r>
      <w:r w:rsidR="00556C9F">
        <w:rPr>
          <w:lang w:val="en-CA" w:bidi="en-US"/>
        </w:rPr>
        <w:t xml:space="preserve"> </w:t>
      </w:r>
      <w:proofErr w:type="spellStart"/>
      <w:r w:rsidR="00556C9F">
        <w:rPr>
          <w:lang w:val="en-CA" w:bidi="en-US"/>
        </w:rPr>
        <w:t>Vess</w:t>
      </w:r>
      <w:proofErr w:type="spellEnd"/>
      <w:r w:rsidR="00556C9F">
        <w:rPr>
          <w:lang w:val="en-CA" w:bidi="en-US"/>
        </w:rPr>
        <w:t xml:space="preserve">’ (2015) </w:t>
      </w:r>
      <w:r w:rsidR="00A861D5">
        <w:rPr>
          <w:lang w:val="en-CA" w:bidi="en-US"/>
        </w:rPr>
        <w:t>finding</w:t>
      </w:r>
      <w:r w:rsidR="00C509B0">
        <w:rPr>
          <w:lang w:val="en-CA" w:bidi="en-US"/>
        </w:rPr>
        <w:t xml:space="preserve"> ba</w:t>
      </w:r>
      <w:r>
        <w:rPr>
          <w:lang w:val="en-CA" w:bidi="en-US"/>
        </w:rPr>
        <w:t>sed on my own use of O*NET</w:t>
      </w:r>
      <w:r w:rsidR="00D67DF9">
        <w:rPr>
          <w:lang w:val="en-CA" w:bidi="en-US"/>
        </w:rPr>
        <w:t>. T</w:t>
      </w:r>
      <w:r>
        <w:rPr>
          <w:lang w:val="en-CA" w:bidi="en-US"/>
        </w:rPr>
        <w:t xml:space="preserve">he </w:t>
      </w:r>
      <w:r w:rsidR="00D67DF9">
        <w:rPr>
          <w:lang w:val="en-CA" w:bidi="en-US"/>
        </w:rPr>
        <w:t xml:space="preserve">internet </w:t>
      </w:r>
      <w:r>
        <w:rPr>
          <w:lang w:val="en-CA" w:bidi="en-US"/>
        </w:rPr>
        <w:t xml:space="preserve">site </w:t>
      </w:r>
      <w:r w:rsidR="00A861D5">
        <w:rPr>
          <w:lang w:val="en-CA" w:bidi="en-US"/>
        </w:rPr>
        <w:t xml:space="preserve">is </w:t>
      </w:r>
      <w:r w:rsidR="00373445">
        <w:rPr>
          <w:lang w:val="en-CA" w:bidi="en-US"/>
        </w:rPr>
        <w:t xml:space="preserve">an extremely useful tool but is </w:t>
      </w:r>
      <w:r w:rsidR="00ED5371">
        <w:rPr>
          <w:lang w:val="en-CA" w:bidi="en-US"/>
        </w:rPr>
        <w:t>packed with too much information with a large number of recommendations and</w:t>
      </w:r>
      <w:r w:rsidR="00FF0FE8">
        <w:rPr>
          <w:lang w:val="en-CA" w:bidi="en-US"/>
        </w:rPr>
        <w:t xml:space="preserve"> </w:t>
      </w:r>
      <w:r w:rsidR="0063743B">
        <w:rPr>
          <w:lang w:val="en-CA" w:bidi="en-US"/>
        </w:rPr>
        <w:t>r</w:t>
      </w:r>
      <w:r w:rsidR="00FF0FE8">
        <w:rPr>
          <w:lang w:val="en-CA" w:bidi="en-US"/>
        </w:rPr>
        <w:t>esults. Another concern I have for O*NET is there are many ways of searching for</w:t>
      </w:r>
      <w:r w:rsidR="00B03237">
        <w:rPr>
          <w:lang w:val="en-CA" w:bidi="en-US"/>
        </w:rPr>
        <w:t xml:space="preserve"> career </w:t>
      </w:r>
      <w:r w:rsidR="00FF0FE8">
        <w:rPr>
          <w:lang w:val="en-CA" w:bidi="en-US"/>
        </w:rPr>
        <w:t>and</w:t>
      </w:r>
      <w:r w:rsidR="00A861D5">
        <w:rPr>
          <w:lang w:val="en-CA" w:bidi="en-US"/>
        </w:rPr>
        <w:t xml:space="preserve"> knowing which one </w:t>
      </w:r>
      <w:r w:rsidR="00B03237">
        <w:rPr>
          <w:lang w:val="en-CA" w:bidi="en-US"/>
        </w:rPr>
        <w:t xml:space="preserve">among the </w:t>
      </w:r>
      <w:r w:rsidR="00373445">
        <w:rPr>
          <w:lang w:val="en-CA" w:bidi="en-US"/>
        </w:rPr>
        <w:t>many</w:t>
      </w:r>
      <w:r w:rsidR="00B03237">
        <w:rPr>
          <w:lang w:val="en-CA" w:bidi="en-US"/>
        </w:rPr>
        <w:t xml:space="preserve"> </w:t>
      </w:r>
      <w:r w:rsidR="00FA44A1">
        <w:rPr>
          <w:lang w:val="en-CA" w:bidi="en-US"/>
        </w:rPr>
        <w:t>methods is difficult to choose</w:t>
      </w:r>
      <w:r w:rsidR="00BD7A14">
        <w:rPr>
          <w:lang w:val="en-CA" w:bidi="en-US"/>
        </w:rPr>
        <w:t xml:space="preserve"> from</w:t>
      </w:r>
      <w:r w:rsidR="00B03237">
        <w:rPr>
          <w:lang w:val="en-CA" w:bidi="en-US"/>
        </w:rPr>
        <w:t xml:space="preserve">. </w:t>
      </w:r>
      <w:r w:rsidR="00BD7A14">
        <w:rPr>
          <w:lang w:val="en-CA" w:bidi="en-US"/>
        </w:rPr>
        <w:t xml:space="preserve">The O*NET database also has geographical limitations as it was designed specifically for the United States and any selection of online databases </w:t>
      </w:r>
      <w:r w:rsidR="00F726A9">
        <w:rPr>
          <w:lang w:val="en-CA" w:bidi="en-US"/>
        </w:rPr>
        <w:t xml:space="preserve">for educators, </w:t>
      </w:r>
      <w:r w:rsidR="00B35ADC">
        <w:rPr>
          <w:lang w:val="en-CA" w:bidi="en-US"/>
        </w:rPr>
        <w:t>counsellor</w:t>
      </w:r>
      <w:r w:rsidR="00F726A9">
        <w:rPr>
          <w:lang w:val="en-CA" w:bidi="en-US"/>
        </w:rPr>
        <w:t>s and schools should</w:t>
      </w:r>
      <w:r w:rsidR="00BD7A14">
        <w:rPr>
          <w:lang w:val="en-CA" w:bidi="en-US"/>
        </w:rPr>
        <w:t xml:space="preserve"> help compliment </w:t>
      </w:r>
      <w:r w:rsidR="00AC71B5">
        <w:rPr>
          <w:lang w:val="en-CA" w:bidi="en-US"/>
        </w:rPr>
        <w:t>regional needs</w:t>
      </w:r>
      <w:r w:rsidR="00BD7A14">
        <w:rPr>
          <w:lang w:val="en-CA" w:bidi="en-US"/>
        </w:rPr>
        <w:t xml:space="preserve">. </w:t>
      </w:r>
      <w:r w:rsidR="00373445">
        <w:rPr>
          <w:lang w:val="en-CA" w:bidi="en-US"/>
        </w:rPr>
        <w:t>However, c</w:t>
      </w:r>
      <w:r w:rsidR="00A359E2">
        <w:rPr>
          <w:lang w:val="en-CA" w:bidi="en-US"/>
        </w:rPr>
        <w:t xml:space="preserve">ertain aspects of O*NET such as filtering careers according to domains and sub-domains </w:t>
      </w:r>
      <w:r w:rsidR="00B272AB">
        <w:rPr>
          <w:lang w:val="en-CA" w:bidi="en-US"/>
        </w:rPr>
        <w:t>can</w:t>
      </w:r>
      <w:r w:rsidR="00A359E2">
        <w:rPr>
          <w:lang w:val="en-CA" w:bidi="en-US"/>
        </w:rPr>
        <w:t xml:space="preserve"> be helpful</w:t>
      </w:r>
      <w:r w:rsidR="00120C7F">
        <w:rPr>
          <w:lang w:val="en-CA" w:bidi="en-US"/>
        </w:rPr>
        <w:t xml:space="preserve"> </w:t>
      </w:r>
      <w:r w:rsidR="00ED5371">
        <w:rPr>
          <w:lang w:val="en-CA" w:bidi="en-US"/>
        </w:rPr>
        <w:t>despite geographical or regional biases</w:t>
      </w:r>
      <w:r w:rsidR="00A359E2">
        <w:rPr>
          <w:lang w:val="en-CA" w:bidi="en-US"/>
        </w:rPr>
        <w:t xml:space="preserve">. </w:t>
      </w:r>
      <w:r w:rsidR="00B03237">
        <w:rPr>
          <w:lang w:val="en-CA" w:bidi="en-US"/>
        </w:rPr>
        <w:t>None-the-less</w:t>
      </w:r>
      <w:r w:rsidR="00373445">
        <w:rPr>
          <w:lang w:val="en-CA" w:bidi="en-US"/>
        </w:rPr>
        <w:t>,</w:t>
      </w:r>
      <w:r w:rsidR="00B03237">
        <w:rPr>
          <w:lang w:val="en-CA" w:bidi="en-US"/>
        </w:rPr>
        <w:t xml:space="preserve"> O*NET and other online equivalent</w:t>
      </w:r>
      <w:r w:rsidR="00CA53CC">
        <w:rPr>
          <w:lang w:val="en-CA" w:bidi="en-US"/>
        </w:rPr>
        <w:t xml:space="preserve">s are excellent for career </w:t>
      </w:r>
      <w:r w:rsidR="00FF0FE8">
        <w:rPr>
          <w:lang w:val="en-CA" w:bidi="en-US"/>
        </w:rPr>
        <w:t>investigation</w:t>
      </w:r>
      <w:r w:rsidR="00FA44A1">
        <w:rPr>
          <w:lang w:val="en-CA" w:bidi="en-US"/>
        </w:rPr>
        <w:t xml:space="preserve"> </w:t>
      </w:r>
      <w:r w:rsidR="00ED5371">
        <w:rPr>
          <w:lang w:val="en-CA" w:bidi="en-US"/>
        </w:rPr>
        <w:t>while</w:t>
      </w:r>
      <w:r w:rsidR="00FA44A1">
        <w:rPr>
          <w:lang w:val="en-CA" w:bidi="en-US"/>
        </w:rPr>
        <w:t xml:space="preserve"> </w:t>
      </w:r>
      <w:r w:rsidR="00ED5371">
        <w:rPr>
          <w:lang w:val="en-CA" w:bidi="en-US"/>
        </w:rPr>
        <w:t>representing</w:t>
      </w:r>
      <w:r w:rsidR="00FA44A1">
        <w:rPr>
          <w:lang w:val="en-CA" w:bidi="en-US"/>
        </w:rPr>
        <w:t xml:space="preserve"> </w:t>
      </w:r>
      <w:r w:rsidR="00F31CF2">
        <w:rPr>
          <w:lang w:val="en-CA" w:bidi="en-US"/>
        </w:rPr>
        <w:t>one of many</w:t>
      </w:r>
      <w:r w:rsidR="00FA44A1">
        <w:rPr>
          <w:lang w:val="en-CA" w:bidi="en-US"/>
        </w:rPr>
        <w:t xml:space="preserve"> tool</w:t>
      </w:r>
      <w:r w:rsidR="00F31CF2">
        <w:rPr>
          <w:lang w:val="en-CA" w:bidi="en-US"/>
        </w:rPr>
        <w:t>s</w:t>
      </w:r>
      <w:r w:rsidR="00FA44A1">
        <w:rPr>
          <w:lang w:val="en-CA" w:bidi="en-US"/>
        </w:rPr>
        <w:t xml:space="preserve"> </w:t>
      </w:r>
      <w:r w:rsidR="00F31CF2">
        <w:rPr>
          <w:lang w:val="en-CA" w:bidi="en-US"/>
        </w:rPr>
        <w:t>that</w:t>
      </w:r>
      <w:r w:rsidR="00FA44A1">
        <w:rPr>
          <w:lang w:val="en-CA" w:bidi="en-US"/>
        </w:rPr>
        <w:t xml:space="preserve"> </w:t>
      </w:r>
      <w:r w:rsidR="00F31CF2">
        <w:rPr>
          <w:lang w:val="en-CA" w:bidi="en-US"/>
        </w:rPr>
        <w:t>teachers,</w:t>
      </w:r>
      <w:r w:rsidR="0063743B">
        <w:rPr>
          <w:lang w:val="en-CA" w:bidi="en-US"/>
        </w:rPr>
        <w:t xml:space="preserve"> </w:t>
      </w:r>
      <w:r w:rsidR="00B35ADC">
        <w:rPr>
          <w:lang w:val="en-CA" w:bidi="en-US"/>
        </w:rPr>
        <w:t>counsellor</w:t>
      </w:r>
      <w:r w:rsidR="0063743B">
        <w:rPr>
          <w:lang w:val="en-CA" w:bidi="en-US"/>
        </w:rPr>
        <w:t>s</w:t>
      </w:r>
      <w:r w:rsidR="00F31CF2">
        <w:rPr>
          <w:lang w:val="en-CA" w:bidi="en-US"/>
        </w:rPr>
        <w:t xml:space="preserve"> and school</w:t>
      </w:r>
      <w:r w:rsidR="004E6395">
        <w:rPr>
          <w:lang w:val="en-CA" w:bidi="en-US"/>
        </w:rPr>
        <w:t>s</w:t>
      </w:r>
      <w:r w:rsidR="00F31CF2">
        <w:rPr>
          <w:lang w:val="en-CA" w:bidi="en-US"/>
        </w:rPr>
        <w:t xml:space="preserve"> </w:t>
      </w:r>
      <w:r w:rsidR="0063743B">
        <w:rPr>
          <w:lang w:val="en-CA" w:bidi="en-US"/>
        </w:rPr>
        <w:t xml:space="preserve">can </w:t>
      </w:r>
      <w:r w:rsidR="00F31CF2">
        <w:rPr>
          <w:lang w:val="en-CA" w:bidi="en-US"/>
        </w:rPr>
        <w:t xml:space="preserve">use </w:t>
      </w:r>
      <w:r w:rsidR="0063743B">
        <w:rPr>
          <w:lang w:val="en-CA" w:bidi="en-US"/>
        </w:rPr>
        <w:t>to help students</w:t>
      </w:r>
      <w:r w:rsidR="004E6395">
        <w:rPr>
          <w:lang w:val="en-CA" w:bidi="en-US"/>
        </w:rPr>
        <w:t>.</w:t>
      </w:r>
      <w:r w:rsidR="00BD7A14">
        <w:rPr>
          <w:lang w:val="en-CA" w:bidi="en-US"/>
        </w:rPr>
        <w:t xml:space="preserve"> </w:t>
      </w:r>
    </w:p>
    <w:p w:rsidR="00F916DD" w:rsidRDefault="00CF154C" w:rsidP="005D4F17">
      <w:pPr>
        <w:rPr>
          <w:lang w:val="en-CA" w:bidi="en-US"/>
        </w:rPr>
      </w:pPr>
      <w:r>
        <w:rPr>
          <w:lang w:val="en-CA" w:bidi="en-US"/>
        </w:rPr>
        <w:t>A</w:t>
      </w:r>
      <w:r w:rsidR="00D67DF9">
        <w:rPr>
          <w:lang w:val="en-CA" w:bidi="en-US"/>
        </w:rPr>
        <w:t>n</w:t>
      </w:r>
      <w:r>
        <w:rPr>
          <w:lang w:val="en-CA" w:bidi="en-US"/>
        </w:rPr>
        <w:t xml:space="preserve"> extensive literature </w:t>
      </w:r>
      <w:r w:rsidR="00D67DF9">
        <w:rPr>
          <w:lang w:val="en-CA" w:bidi="en-US"/>
        </w:rPr>
        <w:t xml:space="preserve">review </w:t>
      </w:r>
      <w:r w:rsidR="009D76B6">
        <w:rPr>
          <w:lang w:val="en-CA" w:bidi="en-US"/>
        </w:rPr>
        <w:t xml:space="preserve">was undertaken by Gati </w:t>
      </w:r>
      <w:r w:rsidR="00D67DF9">
        <w:rPr>
          <w:lang w:val="en-CA" w:bidi="en-US"/>
        </w:rPr>
        <w:t>and</w:t>
      </w:r>
      <w:r w:rsidR="009D76B6">
        <w:rPr>
          <w:lang w:val="en-CA" w:bidi="en-US"/>
        </w:rPr>
        <w:t xml:space="preserve"> </w:t>
      </w:r>
      <w:proofErr w:type="spellStart"/>
      <w:r w:rsidR="00417419">
        <w:rPr>
          <w:lang w:val="en-CA" w:bidi="en-US"/>
        </w:rPr>
        <w:t>Asulin-</w:t>
      </w:r>
      <w:r w:rsidR="00A47550">
        <w:rPr>
          <w:lang w:val="en-CA" w:bidi="en-US"/>
        </w:rPr>
        <w:t>Peretz</w:t>
      </w:r>
      <w:proofErr w:type="spellEnd"/>
      <w:r w:rsidR="00A47550">
        <w:rPr>
          <w:lang w:val="en-CA" w:bidi="en-US"/>
        </w:rPr>
        <w:t xml:space="preserve"> (2011</w:t>
      </w:r>
      <w:r w:rsidR="009D76B6">
        <w:rPr>
          <w:lang w:val="en-CA" w:bidi="en-US"/>
        </w:rPr>
        <w:t xml:space="preserve">) </w:t>
      </w:r>
      <w:r w:rsidR="005F0D90">
        <w:rPr>
          <w:lang w:val="en-CA" w:bidi="en-US"/>
        </w:rPr>
        <w:t>regarding</w:t>
      </w:r>
      <w:r w:rsidR="00D67DF9">
        <w:rPr>
          <w:lang w:val="en-CA" w:bidi="en-US"/>
        </w:rPr>
        <w:t xml:space="preserve"> </w:t>
      </w:r>
      <w:r w:rsidR="00FF6A19">
        <w:rPr>
          <w:lang w:val="en-CA" w:bidi="en-US"/>
        </w:rPr>
        <w:t>internet</w:t>
      </w:r>
      <w:r>
        <w:rPr>
          <w:lang w:val="en-CA" w:bidi="en-US"/>
        </w:rPr>
        <w:t xml:space="preserve"> career self-assessments</w:t>
      </w:r>
      <w:r w:rsidR="005A6474">
        <w:rPr>
          <w:lang w:val="en-CA" w:bidi="en-US"/>
        </w:rPr>
        <w:t>. These authors investigate</w:t>
      </w:r>
      <w:r w:rsidR="005F0CC2">
        <w:rPr>
          <w:lang w:val="en-CA" w:bidi="en-US"/>
        </w:rPr>
        <w:t>d</w:t>
      </w:r>
      <w:r w:rsidR="005A6474">
        <w:rPr>
          <w:lang w:val="en-CA" w:bidi="en-US"/>
        </w:rPr>
        <w:t xml:space="preserve"> </w:t>
      </w:r>
      <w:r>
        <w:rPr>
          <w:lang w:val="en-CA" w:bidi="en-US"/>
        </w:rPr>
        <w:t xml:space="preserve">advantages </w:t>
      </w:r>
      <w:r w:rsidR="00D45230">
        <w:rPr>
          <w:lang w:val="en-CA" w:bidi="en-US"/>
        </w:rPr>
        <w:t>and disadvantages</w:t>
      </w:r>
      <w:r w:rsidR="005A6474">
        <w:rPr>
          <w:lang w:val="en-CA" w:bidi="en-US"/>
        </w:rPr>
        <w:t xml:space="preserve">, which they summarized into a succinct </w:t>
      </w:r>
      <w:r w:rsidR="007644AC">
        <w:rPr>
          <w:lang w:val="en-CA" w:bidi="en-US"/>
        </w:rPr>
        <w:t>analysis to help</w:t>
      </w:r>
      <w:r>
        <w:rPr>
          <w:lang w:val="en-CA" w:bidi="en-US"/>
        </w:rPr>
        <w:t xml:space="preserve"> career </w:t>
      </w:r>
      <w:r w:rsidR="00B35ADC">
        <w:rPr>
          <w:lang w:val="en-CA" w:bidi="en-US"/>
        </w:rPr>
        <w:t>counsellor</w:t>
      </w:r>
      <w:r>
        <w:rPr>
          <w:lang w:val="en-CA" w:bidi="en-US"/>
        </w:rPr>
        <w:t xml:space="preserve">s. </w:t>
      </w:r>
      <w:r w:rsidR="001106B0">
        <w:rPr>
          <w:lang w:val="en-CA" w:bidi="en-US"/>
        </w:rPr>
        <w:t>G</w:t>
      </w:r>
      <w:r w:rsidR="007644AC">
        <w:rPr>
          <w:lang w:val="en-CA" w:bidi="en-US"/>
        </w:rPr>
        <w:t>a</w:t>
      </w:r>
      <w:r w:rsidR="001106B0">
        <w:rPr>
          <w:lang w:val="en-CA" w:bidi="en-US"/>
        </w:rPr>
        <w:t xml:space="preserve">ti and </w:t>
      </w:r>
      <w:proofErr w:type="spellStart"/>
      <w:r w:rsidR="001106B0">
        <w:rPr>
          <w:lang w:val="en-CA" w:bidi="en-US"/>
        </w:rPr>
        <w:t>Asulin-Peretz</w:t>
      </w:r>
      <w:proofErr w:type="spellEnd"/>
      <w:r w:rsidR="00120C7F">
        <w:rPr>
          <w:lang w:val="en-CA" w:bidi="en-US"/>
        </w:rPr>
        <w:t xml:space="preserve"> found that a large number</w:t>
      </w:r>
      <w:r w:rsidR="006F13EE">
        <w:rPr>
          <w:lang w:val="en-CA" w:bidi="en-US"/>
        </w:rPr>
        <w:t xml:space="preserve"> of individuals </w:t>
      </w:r>
      <w:r w:rsidR="00F916DD">
        <w:rPr>
          <w:lang w:val="en-CA" w:bidi="en-US"/>
        </w:rPr>
        <w:t xml:space="preserve">initially </w:t>
      </w:r>
      <w:r w:rsidR="006F13EE">
        <w:rPr>
          <w:lang w:val="en-CA" w:bidi="en-US"/>
        </w:rPr>
        <w:t>seek advice from family members</w:t>
      </w:r>
      <w:r w:rsidR="001106B0">
        <w:rPr>
          <w:lang w:val="en-CA" w:bidi="en-US"/>
        </w:rPr>
        <w:t xml:space="preserve"> and</w:t>
      </w:r>
      <w:r w:rsidR="006F13EE">
        <w:rPr>
          <w:lang w:val="en-CA" w:bidi="en-US"/>
        </w:rPr>
        <w:t xml:space="preserve"> acquaintances </w:t>
      </w:r>
      <w:r w:rsidR="00120C7F">
        <w:rPr>
          <w:lang w:val="en-CA" w:bidi="en-US"/>
        </w:rPr>
        <w:t>before</w:t>
      </w:r>
      <w:r w:rsidR="006F13EE">
        <w:rPr>
          <w:lang w:val="en-CA" w:bidi="en-US"/>
        </w:rPr>
        <w:t xml:space="preserve"> </w:t>
      </w:r>
      <w:r w:rsidR="007942DA">
        <w:rPr>
          <w:lang w:val="en-CA" w:bidi="en-US"/>
        </w:rPr>
        <w:t xml:space="preserve">using technology or </w:t>
      </w:r>
      <w:r w:rsidR="00397CBD">
        <w:rPr>
          <w:lang w:val="en-CA" w:bidi="en-US"/>
        </w:rPr>
        <w:t>scheduling an appointment with</w:t>
      </w:r>
      <w:r w:rsidR="006F13EE">
        <w:rPr>
          <w:lang w:val="en-CA" w:bidi="en-US"/>
        </w:rPr>
        <w:t xml:space="preserve"> a school counsellor. </w:t>
      </w:r>
      <w:r w:rsidR="00397CBD">
        <w:rPr>
          <w:lang w:val="en-CA" w:bidi="en-US"/>
        </w:rPr>
        <w:t>Upon scheduling a meeting</w:t>
      </w:r>
      <w:r w:rsidR="00120C7F">
        <w:rPr>
          <w:lang w:val="en-CA" w:bidi="en-US"/>
        </w:rPr>
        <w:t xml:space="preserve">, </w:t>
      </w:r>
      <w:r w:rsidR="00397CBD">
        <w:rPr>
          <w:lang w:val="en-CA" w:bidi="en-US"/>
        </w:rPr>
        <w:t xml:space="preserve">typically </w:t>
      </w:r>
      <w:r w:rsidR="00120C7F">
        <w:rPr>
          <w:lang w:val="en-CA" w:bidi="en-US"/>
        </w:rPr>
        <w:t>a</w:t>
      </w:r>
      <w:r w:rsidR="006F13EE">
        <w:rPr>
          <w:lang w:val="en-CA" w:bidi="en-US"/>
        </w:rPr>
        <w:t xml:space="preserve"> school </w:t>
      </w:r>
      <w:r w:rsidR="00B35ADC">
        <w:rPr>
          <w:lang w:val="en-CA" w:bidi="en-US"/>
        </w:rPr>
        <w:t>counsellor</w:t>
      </w:r>
      <w:r w:rsidR="006F13EE">
        <w:rPr>
          <w:lang w:val="en-CA" w:bidi="en-US"/>
        </w:rPr>
        <w:t xml:space="preserve"> provides </w:t>
      </w:r>
      <w:r w:rsidR="00FF48AC">
        <w:rPr>
          <w:lang w:val="en-CA" w:bidi="en-US"/>
        </w:rPr>
        <w:t>internet</w:t>
      </w:r>
      <w:r w:rsidR="00397CBD">
        <w:rPr>
          <w:lang w:val="en-CA" w:bidi="en-US"/>
        </w:rPr>
        <w:t xml:space="preserve"> career assessments before one-on-one discussions </w:t>
      </w:r>
      <w:r w:rsidR="006F13EE">
        <w:rPr>
          <w:lang w:val="en-CA" w:bidi="en-US"/>
        </w:rPr>
        <w:t xml:space="preserve">take place. </w:t>
      </w:r>
      <w:r w:rsidR="00F916DD">
        <w:rPr>
          <w:lang w:val="en-CA" w:bidi="en-US"/>
        </w:rPr>
        <w:t xml:space="preserve">The </w:t>
      </w:r>
      <w:r w:rsidR="00120C7F">
        <w:rPr>
          <w:lang w:val="en-CA" w:bidi="en-US"/>
        </w:rPr>
        <w:t xml:space="preserve">researchers recommend </w:t>
      </w:r>
      <w:r w:rsidR="000E10CD">
        <w:rPr>
          <w:lang w:val="en-CA" w:bidi="en-US"/>
        </w:rPr>
        <w:t>strategies for counsellors to increase student readiness for career decision making</w:t>
      </w:r>
      <w:r w:rsidR="00F916DD">
        <w:rPr>
          <w:lang w:val="en-CA" w:bidi="en-US"/>
        </w:rPr>
        <w:t xml:space="preserve">: pre-screening; in-depth exploration and analysis; </w:t>
      </w:r>
      <w:r w:rsidR="00E91215">
        <w:rPr>
          <w:lang w:val="en-CA" w:bidi="en-US"/>
        </w:rPr>
        <w:t>narrowing</w:t>
      </w:r>
      <w:r w:rsidR="00F916DD">
        <w:rPr>
          <w:lang w:val="en-CA" w:bidi="en-US"/>
        </w:rPr>
        <w:t xml:space="preserve"> </w:t>
      </w:r>
      <w:r w:rsidR="00F916DD">
        <w:rPr>
          <w:lang w:val="en-CA" w:bidi="en-US"/>
        </w:rPr>
        <w:lastRenderedPageBreak/>
        <w:t xml:space="preserve">choices; and guidance </w:t>
      </w:r>
      <w:r w:rsidR="00BC5046">
        <w:rPr>
          <w:lang w:val="en-CA" w:bidi="en-US"/>
        </w:rPr>
        <w:t>implementation</w:t>
      </w:r>
      <w:r w:rsidR="00E91215">
        <w:rPr>
          <w:lang w:val="en-CA" w:bidi="en-US"/>
        </w:rPr>
        <w:t xml:space="preserve">. Gati </w:t>
      </w:r>
      <w:r w:rsidR="008D08FD">
        <w:rPr>
          <w:lang w:val="en-CA" w:bidi="en-US"/>
        </w:rPr>
        <w:t>and</w:t>
      </w:r>
      <w:r w:rsidR="00E91215">
        <w:rPr>
          <w:lang w:val="en-CA" w:bidi="en-US"/>
        </w:rPr>
        <w:t xml:space="preserve"> </w:t>
      </w:r>
      <w:proofErr w:type="spellStart"/>
      <w:r w:rsidR="00417419">
        <w:rPr>
          <w:lang w:val="en-CA" w:bidi="en-US"/>
        </w:rPr>
        <w:t>Asulin-</w:t>
      </w:r>
      <w:r w:rsidR="00E91215">
        <w:rPr>
          <w:lang w:val="en-CA" w:bidi="en-US"/>
        </w:rPr>
        <w:t>Peretz</w:t>
      </w:r>
      <w:proofErr w:type="spellEnd"/>
      <w:r w:rsidR="00E91215">
        <w:rPr>
          <w:lang w:val="en-CA" w:bidi="en-US"/>
        </w:rPr>
        <w:t xml:space="preserve"> found </w:t>
      </w:r>
      <w:r w:rsidR="00F916DD">
        <w:rPr>
          <w:lang w:val="en-CA" w:bidi="en-US"/>
        </w:rPr>
        <w:t xml:space="preserve">online assessment tools are </w:t>
      </w:r>
      <w:r w:rsidR="00E91215">
        <w:rPr>
          <w:lang w:val="en-CA" w:bidi="en-US"/>
        </w:rPr>
        <w:t>an integral</w:t>
      </w:r>
      <w:r w:rsidR="00975716">
        <w:rPr>
          <w:lang w:val="en-CA" w:bidi="en-US"/>
        </w:rPr>
        <w:t xml:space="preserve"> part of the process in that they are complementary </w:t>
      </w:r>
      <w:r w:rsidR="001106B0">
        <w:rPr>
          <w:lang w:val="en-CA" w:bidi="en-US"/>
        </w:rPr>
        <w:t xml:space="preserve">and do not </w:t>
      </w:r>
      <w:r w:rsidR="00975716">
        <w:rPr>
          <w:lang w:val="en-CA" w:bidi="en-US"/>
        </w:rPr>
        <w:t>compet</w:t>
      </w:r>
      <w:r w:rsidR="001106B0">
        <w:rPr>
          <w:lang w:val="en-CA" w:bidi="en-US"/>
        </w:rPr>
        <w:t xml:space="preserve">e with </w:t>
      </w:r>
      <w:r w:rsidR="00B35ADC">
        <w:rPr>
          <w:lang w:val="en-CA" w:bidi="en-US"/>
        </w:rPr>
        <w:t>counsellor</w:t>
      </w:r>
      <w:r w:rsidR="001106B0">
        <w:rPr>
          <w:lang w:val="en-CA" w:bidi="en-US"/>
        </w:rPr>
        <w:t>s.</w:t>
      </w:r>
    </w:p>
    <w:p w:rsidR="005F0D90" w:rsidRDefault="006F13EE" w:rsidP="007A3260">
      <w:pPr>
        <w:rPr>
          <w:lang w:val="en-CA" w:bidi="en-US"/>
        </w:rPr>
      </w:pPr>
      <w:r>
        <w:rPr>
          <w:lang w:val="en-CA" w:bidi="en-US"/>
        </w:rPr>
        <w:t>Some of the advantages of online self-assessments</w:t>
      </w:r>
      <w:r w:rsidR="008D08FD">
        <w:rPr>
          <w:lang w:val="en-CA" w:bidi="en-US"/>
        </w:rPr>
        <w:t>,</w:t>
      </w:r>
      <w:r>
        <w:rPr>
          <w:lang w:val="en-CA" w:bidi="en-US"/>
        </w:rPr>
        <w:t xml:space="preserve"> </w:t>
      </w:r>
      <w:r w:rsidR="00007545">
        <w:rPr>
          <w:lang w:val="en-CA" w:bidi="en-US"/>
        </w:rPr>
        <w:t xml:space="preserve">according to </w:t>
      </w:r>
      <w:r>
        <w:rPr>
          <w:lang w:val="en-CA" w:bidi="en-US"/>
        </w:rPr>
        <w:t xml:space="preserve">Gati </w:t>
      </w:r>
      <w:r w:rsidR="008D08FD">
        <w:rPr>
          <w:lang w:val="en-CA" w:bidi="en-US"/>
        </w:rPr>
        <w:t>and</w:t>
      </w:r>
      <w:r>
        <w:rPr>
          <w:lang w:val="en-CA" w:bidi="en-US"/>
        </w:rPr>
        <w:t xml:space="preserve"> </w:t>
      </w:r>
      <w:proofErr w:type="spellStart"/>
      <w:r w:rsidR="00D379F0">
        <w:rPr>
          <w:lang w:val="en-CA" w:bidi="en-US"/>
        </w:rPr>
        <w:t>Asulin-</w:t>
      </w:r>
      <w:r>
        <w:rPr>
          <w:lang w:val="en-CA" w:bidi="en-US"/>
        </w:rPr>
        <w:t>Peretz</w:t>
      </w:r>
      <w:proofErr w:type="spellEnd"/>
      <w:r>
        <w:rPr>
          <w:lang w:val="en-CA" w:bidi="en-US"/>
        </w:rPr>
        <w:t xml:space="preserve"> </w:t>
      </w:r>
      <w:r w:rsidR="00A47550">
        <w:rPr>
          <w:lang w:val="en-CA" w:bidi="en-US"/>
        </w:rPr>
        <w:t>(2011</w:t>
      </w:r>
      <w:r w:rsidR="00007545">
        <w:rPr>
          <w:lang w:val="en-CA" w:bidi="en-US"/>
        </w:rPr>
        <w:t xml:space="preserve">), </w:t>
      </w:r>
      <w:r>
        <w:rPr>
          <w:lang w:val="en-CA" w:bidi="en-US"/>
        </w:rPr>
        <w:t xml:space="preserve">are that </w:t>
      </w:r>
      <w:r w:rsidR="001106B0">
        <w:rPr>
          <w:lang w:val="en-CA" w:bidi="en-US"/>
        </w:rPr>
        <w:t xml:space="preserve">these are </w:t>
      </w:r>
      <w:r>
        <w:rPr>
          <w:lang w:val="en-CA" w:bidi="en-US"/>
        </w:rPr>
        <w:t xml:space="preserve">tools </w:t>
      </w:r>
      <w:r w:rsidR="001106B0">
        <w:rPr>
          <w:lang w:val="en-CA" w:bidi="en-US"/>
        </w:rPr>
        <w:t xml:space="preserve">that </w:t>
      </w:r>
      <w:r>
        <w:rPr>
          <w:lang w:val="en-CA" w:bidi="en-US"/>
        </w:rPr>
        <w:t xml:space="preserve">can be administered at the convenience of an individual at the time and place of </w:t>
      </w:r>
      <w:r w:rsidR="001106B0">
        <w:rPr>
          <w:lang w:val="en-CA" w:bidi="en-US"/>
        </w:rPr>
        <w:t xml:space="preserve">his/her </w:t>
      </w:r>
      <w:r>
        <w:rPr>
          <w:lang w:val="en-CA" w:bidi="en-US"/>
        </w:rPr>
        <w:t>choosing</w:t>
      </w:r>
      <w:r w:rsidR="001106B0">
        <w:rPr>
          <w:lang w:val="en-CA" w:bidi="en-US"/>
        </w:rPr>
        <w:t xml:space="preserve">. </w:t>
      </w:r>
      <w:r w:rsidR="005F0D90">
        <w:rPr>
          <w:lang w:val="en-CA" w:bidi="en-US"/>
        </w:rPr>
        <w:t>Flexible</w:t>
      </w:r>
      <w:r w:rsidR="001106B0">
        <w:rPr>
          <w:lang w:val="en-CA" w:bidi="en-US"/>
        </w:rPr>
        <w:t xml:space="preserve"> timing could reduce</w:t>
      </w:r>
      <w:r>
        <w:rPr>
          <w:lang w:val="en-CA" w:bidi="en-US"/>
        </w:rPr>
        <w:t xml:space="preserve"> the stigma of seeking </w:t>
      </w:r>
      <w:r w:rsidR="005F0D90">
        <w:rPr>
          <w:lang w:val="en-CA" w:bidi="en-US"/>
        </w:rPr>
        <w:t xml:space="preserve">professional </w:t>
      </w:r>
      <w:r>
        <w:rPr>
          <w:lang w:val="en-CA" w:bidi="en-US"/>
        </w:rPr>
        <w:t xml:space="preserve">career advice </w:t>
      </w:r>
      <w:r w:rsidR="00D45230">
        <w:rPr>
          <w:lang w:val="en-CA" w:bidi="en-US"/>
        </w:rPr>
        <w:t>and</w:t>
      </w:r>
      <w:r>
        <w:rPr>
          <w:lang w:val="en-CA" w:bidi="en-US"/>
        </w:rPr>
        <w:t xml:space="preserve"> </w:t>
      </w:r>
      <w:r w:rsidR="001106B0">
        <w:rPr>
          <w:lang w:val="en-CA" w:bidi="en-US"/>
        </w:rPr>
        <w:t>increase a</w:t>
      </w:r>
      <w:r>
        <w:rPr>
          <w:lang w:val="en-CA" w:bidi="en-US"/>
        </w:rPr>
        <w:t>nonym</w:t>
      </w:r>
      <w:r w:rsidR="001106B0">
        <w:rPr>
          <w:lang w:val="en-CA" w:bidi="en-US"/>
        </w:rPr>
        <w:t>ity</w:t>
      </w:r>
      <w:r>
        <w:rPr>
          <w:lang w:val="en-CA" w:bidi="en-US"/>
        </w:rPr>
        <w:t xml:space="preserve">. </w:t>
      </w:r>
      <w:r w:rsidR="00C67F10">
        <w:rPr>
          <w:lang w:val="en-CA" w:bidi="en-US"/>
        </w:rPr>
        <w:t xml:space="preserve">Online </w:t>
      </w:r>
      <w:r w:rsidR="00D45230">
        <w:rPr>
          <w:lang w:val="en-CA" w:bidi="en-US"/>
        </w:rPr>
        <w:t>recommendations</w:t>
      </w:r>
      <w:r w:rsidR="00C67F10">
        <w:rPr>
          <w:lang w:val="en-CA" w:bidi="en-US"/>
        </w:rPr>
        <w:t xml:space="preserve"> can target specific pathways </w:t>
      </w:r>
      <w:r w:rsidR="00D45230">
        <w:rPr>
          <w:lang w:val="en-CA" w:bidi="en-US"/>
        </w:rPr>
        <w:t>for</w:t>
      </w:r>
      <w:r w:rsidR="00C67F10">
        <w:rPr>
          <w:lang w:val="en-CA" w:bidi="en-US"/>
        </w:rPr>
        <w:t xml:space="preserve"> a </w:t>
      </w:r>
      <w:r w:rsidR="00B35ADC">
        <w:rPr>
          <w:lang w:val="en-CA" w:bidi="en-US"/>
        </w:rPr>
        <w:t>counsellor</w:t>
      </w:r>
      <w:r w:rsidR="00C67F10">
        <w:rPr>
          <w:lang w:val="en-CA" w:bidi="en-US"/>
        </w:rPr>
        <w:t xml:space="preserve"> </w:t>
      </w:r>
      <w:r w:rsidR="00E91215">
        <w:rPr>
          <w:lang w:val="en-CA" w:bidi="en-US"/>
        </w:rPr>
        <w:t xml:space="preserve">to explore </w:t>
      </w:r>
      <w:r w:rsidR="00D45230">
        <w:rPr>
          <w:lang w:val="en-CA" w:bidi="en-US"/>
        </w:rPr>
        <w:t>and will</w:t>
      </w:r>
      <w:r w:rsidR="00C67F10">
        <w:rPr>
          <w:lang w:val="en-CA" w:bidi="en-US"/>
        </w:rPr>
        <w:t xml:space="preserve"> help narrow discussions which is similar to </w:t>
      </w:r>
      <w:r w:rsidR="00E91215">
        <w:rPr>
          <w:lang w:val="en-CA" w:bidi="en-US"/>
        </w:rPr>
        <w:t xml:space="preserve">the findings of </w:t>
      </w:r>
      <w:r w:rsidR="00C67F10">
        <w:rPr>
          <w:lang w:val="en-CA" w:bidi="en-US"/>
        </w:rPr>
        <w:t xml:space="preserve">Gati </w:t>
      </w:r>
      <w:r w:rsidR="002553BE">
        <w:rPr>
          <w:lang w:val="en-CA" w:bidi="en-US"/>
        </w:rPr>
        <w:t>and</w:t>
      </w:r>
      <w:r w:rsidR="00C67F10">
        <w:rPr>
          <w:lang w:val="en-CA" w:bidi="en-US"/>
        </w:rPr>
        <w:t xml:space="preserve"> Levin (2014)</w:t>
      </w:r>
      <w:r w:rsidR="00E91215">
        <w:rPr>
          <w:lang w:val="en-CA" w:bidi="en-US"/>
        </w:rPr>
        <w:t>.</w:t>
      </w:r>
      <w:r w:rsidR="00975716">
        <w:rPr>
          <w:lang w:val="en-CA" w:bidi="en-US"/>
        </w:rPr>
        <w:t xml:space="preserve"> </w:t>
      </w:r>
      <w:r w:rsidR="008B5C4C">
        <w:rPr>
          <w:lang w:val="en-CA" w:bidi="en-US"/>
        </w:rPr>
        <w:t>A range of quality career assessment</w:t>
      </w:r>
      <w:r w:rsidR="008E1D10">
        <w:rPr>
          <w:lang w:val="en-CA" w:bidi="en-US"/>
        </w:rPr>
        <w:t>s</w:t>
      </w:r>
      <w:r w:rsidR="008B5C4C">
        <w:rPr>
          <w:lang w:val="en-CA" w:bidi="en-US"/>
        </w:rPr>
        <w:t xml:space="preserve"> are available </w:t>
      </w:r>
      <w:r w:rsidR="00D45230">
        <w:rPr>
          <w:lang w:val="en-CA" w:bidi="en-US"/>
        </w:rPr>
        <w:t>at no cost that utilize</w:t>
      </w:r>
      <w:r w:rsidR="008B5C4C">
        <w:rPr>
          <w:lang w:val="en-CA" w:bidi="en-US"/>
        </w:rPr>
        <w:t xml:space="preserve"> research</w:t>
      </w:r>
      <w:r w:rsidR="008E1D10">
        <w:rPr>
          <w:lang w:val="en-CA" w:bidi="en-US"/>
        </w:rPr>
        <w:t>-</w:t>
      </w:r>
      <w:r w:rsidR="008B5C4C">
        <w:rPr>
          <w:lang w:val="en-CA" w:bidi="en-US"/>
        </w:rPr>
        <w:t>based algorithms</w:t>
      </w:r>
      <w:r w:rsidR="008E1D10">
        <w:rPr>
          <w:lang w:val="en-CA" w:bidi="en-US"/>
        </w:rPr>
        <w:t>,</w:t>
      </w:r>
      <w:r w:rsidR="008B5C4C">
        <w:rPr>
          <w:lang w:val="en-CA" w:bidi="en-US"/>
        </w:rPr>
        <w:t xml:space="preserve"> </w:t>
      </w:r>
      <w:r w:rsidR="00D45230">
        <w:rPr>
          <w:lang w:val="en-CA" w:bidi="en-US"/>
        </w:rPr>
        <w:t>which</w:t>
      </w:r>
      <w:r w:rsidR="008B5C4C">
        <w:rPr>
          <w:lang w:val="en-CA" w:bidi="en-US"/>
        </w:rPr>
        <w:t xml:space="preserve"> provide</w:t>
      </w:r>
      <w:r w:rsidR="00D45230">
        <w:rPr>
          <w:lang w:val="en-CA" w:bidi="en-US"/>
        </w:rPr>
        <w:t>s</w:t>
      </w:r>
      <w:r w:rsidR="008B5C4C">
        <w:rPr>
          <w:lang w:val="en-CA" w:bidi="en-US"/>
        </w:rPr>
        <w:t xml:space="preserve"> a high level of </w:t>
      </w:r>
      <w:r w:rsidR="00703040">
        <w:rPr>
          <w:lang w:val="en-CA" w:bidi="en-US"/>
        </w:rPr>
        <w:t>validity and reliability (Gati and</w:t>
      </w:r>
      <w:r w:rsidR="008B5C4C">
        <w:rPr>
          <w:lang w:val="en-CA" w:bidi="en-US"/>
        </w:rPr>
        <w:t xml:space="preserve"> </w:t>
      </w:r>
      <w:proofErr w:type="spellStart"/>
      <w:r w:rsidR="00D379F0">
        <w:rPr>
          <w:lang w:val="en-CA" w:bidi="en-US"/>
        </w:rPr>
        <w:t>Asulin-</w:t>
      </w:r>
      <w:r w:rsidR="008B5C4C">
        <w:rPr>
          <w:lang w:val="en-CA" w:bidi="en-US"/>
        </w:rPr>
        <w:t>Peretz</w:t>
      </w:r>
      <w:proofErr w:type="spellEnd"/>
      <w:r w:rsidR="007644AC">
        <w:rPr>
          <w:lang w:val="en-CA" w:bidi="en-US"/>
        </w:rPr>
        <w:t>, 2011</w:t>
      </w:r>
      <w:r w:rsidR="008B5C4C">
        <w:rPr>
          <w:lang w:val="en-CA" w:bidi="en-US"/>
        </w:rPr>
        <w:t xml:space="preserve">). Disadvantages of career </w:t>
      </w:r>
      <w:r w:rsidR="00007545">
        <w:rPr>
          <w:lang w:val="en-CA" w:bidi="en-US"/>
        </w:rPr>
        <w:t>online tools</w:t>
      </w:r>
      <w:r w:rsidR="008B5C4C">
        <w:rPr>
          <w:lang w:val="en-CA" w:bidi="en-US"/>
        </w:rPr>
        <w:t xml:space="preserve"> are</w:t>
      </w:r>
      <w:r w:rsidR="00D45230">
        <w:rPr>
          <w:lang w:val="en-CA" w:bidi="en-US"/>
        </w:rPr>
        <w:t>:</w:t>
      </w:r>
      <w:r w:rsidR="008B5C4C">
        <w:rPr>
          <w:lang w:val="en-CA" w:bidi="en-US"/>
        </w:rPr>
        <w:t xml:space="preserve"> </w:t>
      </w:r>
      <w:r w:rsidR="00397CBD">
        <w:rPr>
          <w:lang w:val="en-CA" w:bidi="en-US"/>
        </w:rPr>
        <w:t xml:space="preserve">1) </w:t>
      </w:r>
      <w:r w:rsidR="00007545">
        <w:rPr>
          <w:lang w:val="en-CA" w:bidi="en-US"/>
        </w:rPr>
        <w:t xml:space="preserve">the number of choices presented </w:t>
      </w:r>
      <w:r w:rsidR="00D45230">
        <w:rPr>
          <w:lang w:val="en-CA" w:bidi="en-US"/>
        </w:rPr>
        <w:t xml:space="preserve">may be overwhelming; </w:t>
      </w:r>
      <w:r w:rsidR="00397CBD">
        <w:rPr>
          <w:lang w:val="en-CA" w:bidi="en-US"/>
        </w:rPr>
        <w:t xml:space="preserve">2) </w:t>
      </w:r>
      <w:r w:rsidR="00D45230">
        <w:rPr>
          <w:lang w:val="en-CA" w:bidi="en-US"/>
        </w:rPr>
        <w:t>a</w:t>
      </w:r>
      <w:r w:rsidR="00007545">
        <w:rPr>
          <w:lang w:val="en-CA" w:bidi="en-US"/>
        </w:rPr>
        <w:t>n individual</w:t>
      </w:r>
      <w:r w:rsidR="008B5C4C">
        <w:rPr>
          <w:lang w:val="en-CA" w:bidi="en-US"/>
        </w:rPr>
        <w:t xml:space="preserve"> may not necessarily agree </w:t>
      </w:r>
      <w:r w:rsidR="00D45230">
        <w:rPr>
          <w:lang w:val="en-CA" w:bidi="en-US"/>
        </w:rPr>
        <w:t>with the recommendations; and</w:t>
      </w:r>
      <w:r w:rsidR="00007545">
        <w:rPr>
          <w:lang w:val="en-CA" w:bidi="en-US"/>
        </w:rPr>
        <w:t xml:space="preserve">, </w:t>
      </w:r>
      <w:r w:rsidR="00397CBD">
        <w:rPr>
          <w:lang w:val="en-CA" w:bidi="en-US"/>
        </w:rPr>
        <w:t xml:space="preserve">3) </w:t>
      </w:r>
      <w:r w:rsidR="008B5C4C">
        <w:rPr>
          <w:lang w:val="en-CA" w:bidi="en-US"/>
        </w:rPr>
        <w:t>the absenc</w:t>
      </w:r>
      <w:r w:rsidR="00007545">
        <w:rPr>
          <w:lang w:val="en-CA" w:bidi="en-US"/>
        </w:rPr>
        <w:t>e o</w:t>
      </w:r>
      <w:r w:rsidR="008B5C4C">
        <w:rPr>
          <w:lang w:val="en-CA" w:bidi="en-US"/>
        </w:rPr>
        <w:t xml:space="preserve">f </w:t>
      </w:r>
      <w:r w:rsidR="00D45230">
        <w:rPr>
          <w:lang w:val="en-CA" w:bidi="en-US"/>
        </w:rPr>
        <w:t>counsellors or teachers</w:t>
      </w:r>
      <w:r w:rsidR="008B5C4C">
        <w:rPr>
          <w:lang w:val="en-CA" w:bidi="en-US"/>
        </w:rPr>
        <w:t xml:space="preserve"> </w:t>
      </w:r>
      <w:r w:rsidR="00007545">
        <w:rPr>
          <w:lang w:val="en-CA" w:bidi="en-US"/>
        </w:rPr>
        <w:t>during the assessm</w:t>
      </w:r>
      <w:r w:rsidR="00D45230">
        <w:rPr>
          <w:lang w:val="en-CA" w:bidi="en-US"/>
        </w:rPr>
        <w:t xml:space="preserve">ent is a major drawback as their </w:t>
      </w:r>
      <w:r w:rsidR="00007545">
        <w:rPr>
          <w:lang w:val="en-CA" w:bidi="en-US"/>
        </w:rPr>
        <w:t xml:space="preserve">professional judgement </w:t>
      </w:r>
      <w:r w:rsidR="00D45230">
        <w:rPr>
          <w:lang w:val="en-CA" w:bidi="en-US"/>
        </w:rPr>
        <w:t>and intuition is not given at the time of administering</w:t>
      </w:r>
      <w:r w:rsidR="00007545">
        <w:rPr>
          <w:lang w:val="en-CA" w:bidi="en-US"/>
        </w:rPr>
        <w:t>.</w:t>
      </w:r>
      <w:r w:rsidR="007A3260">
        <w:rPr>
          <w:lang w:val="en-CA" w:bidi="en-US"/>
        </w:rPr>
        <w:t xml:space="preserve"> </w:t>
      </w:r>
    </w:p>
    <w:p w:rsidR="00F07A90" w:rsidRDefault="00020456" w:rsidP="007A3260">
      <w:pPr>
        <w:rPr>
          <w:lang w:val="en-CA" w:bidi="en-US"/>
        </w:rPr>
      </w:pPr>
      <w:r>
        <w:rPr>
          <w:lang w:val="en-CA" w:bidi="en-US"/>
        </w:rPr>
        <w:t xml:space="preserve">Gati and </w:t>
      </w:r>
      <w:proofErr w:type="spellStart"/>
      <w:r>
        <w:rPr>
          <w:lang w:val="en-CA" w:bidi="en-US"/>
        </w:rPr>
        <w:t>Asulin-Peretz</w:t>
      </w:r>
      <w:proofErr w:type="spellEnd"/>
      <w:r w:rsidR="007A3260">
        <w:rPr>
          <w:lang w:val="en-CA" w:bidi="en-US"/>
        </w:rPr>
        <w:t xml:space="preserve"> </w:t>
      </w:r>
      <w:r w:rsidR="005F3A15">
        <w:rPr>
          <w:lang w:val="en-CA" w:bidi="en-US"/>
        </w:rPr>
        <w:t xml:space="preserve">(2011) </w:t>
      </w:r>
      <w:r w:rsidR="007A3260">
        <w:rPr>
          <w:lang w:val="en-CA" w:bidi="en-US"/>
        </w:rPr>
        <w:t>identifies two approaches</w:t>
      </w:r>
      <w:r w:rsidR="00D45230">
        <w:rPr>
          <w:lang w:val="en-CA" w:bidi="en-US"/>
        </w:rPr>
        <w:t xml:space="preserve"> to technology</w:t>
      </w:r>
      <w:r w:rsidR="007A3260">
        <w:rPr>
          <w:lang w:val="en-CA" w:bidi="en-US"/>
        </w:rPr>
        <w:t xml:space="preserve">: 1) that schools buy-in to a career guidance service with personality inventories and questionnaires; and 2) a member of staff is available to </w:t>
      </w:r>
      <w:r w:rsidR="002553BE">
        <w:rPr>
          <w:lang w:val="en-CA" w:bidi="en-US"/>
        </w:rPr>
        <w:t>oversee</w:t>
      </w:r>
      <w:r w:rsidR="007A3260">
        <w:rPr>
          <w:lang w:val="en-CA" w:bidi="en-US"/>
        </w:rPr>
        <w:t xml:space="preserve"> career counselling. I</w:t>
      </w:r>
      <w:r w:rsidR="00007545">
        <w:rPr>
          <w:lang w:val="en-CA" w:bidi="en-US"/>
        </w:rPr>
        <w:t xml:space="preserve">t is recommended that career </w:t>
      </w:r>
      <w:r w:rsidR="00B35ADC">
        <w:rPr>
          <w:lang w:val="en-CA" w:bidi="en-US"/>
        </w:rPr>
        <w:t>counselling</w:t>
      </w:r>
      <w:r w:rsidR="00007545">
        <w:rPr>
          <w:lang w:val="en-CA" w:bidi="en-US"/>
        </w:rPr>
        <w:t xml:space="preserve"> professionals incorporate a variety of tools bec</w:t>
      </w:r>
      <w:r w:rsidR="00E655E6">
        <w:rPr>
          <w:lang w:val="en-CA" w:bidi="en-US"/>
        </w:rPr>
        <w:t>aus</w:t>
      </w:r>
      <w:r w:rsidR="00076094">
        <w:rPr>
          <w:lang w:val="en-CA" w:bidi="en-US"/>
        </w:rPr>
        <w:t xml:space="preserve">e of their overall efficiency and efficacy </w:t>
      </w:r>
      <w:r w:rsidR="00A7142C">
        <w:rPr>
          <w:lang w:val="en-CA" w:bidi="en-US"/>
        </w:rPr>
        <w:t>to meet the needs of students</w:t>
      </w:r>
      <w:r w:rsidR="00E655E6">
        <w:rPr>
          <w:lang w:val="en-CA" w:bidi="en-US"/>
        </w:rPr>
        <w:t>.</w:t>
      </w:r>
      <w:r w:rsidR="007A3260">
        <w:rPr>
          <w:lang w:val="en-CA" w:bidi="en-US"/>
        </w:rPr>
        <w:t xml:space="preserve"> </w:t>
      </w:r>
    </w:p>
    <w:p w:rsidR="00F233B0" w:rsidRDefault="00F233B0" w:rsidP="007A3260">
      <w:pPr>
        <w:rPr>
          <w:lang w:val="en-CA" w:bidi="en-US"/>
        </w:rPr>
      </w:pPr>
    </w:p>
    <w:p w:rsidR="00F233B0" w:rsidRDefault="00F233B0" w:rsidP="007A3260">
      <w:pPr>
        <w:rPr>
          <w:lang w:val="en-CA" w:bidi="en-US"/>
        </w:rPr>
      </w:pPr>
    </w:p>
    <w:p w:rsidR="00F07A90" w:rsidRPr="005D4F17" w:rsidRDefault="00F07A90" w:rsidP="00F07A90">
      <w:pPr>
        <w:rPr>
          <w:lang w:val="en-CA" w:bidi="en-US"/>
        </w:rPr>
      </w:pPr>
    </w:p>
    <w:p w:rsidR="00B10130" w:rsidRDefault="00427541" w:rsidP="00B10130">
      <w:pPr>
        <w:pStyle w:val="Heading2"/>
      </w:pPr>
      <w:r w:rsidRPr="00427541">
        <w:lastRenderedPageBreak/>
        <w:t>Special N</w:t>
      </w:r>
      <w:r w:rsidR="00B10130" w:rsidRPr="00427541">
        <w:t>eeds</w:t>
      </w:r>
    </w:p>
    <w:p w:rsidR="005D4F17" w:rsidRDefault="0086442A" w:rsidP="005D4F17">
      <w:pPr>
        <w:rPr>
          <w:lang w:val="en-CA" w:bidi="en-US"/>
        </w:rPr>
      </w:pPr>
      <w:r>
        <w:rPr>
          <w:lang w:val="en-CA" w:bidi="en-US"/>
        </w:rPr>
        <w:t>Individuals</w:t>
      </w:r>
      <w:r w:rsidR="00F2560E">
        <w:rPr>
          <w:lang w:val="en-CA" w:bidi="en-US"/>
        </w:rPr>
        <w:t xml:space="preserve"> with special needs can face a myriad of problems in which </w:t>
      </w:r>
      <w:r w:rsidR="00A43D32">
        <w:rPr>
          <w:lang w:val="en-CA" w:bidi="en-US"/>
        </w:rPr>
        <w:t>schools may</w:t>
      </w:r>
      <w:r w:rsidR="00935805">
        <w:rPr>
          <w:lang w:val="en-CA" w:bidi="en-US"/>
        </w:rPr>
        <w:t xml:space="preserve"> be</w:t>
      </w:r>
      <w:r w:rsidR="00F2560E">
        <w:rPr>
          <w:lang w:val="en-CA" w:bidi="en-US"/>
        </w:rPr>
        <w:t xml:space="preserve"> ill equipped</w:t>
      </w:r>
      <w:r>
        <w:rPr>
          <w:lang w:val="en-CA" w:bidi="en-US"/>
        </w:rPr>
        <w:t xml:space="preserve"> or </w:t>
      </w:r>
      <w:r w:rsidR="00935805">
        <w:rPr>
          <w:lang w:val="en-CA" w:bidi="en-US"/>
        </w:rPr>
        <w:t>un</w:t>
      </w:r>
      <w:r>
        <w:rPr>
          <w:lang w:val="en-CA" w:bidi="en-US"/>
        </w:rPr>
        <w:t>prepared</w:t>
      </w:r>
      <w:r w:rsidR="00F2560E">
        <w:rPr>
          <w:lang w:val="en-CA" w:bidi="en-US"/>
        </w:rPr>
        <w:t xml:space="preserve"> to handle when transitioning </w:t>
      </w:r>
      <w:r>
        <w:rPr>
          <w:lang w:val="en-CA" w:bidi="en-US"/>
        </w:rPr>
        <w:t xml:space="preserve">students </w:t>
      </w:r>
      <w:r w:rsidR="00F2560E">
        <w:rPr>
          <w:lang w:val="en-CA" w:bidi="en-US"/>
        </w:rPr>
        <w:t>from secondary to post-secondary. When approaching career counselling</w:t>
      </w:r>
      <w:r w:rsidR="00935805">
        <w:rPr>
          <w:lang w:val="en-CA" w:bidi="en-US"/>
        </w:rPr>
        <w:t>,</w:t>
      </w:r>
      <w:r w:rsidR="00F2560E">
        <w:rPr>
          <w:lang w:val="en-CA" w:bidi="en-US"/>
        </w:rPr>
        <w:t xml:space="preserve"> it is important to </w:t>
      </w:r>
      <w:r w:rsidR="00C90EB4">
        <w:rPr>
          <w:lang w:val="en-CA" w:bidi="en-US"/>
        </w:rPr>
        <w:t>take into consideration</w:t>
      </w:r>
      <w:r w:rsidR="00F2560E">
        <w:rPr>
          <w:lang w:val="en-CA" w:bidi="en-US"/>
        </w:rPr>
        <w:t xml:space="preserve"> the type of disability, level of maturity, </w:t>
      </w:r>
      <w:r w:rsidR="00935805">
        <w:rPr>
          <w:lang w:val="en-CA" w:bidi="en-US"/>
        </w:rPr>
        <w:t xml:space="preserve">social skills and the </w:t>
      </w:r>
      <w:r w:rsidR="007A48CF">
        <w:rPr>
          <w:lang w:val="en-CA" w:bidi="en-US"/>
        </w:rPr>
        <w:t xml:space="preserve">emotional, </w:t>
      </w:r>
      <w:r w:rsidR="00F2560E">
        <w:rPr>
          <w:lang w:val="en-CA" w:bidi="en-US"/>
        </w:rPr>
        <w:t xml:space="preserve">verbal </w:t>
      </w:r>
      <w:r w:rsidR="00935805">
        <w:rPr>
          <w:lang w:val="en-CA" w:bidi="en-US"/>
        </w:rPr>
        <w:t>or</w:t>
      </w:r>
      <w:r w:rsidR="00F2560E">
        <w:rPr>
          <w:lang w:val="en-CA" w:bidi="en-US"/>
        </w:rPr>
        <w:t xml:space="preserve"> intellectual </w:t>
      </w:r>
      <w:r w:rsidR="00935805">
        <w:rPr>
          <w:lang w:val="en-CA" w:bidi="en-US"/>
        </w:rPr>
        <w:t>capabilities</w:t>
      </w:r>
      <w:r w:rsidR="00F2560E">
        <w:rPr>
          <w:lang w:val="en-CA" w:bidi="en-US"/>
        </w:rPr>
        <w:t xml:space="preserve"> </w:t>
      </w:r>
      <w:r w:rsidR="00935805">
        <w:rPr>
          <w:lang w:val="en-CA" w:bidi="en-US"/>
        </w:rPr>
        <w:t>of an individual</w:t>
      </w:r>
      <w:r w:rsidR="00F2560E">
        <w:rPr>
          <w:lang w:val="en-CA" w:bidi="en-US"/>
        </w:rPr>
        <w:t xml:space="preserve"> </w:t>
      </w:r>
      <w:r w:rsidR="00C90EB4">
        <w:rPr>
          <w:lang w:val="en-CA" w:bidi="en-US"/>
        </w:rPr>
        <w:t>(</w:t>
      </w:r>
      <w:proofErr w:type="spellStart"/>
      <w:r w:rsidR="00C90EB4">
        <w:rPr>
          <w:lang w:val="en-CA" w:bidi="en-US"/>
        </w:rPr>
        <w:t>McE</w:t>
      </w:r>
      <w:r w:rsidR="007644AC">
        <w:rPr>
          <w:lang w:val="en-CA" w:bidi="en-US"/>
        </w:rPr>
        <w:t>achern</w:t>
      </w:r>
      <w:proofErr w:type="spellEnd"/>
      <w:r w:rsidR="007644AC">
        <w:rPr>
          <w:lang w:val="en-CA" w:bidi="en-US"/>
        </w:rPr>
        <w:t xml:space="preserve"> and</w:t>
      </w:r>
      <w:r w:rsidR="00C90EB4">
        <w:rPr>
          <w:lang w:val="en-CA" w:bidi="en-US"/>
        </w:rPr>
        <w:t xml:space="preserve"> Kenny, 2007). </w:t>
      </w:r>
      <w:proofErr w:type="spellStart"/>
      <w:r w:rsidR="00C47028">
        <w:rPr>
          <w:lang w:val="en-CA" w:bidi="en-US"/>
        </w:rPr>
        <w:t>McEachern</w:t>
      </w:r>
      <w:proofErr w:type="spellEnd"/>
      <w:r w:rsidR="00C47028">
        <w:rPr>
          <w:lang w:val="en-CA" w:bidi="en-US"/>
        </w:rPr>
        <w:t xml:space="preserve"> and Kenny </w:t>
      </w:r>
      <w:r w:rsidR="00C90EB4">
        <w:rPr>
          <w:lang w:val="en-CA" w:bidi="en-US"/>
        </w:rPr>
        <w:t>found that a number of group sessions</w:t>
      </w:r>
      <w:r w:rsidR="00C47028">
        <w:rPr>
          <w:lang w:val="en-CA" w:bidi="en-US"/>
        </w:rPr>
        <w:t xml:space="preserve"> lasting between 45-50 minutes</w:t>
      </w:r>
      <w:r w:rsidR="00C90EB4">
        <w:rPr>
          <w:lang w:val="en-CA" w:bidi="en-US"/>
        </w:rPr>
        <w:t xml:space="preserve"> </w:t>
      </w:r>
      <w:r w:rsidR="007D27F1">
        <w:rPr>
          <w:lang w:val="en-CA" w:bidi="en-US"/>
        </w:rPr>
        <w:t>and ranging between</w:t>
      </w:r>
      <w:r w:rsidR="00C47028">
        <w:rPr>
          <w:lang w:val="en-CA" w:bidi="en-US"/>
        </w:rPr>
        <w:t xml:space="preserve"> 20-40 </w:t>
      </w:r>
      <w:r w:rsidR="00935805">
        <w:rPr>
          <w:lang w:val="en-CA" w:bidi="en-US"/>
        </w:rPr>
        <w:t xml:space="preserve">students </w:t>
      </w:r>
      <w:r>
        <w:rPr>
          <w:lang w:val="en-CA" w:bidi="en-US"/>
        </w:rPr>
        <w:t>at the secondary level were helpful</w:t>
      </w:r>
      <w:r w:rsidR="00935805">
        <w:rPr>
          <w:lang w:val="en-CA" w:bidi="en-US"/>
        </w:rPr>
        <w:t xml:space="preserve">. </w:t>
      </w:r>
      <w:r w:rsidR="002E2C6C">
        <w:rPr>
          <w:lang w:val="en-CA" w:bidi="en-US"/>
        </w:rPr>
        <w:t xml:space="preserve">Discussions amongst the students </w:t>
      </w:r>
      <w:r>
        <w:rPr>
          <w:lang w:val="en-CA" w:bidi="en-US"/>
        </w:rPr>
        <w:t>focused on</w:t>
      </w:r>
      <w:r w:rsidR="000B7F68">
        <w:rPr>
          <w:lang w:val="en-CA" w:bidi="en-US"/>
        </w:rPr>
        <w:t xml:space="preserve"> major themes </w:t>
      </w:r>
      <w:r w:rsidR="00935805">
        <w:rPr>
          <w:lang w:val="en-CA" w:bidi="en-US"/>
        </w:rPr>
        <w:t>such as</w:t>
      </w:r>
      <w:r w:rsidR="000B7F68">
        <w:rPr>
          <w:lang w:val="en-CA" w:bidi="en-US"/>
        </w:rPr>
        <w:t xml:space="preserve">: 1) awareness of self and others; 2) self-advocacy; 3) making </w:t>
      </w:r>
      <w:r w:rsidR="0004351C">
        <w:rPr>
          <w:lang w:val="en-CA" w:bidi="en-US"/>
        </w:rPr>
        <w:t>good</w:t>
      </w:r>
      <w:r w:rsidR="000B7F68">
        <w:rPr>
          <w:lang w:val="en-CA" w:bidi="en-US"/>
        </w:rPr>
        <w:t xml:space="preserve"> choices; 4) understanding admissions and requirements of post-secondary; 5) accessing support services</w:t>
      </w:r>
      <w:r w:rsidR="001617F8">
        <w:rPr>
          <w:lang w:val="en-CA" w:bidi="en-US"/>
        </w:rPr>
        <w:t>; and 6) making connections with others</w:t>
      </w:r>
      <w:r w:rsidR="002E2C6C">
        <w:rPr>
          <w:lang w:val="en-CA" w:bidi="en-US"/>
        </w:rPr>
        <w:t xml:space="preserve"> (</w:t>
      </w:r>
      <w:proofErr w:type="spellStart"/>
      <w:r w:rsidR="007D27F1">
        <w:rPr>
          <w:lang w:val="en-CA" w:bidi="en-US"/>
        </w:rPr>
        <w:t>McEachern</w:t>
      </w:r>
      <w:proofErr w:type="spellEnd"/>
      <w:r w:rsidR="007D27F1">
        <w:rPr>
          <w:lang w:val="en-CA" w:bidi="en-US"/>
        </w:rPr>
        <w:t xml:space="preserve"> and Kenny, 2007</w:t>
      </w:r>
      <w:r w:rsidR="002E2C6C">
        <w:rPr>
          <w:lang w:val="en-CA" w:bidi="en-US"/>
        </w:rPr>
        <w:t>)</w:t>
      </w:r>
      <w:r w:rsidR="001617F8">
        <w:rPr>
          <w:lang w:val="en-CA" w:bidi="en-US"/>
        </w:rPr>
        <w:t>.</w:t>
      </w:r>
      <w:r w:rsidR="000B7F68">
        <w:rPr>
          <w:lang w:val="en-CA" w:bidi="en-US"/>
        </w:rPr>
        <w:t xml:space="preserve">  Counsellors found these sessions </w:t>
      </w:r>
      <w:r>
        <w:rPr>
          <w:lang w:val="en-CA" w:bidi="en-US"/>
        </w:rPr>
        <w:t xml:space="preserve">are </w:t>
      </w:r>
      <w:r w:rsidR="000B7F68">
        <w:rPr>
          <w:lang w:val="en-CA" w:bidi="en-US"/>
        </w:rPr>
        <w:t xml:space="preserve">particularly helpful in terms of </w:t>
      </w:r>
      <w:r>
        <w:rPr>
          <w:lang w:val="en-CA" w:bidi="en-US"/>
        </w:rPr>
        <w:t xml:space="preserve">getting to know individuals personally and </w:t>
      </w:r>
      <w:r w:rsidR="00820953">
        <w:rPr>
          <w:lang w:val="en-CA" w:bidi="en-US"/>
        </w:rPr>
        <w:t>gaining in-depth knowledge</w:t>
      </w:r>
      <w:r w:rsidR="000B7F68">
        <w:rPr>
          <w:lang w:val="en-CA" w:bidi="en-US"/>
        </w:rPr>
        <w:t xml:space="preserve"> about </w:t>
      </w:r>
      <w:r>
        <w:rPr>
          <w:lang w:val="en-CA" w:bidi="en-US"/>
        </w:rPr>
        <w:t>their interests and aptitudes</w:t>
      </w:r>
      <w:r w:rsidR="000B7F68">
        <w:rPr>
          <w:lang w:val="en-CA" w:bidi="en-US"/>
        </w:rPr>
        <w:t xml:space="preserve">. Ice breaking activities </w:t>
      </w:r>
      <w:r>
        <w:rPr>
          <w:lang w:val="en-CA" w:bidi="en-US"/>
        </w:rPr>
        <w:t>helped</w:t>
      </w:r>
      <w:r w:rsidR="00820953">
        <w:rPr>
          <w:lang w:val="en-CA" w:bidi="en-US"/>
        </w:rPr>
        <w:t xml:space="preserve"> identify </w:t>
      </w:r>
      <w:r>
        <w:rPr>
          <w:lang w:val="en-CA" w:bidi="en-US"/>
        </w:rPr>
        <w:t>student strengths and weaknesses</w:t>
      </w:r>
      <w:r w:rsidR="000B7F68">
        <w:rPr>
          <w:lang w:val="en-CA" w:bidi="en-US"/>
        </w:rPr>
        <w:t xml:space="preserve">. Learning styles inventories </w:t>
      </w:r>
      <w:r w:rsidR="002E2C6C">
        <w:rPr>
          <w:lang w:val="en-CA" w:bidi="en-US"/>
        </w:rPr>
        <w:t>used in</w:t>
      </w:r>
      <w:r w:rsidR="000B7F68">
        <w:rPr>
          <w:lang w:val="en-CA" w:bidi="en-US"/>
        </w:rPr>
        <w:t xml:space="preserve"> later sessions provided more data </w:t>
      </w:r>
      <w:r w:rsidR="001617F8">
        <w:rPr>
          <w:lang w:val="en-CA" w:bidi="en-US"/>
        </w:rPr>
        <w:t xml:space="preserve">to better </w:t>
      </w:r>
      <w:r w:rsidR="00820953">
        <w:rPr>
          <w:lang w:val="en-CA" w:bidi="en-US"/>
        </w:rPr>
        <w:t>match</w:t>
      </w:r>
      <w:r w:rsidR="001617F8">
        <w:rPr>
          <w:lang w:val="en-CA" w:bidi="en-US"/>
        </w:rPr>
        <w:t xml:space="preserve"> </w:t>
      </w:r>
      <w:r w:rsidR="00820953">
        <w:rPr>
          <w:lang w:val="en-CA" w:bidi="en-US"/>
        </w:rPr>
        <w:t xml:space="preserve">learning </w:t>
      </w:r>
      <w:r w:rsidR="001617F8">
        <w:rPr>
          <w:lang w:val="en-CA" w:bidi="en-US"/>
        </w:rPr>
        <w:t xml:space="preserve">styles to careers. </w:t>
      </w:r>
      <w:r w:rsidR="003475FE">
        <w:rPr>
          <w:lang w:val="en-CA" w:bidi="en-US"/>
        </w:rPr>
        <w:t xml:space="preserve">The notion of advocating for self and providing tools and resources </w:t>
      </w:r>
      <w:r w:rsidR="00820953">
        <w:rPr>
          <w:lang w:val="en-CA" w:bidi="en-US"/>
        </w:rPr>
        <w:t>was</w:t>
      </w:r>
      <w:r w:rsidR="003475FE">
        <w:rPr>
          <w:lang w:val="en-CA" w:bidi="en-US"/>
        </w:rPr>
        <w:t xml:space="preserve"> </w:t>
      </w:r>
      <w:r w:rsidR="00820953">
        <w:rPr>
          <w:lang w:val="en-CA" w:bidi="en-US"/>
        </w:rPr>
        <w:t xml:space="preserve">especially </w:t>
      </w:r>
      <w:r w:rsidR="00935805">
        <w:rPr>
          <w:lang w:val="en-CA" w:bidi="en-US"/>
        </w:rPr>
        <w:t xml:space="preserve">helpful </w:t>
      </w:r>
      <w:r>
        <w:rPr>
          <w:lang w:val="en-CA" w:bidi="en-US"/>
        </w:rPr>
        <w:t>for students</w:t>
      </w:r>
      <w:r w:rsidR="003475FE">
        <w:rPr>
          <w:lang w:val="en-CA" w:bidi="en-US"/>
        </w:rPr>
        <w:t>. The</w:t>
      </w:r>
      <w:r w:rsidR="00C47028">
        <w:rPr>
          <w:lang w:val="en-CA" w:bidi="en-US"/>
        </w:rPr>
        <w:t xml:space="preserve"> </w:t>
      </w:r>
      <w:proofErr w:type="spellStart"/>
      <w:r w:rsidR="00C47028">
        <w:rPr>
          <w:lang w:val="en-CA" w:bidi="en-US"/>
        </w:rPr>
        <w:t>McEachern</w:t>
      </w:r>
      <w:proofErr w:type="spellEnd"/>
      <w:r w:rsidR="00C47028">
        <w:rPr>
          <w:lang w:val="en-CA" w:bidi="en-US"/>
        </w:rPr>
        <w:t xml:space="preserve"> and Kenny</w:t>
      </w:r>
      <w:r w:rsidR="003475FE">
        <w:rPr>
          <w:lang w:val="en-CA" w:bidi="en-US"/>
        </w:rPr>
        <w:t xml:space="preserve"> study based on interviews </w:t>
      </w:r>
      <w:r w:rsidR="00935805">
        <w:rPr>
          <w:lang w:val="en-CA" w:bidi="en-US"/>
        </w:rPr>
        <w:t xml:space="preserve">of special needs students attending sessions </w:t>
      </w:r>
      <w:r w:rsidR="00820953">
        <w:rPr>
          <w:lang w:val="en-CA" w:bidi="en-US"/>
        </w:rPr>
        <w:t>has many merits</w:t>
      </w:r>
      <w:r w:rsidR="003475FE">
        <w:rPr>
          <w:lang w:val="en-CA" w:bidi="en-US"/>
        </w:rPr>
        <w:t xml:space="preserve"> but a major </w:t>
      </w:r>
      <w:r w:rsidR="00935805">
        <w:rPr>
          <w:lang w:val="en-CA" w:bidi="en-US"/>
        </w:rPr>
        <w:t>unknown</w:t>
      </w:r>
      <w:r w:rsidR="00820953">
        <w:rPr>
          <w:lang w:val="en-CA" w:bidi="en-US"/>
        </w:rPr>
        <w:t xml:space="preserve"> is the level of ‘buy-in’. Students with learning or </w:t>
      </w:r>
      <w:r w:rsidR="003475FE">
        <w:rPr>
          <w:lang w:val="en-CA" w:bidi="en-US"/>
        </w:rPr>
        <w:t xml:space="preserve">physical disabilities may not want the stigma associated with meeting others </w:t>
      </w:r>
      <w:r w:rsidR="00935805">
        <w:rPr>
          <w:lang w:val="en-CA" w:bidi="en-US"/>
        </w:rPr>
        <w:t>from their peer group</w:t>
      </w:r>
      <w:r w:rsidR="003475FE">
        <w:rPr>
          <w:lang w:val="en-CA" w:bidi="en-US"/>
        </w:rPr>
        <w:t>.</w:t>
      </w:r>
      <w:r w:rsidR="00EB5763">
        <w:rPr>
          <w:lang w:val="en-CA" w:bidi="en-US"/>
        </w:rPr>
        <w:t xml:space="preserve"> S</w:t>
      </w:r>
      <w:r w:rsidR="003475FE">
        <w:rPr>
          <w:lang w:val="en-CA" w:bidi="en-US"/>
        </w:rPr>
        <w:t xml:space="preserve">chools </w:t>
      </w:r>
      <w:r w:rsidR="00EB5763">
        <w:rPr>
          <w:lang w:val="en-CA" w:bidi="en-US"/>
        </w:rPr>
        <w:t xml:space="preserve">in general </w:t>
      </w:r>
      <w:r w:rsidR="00820953">
        <w:rPr>
          <w:lang w:val="en-CA" w:bidi="en-US"/>
        </w:rPr>
        <w:t>offer a large degree of</w:t>
      </w:r>
      <w:r w:rsidR="003475FE">
        <w:rPr>
          <w:lang w:val="en-CA" w:bidi="en-US"/>
        </w:rPr>
        <w:t xml:space="preserve"> </w:t>
      </w:r>
      <w:r w:rsidR="00820953">
        <w:rPr>
          <w:lang w:val="en-CA" w:bidi="en-US"/>
        </w:rPr>
        <w:t>integration of</w:t>
      </w:r>
      <w:r w:rsidR="003475FE">
        <w:rPr>
          <w:lang w:val="en-CA" w:bidi="en-US"/>
        </w:rPr>
        <w:t xml:space="preserve"> special needs students into regular programming</w:t>
      </w:r>
      <w:r w:rsidR="0004351C">
        <w:rPr>
          <w:lang w:val="en-CA" w:bidi="en-US"/>
        </w:rPr>
        <w:t>,</w:t>
      </w:r>
      <w:r w:rsidR="003475FE">
        <w:rPr>
          <w:lang w:val="en-CA" w:bidi="en-US"/>
        </w:rPr>
        <w:t xml:space="preserve"> so </w:t>
      </w:r>
      <w:r w:rsidR="00EB5763">
        <w:rPr>
          <w:lang w:val="en-CA" w:bidi="en-US"/>
        </w:rPr>
        <w:t>motivation</w:t>
      </w:r>
      <w:r w:rsidR="00820953">
        <w:rPr>
          <w:lang w:val="en-CA" w:bidi="en-US"/>
        </w:rPr>
        <w:t xml:space="preserve"> </w:t>
      </w:r>
      <w:r w:rsidR="00EB5763">
        <w:rPr>
          <w:lang w:val="en-CA" w:bidi="en-US"/>
        </w:rPr>
        <w:t xml:space="preserve">and participation </w:t>
      </w:r>
      <w:r w:rsidR="00935805">
        <w:rPr>
          <w:lang w:val="en-CA" w:bidi="en-US"/>
        </w:rPr>
        <w:t xml:space="preserve">levels of </w:t>
      </w:r>
      <w:r w:rsidR="00EB5763">
        <w:rPr>
          <w:lang w:val="en-CA" w:bidi="en-US"/>
        </w:rPr>
        <w:t>coded</w:t>
      </w:r>
      <w:r w:rsidR="00935805">
        <w:rPr>
          <w:lang w:val="en-CA" w:bidi="en-US"/>
        </w:rPr>
        <w:t xml:space="preserve"> students </w:t>
      </w:r>
      <w:r w:rsidR="00EB5763">
        <w:rPr>
          <w:lang w:val="en-CA" w:bidi="en-US"/>
        </w:rPr>
        <w:t xml:space="preserve">attending </w:t>
      </w:r>
      <w:r w:rsidR="0004351C">
        <w:rPr>
          <w:lang w:val="en-CA" w:bidi="en-US"/>
        </w:rPr>
        <w:t>these meetings was not studied nor mentioned</w:t>
      </w:r>
      <w:r w:rsidR="00935805">
        <w:rPr>
          <w:lang w:val="en-CA" w:bidi="en-US"/>
        </w:rPr>
        <w:t>.</w:t>
      </w:r>
      <w:r w:rsidR="003475FE">
        <w:rPr>
          <w:lang w:val="en-CA" w:bidi="en-US"/>
        </w:rPr>
        <w:t xml:space="preserve"> </w:t>
      </w:r>
      <w:r w:rsidR="00EB5763">
        <w:rPr>
          <w:lang w:val="en-CA" w:bidi="en-US"/>
        </w:rPr>
        <w:t xml:space="preserve">Perhaps a better </w:t>
      </w:r>
      <w:r w:rsidR="00EB5763">
        <w:rPr>
          <w:lang w:val="en-CA" w:bidi="en-US"/>
        </w:rPr>
        <w:lastRenderedPageBreak/>
        <w:t xml:space="preserve">approach </w:t>
      </w:r>
      <w:r w:rsidR="00C47028">
        <w:rPr>
          <w:lang w:val="en-CA" w:bidi="en-US"/>
        </w:rPr>
        <w:t xml:space="preserve">to only special needs career counselling meetings </w:t>
      </w:r>
      <w:r w:rsidR="00EB5763">
        <w:rPr>
          <w:lang w:val="en-CA" w:bidi="en-US"/>
        </w:rPr>
        <w:t xml:space="preserve">may be to </w:t>
      </w:r>
      <w:r w:rsidR="001206F3">
        <w:rPr>
          <w:lang w:val="en-CA" w:bidi="en-US"/>
        </w:rPr>
        <w:t>have</w:t>
      </w:r>
      <w:r w:rsidR="00EB5763">
        <w:rPr>
          <w:lang w:val="en-CA" w:bidi="en-US"/>
        </w:rPr>
        <w:t xml:space="preserve"> </w:t>
      </w:r>
      <w:r w:rsidR="00C47028">
        <w:rPr>
          <w:lang w:val="en-CA" w:bidi="en-US"/>
        </w:rPr>
        <w:t>a range of students irrespective of coding</w:t>
      </w:r>
      <w:r w:rsidR="00F10ED1">
        <w:rPr>
          <w:lang w:val="en-CA" w:bidi="en-US"/>
        </w:rPr>
        <w:t xml:space="preserve"> </w:t>
      </w:r>
      <w:r w:rsidR="00EB5763">
        <w:rPr>
          <w:lang w:val="en-CA" w:bidi="en-US"/>
        </w:rPr>
        <w:t>attend to reduce stigma</w:t>
      </w:r>
      <w:r w:rsidR="0004351C">
        <w:rPr>
          <w:lang w:val="en-CA" w:bidi="en-US"/>
        </w:rPr>
        <w:t xml:space="preserve">. An integrated approach </w:t>
      </w:r>
      <w:r w:rsidR="001206F3">
        <w:rPr>
          <w:lang w:val="en-CA" w:bidi="en-US"/>
        </w:rPr>
        <w:t xml:space="preserve">could be insightful as </w:t>
      </w:r>
      <w:r w:rsidR="0004351C">
        <w:rPr>
          <w:lang w:val="en-CA" w:bidi="en-US"/>
        </w:rPr>
        <w:t>a</w:t>
      </w:r>
      <w:r w:rsidR="001206F3">
        <w:rPr>
          <w:lang w:val="en-CA" w:bidi="en-US"/>
        </w:rPr>
        <w:t xml:space="preserve"> topic of future study.</w:t>
      </w:r>
    </w:p>
    <w:p w:rsidR="00AC02AC" w:rsidRDefault="00820953" w:rsidP="00B40BA3">
      <w:pPr>
        <w:rPr>
          <w:lang w:val="en-CA" w:bidi="en-US"/>
        </w:rPr>
      </w:pPr>
      <w:r>
        <w:rPr>
          <w:lang w:val="en-CA" w:bidi="en-US"/>
        </w:rPr>
        <w:t>S</w:t>
      </w:r>
      <w:r w:rsidR="00BB6557">
        <w:rPr>
          <w:lang w:val="en-CA" w:bidi="en-US"/>
        </w:rPr>
        <w:t xml:space="preserve">pecial needs encompasses a </w:t>
      </w:r>
      <w:r w:rsidR="00000338">
        <w:rPr>
          <w:lang w:val="en-CA" w:bidi="en-US"/>
        </w:rPr>
        <w:t xml:space="preserve">broad </w:t>
      </w:r>
      <w:r w:rsidR="00BB6557">
        <w:rPr>
          <w:lang w:val="en-CA" w:bidi="en-US"/>
        </w:rPr>
        <w:t xml:space="preserve">range </w:t>
      </w:r>
      <w:r w:rsidR="00000338">
        <w:rPr>
          <w:lang w:val="en-CA" w:bidi="en-US"/>
        </w:rPr>
        <w:t>of</w:t>
      </w:r>
      <w:r w:rsidR="00BB6557">
        <w:rPr>
          <w:lang w:val="en-CA" w:bidi="en-US"/>
        </w:rPr>
        <w:t xml:space="preserve"> </w:t>
      </w:r>
      <w:r w:rsidR="002F2D2F">
        <w:rPr>
          <w:lang w:val="en-CA" w:bidi="en-US"/>
        </w:rPr>
        <w:t>individuals</w:t>
      </w:r>
      <w:r w:rsidR="00BB6557">
        <w:rPr>
          <w:lang w:val="en-CA" w:bidi="en-US"/>
        </w:rPr>
        <w:t xml:space="preserve"> who are learning </w:t>
      </w:r>
      <w:r w:rsidR="00D83DD4">
        <w:rPr>
          <w:lang w:val="en-CA" w:bidi="en-US"/>
        </w:rPr>
        <w:t>disabled, have</w:t>
      </w:r>
      <w:r w:rsidR="00BB6557">
        <w:rPr>
          <w:lang w:val="en-CA" w:bidi="en-US"/>
        </w:rPr>
        <w:t xml:space="preserve"> </w:t>
      </w:r>
      <w:r w:rsidR="00D83DD4">
        <w:rPr>
          <w:lang w:val="en-CA" w:bidi="en-US"/>
        </w:rPr>
        <w:t xml:space="preserve">a physical disability, </w:t>
      </w:r>
      <w:r w:rsidR="006B2E64">
        <w:rPr>
          <w:lang w:val="en-CA" w:bidi="en-US"/>
        </w:rPr>
        <w:t xml:space="preserve">may be </w:t>
      </w:r>
      <w:r w:rsidR="00BB6557">
        <w:rPr>
          <w:lang w:val="en-CA" w:bidi="en-US"/>
        </w:rPr>
        <w:t xml:space="preserve">at high risk for not completing </w:t>
      </w:r>
      <w:r w:rsidR="00D83DD4">
        <w:rPr>
          <w:lang w:val="en-CA" w:bidi="en-US"/>
        </w:rPr>
        <w:t xml:space="preserve">school </w:t>
      </w:r>
      <w:r w:rsidR="00BB6557">
        <w:rPr>
          <w:lang w:val="en-CA" w:bidi="en-US"/>
        </w:rPr>
        <w:t>because of emotion</w:t>
      </w:r>
      <w:r w:rsidR="00D83DD4">
        <w:rPr>
          <w:lang w:val="en-CA" w:bidi="en-US"/>
        </w:rPr>
        <w:t>al issues or are learning English as a second language (ESL)</w:t>
      </w:r>
      <w:r w:rsidR="00BB6557">
        <w:rPr>
          <w:lang w:val="en-CA" w:bidi="en-US"/>
        </w:rPr>
        <w:t xml:space="preserve"> but </w:t>
      </w:r>
      <w:r w:rsidR="000375BF">
        <w:rPr>
          <w:lang w:val="en-CA" w:bidi="en-US"/>
        </w:rPr>
        <w:t>can</w:t>
      </w:r>
      <w:r w:rsidR="00BB6557">
        <w:rPr>
          <w:lang w:val="en-CA" w:bidi="en-US"/>
        </w:rPr>
        <w:t xml:space="preserve"> also include gifted students. </w:t>
      </w:r>
      <w:r w:rsidR="00163A56">
        <w:rPr>
          <w:lang w:val="en-CA" w:bidi="en-US"/>
        </w:rPr>
        <w:t>Peterson (2015) argues that gifted children experience social and emotional challenges and need career counselling</w:t>
      </w:r>
      <w:r w:rsidR="00F10ED1">
        <w:rPr>
          <w:lang w:val="en-CA" w:bidi="en-US"/>
        </w:rPr>
        <w:t xml:space="preserve"> support</w:t>
      </w:r>
      <w:r w:rsidR="00163A56">
        <w:rPr>
          <w:lang w:val="en-CA" w:bidi="en-US"/>
        </w:rPr>
        <w:t xml:space="preserve">. Peterson defines gifted students </w:t>
      </w:r>
      <w:r w:rsidR="006B2E64">
        <w:rPr>
          <w:lang w:val="en-CA" w:bidi="en-US"/>
        </w:rPr>
        <w:t>as those who</w:t>
      </w:r>
      <w:r w:rsidR="00163A56">
        <w:rPr>
          <w:lang w:val="en-CA" w:bidi="en-US"/>
        </w:rPr>
        <w:t xml:space="preserve"> have an intelligence quotient (IQ) of 130 and above. Too often gifted children are neglected due to the perception that they are intelligent and </w:t>
      </w:r>
      <w:r w:rsidR="00EB7936">
        <w:rPr>
          <w:lang w:val="en-CA" w:bidi="en-US"/>
        </w:rPr>
        <w:t xml:space="preserve">are </w:t>
      </w:r>
      <w:r w:rsidR="00163A56">
        <w:rPr>
          <w:lang w:val="en-CA" w:bidi="en-US"/>
        </w:rPr>
        <w:t xml:space="preserve">competent to make </w:t>
      </w:r>
      <w:r w:rsidR="00EB7936">
        <w:rPr>
          <w:lang w:val="en-CA" w:bidi="en-US"/>
        </w:rPr>
        <w:t xml:space="preserve">independent </w:t>
      </w:r>
      <w:r w:rsidR="00F900CD">
        <w:rPr>
          <w:lang w:val="en-CA" w:bidi="en-US"/>
        </w:rPr>
        <w:t xml:space="preserve">career </w:t>
      </w:r>
      <w:r w:rsidR="00163A56">
        <w:rPr>
          <w:lang w:val="en-CA" w:bidi="en-US"/>
        </w:rPr>
        <w:t>decisions</w:t>
      </w:r>
      <w:r w:rsidR="000375BF">
        <w:rPr>
          <w:lang w:val="en-CA" w:bidi="en-US"/>
        </w:rPr>
        <w:t>,</w:t>
      </w:r>
      <w:r w:rsidR="00D227D4">
        <w:rPr>
          <w:lang w:val="en-CA" w:bidi="en-US"/>
        </w:rPr>
        <w:t xml:space="preserve"> but what Peterson </w:t>
      </w:r>
      <w:r w:rsidR="00163A56">
        <w:rPr>
          <w:lang w:val="en-CA" w:bidi="en-US"/>
        </w:rPr>
        <w:t>found</w:t>
      </w:r>
      <w:r w:rsidR="000375BF">
        <w:rPr>
          <w:lang w:val="en-CA" w:bidi="en-US"/>
        </w:rPr>
        <w:t>,</w:t>
      </w:r>
      <w:r w:rsidR="00163A56">
        <w:rPr>
          <w:lang w:val="en-CA" w:bidi="en-US"/>
        </w:rPr>
        <w:t xml:space="preserve"> </w:t>
      </w:r>
      <w:r w:rsidR="00D227D4">
        <w:rPr>
          <w:lang w:val="en-CA" w:bidi="en-US"/>
        </w:rPr>
        <w:t>gifted students</w:t>
      </w:r>
      <w:r w:rsidR="00163A56">
        <w:rPr>
          <w:lang w:val="en-CA" w:bidi="en-US"/>
        </w:rPr>
        <w:t xml:space="preserve"> typically suffer from behaviour disorders, anxi</w:t>
      </w:r>
      <w:r w:rsidR="00F900CD">
        <w:rPr>
          <w:lang w:val="en-CA" w:bidi="en-US"/>
        </w:rPr>
        <w:t xml:space="preserve">ety or depression and are under </w:t>
      </w:r>
      <w:r w:rsidR="00163A56">
        <w:rPr>
          <w:lang w:val="en-CA" w:bidi="en-US"/>
        </w:rPr>
        <w:t xml:space="preserve">represented </w:t>
      </w:r>
      <w:r w:rsidR="00D227D4">
        <w:rPr>
          <w:lang w:val="en-CA" w:bidi="en-US"/>
        </w:rPr>
        <w:t xml:space="preserve">as a group asking for </w:t>
      </w:r>
      <w:r w:rsidR="00034A92">
        <w:rPr>
          <w:lang w:val="en-CA" w:bidi="en-US"/>
        </w:rPr>
        <w:t>assistance</w:t>
      </w:r>
      <w:r w:rsidR="00D227D4">
        <w:rPr>
          <w:lang w:val="en-CA" w:bidi="en-US"/>
        </w:rPr>
        <w:t xml:space="preserve"> from school counsellors</w:t>
      </w:r>
      <w:r w:rsidR="00163A56">
        <w:rPr>
          <w:lang w:val="en-CA" w:bidi="en-US"/>
        </w:rPr>
        <w:t xml:space="preserve">. </w:t>
      </w:r>
      <w:r w:rsidR="00B40BA3">
        <w:rPr>
          <w:lang w:val="en-CA" w:bidi="en-US"/>
        </w:rPr>
        <w:t xml:space="preserve">Counsellor bias was suggested as </w:t>
      </w:r>
      <w:r w:rsidR="00000338">
        <w:rPr>
          <w:lang w:val="en-CA" w:bidi="en-US"/>
        </w:rPr>
        <w:t>another</w:t>
      </w:r>
      <w:r w:rsidR="00B40BA3">
        <w:rPr>
          <w:lang w:val="en-CA" w:bidi="en-US"/>
        </w:rPr>
        <w:t xml:space="preserve"> reason why gifted students do not receive </w:t>
      </w:r>
      <w:r w:rsidR="006B2E64">
        <w:rPr>
          <w:lang w:val="en-CA" w:bidi="en-US"/>
        </w:rPr>
        <w:t xml:space="preserve">special </w:t>
      </w:r>
      <w:r w:rsidR="00B40BA3">
        <w:rPr>
          <w:lang w:val="en-CA" w:bidi="en-US"/>
        </w:rPr>
        <w:t xml:space="preserve">attention they </w:t>
      </w:r>
      <w:r w:rsidR="006B2E64">
        <w:rPr>
          <w:lang w:val="en-CA" w:bidi="en-US"/>
        </w:rPr>
        <w:t xml:space="preserve">may </w:t>
      </w:r>
      <w:r w:rsidR="00B40BA3">
        <w:rPr>
          <w:lang w:val="en-CA" w:bidi="en-US"/>
        </w:rPr>
        <w:t xml:space="preserve">require. </w:t>
      </w:r>
      <w:r w:rsidR="00702192">
        <w:rPr>
          <w:lang w:val="en-CA" w:bidi="en-US"/>
        </w:rPr>
        <w:t>As students feel</w:t>
      </w:r>
      <w:r w:rsidR="00EB7936">
        <w:rPr>
          <w:lang w:val="en-CA" w:bidi="en-US"/>
        </w:rPr>
        <w:t xml:space="preserve"> </w:t>
      </w:r>
      <w:r w:rsidR="00B40BA3">
        <w:rPr>
          <w:lang w:val="en-CA" w:bidi="en-US"/>
        </w:rPr>
        <w:t>“intimidated, insecure, inferior, competitive, or judgemental, counsellors might assume that successful students cannot have serious counselling concerns” (Peterson, p. 156)</w:t>
      </w:r>
      <w:r w:rsidR="00163A56">
        <w:rPr>
          <w:lang w:val="en-CA" w:bidi="en-US"/>
        </w:rPr>
        <w:t xml:space="preserve">. Peterson argues that high achievers require the same attention as regular </w:t>
      </w:r>
      <w:r w:rsidR="00000338">
        <w:rPr>
          <w:lang w:val="en-CA" w:bidi="en-US"/>
        </w:rPr>
        <w:t>or</w:t>
      </w:r>
      <w:r w:rsidR="00163A56">
        <w:rPr>
          <w:lang w:val="en-CA" w:bidi="en-US"/>
        </w:rPr>
        <w:t xml:space="preserve"> special needs students</w:t>
      </w:r>
      <w:r w:rsidR="00B40BA3">
        <w:rPr>
          <w:lang w:val="en-CA" w:bidi="en-US"/>
        </w:rPr>
        <w:t xml:space="preserve"> and should be identified with the help of </w:t>
      </w:r>
      <w:r w:rsidR="006B2E64">
        <w:rPr>
          <w:lang w:val="en-CA" w:bidi="en-US"/>
        </w:rPr>
        <w:t>teachers</w:t>
      </w:r>
      <w:r w:rsidR="00B40BA3">
        <w:rPr>
          <w:lang w:val="en-CA" w:bidi="en-US"/>
        </w:rPr>
        <w:t>.</w:t>
      </w:r>
      <w:r w:rsidR="00702192">
        <w:rPr>
          <w:lang w:val="en-CA" w:bidi="en-US"/>
        </w:rPr>
        <w:t xml:space="preserve"> </w:t>
      </w:r>
      <w:r w:rsidR="00B40BA3">
        <w:rPr>
          <w:lang w:val="en-CA" w:bidi="en-US"/>
        </w:rPr>
        <w:t xml:space="preserve">What is not known in Peterson’s </w:t>
      </w:r>
      <w:r w:rsidR="00034A92">
        <w:rPr>
          <w:lang w:val="en-CA" w:bidi="en-US"/>
        </w:rPr>
        <w:t xml:space="preserve">(2015) analysis </w:t>
      </w:r>
      <w:r w:rsidR="00256C2F">
        <w:rPr>
          <w:lang w:val="en-CA" w:bidi="en-US"/>
        </w:rPr>
        <w:t xml:space="preserve">or </w:t>
      </w:r>
      <w:r w:rsidR="00034A92">
        <w:rPr>
          <w:lang w:val="en-CA" w:bidi="en-US"/>
        </w:rPr>
        <w:t xml:space="preserve">based on his previous or other researcher’s studies, </w:t>
      </w:r>
      <w:r w:rsidR="00B40BA3">
        <w:rPr>
          <w:lang w:val="en-CA" w:bidi="en-US"/>
        </w:rPr>
        <w:t xml:space="preserve">is how parental </w:t>
      </w:r>
      <w:r w:rsidR="00000338">
        <w:rPr>
          <w:lang w:val="en-CA" w:bidi="en-US"/>
        </w:rPr>
        <w:t xml:space="preserve">or </w:t>
      </w:r>
      <w:r w:rsidR="00B40BA3">
        <w:rPr>
          <w:lang w:val="en-CA" w:bidi="en-US"/>
        </w:rPr>
        <w:t xml:space="preserve">home pressures </w:t>
      </w:r>
      <w:r w:rsidR="00AF6B22">
        <w:rPr>
          <w:lang w:val="en-CA" w:bidi="en-US"/>
        </w:rPr>
        <w:t>can cause</w:t>
      </w:r>
      <w:r w:rsidR="00B40BA3">
        <w:rPr>
          <w:lang w:val="en-CA" w:bidi="en-US"/>
        </w:rPr>
        <w:t xml:space="preserve"> high levels of stress </w:t>
      </w:r>
      <w:r w:rsidR="00AF6B22">
        <w:rPr>
          <w:lang w:val="en-CA" w:bidi="en-US"/>
        </w:rPr>
        <w:t xml:space="preserve">and </w:t>
      </w:r>
      <w:r w:rsidR="00000338">
        <w:rPr>
          <w:lang w:val="en-CA" w:bidi="en-US"/>
        </w:rPr>
        <w:t xml:space="preserve">anxiety </w:t>
      </w:r>
      <w:r w:rsidR="00AF6B22">
        <w:rPr>
          <w:lang w:val="en-CA" w:bidi="en-US"/>
        </w:rPr>
        <w:t>in student</w:t>
      </w:r>
      <w:r w:rsidR="006B2E64">
        <w:rPr>
          <w:lang w:val="en-CA" w:bidi="en-US"/>
        </w:rPr>
        <w:t>s</w:t>
      </w:r>
      <w:r w:rsidR="00AF6B22">
        <w:rPr>
          <w:lang w:val="en-CA" w:bidi="en-US"/>
        </w:rPr>
        <w:t xml:space="preserve"> based on</w:t>
      </w:r>
      <w:r w:rsidR="00B40BA3">
        <w:rPr>
          <w:lang w:val="en-CA" w:bidi="en-US"/>
        </w:rPr>
        <w:t xml:space="preserve"> </w:t>
      </w:r>
      <w:r w:rsidR="00AF6B22">
        <w:rPr>
          <w:lang w:val="en-CA" w:bidi="en-US"/>
        </w:rPr>
        <w:t xml:space="preserve">unrealistic </w:t>
      </w:r>
      <w:r w:rsidR="00256C2F">
        <w:rPr>
          <w:lang w:val="en-CA" w:bidi="en-US"/>
        </w:rPr>
        <w:t xml:space="preserve">and </w:t>
      </w:r>
      <w:r w:rsidR="00AF6B22">
        <w:rPr>
          <w:lang w:val="en-CA" w:bidi="en-US"/>
        </w:rPr>
        <w:t>lofty</w:t>
      </w:r>
      <w:r w:rsidR="00702192">
        <w:rPr>
          <w:lang w:val="en-CA" w:bidi="en-US"/>
        </w:rPr>
        <w:t xml:space="preserve"> </w:t>
      </w:r>
      <w:r w:rsidR="00B40BA3">
        <w:rPr>
          <w:lang w:val="en-CA" w:bidi="en-US"/>
        </w:rPr>
        <w:t>expectations.</w:t>
      </w:r>
      <w:r w:rsidR="00702192">
        <w:rPr>
          <w:lang w:val="en-CA" w:bidi="en-US"/>
        </w:rPr>
        <w:t xml:space="preserve"> The research </w:t>
      </w:r>
      <w:r w:rsidR="00F900CD">
        <w:rPr>
          <w:lang w:val="en-CA" w:bidi="en-US"/>
        </w:rPr>
        <w:t>identifies</w:t>
      </w:r>
      <w:r w:rsidR="00702192">
        <w:rPr>
          <w:lang w:val="en-CA" w:bidi="en-US"/>
        </w:rPr>
        <w:t xml:space="preserve"> the importance of </w:t>
      </w:r>
      <w:r w:rsidR="00F900CD">
        <w:rPr>
          <w:lang w:val="en-CA" w:bidi="en-US"/>
        </w:rPr>
        <w:t>career</w:t>
      </w:r>
      <w:r w:rsidR="00702192">
        <w:rPr>
          <w:lang w:val="en-CA" w:bidi="en-US"/>
        </w:rPr>
        <w:t xml:space="preserve"> education in terms of identifying and supporting students </w:t>
      </w:r>
      <w:r w:rsidR="00EB7936">
        <w:rPr>
          <w:lang w:val="en-CA" w:bidi="en-US"/>
        </w:rPr>
        <w:t>who</w:t>
      </w:r>
      <w:r w:rsidR="00702192">
        <w:rPr>
          <w:lang w:val="en-CA" w:bidi="en-US"/>
        </w:rPr>
        <w:t xml:space="preserve"> are gifted and </w:t>
      </w:r>
      <w:r w:rsidR="006B2E64">
        <w:rPr>
          <w:lang w:val="en-CA" w:bidi="en-US"/>
        </w:rPr>
        <w:t>debunks</w:t>
      </w:r>
      <w:r w:rsidR="00AF6B22">
        <w:rPr>
          <w:lang w:val="en-CA" w:bidi="en-US"/>
        </w:rPr>
        <w:t xml:space="preserve"> the myth</w:t>
      </w:r>
      <w:r w:rsidR="00702192">
        <w:rPr>
          <w:lang w:val="en-CA" w:bidi="en-US"/>
        </w:rPr>
        <w:t xml:space="preserve"> that low achieving students </w:t>
      </w:r>
      <w:r w:rsidR="006B2E64">
        <w:rPr>
          <w:lang w:val="en-CA" w:bidi="en-US"/>
        </w:rPr>
        <w:t>as the</w:t>
      </w:r>
      <w:r w:rsidR="00AF6B22">
        <w:rPr>
          <w:lang w:val="en-CA" w:bidi="en-US"/>
        </w:rPr>
        <w:t xml:space="preserve"> </w:t>
      </w:r>
      <w:r w:rsidR="00702192">
        <w:rPr>
          <w:lang w:val="en-CA" w:bidi="en-US"/>
        </w:rPr>
        <w:t xml:space="preserve">only </w:t>
      </w:r>
      <w:r w:rsidR="006B2E64">
        <w:rPr>
          <w:lang w:val="en-CA" w:bidi="en-US"/>
        </w:rPr>
        <w:lastRenderedPageBreak/>
        <w:t>group</w:t>
      </w:r>
      <w:r w:rsidR="00AF6B22">
        <w:rPr>
          <w:lang w:val="en-CA" w:bidi="en-US"/>
        </w:rPr>
        <w:t xml:space="preserve"> requiring</w:t>
      </w:r>
      <w:r w:rsidR="00702192">
        <w:rPr>
          <w:lang w:val="en-CA" w:bidi="en-US"/>
        </w:rPr>
        <w:t xml:space="preserve"> support. The notion that gifted teens will figure out career paths on their own is not sufficient and a variety of strategies and interventions </w:t>
      </w:r>
      <w:r w:rsidR="00076094">
        <w:rPr>
          <w:lang w:val="en-CA" w:bidi="en-US"/>
        </w:rPr>
        <w:t>may be</w:t>
      </w:r>
      <w:r w:rsidR="00702192">
        <w:rPr>
          <w:lang w:val="en-CA" w:bidi="en-US"/>
        </w:rPr>
        <w:t xml:space="preserve"> required.</w:t>
      </w:r>
    </w:p>
    <w:p w:rsidR="00786C53" w:rsidRDefault="00462EB4" w:rsidP="006258A9">
      <w:pPr>
        <w:rPr>
          <w:lang w:val="en-CA" w:bidi="en-US"/>
        </w:rPr>
      </w:pPr>
      <w:r>
        <w:rPr>
          <w:lang w:val="en-CA" w:bidi="en-US"/>
        </w:rPr>
        <w:t>Chen and Wong (2013)</w:t>
      </w:r>
      <w:r w:rsidR="00671349">
        <w:rPr>
          <w:lang w:val="en-CA" w:bidi="en-US"/>
        </w:rPr>
        <w:t xml:space="preserve"> </w:t>
      </w:r>
      <w:r>
        <w:rPr>
          <w:lang w:val="en-CA" w:bidi="en-US"/>
        </w:rPr>
        <w:t xml:space="preserve">view gifted students as people who have great capacity and aptitude in a variety of domains such </w:t>
      </w:r>
      <w:r w:rsidR="00BA492C">
        <w:rPr>
          <w:lang w:val="en-CA" w:bidi="en-US"/>
        </w:rPr>
        <w:t xml:space="preserve">logical </w:t>
      </w:r>
      <w:r>
        <w:rPr>
          <w:lang w:val="en-CA" w:bidi="en-US"/>
        </w:rPr>
        <w:t>reason</w:t>
      </w:r>
      <w:r w:rsidR="00BA492C">
        <w:rPr>
          <w:lang w:val="en-CA" w:bidi="en-US"/>
        </w:rPr>
        <w:t>ing</w:t>
      </w:r>
      <w:r>
        <w:rPr>
          <w:lang w:val="en-CA" w:bidi="en-US"/>
        </w:rPr>
        <w:t xml:space="preserve">, problem-solving, ability to learn, </w:t>
      </w:r>
      <w:r w:rsidR="00C169F6">
        <w:rPr>
          <w:lang w:val="en-CA" w:bidi="en-US"/>
        </w:rPr>
        <w:t>and managing or</w:t>
      </w:r>
      <w:r w:rsidR="00BA492C">
        <w:rPr>
          <w:lang w:val="en-CA" w:bidi="en-US"/>
        </w:rPr>
        <w:t xml:space="preserve"> completing tasks while scoring </w:t>
      </w:r>
      <w:r>
        <w:rPr>
          <w:lang w:val="en-CA" w:bidi="en-US"/>
        </w:rPr>
        <w:t>high in a variety subject areas. Typically</w:t>
      </w:r>
      <w:r w:rsidR="00076094">
        <w:rPr>
          <w:lang w:val="en-CA" w:bidi="en-US"/>
        </w:rPr>
        <w:t>,</w:t>
      </w:r>
      <w:r>
        <w:rPr>
          <w:lang w:val="en-CA" w:bidi="en-US"/>
        </w:rPr>
        <w:t xml:space="preserve"> thes</w:t>
      </w:r>
      <w:r w:rsidR="00AF6B22">
        <w:rPr>
          <w:lang w:val="en-CA" w:bidi="en-US"/>
        </w:rPr>
        <w:t xml:space="preserve">e individuals </w:t>
      </w:r>
      <w:r w:rsidR="00BA492C">
        <w:rPr>
          <w:lang w:val="en-CA" w:bidi="en-US"/>
        </w:rPr>
        <w:t>score</w:t>
      </w:r>
      <w:r w:rsidR="00AF6B22">
        <w:rPr>
          <w:lang w:val="en-CA" w:bidi="en-US"/>
        </w:rPr>
        <w:t xml:space="preserve"> in the top 10 percentile </w:t>
      </w:r>
      <w:r>
        <w:rPr>
          <w:lang w:val="en-CA" w:bidi="en-US"/>
        </w:rPr>
        <w:t>compared to their peers an</w:t>
      </w:r>
      <w:r w:rsidR="00AF6B22">
        <w:rPr>
          <w:lang w:val="en-CA" w:bidi="en-US"/>
        </w:rPr>
        <w:t xml:space="preserve">d identify </w:t>
      </w:r>
      <w:r w:rsidR="00BA492C">
        <w:rPr>
          <w:lang w:val="en-CA" w:bidi="en-US"/>
        </w:rPr>
        <w:t xml:space="preserve">as wanting to hold </w:t>
      </w:r>
      <w:r>
        <w:rPr>
          <w:lang w:val="en-CA" w:bidi="en-US"/>
        </w:rPr>
        <w:t xml:space="preserve">top ranked occupations </w:t>
      </w:r>
      <w:r w:rsidR="00BA492C">
        <w:rPr>
          <w:lang w:val="en-CA" w:bidi="en-US"/>
        </w:rPr>
        <w:t>such</w:t>
      </w:r>
      <w:r w:rsidR="00076094">
        <w:rPr>
          <w:lang w:val="en-CA" w:bidi="en-US"/>
        </w:rPr>
        <w:t xml:space="preserve"> </w:t>
      </w:r>
      <w:r w:rsidR="00671349">
        <w:rPr>
          <w:lang w:val="en-CA" w:bidi="en-US"/>
        </w:rPr>
        <w:t xml:space="preserve">as </w:t>
      </w:r>
      <w:r w:rsidR="00076094">
        <w:rPr>
          <w:lang w:val="en-CA" w:bidi="en-US"/>
        </w:rPr>
        <w:t>a doctor, engineer,</w:t>
      </w:r>
      <w:r w:rsidR="00BA492C">
        <w:rPr>
          <w:lang w:val="en-CA" w:bidi="en-US"/>
        </w:rPr>
        <w:t xml:space="preserve"> or </w:t>
      </w:r>
      <w:r w:rsidR="00C169F6">
        <w:rPr>
          <w:lang w:val="en-CA" w:bidi="en-US"/>
        </w:rPr>
        <w:t>scientist</w:t>
      </w:r>
      <w:r>
        <w:rPr>
          <w:lang w:val="en-CA" w:bidi="en-US"/>
        </w:rPr>
        <w:t xml:space="preserve">. Although gender </w:t>
      </w:r>
      <w:r w:rsidR="00656AC2">
        <w:rPr>
          <w:lang w:val="en-CA" w:bidi="en-US"/>
        </w:rPr>
        <w:t xml:space="preserve">differences in terms of career engagement are slightly higher for females than males according to </w:t>
      </w:r>
      <w:r w:rsidR="004B6DE6">
        <w:rPr>
          <w:lang w:val="en-CA" w:bidi="en-US"/>
        </w:rPr>
        <w:t>Statistics Canada</w:t>
      </w:r>
      <w:r w:rsidR="00656AC2">
        <w:rPr>
          <w:lang w:val="en-CA" w:bidi="en-US"/>
        </w:rPr>
        <w:t xml:space="preserve"> (2015) and Haynes, </w:t>
      </w:r>
      <w:r w:rsidR="00592F2F">
        <w:rPr>
          <w:lang w:val="en-CA" w:bidi="en-US"/>
        </w:rPr>
        <w:t>et</w:t>
      </w:r>
      <w:r w:rsidR="00656AC2">
        <w:rPr>
          <w:lang w:val="en-CA" w:bidi="en-US"/>
        </w:rPr>
        <w:t xml:space="preserve"> al. (2013)</w:t>
      </w:r>
      <w:r w:rsidR="009D0AAC">
        <w:rPr>
          <w:lang w:val="en-CA" w:bidi="en-US"/>
        </w:rPr>
        <w:t>, Chen and Wong</w:t>
      </w:r>
      <w:r w:rsidR="00656AC2">
        <w:rPr>
          <w:lang w:val="en-CA" w:bidi="en-US"/>
        </w:rPr>
        <w:t xml:space="preserve"> </w:t>
      </w:r>
      <w:r w:rsidR="00671349">
        <w:rPr>
          <w:lang w:val="en-CA" w:bidi="en-US"/>
        </w:rPr>
        <w:t>(</w:t>
      </w:r>
      <w:r w:rsidR="00034A92">
        <w:rPr>
          <w:lang w:val="en-CA" w:bidi="en-US"/>
        </w:rPr>
        <w:t>2013</w:t>
      </w:r>
      <w:r w:rsidR="00671349">
        <w:rPr>
          <w:lang w:val="en-CA" w:bidi="en-US"/>
        </w:rPr>
        <w:t xml:space="preserve">) </w:t>
      </w:r>
      <w:r w:rsidR="00656AC2">
        <w:rPr>
          <w:lang w:val="en-CA" w:bidi="en-US"/>
        </w:rPr>
        <w:t>found t</w:t>
      </w:r>
      <w:r w:rsidR="00C169F6">
        <w:rPr>
          <w:lang w:val="en-CA" w:bidi="en-US"/>
        </w:rPr>
        <w:t>hat expectations of careers</w:t>
      </w:r>
      <w:r w:rsidR="00656AC2">
        <w:rPr>
          <w:lang w:val="en-CA" w:bidi="en-US"/>
        </w:rPr>
        <w:t xml:space="preserve"> differed significantly due to </w:t>
      </w:r>
      <w:r w:rsidR="009F184D">
        <w:rPr>
          <w:lang w:val="en-CA" w:bidi="en-US"/>
        </w:rPr>
        <w:t xml:space="preserve">traditional </w:t>
      </w:r>
      <w:r w:rsidR="00656AC2">
        <w:rPr>
          <w:lang w:val="en-CA" w:bidi="en-US"/>
        </w:rPr>
        <w:t>stereotypes.</w:t>
      </w:r>
      <w:r w:rsidR="00C169F6">
        <w:rPr>
          <w:lang w:val="en-CA" w:bidi="en-US"/>
        </w:rPr>
        <w:t xml:space="preserve"> </w:t>
      </w:r>
      <w:r w:rsidR="009D0AAC">
        <w:rPr>
          <w:lang w:val="en-CA" w:bidi="en-US"/>
        </w:rPr>
        <w:t xml:space="preserve">Chen </w:t>
      </w:r>
      <w:r w:rsidR="00671349">
        <w:rPr>
          <w:lang w:val="en-CA" w:bidi="en-US"/>
        </w:rPr>
        <w:t>and</w:t>
      </w:r>
      <w:r w:rsidR="009D0AAC">
        <w:rPr>
          <w:lang w:val="en-CA" w:bidi="en-US"/>
        </w:rPr>
        <w:t xml:space="preserve"> Wong</w:t>
      </w:r>
      <w:r w:rsidR="006258A9">
        <w:rPr>
          <w:lang w:val="en-CA" w:bidi="en-US"/>
        </w:rPr>
        <w:t xml:space="preserve"> </w:t>
      </w:r>
      <w:r w:rsidR="00BA492C">
        <w:rPr>
          <w:lang w:val="en-CA" w:bidi="en-US"/>
        </w:rPr>
        <w:t>recommend counselling that</w:t>
      </w:r>
      <w:r w:rsidR="00546139">
        <w:rPr>
          <w:lang w:val="en-CA" w:bidi="en-US"/>
        </w:rPr>
        <w:t xml:space="preserve"> discuss</w:t>
      </w:r>
      <w:r w:rsidR="00BA492C">
        <w:rPr>
          <w:lang w:val="en-CA" w:bidi="en-US"/>
        </w:rPr>
        <w:t>es</w:t>
      </w:r>
      <w:r w:rsidR="00546139">
        <w:rPr>
          <w:lang w:val="en-CA" w:bidi="en-US"/>
        </w:rPr>
        <w:t xml:space="preserve"> contextual factors that influence </w:t>
      </w:r>
      <w:r w:rsidR="00C169F6">
        <w:rPr>
          <w:lang w:val="en-CA" w:bidi="en-US"/>
        </w:rPr>
        <w:t xml:space="preserve">a </w:t>
      </w:r>
      <w:r w:rsidR="00546139">
        <w:rPr>
          <w:lang w:val="en-CA" w:bidi="en-US"/>
        </w:rPr>
        <w:t xml:space="preserve">woman’s decision. </w:t>
      </w:r>
      <w:r w:rsidR="00B128AA">
        <w:rPr>
          <w:lang w:val="en-CA" w:bidi="en-US"/>
        </w:rPr>
        <w:t>C</w:t>
      </w:r>
      <w:r w:rsidR="00546139">
        <w:rPr>
          <w:lang w:val="en-CA" w:bidi="en-US"/>
        </w:rPr>
        <w:t>ounsellor</w:t>
      </w:r>
      <w:r w:rsidR="009D0AAC">
        <w:rPr>
          <w:lang w:val="en-CA" w:bidi="en-US"/>
        </w:rPr>
        <w:t>s and teachers</w:t>
      </w:r>
      <w:r w:rsidR="00546139">
        <w:rPr>
          <w:lang w:val="en-CA" w:bidi="en-US"/>
        </w:rPr>
        <w:t xml:space="preserve"> </w:t>
      </w:r>
      <w:r w:rsidR="00C169F6">
        <w:rPr>
          <w:lang w:val="en-CA" w:bidi="en-US"/>
        </w:rPr>
        <w:t>may encourage female</w:t>
      </w:r>
      <w:r w:rsidR="00546139">
        <w:rPr>
          <w:lang w:val="en-CA" w:bidi="en-US"/>
        </w:rPr>
        <w:t xml:space="preserve"> students towards career planning that is not limited to traditional roles</w:t>
      </w:r>
      <w:r w:rsidR="006258A9">
        <w:rPr>
          <w:lang w:val="en-CA" w:bidi="en-US"/>
        </w:rPr>
        <w:t xml:space="preserve"> and to those where gendered</w:t>
      </w:r>
      <w:r w:rsidR="00546139">
        <w:rPr>
          <w:lang w:val="en-CA" w:bidi="en-US"/>
        </w:rPr>
        <w:t xml:space="preserve"> assumptions</w:t>
      </w:r>
      <w:r w:rsidR="006258A9">
        <w:rPr>
          <w:lang w:val="en-CA" w:bidi="en-US"/>
        </w:rPr>
        <w:t xml:space="preserve"> are removed.</w:t>
      </w:r>
    </w:p>
    <w:p w:rsidR="00703585" w:rsidRDefault="00A852AC" w:rsidP="00B40BA3">
      <w:pPr>
        <w:rPr>
          <w:lang w:val="en-CA" w:bidi="en-US"/>
        </w:rPr>
      </w:pPr>
      <w:r>
        <w:rPr>
          <w:lang w:val="en-CA" w:bidi="en-US"/>
        </w:rPr>
        <w:t xml:space="preserve">An individualized learning plan (ILP) can help as an intervention strategy for students who have special needs </w:t>
      </w:r>
      <w:r w:rsidR="00784845">
        <w:rPr>
          <w:lang w:val="en-CA" w:bidi="en-US"/>
        </w:rPr>
        <w:t>on</w:t>
      </w:r>
      <w:r w:rsidR="00470834">
        <w:rPr>
          <w:lang w:val="en-CA" w:bidi="en-US"/>
        </w:rPr>
        <w:t xml:space="preserve"> either side</w:t>
      </w:r>
      <w:r>
        <w:rPr>
          <w:lang w:val="en-CA" w:bidi="en-US"/>
        </w:rPr>
        <w:t xml:space="preserve"> of the continuum. </w:t>
      </w:r>
      <w:proofErr w:type="spellStart"/>
      <w:r>
        <w:rPr>
          <w:lang w:val="en-CA" w:bidi="en-US"/>
        </w:rPr>
        <w:t>Solbert</w:t>
      </w:r>
      <w:proofErr w:type="spellEnd"/>
      <w:r>
        <w:rPr>
          <w:lang w:val="en-CA" w:bidi="en-US"/>
        </w:rPr>
        <w:t xml:space="preserve"> </w:t>
      </w:r>
      <w:r w:rsidR="00592F2F">
        <w:rPr>
          <w:lang w:val="en-CA" w:bidi="en-US"/>
        </w:rPr>
        <w:t>et</w:t>
      </w:r>
      <w:r>
        <w:rPr>
          <w:lang w:val="en-CA" w:bidi="en-US"/>
        </w:rPr>
        <w:t xml:space="preserve"> al. (2012) view ILPs as a way for students to become more engaged with career choices in order to make the transition from secondary to post-secondary schooling. </w:t>
      </w:r>
      <w:r w:rsidR="00B75C49">
        <w:rPr>
          <w:lang w:val="en-CA" w:bidi="en-US"/>
        </w:rPr>
        <w:t xml:space="preserve">An </w:t>
      </w:r>
      <w:r>
        <w:rPr>
          <w:lang w:val="en-CA" w:bidi="en-US"/>
        </w:rPr>
        <w:t xml:space="preserve">ILP </w:t>
      </w:r>
      <w:r w:rsidR="00BA492C">
        <w:rPr>
          <w:lang w:val="en-CA" w:bidi="en-US"/>
        </w:rPr>
        <w:t xml:space="preserve">is </w:t>
      </w:r>
      <w:r w:rsidR="00532219">
        <w:rPr>
          <w:lang w:val="en-CA" w:bidi="en-US"/>
        </w:rPr>
        <w:t xml:space="preserve">a </w:t>
      </w:r>
      <w:r w:rsidR="00470834">
        <w:rPr>
          <w:lang w:val="en-CA" w:bidi="en-US"/>
        </w:rPr>
        <w:t xml:space="preserve">goal driven </w:t>
      </w:r>
      <w:r w:rsidR="00B75C49">
        <w:rPr>
          <w:lang w:val="en-CA" w:bidi="en-US"/>
        </w:rPr>
        <w:t xml:space="preserve">document </w:t>
      </w:r>
      <w:r w:rsidR="00470834">
        <w:rPr>
          <w:lang w:val="en-CA" w:bidi="en-US"/>
        </w:rPr>
        <w:t>with student input</w:t>
      </w:r>
      <w:r w:rsidR="00741905">
        <w:rPr>
          <w:lang w:val="en-CA" w:bidi="en-US"/>
        </w:rPr>
        <w:t xml:space="preserve"> </w:t>
      </w:r>
      <w:r w:rsidR="00784845">
        <w:rPr>
          <w:lang w:val="en-CA" w:bidi="en-US"/>
        </w:rPr>
        <w:t>that</w:t>
      </w:r>
      <w:r w:rsidR="00470834">
        <w:rPr>
          <w:lang w:val="en-CA" w:bidi="en-US"/>
        </w:rPr>
        <w:t xml:space="preserve"> takes into consideration </w:t>
      </w:r>
      <w:r w:rsidR="00451A7C">
        <w:rPr>
          <w:lang w:val="en-CA" w:bidi="en-US"/>
        </w:rPr>
        <w:t>his/her</w:t>
      </w:r>
      <w:r w:rsidR="00470834">
        <w:rPr>
          <w:lang w:val="en-CA" w:bidi="en-US"/>
        </w:rPr>
        <w:t xml:space="preserve"> interests, skills and values. The document also </w:t>
      </w:r>
      <w:r w:rsidR="00741905">
        <w:rPr>
          <w:lang w:val="en-CA" w:bidi="en-US"/>
        </w:rPr>
        <w:t>consist</w:t>
      </w:r>
      <w:r w:rsidR="00470834">
        <w:rPr>
          <w:lang w:val="en-CA" w:bidi="en-US"/>
        </w:rPr>
        <w:t>s</w:t>
      </w:r>
      <w:r w:rsidR="00741905">
        <w:rPr>
          <w:lang w:val="en-CA" w:bidi="en-US"/>
        </w:rPr>
        <w:t xml:space="preserve"> of </w:t>
      </w:r>
      <w:r w:rsidR="00703585">
        <w:rPr>
          <w:lang w:val="en-CA" w:bidi="en-US"/>
        </w:rPr>
        <w:t>indicators</w:t>
      </w:r>
      <w:r w:rsidR="00741905">
        <w:rPr>
          <w:lang w:val="en-CA" w:bidi="en-US"/>
        </w:rPr>
        <w:t xml:space="preserve"> </w:t>
      </w:r>
      <w:r w:rsidR="00470834">
        <w:rPr>
          <w:lang w:val="en-CA" w:bidi="en-US"/>
        </w:rPr>
        <w:t xml:space="preserve">as to how well the student is meeting </w:t>
      </w:r>
      <w:r w:rsidR="00451A7C">
        <w:rPr>
          <w:lang w:val="en-CA" w:bidi="en-US"/>
        </w:rPr>
        <w:t>his/her</w:t>
      </w:r>
      <w:r w:rsidR="00470834">
        <w:rPr>
          <w:lang w:val="en-CA" w:bidi="en-US"/>
        </w:rPr>
        <w:t xml:space="preserve"> goals and</w:t>
      </w:r>
      <w:r w:rsidR="00741905">
        <w:rPr>
          <w:lang w:val="en-CA" w:bidi="en-US"/>
        </w:rPr>
        <w:t xml:space="preserve"> is updated on a </w:t>
      </w:r>
      <w:r w:rsidR="00470834">
        <w:rPr>
          <w:lang w:val="en-CA" w:bidi="en-US"/>
        </w:rPr>
        <w:t>regular basis. A</w:t>
      </w:r>
      <w:r w:rsidR="00741905">
        <w:rPr>
          <w:lang w:val="en-CA" w:bidi="en-US"/>
        </w:rPr>
        <w:t xml:space="preserve">s such, </w:t>
      </w:r>
      <w:r w:rsidR="00470834">
        <w:rPr>
          <w:lang w:val="en-CA" w:bidi="en-US"/>
        </w:rPr>
        <w:t>the document can and should</w:t>
      </w:r>
      <w:r w:rsidR="00741905">
        <w:rPr>
          <w:lang w:val="en-CA" w:bidi="en-US"/>
        </w:rPr>
        <w:t xml:space="preserve"> be adapted to included careers</w:t>
      </w:r>
      <w:r w:rsidR="00470834">
        <w:rPr>
          <w:lang w:val="en-CA" w:bidi="en-US"/>
        </w:rPr>
        <w:t xml:space="preserve"> goals</w:t>
      </w:r>
      <w:r w:rsidR="00741905">
        <w:rPr>
          <w:lang w:val="en-CA" w:bidi="en-US"/>
        </w:rPr>
        <w:t xml:space="preserve">. Individual learning plans should, </w:t>
      </w:r>
    </w:p>
    <w:p w:rsidR="00B40E80" w:rsidRDefault="00741905" w:rsidP="00B40E80">
      <w:pPr>
        <w:ind w:left="720" w:firstLine="0"/>
        <w:rPr>
          <w:lang w:val="en-CA" w:bidi="en-US"/>
        </w:rPr>
      </w:pPr>
      <w:r>
        <w:rPr>
          <w:lang w:val="en-CA" w:bidi="en-US"/>
        </w:rPr>
        <w:lastRenderedPageBreak/>
        <w:t>...support college and career readiness by assisting students in the selecting courses that align to self-defined career goals, a process that facilitates career development and career exploration activities, and a portfolio document that organizes these course plans and career development activates as well as serves as a repository of record for personal accomplishments and workforce readiness skills</w:t>
      </w:r>
      <w:r w:rsidR="003E6DB4">
        <w:rPr>
          <w:lang w:val="en-CA" w:bidi="en-US"/>
        </w:rPr>
        <w:t>.</w:t>
      </w:r>
      <w:r>
        <w:rPr>
          <w:lang w:val="en-CA" w:bidi="en-US"/>
        </w:rPr>
        <w:t xml:space="preserve"> (</w:t>
      </w:r>
      <w:proofErr w:type="spellStart"/>
      <w:r>
        <w:rPr>
          <w:lang w:val="en-CA" w:bidi="en-US"/>
        </w:rPr>
        <w:t>Solbert</w:t>
      </w:r>
      <w:proofErr w:type="spellEnd"/>
      <w:r>
        <w:rPr>
          <w:lang w:val="en-CA" w:bidi="en-US"/>
        </w:rPr>
        <w:t xml:space="preserve"> </w:t>
      </w:r>
      <w:r w:rsidR="00592F2F">
        <w:rPr>
          <w:lang w:val="en-CA" w:bidi="en-US"/>
        </w:rPr>
        <w:t>et</w:t>
      </w:r>
      <w:r>
        <w:rPr>
          <w:lang w:val="en-CA" w:bidi="en-US"/>
        </w:rPr>
        <w:t xml:space="preserve"> al., p. 502)</w:t>
      </w:r>
    </w:p>
    <w:p w:rsidR="00B40E80" w:rsidRDefault="00B40E80" w:rsidP="00592F2F">
      <w:pPr>
        <w:ind w:firstLine="0"/>
        <w:rPr>
          <w:lang w:val="en-CA" w:bidi="en-US"/>
        </w:rPr>
      </w:pPr>
      <w:r>
        <w:rPr>
          <w:lang w:val="en-CA" w:bidi="en-US"/>
        </w:rPr>
        <w:tab/>
        <w:t>The inclusion of career goals in an ILP</w:t>
      </w:r>
      <w:r w:rsidR="00470834">
        <w:rPr>
          <w:lang w:val="en-CA" w:bidi="en-US"/>
        </w:rPr>
        <w:t xml:space="preserve"> can help raise an awareness of which high </w:t>
      </w:r>
      <w:r w:rsidR="003C38C2">
        <w:rPr>
          <w:lang w:val="en-CA" w:bidi="en-US"/>
        </w:rPr>
        <w:t xml:space="preserve">school </w:t>
      </w:r>
      <w:r>
        <w:rPr>
          <w:lang w:val="en-CA" w:bidi="en-US"/>
        </w:rPr>
        <w:t xml:space="preserve">courses </w:t>
      </w:r>
      <w:r w:rsidR="00470834">
        <w:rPr>
          <w:lang w:val="en-CA" w:bidi="en-US"/>
        </w:rPr>
        <w:t xml:space="preserve">are </w:t>
      </w:r>
      <w:r>
        <w:rPr>
          <w:lang w:val="en-CA" w:bidi="en-US"/>
        </w:rPr>
        <w:t xml:space="preserve">required to gain </w:t>
      </w:r>
      <w:r w:rsidR="003C38C2">
        <w:rPr>
          <w:lang w:val="en-CA" w:bidi="en-US"/>
        </w:rPr>
        <w:t>admittance</w:t>
      </w:r>
      <w:r>
        <w:rPr>
          <w:lang w:val="en-CA" w:bidi="en-US"/>
        </w:rPr>
        <w:t xml:space="preserve"> to post-secondary</w:t>
      </w:r>
      <w:r w:rsidR="00470834">
        <w:rPr>
          <w:lang w:val="en-CA" w:bidi="en-US"/>
        </w:rPr>
        <w:t xml:space="preserve">, </w:t>
      </w:r>
      <w:r w:rsidR="003C38C2">
        <w:rPr>
          <w:lang w:val="en-CA" w:bidi="en-US"/>
        </w:rPr>
        <w:t>how to obtain the necessary qualifications for a skilled trade</w:t>
      </w:r>
      <w:r w:rsidR="00470834">
        <w:rPr>
          <w:lang w:val="en-CA" w:bidi="en-US"/>
        </w:rPr>
        <w:t xml:space="preserve"> </w:t>
      </w:r>
      <w:r w:rsidR="00470834" w:rsidRPr="00470834">
        <w:rPr>
          <w:lang w:val="en-CA" w:bidi="en-US"/>
        </w:rPr>
        <w:t xml:space="preserve">and </w:t>
      </w:r>
      <w:r w:rsidR="00470834">
        <w:rPr>
          <w:lang w:val="en-CA" w:bidi="en-US"/>
        </w:rPr>
        <w:t>what post-secondary</w:t>
      </w:r>
      <w:r w:rsidR="003C38C2" w:rsidRPr="00470834">
        <w:rPr>
          <w:lang w:val="en-CA" w:bidi="en-US"/>
        </w:rPr>
        <w:t xml:space="preserve"> institutions </w:t>
      </w:r>
      <w:r w:rsidR="00470834">
        <w:rPr>
          <w:lang w:val="en-CA" w:bidi="en-US"/>
        </w:rPr>
        <w:t>are suitable for specific programming</w:t>
      </w:r>
      <w:r w:rsidR="000364B1">
        <w:rPr>
          <w:lang w:val="en-CA" w:bidi="en-US"/>
        </w:rPr>
        <w:t>. T</w:t>
      </w:r>
      <w:r w:rsidR="00592F2F" w:rsidRPr="00470834">
        <w:rPr>
          <w:lang w:val="en-CA" w:bidi="en-US"/>
        </w:rPr>
        <w:t xml:space="preserve">eacher </w:t>
      </w:r>
      <w:r w:rsidR="00B75C49">
        <w:rPr>
          <w:lang w:val="en-CA" w:bidi="en-US"/>
        </w:rPr>
        <w:t xml:space="preserve">and school </w:t>
      </w:r>
      <w:proofErr w:type="gramStart"/>
      <w:r w:rsidR="00B75C49">
        <w:rPr>
          <w:lang w:val="en-CA" w:bidi="en-US"/>
        </w:rPr>
        <w:t>counsellor</w:t>
      </w:r>
      <w:r w:rsidR="00592F2F" w:rsidRPr="00470834">
        <w:rPr>
          <w:lang w:val="en-CA" w:bidi="en-US"/>
        </w:rPr>
        <w:t xml:space="preserve"> </w:t>
      </w:r>
      <w:r w:rsidR="00B75C49">
        <w:rPr>
          <w:lang w:val="en-CA" w:bidi="en-US"/>
        </w:rPr>
        <w:t xml:space="preserve"> engagement</w:t>
      </w:r>
      <w:proofErr w:type="gramEnd"/>
      <w:r w:rsidR="00B75C49">
        <w:rPr>
          <w:lang w:val="en-CA" w:bidi="en-US"/>
        </w:rPr>
        <w:t xml:space="preserve"> </w:t>
      </w:r>
      <w:r w:rsidR="00592F2F" w:rsidRPr="00470834">
        <w:rPr>
          <w:lang w:val="en-CA" w:bidi="en-US"/>
        </w:rPr>
        <w:t xml:space="preserve">in these documents is critical to ensure </w:t>
      </w:r>
      <w:r w:rsidR="00784845">
        <w:rPr>
          <w:lang w:val="en-CA" w:bidi="en-US"/>
        </w:rPr>
        <w:t>student success</w:t>
      </w:r>
      <w:r w:rsidR="00592F2F" w:rsidRPr="00470834">
        <w:rPr>
          <w:lang w:val="en-CA" w:bidi="en-US"/>
        </w:rPr>
        <w:t xml:space="preserve"> </w:t>
      </w:r>
      <w:r w:rsidR="00470834" w:rsidRPr="00470834">
        <w:rPr>
          <w:lang w:val="en-CA" w:bidi="en-US"/>
        </w:rPr>
        <w:t>and should not be treated as an afterthought</w:t>
      </w:r>
      <w:r w:rsidR="00784845">
        <w:rPr>
          <w:lang w:val="en-CA" w:bidi="en-US"/>
        </w:rPr>
        <w:t xml:space="preserve"> or burden in addition to regular teaching duties</w:t>
      </w:r>
      <w:r w:rsidR="00592F2F" w:rsidRPr="00470834">
        <w:rPr>
          <w:lang w:val="en-CA" w:bidi="en-US"/>
        </w:rPr>
        <w:t>.</w:t>
      </w:r>
      <w:r w:rsidR="00592F2F">
        <w:rPr>
          <w:lang w:val="en-CA" w:bidi="en-US"/>
        </w:rPr>
        <w:t xml:space="preserve"> </w:t>
      </w:r>
      <w:r w:rsidR="00784845">
        <w:rPr>
          <w:lang w:val="en-CA" w:bidi="en-US"/>
        </w:rPr>
        <w:t>Students should be</w:t>
      </w:r>
      <w:r w:rsidR="00872CA5">
        <w:rPr>
          <w:lang w:val="en-CA" w:bidi="en-US"/>
        </w:rPr>
        <w:t xml:space="preserve"> regularly</w:t>
      </w:r>
      <w:r w:rsidR="00784845">
        <w:rPr>
          <w:lang w:val="en-CA" w:bidi="en-US"/>
        </w:rPr>
        <w:t xml:space="preserve"> reminded </w:t>
      </w:r>
      <w:r w:rsidR="00872CA5">
        <w:rPr>
          <w:lang w:val="en-CA" w:bidi="en-US"/>
        </w:rPr>
        <w:t>about</w:t>
      </w:r>
      <w:r w:rsidR="00784845">
        <w:rPr>
          <w:lang w:val="en-CA" w:bidi="en-US"/>
        </w:rPr>
        <w:t xml:space="preserve"> goals set early in the year so t</w:t>
      </w:r>
      <w:r w:rsidR="00A81059">
        <w:rPr>
          <w:lang w:val="en-CA" w:bidi="en-US"/>
        </w:rPr>
        <w:t>hey can achieve</w:t>
      </w:r>
      <w:r w:rsidR="00784845">
        <w:rPr>
          <w:lang w:val="en-CA" w:bidi="en-US"/>
        </w:rPr>
        <w:t xml:space="preserve"> goals</w:t>
      </w:r>
      <w:r w:rsidR="00A81059">
        <w:rPr>
          <w:lang w:val="en-CA" w:bidi="en-US"/>
        </w:rPr>
        <w:t xml:space="preserve"> that will help towards post-secondary</w:t>
      </w:r>
      <w:r w:rsidR="000364B1">
        <w:rPr>
          <w:lang w:val="en-CA" w:bidi="en-US"/>
        </w:rPr>
        <w:t>, training</w:t>
      </w:r>
      <w:r w:rsidR="00A81059">
        <w:rPr>
          <w:lang w:val="en-CA" w:bidi="en-US"/>
        </w:rPr>
        <w:t xml:space="preserve"> and related career goals</w:t>
      </w:r>
      <w:r w:rsidR="00784845">
        <w:rPr>
          <w:lang w:val="en-CA" w:bidi="en-US"/>
        </w:rPr>
        <w:t>.</w:t>
      </w:r>
    </w:p>
    <w:p w:rsidR="000B7F68" w:rsidRPr="005D4F17" w:rsidRDefault="000B7F68" w:rsidP="005D4F17">
      <w:pPr>
        <w:rPr>
          <w:lang w:val="en-CA" w:bidi="en-US"/>
        </w:rPr>
      </w:pPr>
    </w:p>
    <w:p w:rsidR="00B10130" w:rsidRDefault="00427541" w:rsidP="00B10130">
      <w:pPr>
        <w:pStyle w:val="Heading2"/>
      </w:pPr>
      <w:r>
        <w:t>Other Considerations</w:t>
      </w:r>
    </w:p>
    <w:p w:rsidR="0089175B" w:rsidRDefault="003F593F" w:rsidP="003F593F">
      <w:r>
        <w:rPr>
          <w:lang w:val="en-CA" w:bidi="en-US"/>
        </w:rPr>
        <w:t>Vocational education training (VET) is another important consi</w:t>
      </w:r>
      <w:r w:rsidR="00A3003B">
        <w:rPr>
          <w:lang w:val="en-CA" w:bidi="en-US"/>
        </w:rPr>
        <w:t xml:space="preserve">deration for career </w:t>
      </w:r>
      <w:r w:rsidR="00744B1E">
        <w:rPr>
          <w:lang w:val="en-CA" w:bidi="en-US"/>
        </w:rPr>
        <w:t>counselling</w:t>
      </w:r>
      <w:r>
        <w:rPr>
          <w:lang w:val="en-CA" w:bidi="en-US"/>
        </w:rPr>
        <w:t xml:space="preserve">. Canada’s </w:t>
      </w:r>
      <w:r w:rsidR="005D7974">
        <w:rPr>
          <w:lang w:val="en-CA" w:bidi="en-US"/>
        </w:rPr>
        <w:t>education</w:t>
      </w:r>
      <w:r w:rsidR="00D43138">
        <w:rPr>
          <w:lang w:val="en-CA" w:bidi="en-US"/>
        </w:rPr>
        <w:t xml:space="preserve"> system</w:t>
      </w:r>
      <w:r w:rsidR="005D7974">
        <w:rPr>
          <w:lang w:val="en-CA" w:bidi="en-US"/>
        </w:rPr>
        <w:t xml:space="preserve"> is </w:t>
      </w:r>
      <w:r w:rsidR="00D43138">
        <w:rPr>
          <w:lang w:val="en-CA" w:bidi="en-US"/>
        </w:rPr>
        <w:t>historically</w:t>
      </w:r>
      <w:r>
        <w:rPr>
          <w:lang w:val="en-CA" w:bidi="en-US"/>
        </w:rPr>
        <w:t xml:space="preserve"> rooted in a classical or liberal education</w:t>
      </w:r>
      <w:r w:rsidR="005D7974">
        <w:rPr>
          <w:lang w:val="en-CA" w:bidi="en-US"/>
        </w:rPr>
        <w:t xml:space="preserve"> dating back to the 17</w:t>
      </w:r>
      <w:r w:rsidR="005D7974" w:rsidRPr="005D7974">
        <w:rPr>
          <w:vertAlign w:val="superscript"/>
          <w:lang w:val="en-CA" w:bidi="en-US"/>
        </w:rPr>
        <w:t>th</w:t>
      </w:r>
      <w:r w:rsidR="005D7974">
        <w:rPr>
          <w:lang w:val="en-CA" w:bidi="en-US"/>
        </w:rPr>
        <w:t xml:space="preserve"> century </w:t>
      </w:r>
      <w:r w:rsidR="00661773">
        <w:t>(Lyons, Randhawa and</w:t>
      </w:r>
      <w:r w:rsidR="000364B1">
        <w:t xml:space="preserve"> </w:t>
      </w:r>
      <w:r w:rsidR="005D7974">
        <w:t>Paulson, 1991)</w:t>
      </w:r>
      <w:r w:rsidR="001E4658">
        <w:rPr>
          <w:lang w:val="en-CA" w:bidi="en-US"/>
        </w:rPr>
        <w:t xml:space="preserve">. </w:t>
      </w:r>
      <w:r w:rsidR="00F14A66">
        <w:rPr>
          <w:lang w:val="en-CA" w:bidi="en-US"/>
        </w:rPr>
        <w:t>Trade</w:t>
      </w:r>
      <w:r w:rsidR="001E4658">
        <w:t xml:space="preserve"> schools founded during this time </w:t>
      </w:r>
      <w:r w:rsidR="00A565E6">
        <w:t>were</w:t>
      </w:r>
      <w:r w:rsidR="005D7974">
        <w:t xml:space="preserve"> under represented</w:t>
      </w:r>
      <w:r w:rsidR="001E4658">
        <w:t xml:space="preserve"> </w:t>
      </w:r>
      <w:r w:rsidR="00661773">
        <w:t xml:space="preserve">in terms of the number of students training </w:t>
      </w:r>
      <w:r w:rsidR="005D7974">
        <w:t>and</w:t>
      </w:r>
      <w:r w:rsidR="001E4658">
        <w:t xml:space="preserve"> the majority citizens viewed an academic education as an important means to serve their primarily needs. </w:t>
      </w:r>
      <w:r w:rsidR="001E4658">
        <w:rPr>
          <w:lang w:val="en-CA" w:bidi="en-US"/>
        </w:rPr>
        <w:t>As such,</w:t>
      </w:r>
      <w:r>
        <w:rPr>
          <w:lang w:val="en-CA" w:bidi="en-US"/>
        </w:rPr>
        <w:t xml:space="preserve"> trades </w:t>
      </w:r>
      <w:r w:rsidR="00AE7D65">
        <w:rPr>
          <w:lang w:val="en-CA" w:bidi="en-US"/>
        </w:rPr>
        <w:t xml:space="preserve">and vocations </w:t>
      </w:r>
      <w:r w:rsidR="005D7974">
        <w:rPr>
          <w:lang w:val="en-CA" w:bidi="en-US"/>
        </w:rPr>
        <w:t xml:space="preserve">took a secondary role </w:t>
      </w:r>
      <w:r>
        <w:t>(</w:t>
      </w:r>
      <w:proofErr w:type="spellStart"/>
      <w:r>
        <w:t>Barabasch</w:t>
      </w:r>
      <w:proofErr w:type="spellEnd"/>
      <w:r>
        <w:t xml:space="preserve"> </w:t>
      </w:r>
      <w:r w:rsidR="00661773">
        <w:t>and</w:t>
      </w:r>
      <w:r w:rsidR="000364B1">
        <w:t xml:space="preserve"> </w:t>
      </w:r>
      <w:r>
        <w:t xml:space="preserve">Watt-Malcolm, 2013). </w:t>
      </w:r>
      <w:r w:rsidR="006D07E8">
        <w:t>In the 19</w:t>
      </w:r>
      <w:r w:rsidR="006D07E8" w:rsidRPr="00661773">
        <w:rPr>
          <w:vertAlign w:val="superscript"/>
        </w:rPr>
        <w:t>th</w:t>
      </w:r>
      <w:r w:rsidR="006D07E8">
        <w:t xml:space="preserve"> century, t</w:t>
      </w:r>
      <w:r w:rsidR="001E4658">
        <w:t xml:space="preserve">he primary composition of </w:t>
      </w:r>
      <w:r w:rsidR="001E4658">
        <w:lastRenderedPageBreak/>
        <w:t xml:space="preserve">secondary schools </w:t>
      </w:r>
      <w:r w:rsidR="00A95445">
        <w:t>was</w:t>
      </w:r>
      <w:r w:rsidR="001E4658">
        <w:t xml:space="preserve"> dominated by the middle class especially in Ontario. Immigrants who </w:t>
      </w:r>
      <w:r w:rsidR="00A95445">
        <w:t>came</w:t>
      </w:r>
      <w:r w:rsidR="001E4658">
        <w:t xml:space="preserve"> to Canada </w:t>
      </w:r>
      <w:r w:rsidR="00661773">
        <w:t>that were</w:t>
      </w:r>
      <w:r w:rsidR="001E4658">
        <w:t xml:space="preserve"> trained in the dual system of trades </w:t>
      </w:r>
      <w:r w:rsidR="00661773">
        <w:t>in Europe</w:t>
      </w:r>
      <w:r w:rsidR="00A565E6">
        <w:t>,</w:t>
      </w:r>
      <w:r w:rsidR="00661773">
        <w:t xml:space="preserve"> </w:t>
      </w:r>
      <w:r w:rsidR="001E4658">
        <w:t>found their</w:t>
      </w:r>
      <w:r w:rsidR="00C17B05">
        <w:t xml:space="preserve"> skills did not transfer well</w:t>
      </w:r>
      <w:r w:rsidR="00837C09">
        <w:t xml:space="preserve">. </w:t>
      </w:r>
      <w:r w:rsidR="005D7974">
        <w:t>Even today</w:t>
      </w:r>
      <w:r w:rsidR="006D07E8">
        <w:t>,</w:t>
      </w:r>
      <w:r w:rsidR="005D7974">
        <w:t xml:space="preserve"> </w:t>
      </w:r>
      <w:r w:rsidR="00837C09">
        <w:t xml:space="preserve">Canada </w:t>
      </w:r>
      <w:r w:rsidR="006D07E8">
        <w:t xml:space="preserve">continues to </w:t>
      </w:r>
      <w:r w:rsidR="00837C09">
        <w:t xml:space="preserve">focus on a classical liberal education where vocations, skills and trades are considered less important than </w:t>
      </w:r>
      <w:r w:rsidR="000364B1">
        <w:t xml:space="preserve">their </w:t>
      </w:r>
      <w:r w:rsidR="00837C09">
        <w:t xml:space="preserve">core </w:t>
      </w:r>
      <w:r w:rsidR="000364B1">
        <w:t>subject</w:t>
      </w:r>
      <w:r w:rsidR="00837C09">
        <w:t xml:space="preserve"> </w:t>
      </w:r>
      <w:r w:rsidR="000364B1">
        <w:t>counterparts</w:t>
      </w:r>
      <w:r w:rsidR="006D07E8">
        <w:t xml:space="preserve"> (</w:t>
      </w:r>
      <w:r w:rsidR="00661773">
        <w:t>Lyons, Randhawa, and Paulson, 1991</w:t>
      </w:r>
      <w:r w:rsidR="006D07E8">
        <w:t>)</w:t>
      </w:r>
      <w:r w:rsidR="00837C09">
        <w:t>. This line of thinking appears to be culturally entrenched in the national psyche where an academic education is valued over VET education.</w:t>
      </w:r>
    </w:p>
    <w:p w:rsidR="003F593F" w:rsidRPr="005D4F17" w:rsidRDefault="0089175B" w:rsidP="003F593F">
      <w:pPr>
        <w:rPr>
          <w:lang w:val="en-CA" w:bidi="en-US"/>
        </w:rPr>
      </w:pPr>
      <w:r>
        <w:t>Halpern</w:t>
      </w:r>
      <w:r w:rsidR="005D7974">
        <w:t xml:space="preserve"> (2012)</w:t>
      </w:r>
      <w:r w:rsidR="00D43138">
        <w:t xml:space="preserve"> supports Lyons, Randhawa, </w:t>
      </w:r>
      <w:r w:rsidR="006D07E8">
        <w:t>and</w:t>
      </w:r>
      <w:r w:rsidR="00D43138">
        <w:t xml:space="preserve"> Paulson (1991) and </w:t>
      </w:r>
      <w:proofErr w:type="spellStart"/>
      <w:r w:rsidR="00D43138">
        <w:t>Barabasch</w:t>
      </w:r>
      <w:proofErr w:type="spellEnd"/>
      <w:r w:rsidR="00D43138">
        <w:t xml:space="preserve"> and Watt-Malcolm (2013)</w:t>
      </w:r>
      <w:r w:rsidR="000364B1">
        <w:t xml:space="preserve"> notions</w:t>
      </w:r>
      <w:r w:rsidR="00D43138">
        <w:t xml:space="preserve">, arguing historical </w:t>
      </w:r>
      <w:r w:rsidR="00661773">
        <w:t>happenings</w:t>
      </w:r>
      <w:r w:rsidR="00D43138">
        <w:t xml:space="preserve"> in North America have limited curricula and</w:t>
      </w:r>
      <w:r w:rsidR="00684576">
        <w:t xml:space="preserve"> further</w:t>
      </w:r>
      <w:r w:rsidR="00D43138">
        <w:t xml:space="preserve"> </w:t>
      </w:r>
      <w:r w:rsidR="00A95445">
        <w:t>states</w:t>
      </w:r>
      <w:r w:rsidR="00D43138">
        <w:t xml:space="preserve"> education is not responsive to how students learn nor does it integrate </w:t>
      </w:r>
      <w:r w:rsidR="00A3003B">
        <w:t>VET</w:t>
      </w:r>
      <w:r w:rsidR="00D43138">
        <w:t xml:space="preserve"> </w:t>
      </w:r>
      <w:r w:rsidR="00953CF5">
        <w:t>with core subject areas. For example, mathematics</w:t>
      </w:r>
      <w:r w:rsidR="004446F1">
        <w:t xml:space="preserve"> lack</w:t>
      </w:r>
      <w:r w:rsidR="00684576">
        <w:t>s</w:t>
      </w:r>
      <w:r w:rsidR="004446F1">
        <w:t xml:space="preserve"> specific </w:t>
      </w:r>
      <w:r w:rsidR="00953CF5">
        <w:t xml:space="preserve">objectives </w:t>
      </w:r>
      <w:r w:rsidR="00684576">
        <w:t>for</w:t>
      </w:r>
      <w:r w:rsidR="00953CF5">
        <w:t xml:space="preserve"> reading or creating blueprints </w:t>
      </w:r>
      <w:r w:rsidR="00A3003B">
        <w:t>for</w:t>
      </w:r>
      <w:r w:rsidR="00953CF5">
        <w:t xml:space="preserve"> a design. What is also lacking is that many subjects do not take into consideration an</w:t>
      </w:r>
      <w:r>
        <w:t xml:space="preserve"> individual</w:t>
      </w:r>
      <w:r w:rsidR="00953CF5">
        <w:t>’s</w:t>
      </w:r>
      <w:r>
        <w:t xml:space="preserve"> strengths and interests. School should function to “…</w:t>
      </w:r>
      <w:r w:rsidR="007B3895">
        <w:t xml:space="preserve"> </w:t>
      </w:r>
      <w:r>
        <w:t xml:space="preserve">help young people find the domains in which and means through which they learn best” and VET can serve that purpose </w:t>
      </w:r>
      <w:r w:rsidR="00A3003B">
        <w:t xml:space="preserve">especially in </w:t>
      </w:r>
      <w:r>
        <w:t>career programming (Halpern, p.</w:t>
      </w:r>
      <w:r w:rsidR="007B3895">
        <w:t xml:space="preserve"> </w:t>
      </w:r>
      <w:r>
        <w:t>86). Creating change is not easy though because the existing system</w:t>
      </w:r>
      <w:r w:rsidR="00A95445">
        <w:t xml:space="preserve"> view</w:t>
      </w:r>
      <w:r w:rsidR="00641D39">
        <w:t>s</w:t>
      </w:r>
      <w:r>
        <w:t xml:space="preserve"> VET with a</w:t>
      </w:r>
      <w:r w:rsidR="00684576">
        <w:t>mbivalence</w:t>
      </w:r>
      <w:r>
        <w:t xml:space="preserve">. In preparing students for their role after high school, Halpern believes that adults serve a major role in terms of mentoring and counselling </w:t>
      </w:r>
      <w:r w:rsidR="00AE7D65">
        <w:t xml:space="preserve">VET </w:t>
      </w:r>
      <w:r>
        <w:t xml:space="preserve">whether it be </w:t>
      </w:r>
      <w:r w:rsidR="00A3003B">
        <w:t>teachers</w:t>
      </w:r>
      <w:r>
        <w:t>, cou</w:t>
      </w:r>
      <w:r w:rsidR="00A3003B">
        <w:t>nsellors, school administration</w:t>
      </w:r>
      <w:r w:rsidR="008117BE">
        <w:t>s</w:t>
      </w:r>
      <w:r>
        <w:t xml:space="preserve">, </w:t>
      </w:r>
      <w:r w:rsidR="008117BE">
        <w:t>community member,</w:t>
      </w:r>
      <w:r w:rsidR="00A95445">
        <w:t xml:space="preserve"> </w:t>
      </w:r>
      <w:r>
        <w:t xml:space="preserve">influential adults </w:t>
      </w:r>
      <w:r w:rsidR="00A3003B">
        <w:t>and</w:t>
      </w:r>
      <w:r>
        <w:t xml:space="preserve"> family.</w:t>
      </w:r>
      <w:r w:rsidR="004A77A3">
        <w:t xml:space="preserve"> He calls for a reconceptualization </w:t>
      </w:r>
      <w:r w:rsidR="00A95445">
        <w:t>of</w:t>
      </w:r>
      <w:r w:rsidR="004A77A3">
        <w:t xml:space="preserve"> VET in which there is financial support in the development of curricula and programs </w:t>
      </w:r>
      <w:r w:rsidR="00641D39">
        <w:t>to ensure integration w</w:t>
      </w:r>
      <w:r w:rsidR="001A309C">
        <w:t xml:space="preserve">ith </w:t>
      </w:r>
      <w:r w:rsidR="00A95445">
        <w:t>core</w:t>
      </w:r>
      <w:r w:rsidR="00A3003B">
        <w:t xml:space="preserve"> facets of education</w:t>
      </w:r>
      <w:r w:rsidR="007361FA">
        <w:t xml:space="preserve">. </w:t>
      </w:r>
      <w:r w:rsidR="00750C6A">
        <w:t xml:space="preserve">Halpern </w:t>
      </w:r>
      <w:r w:rsidR="008E69CE">
        <w:t>believes t</w:t>
      </w:r>
      <w:r w:rsidR="00750C6A">
        <w:t xml:space="preserve">hat </w:t>
      </w:r>
      <w:r w:rsidR="005E1DE4">
        <w:t>VET</w:t>
      </w:r>
      <w:r w:rsidR="007361FA">
        <w:t xml:space="preserve"> </w:t>
      </w:r>
      <w:r w:rsidR="00750C6A">
        <w:t xml:space="preserve">is especially significant </w:t>
      </w:r>
      <w:r w:rsidR="00641D39">
        <w:t xml:space="preserve">because technology is </w:t>
      </w:r>
      <w:r w:rsidR="00750C6A">
        <w:t>rapidly</w:t>
      </w:r>
      <w:r w:rsidR="008E69CE">
        <w:t>. N</w:t>
      </w:r>
      <w:r w:rsidR="00AD5AF0">
        <w:t xml:space="preserve">ecessary </w:t>
      </w:r>
      <w:r w:rsidR="005E1DE4">
        <w:t xml:space="preserve">knowledge </w:t>
      </w:r>
      <w:r w:rsidR="00AD5AF0">
        <w:t xml:space="preserve">and skills </w:t>
      </w:r>
      <w:r w:rsidR="005E1DE4">
        <w:t xml:space="preserve">are </w:t>
      </w:r>
      <w:r w:rsidR="008E69CE">
        <w:t xml:space="preserve">required </w:t>
      </w:r>
      <w:r w:rsidR="00AD5AF0">
        <w:lastRenderedPageBreak/>
        <w:t xml:space="preserve">for individuals </w:t>
      </w:r>
      <w:r w:rsidR="00D37074">
        <w:t>so they can</w:t>
      </w:r>
      <w:r w:rsidR="005E1DE4">
        <w:t xml:space="preserve"> adapt </w:t>
      </w:r>
      <w:r w:rsidR="00AD5AF0">
        <w:t>to technological advancements</w:t>
      </w:r>
      <w:r w:rsidR="00A95445">
        <w:t xml:space="preserve"> </w:t>
      </w:r>
      <w:r w:rsidR="006A461E">
        <w:t>to compete on</w:t>
      </w:r>
      <w:r w:rsidR="008E69CE">
        <w:t xml:space="preserve"> </w:t>
      </w:r>
      <w:r w:rsidR="00532219">
        <w:t>the</w:t>
      </w:r>
      <w:r w:rsidR="006A461E">
        <w:t xml:space="preserve"> international</w:t>
      </w:r>
      <w:r w:rsidR="008E69CE">
        <w:t xml:space="preserve"> stage</w:t>
      </w:r>
      <w:r w:rsidR="00AD5AF0">
        <w:t>. A well trained labour force is necessary towards</w:t>
      </w:r>
      <w:r w:rsidR="008E69CE">
        <w:t xml:space="preserve"> maintaining a </w:t>
      </w:r>
      <w:r w:rsidR="006A461E">
        <w:t xml:space="preserve">global </w:t>
      </w:r>
      <w:r w:rsidR="008E69CE">
        <w:t xml:space="preserve">competitive </w:t>
      </w:r>
      <w:r w:rsidR="00A95445">
        <w:t>edge</w:t>
      </w:r>
      <w:r w:rsidR="008E69CE">
        <w:t>.</w:t>
      </w:r>
    </w:p>
    <w:p w:rsidR="005D4F17" w:rsidRDefault="004446F1" w:rsidP="005D4F17">
      <w:pPr>
        <w:rPr>
          <w:lang w:val="en-CA" w:bidi="en-US"/>
        </w:rPr>
      </w:pPr>
      <w:r>
        <w:rPr>
          <w:lang w:val="en-CA" w:bidi="en-US"/>
        </w:rPr>
        <w:t xml:space="preserve">Another consideration for career education is to </w:t>
      </w:r>
      <w:r w:rsidR="00B44ED6">
        <w:rPr>
          <w:lang w:val="en-CA" w:bidi="en-US"/>
        </w:rPr>
        <w:t>develop</w:t>
      </w:r>
      <w:r>
        <w:rPr>
          <w:lang w:val="en-CA" w:bidi="en-US"/>
        </w:rPr>
        <w:t xml:space="preserve"> entrepreneurial</w:t>
      </w:r>
      <w:r w:rsidR="00B44ED6">
        <w:rPr>
          <w:lang w:val="en-CA" w:bidi="en-US"/>
        </w:rPr>
        <w:t xml:space="preserve"> qualities </w:t>
      </w:r>
      <w:r w:rsidR="00275CB0">
        <w:rPr>
          <w:lang w:val="en-CA" w:bidi="en-US"/>
        </w:rPr>
        <w:t>in</w:t>
      </w:r>
      <w:r w:rsidR="00B44ED6">
        <w:rPr>
          <w:lang w:val="en-CA" w:bidi="en-US"/>
        </w:rPr>
        <w:t xml:space="preserve"> students as it pertains to their career choices. Ishiguro (2015) conducted a survey of 2600 high school students in Northern Japan to determine </w:t>
      </w:r>
      <w:r w:rsidR="00AC2B6F">
        <w:rPr>
          <w:lang w:val="en-CA" w:bidi="en-US"/>
        </w:rPr>
        <w:t xml:space="preserve">to what extent </w:t>
      </w:r>
      <w:r w:rsidR="00022C36">
        <w:rPr>
          <w:lang w:val="en-CA" w:bidi="en-US"/>
        </w:rPr>
        <w:t xml:space="preserve">personal traits </w:t>
      </w:r>
      <w:r w:rsidR="00B44ED6">
        <w:rPr>
          <w:lang w:val="en-CA" w:bidi="en-US"/>
        </w:rPr>
        <w:t xml:space="preserve">influence </w:t>
      </w:r>
      <w:r w:rsidR="00AC2B6F">
        <w:rPr>
          <w:lang w:val="en-CA" w:bidi="en-US"/>
        </w:rPr>
        <w:t>students</w:t>
      </w:r>
      <w:r w:rsidR="003F0EB6">
        <w:rPr>
          <w:lang w:val="en-CA" w:bidi="en-US"/>
        </w:rPr>
        <w:t>’</w:t>
      </w:r>
      <w:r w:rsidR="00B44ED6">
        <w:rPr>
          <w:lang w:val="en-CA" w:bidi="en-US"/>
        </w:rPr>
        <w:t xml:space="preserve"> entrepreneurial </w:t>
      </w:r>
      <w:r w:rsidR="008117BE">
        <w:rPr>
          <w:lang w:val="en-CA" w:bidi="en-US"/>
        </w:rPr>
        <w:t>careers</w:t>
      </w:r>
      <w:r w:rsidR="00022C36">
        <w:rPr>
          <w:lang w:val="en-CA" w:bidi="en-US"/>
        </w:rPr>
        <w:t xml:space="preserve"> </w:t>
      </w:r>
      <w:r w:rsidR="00B44ED6">
        <w:rPr>
          <w:lang w:val="en-CA" w:bidi="en-US"/>
        </w:rPr>
        <w:t>mindset</w:t>
      </w:r>
      <w:r w:rsidR="00AE5D5F">
        <w:rPr>
          <w:lang w:val="en-CA" w:bidi="en-US"/>
        </w:rPr>
        <w:t xml:space="preserve">. Ishiguro uses various </w:t>
      </w:r>
      <w:r w:rsidR="00B44ED6">
        <w:rPr>
          <w:lang w:val="en-CA" w:bidi="en-US"/>
        </w:rPr>
        <w:t>entrepreneurial behaviours</w:t>
      </w:r>
      <w:r w:rsidR="003F0EB6">
        <w:rPr>
          <w:lang w:val="en-CA" w:bidi="en-US"/>
        </w:rPr>
        <w:t>:</w:t>
      </w:r>
      <w:r w:rsidR="00B44ED6">
        <w:rPr>
          <w:lang w:val="en-CA" w:bidi="en-US"/>
        </w:rPr>
        <w:t xml:space="preserve"> “…</w:t>
      </w:r>
      <w:r w:rsidR="003F0EB6">
        <w:rPr>
          <w:lang w:val="en-CA" w:bidi="en-US"/>
        </w:rPr>
        <w:t xml:space="preserve"> </w:t>
      </w:r>
      <w:r w:rsidR="00B44ED6">
        <w:rPr>
          <w:lang w:val="en-CA" w:bidi="en-US"/>
        </w:rPr>
        <w:t>task orientation; strong work ethic; a tendency to set challenging goals; and a planning orientation for achievement” (p. 46).</w:t>
      </w:r>
      <w:r w:rsidR="00691BCA">
        <w:rPr>
          <w:lang w:val="en-CA" w:bidi="en-US"/>
        </w:rPr>
        <w:t xml:space="preserve"> Questionnaire results found that 70% of students are quite conservative and not entrepreneurial in terms of their personal role in </w:t>
      </w:r>
      <w:r w:rsidR="00022C36">
        <w:rPr>
          <w:lang w:val="en-CA" w:bidi="en-US"/>
        </w:rPr>
        <w:t>the career decision process. This same group</w:t>
      </w:r>
      <w:r w:rsidR="00691BCA">
        <w:rPr>
          <w:lang w:val="en-CA" w:bidi="en-US"/>
        </w:rPr>
        <w:t xml:space="preserve"> rated themselves as lackin</w:t>
      </w:r>
      <w:r w:rsidR="00022C36">
        <w:rPr>
          <w:lang w:val="en-CA" w:bidi="en-US"/>
        </w:rPr>
        <w:t>g confidence to take personal ownership</w:t>
      </w:r>
      <w:r w:rsidR="00A27CAA">
        <w:rPr>
          <w:lang w:val="en-CA" w:bidi="en-US"/>
        </w:rPr>
        <w:t xml:space="preserve"> </w:t>
      </w:r>
      <w:r w:rsidR="001A309C">
        <w:rPr>
          <w:lang w:val="en-CA" w:bidi="en-US"/>
        </w:rPr>
        <w:t xml:space="preserve">and </w:t>
      </w:r>
      <w:r w:rsidR="00A27CAA">
        <w:rPr>
          <w:lang w:val="en-CA" w:bidi="en-US"/>
        </w:rPr>
        <w:t xml:space="preserve">had difficulties identifying careers </w:t>
      </w:r>
      <w:r w:rsidR="003F0EB6">
        <w:rPr>
          <w:lang w:val="en-CA" w:bidi="en-US"/>
        </w:rPr>
        <w:t xml:space="preserve">that interested them. </w:t>
      </w:r>
      <w:r w:rsidR="00022C36">
        <w:rPr>
          <w:lang w:val="en-CA" w:bidi="en-US"/>
        </w:rPr>
        <w:t>S</w:t>
      </w:r>
      <w:r w:rsidR="00691BCA">
        <w:rPr>
          <w:lang w:val="en-CA" w:bidi="en-US"/>
        </w:rPr>
        <w:t xml:space="preserve">tudents </w:t>
      </w:r>
      <w:r w:rsidR="001A309C">
        <w:rPr>
          <w:lang w:val="en-CA" w:bidi="en-US"/>
        </w:rPr>
        <w:t>who identified themselves as being</w:t>
      </w:r>
      <w:r w:rsidR="00022C36">
        <w:rPr>
          <w:lang w:val="en-CA" w:bidi="en-US"/>
        </w:rPr>
        <w:t xml:space="preserve"> creative, risk taker</w:t>
      </w:r>
      <w:r w:rsidR="003F0EB6">
        <w:rPr>
          <w:lang w:val="en-CA" w:bidi="en-US"/>
        </w:rPr>
        <w:t>s</w:t>
      </w:r>
      <w:r w:rsidR="001A309C">
        <w:rPr>
          <w:lang w:val="en-CA" w:bidi="en-US"/>
        </w:rPr>
        <w:t>, goal orientated, and able to identify</w:t>
      </w:r>
      <w:r w:rsidR="00A27CAA">
        <w:rPr>
          <w:lang w:val="en-CA" w:bidi="en-US"/>
        </w:rPr>
        <w:t xml:space="preserve"> a future </w:t>
      </w:r>
      <w:r w:rsidR="00A27CAA" w:rsidRPr="003060D8">
        <w:rPr>
          <w:lang w:val="en-CA" w:bidi="en-US"/>
        </w:rPr>
        <w:t>career</w:t>
      </w:r>
      <w:r w:rsidR="001A309C">
        <w:rPr>
          <w:lang w:val="en-CA" w:bidi="en-US"/>
        </w:rPr>
        <w:t>, were considered entrepreneurial in nature</w:t>
      </w:r>
      <w:r w:rsidR="00691BCA" w:rsidRPr="003060D8">
        <w:rPr>
          <w:lang w:val="en-CA" w:bidi="en-US"/>
        </w:rPr>
        <w:t>.</w:t>
      </w:r>
    </w:p>
    <w:p w:rsidR="00DF0F96" w:rsidRDefault="00B05DDD" w:rsidP="005D4F17">
      <w:pPr>
        <w:rPr>
          <w:lang w:val="en-CA" w:bidi="en-US"/>
        </w:rPr>
      </w:pPr>
      <w:r>
        <w:rPr>
          <w:lang w:val="en-CA" w:bidi="en-US"/>
        </w:rPr>
        <w:t>Similar to Ishiguro (2015), Fabio (2014) found that students who are self-motivated and</w:t>
      </w:r>
      <w:r w:rsidR="003060D8">
        <w:rPr>
          <w:lang w:val="en-CA" w:bidi="en-US"/>
        </w:rPr>
        <w:t xml:space="preserve"> identify as</w:t>
      </w:r>
      <w:r>
        <w:rPr>
          <w:lang w:val="en-CA" w:bidi="en-US"/>
        </w:rPr>
        <w:t xml:space="preserve"> </w:t>
      </w:r>
      <w:r w:rsidR="003060D8">
        <w:rPr>
          <w:lang w:val="en-CA" w:bidi="en-US"/>
        </w:rPr>
        <w:t>independent</w:t>
      </w:r>
      <w:r>
        <w:rPr>
          <w:lang w:val="en-CA" w:bidi="en-US"/>
        </w:rPr>
        <w:t xml:space="preserve"> are more likely to have career direction. Rather than use the term ‘entrepreneurial’, Fabio uses the term ‘intrapreneurial’ with </w:t>
      </w:r>
      <w:r w:rsidR="003060D8">
        <w:rPr>
          <w:lang w:val="en-CA" w:bidi="en-US"/>
        </w:rPr>
        <w:t>‘</w:t>
      </w:r>
      <w:r>
        <w:rPr>
          <w:lang w:val="en-CA" w:bidi="en-US"/>
        </w:rPr>
        <w:t>self-capital</w:t>
      </w:r>
      <w:r w:rsidR="003060D8">
        <w:rPr>
          <w:lang w:val="en-CA" w:bidi="en-US"/>
        </w:rPr>
        <w:t>’</w:t>
      </w:r>
      <w:r>
        <w:rPr>
          <w:lang w:val="en-CA" w:bidi="en-US"/>
        </w:rPr>
        <w:t xml:space="preserve"> to describe students who are </w:t>
      </w:r>
      <w:r w:rsidR="006B50BB">
        <w:rPr>
          <w:lang w:val="en-CA" w:bidi="en-US"/>
        </w:rPr>
        <w:t xml:space="preserve">independently </w:t>
      </w:r>
      <w:r>
        <w:rPr>
          <w:lang w:val="en-CA" w:bidi="en-US"/>
        </w:rPr>
        <w:t xml:space="preserve">career </w:t>
      </w:r>
      <w:r w:rsidRPr="001024DA">
        <w:rPr>
          <w:lang w:val="en-CA" w:bidi="en-US"/>
        </w:rPr>
        <w:t xml:space="preserve">orientated. Fabio defines </w:t>
      </w:r>
      <w:r w:rsidR="003060D8" w:rsidRPr="001024DA">
        <w:rPr>
          <w:lang w:val="en-CA" w:bidi="en-US"/>
        </w:rPr>
        <w:t xml:space="preserve">intrapreneurial </w:t>
      </w:r>
      <w:r w:rsidR="009A238A" w:rsidRPr="001024DA">
        <w:rPr>
          <w:lang w:val="en-CA" w:bidi="en-US"/>
        </w:rPr>
        <w:t>as persons who</w:t>
      </w:r>
      <w:r w:rsidR="003060D8" w:rsidRPr="001024DA">
        <w:rPr>
          <w:lang w:val="en-CA" w:bidi="en-US"/>
        </w:rPr>
        <w:t xml:space="preserve"> solve problems creatively and make decisions carefully </w:t>
      </w:r>
      <w:r w:rsidR="001024DA" w:rsidRPr="001024DA">
        <w:rPr>
          <w:lang w:val="en-CA" w:bidi="en-US"/>
        </w:rPr>
        <w:t>or</w:t>
      </w:r>
      <w:r w:rsidR="003060D8" w:rsidRPr="001024DA">
        <w:rPr>
          <w:lang w:val="en-CA" w:bidi="en-US"/>
        </w:rPr>
        <w:t xml:space="preserve"> rationa</w:t>
      </w:r>
      <w:r w:rsidR="001024DA" w:rsidRPr="001024DA">
        <w:rPr>
          <w:lang w:val="en-CA" w:bidi="en-US"/>
        </w:rPr>
        <w:t xml:space="preserve">lly in their personal lives while identifying possible </w:t>
      </w:r>
      <w:r w:rsidR="003060D8" w:rsidRPr="001024DA">
        <w:rPr>
          <w:lang w:val="en-CA" w:bidi="en-US"/>
        </w:rPr>
        <w:t xml:space="preserve">career </w:t>
      </w:r>
      <w:r w:rsidR="006B50BB">
        <w:rPr>
          <w:lang w:val="en-CA" w:bidi="en-US"/>
        </w:rPr>
        <w:t>outcomes</w:t>
      </w:r>
      <w:r w:rsidR="001024DA">
        <w:rPr>
          <w:lang w:val="en-CA" w:bidi="en-US"/>
        </w:rPr>
        <w:t xml:space="preserve"> for the future</w:t>
      </w:r>
      <w:r w:rsidR="003060D8" w:rsidRPr="001024DA">
        <w:rPr>
          <w:lang w:val="en-CA" w:bidi="en-US"/>
        </w:rPr>
        <w:t>. Using</w:t>
      </w:r>
      <w:r w:rsidR="003060D8">
        <w:rPr>
          <w:lang w:val="en-CA" w:bidi="en-US"/>
        </w:rPr>
        <w:t xml:space="preserve"> a sample of 171 participants in the</w:t>
      </w:r>
      <w:r w:rsidR="001024DA">
        <w:rPr>
          <w:lang w:val="en-CA" w:bidi="en-US"/>
        </w:rPr>
        <w:t>ir</w:t>
      </w:r>
      <w:r w:rsidR="003060D8">
        <w:rPr>
          <w:lang w:val="en-CA" w:bidi="en-US"/>
        </w:rPr>
        <w:t xml:space="preserve"> last two years of high school in Italy, </w:t>
      </w:r>
      <w:r w:rsidR="001024DA">
        <w:rPr>
          <w:lang w:val="en-CA" w:bidi="en-US"/>
        </w:rPr>
        <w:t xml:space="preserve">a </w:t>
      </w:r>
      <w:r w:rsidR="003060D8">
        <w:rPr>
          <w:lang w:val="en-CA" w:bidi="en-US"/>
        </w:rPr>
        <w:t>questionnaire was administered that measured student ability</w:t>
      </w:r>
      <w:r w:rsidR="00532219">
        <w:rPr>
          <w:lang w:val="en-CA" w:bidi="en-US"/>
        </w:rPr>
        <w:t xml:space="preserve"> to</w:t>
      </w:r>
      <w:r w:rsidR="003060D8">
        <w:rPr>
          <w:lang w:val="en-CA" w:bidi="en-US"/>
        </w:rPr>
        <w:t xml:space="preserve">: </w:t>
      </w:r>
      <w:r w:rsidR="00532219">
        <w:rPr>
          <w:lang w:val="en-CA" w:bidi="en-US"/>
        </w:rPr>
        <w:t>identify self-capital;</w:t>
      </w:r>
      <w:r w:rsidR="003060D8">
        <w:rPr>
          <w:lang w:val="en-CA" w:bidi="en-US"/>
        </w:rPr>
        <w:t xml:space="preserve"> solve problems creatively; achieve objectives; and identify areas of deficiency in training</w:t>
      </w:r>
      <w:r w:rsidR="001024DA">
        <w:rPr>
          <w:lang w:val="en-CA" w:bidi="en-US"/>
        </w:rPr>
        <w:t xml:space="preserve"> </w:t>
      </w:r>
      <w:r w:rsidR="001024DA">
        <w:rPr>
          <w:lang w:val="en-CA" w:bidi="en-US"/>
        </w:rPr>
        <w:lastRenderedPageBreak/>
        <w:t>or education</w:t>
      </w:r>
      <w:r w:rsidR="003060D8">
        <w:rPr>
          <w:lang w:val="en-CA" w:bidi="en-US"/>
        </w:rPr>
        <w:t xml:space="preserve">. </w:t>
      </w:r>
      <w:r w:rsidR="004B24CF">
        <w:rPr>
          <w:lang w:val="en-CA" w:bidi="en-US"/>
        </w:rPr>
        <w:t xml:space="preserve">The </w:t>
      </w:r>
      <w:r w:rsidR="004B24CF" w:rsidRPr="004B24CF">
        <w:rPr>
          <w:lang w:val="en-CA" w:bidi="en-US"/>
        </w:rPr>
        <w:t xml:space="preserve">longitudinal </w:t>
      </w:r>
      <w:r w:rsidR="004B24CF">
        <w:rPr>
          <w:lang w:val="en-CA" w:bidi="en-US"/>
        </w:rPr>
        <w:t>study showed s</w:t>
      </w:r>
      <w:r w:rsidR="003060D8">
        <w:rPr>
          <w:lang w:val="en-CA" w:bidi="en-US"/>
        </w:rPr>
        <w:t xml:space="preserve">cores that were </w:t>
      </w:r>
      <w:r w:rsidR="004B24CF">
        <w:rPr>
          <w:lang w:val="en-CA" w:bidi="en-US"/>
        </w:rPr>
        <w:t>high in various intrapreneurial categories were linked to career and employment success in later years. Reciprocally, students who had difficulty setting goals, making decisions or showing self-efficacy had difficulties with career choices</w:t>
      </w:r>
      <w:r w:rsidR="001024DA" w:rsidRPr="001024DA">
        <w:rPr>
          <w:lang w:val="en-CA" w:bidi="en-US"/>
        </w:rPr>
        <w:t xml:space="preserve"> </w:t>
      </w:r>
      <w:r w:rsidR="001024DA">
        <w:rPr>
          <w:lang w:val="en-CA" w:bidi="en-US"/>
        </w:rPr>
        <w:t>and employment</w:t>
      </w:r>
      <w:r w:rsidR="004B24CF">
        <w:rPr>
          <w:lang w:val="en-CA" w:bidi="en-US"/>
        </w:rPr>
        <w:t>.</w:t>
      </w:r>
    </w:p>
    <w:p w:rsidR="003F593F" w:rsidRDefault="004B24CF" w:rsidP="003F593F">
      <w:pPr>
        <w:rPr>
          <w:lang w:val="en-CA" w:bidi="en-US"/>
        </w:rPr>
      </w:pPr>
      <w:r>
        <w:rPr>
          <w:lang w:val="en-CA" w:bidi="en-US"/>
        </w:rPr>
        <w:t>Ishiguro</w:t>
      </w:r>
      <w:r w:rsidR="00B93B3F">
        <w:rPr>
          <w:lang w:val="en-CA" w:bidi="en-US"/>
        </w:rPr>
        <w:t>’s</w:t>
      </w:r>
      <w:r>
        <w:rPr>
          <w:lang w:val="en-CA" w:bidi="en-US"/>
        </w:rPr>
        <w:t xml:space="preserve"> (2015) and Fabio’s (2014) studies are important because they identify attributes and qualities students </w:t>
      </w:r>
      <w:r w:rsidR="00565E21">
        <w:rPr>
          <w:lang w:val="en-CA" w:bidi="en-US"/>
        </w:rPr>
        <w:t xml:space="preserve">need to possess </w:t>
      </w:r>
      <w:r>
        <w:rPr>
          <w:lang w:val="en-CA" w:bidi="en-US"/>
        </w:rPr>
        <w:t xml:space="preserve">in high school </w:t>
      </w:r>
      <w:r w:rsidR="00404B43">
        <w:rPr>
          <w:lang w:val="en-CA" w:bidi="en-US"/>
        </w:rPr>
        <w:t>in</w:t>
      </w:r>
      <w:r>
        <w:rPr>
          <w:lang w:val="en-CA" w:bidi="en-US"/>
        </w:rPr>
        <w:t xml:space="preserve"> order to be more successful </w:t>
      </w:r>
      <w:r w:rsidR="001024DA">
        <w:rPr>
          <w:lang w:val="en-CA" w:bidi="en-US"/>
        </w:rPr>
        <w:t>with</w:t>
      </w:r>
      <w:r w:rsidR="005C229F">
        <w:rPr>
          <w:lang w:val="en-CA" w:bidi="en-US"/>
        </w:rPr>
        <w:t xml:space="preserve"> their </w:t>
      </w:r>
      <w:r>
        <w:rPr>
          <w:lang w:val="en-CA" w:bidi="en-US"/>
        </w:rPr>
        <w:t xml:space="preserve">career choices. Individuals who posses </w:t>
      </w:r>
      <w:r w:rsidR="00985730">
        <w:rPr>
          <w:lang w:val="en-CA" w:bidi="en-US"/>
        </w:rPr>
        <w:t>self-capital</w:t>
      </w:r>
      <w:r>
        <w:rPr>
          <w:lang w:val="en-CA" w:bidi="en-US"/>
        </w:rPr>
        <w:t xml:space="preserve"> </w:t>
      </w:r>
      <w:r w:rsidR="00985730">
        <w:rPr>
          <w:lang w:val="en-CA" w:bidi="en-US"/>
        </w:rPr>
        <w:t>“…</w:t>
      </w:r>
      <w:r w:rsidR="005C229F">
        <w:rPr>
          <w:lang w:val="en-CA" w:bidi="en-US"/>
        </w:rPr>
        <w:t xml:space="preserve"> </w:t>
      </w:r>
      <w:r>
        <w:rPr>
          <w:lang w:val="en-CA" w:bidi="en-US"/>
        </w:rPr>
        <w:t>are better able to handle a</w:t>
      </w:r>
      <w:r w:rsidR="00985730">
        <w:rPr>
          <w:lang w:val="en-CA" w:bidi="en-US"/>
        </w:rPr>
        <w:t>nd succeed in a</w:t>
      </w:r>
      <w:r>
        <w:rPr>
          <w:lang w:val="en-CA" w:bidi="en-US"/>
        </w:rPr>
        <w:t xml:space="preserve"> constant</w:t>
      </w:r>
      <w:r w:rsidR="00985730">
        <w:rPr>
          <w:lang w:val="en-CA" w:bidi="en-US"/>
        </w:rPr>
        <w:t>ly</w:t>
      </w:r>
      <w:r>
        <w:rPr>
          <w:lang w:val="en-CA" w:bidi="en-US"/>
        </w:rPr>
        <w:t xml:space="preserve"> changing labour </w:t>
      </w:r>
      <w:r w:rsidR="00985730">
        <w:rPr>
          <w:lang w:val="en-CA" w:bidi="en-US"/>
        </w:rPr>
        <w:t xml:space="preserve">market” (Fabio, p. 107). Teachers and counsellors should be encouraged to continuously have students identify </w:t>
      </w:r>
      <w:r w:rsidR="00565E21">
        <w:rPr>
          <w:lang w:val="en-CA" w:bidi="en-US"/>
        </w:rPr>
        <w:t xml:space="preserve">and develop </w:t>
      </w:r>
      <w:r w:rsidR="00985730">
        <w:rPr>
          <w:lang w:val="en-CA" w:bidi="en-US"/>
        </w:rPr>
        <w:t xml:space="preserve">entrepreneurial and intrapreneurial attributes </w:t>
      </w:r>
      <w:r w:rsidR="005A2B8B">
        <w:rPr>
          <w:lang w:val="en-CA" w:bidi="en-US"/>
        </w:rPr>
        <w:t>in order to prepare and be successful in</w:t>
      </w:r>
      <w:r w:rsidR="00985730">
        <w:rPr>
          <w:lang w:val="en-CA" w:bidi="en-US"/>
        </w:rPr>
        <w:t xml:space="preserve"> their future careers.</w:t>
      </w:r>
      <w:r w:rsidR="00A503DB">
        <w:rPr>
          <w:lang w:val="en-CA" w:bidi="en-US"/>
        </w:rPr>
        <w:t xml:space="preserve"> Although the</w:t>
      </w:r>
      <w:r w:rsidR="005226B4">
        <w:rPr>
          <w:lang w:val="en-CA" w:bidi="en-US"/>
        </w:rPr>
        <w:t>se two</w:t>
      </w:r>
      <w:r w:rsidR="00A503DB">
        <w:rPr>
          <w:lang w:val="en-CA" w:bidi="en-US"/>
        </w:rPr>
        <w:t xml:space="preserve"> studies are international</w:t>
      </w:r>
      <w:r w:rsidR="00105987">
        <w:rPr>
          <w:lang w:val="en-CA" w:bidi="en-US"/>
        </w:rPr>
        <w:t xml:space="preserve">, </w:t>
      </w:r>
      <w:r w:rsidR="005226B4">
        <w:rPr>
          <w:lang w:val="en-CA" w:bidi="en-US"/>
        </w:rPr>
        <w:t xml:space="preserve">they are helpful in </w:t>
      </w:r>
      <w:r w:rsidR="00FD1BD5">
        <w:rPr>
          <w:lang w:val="en-CA" w:bidi="en-US"/>
        </w:rPr>
        <w:t>a</w:t>
      </w:r>
      <w:r w:rsidR="00105987">
        <w:rPr>
          <w:lang w:val="en-CA" w:bidi="en-US"/>
        </w:rPr>
        <w:t xml:space="preserve"> </w:t>
      </w:r>
      <w:r w:rsidR="00FB3DF2">
        <w:rPr>
          <w:lang w:val="en-CA" w:bidi="en-US"/>
        </w:rPr>
        <w:t>broader</w:t>
      </w:r>
      <w:r w:rsidR="00105987">
        <w:rPr>
          <w:lang w:val="en-CA" w:bidi="en-US"/>
        </w:rPr>
        <w:t xml:space="preserve"> context </w:t>
      </w:r>
      <w:r w:rsidR="005226B4">
        <w:rPr>
          <w:lang w:val="en-CA" w:bidi="en-US"/>
        </w:rPr>
        <w:t>since</w:t>
      </w:r>
      <w:r w:rsidR="00105987">
        <w:rPr>
          <w:lang w:val="en-CA" w:bidi="en-US"/>
        </w:rPr>
        <w:t xml:space="preserve"> students</w:t>
      </w:r>
      <w:r w:rsidR="00646B65">
        <w:rPr>
          <w:lang w:val="en-CA" w:bidi="en-US"/>
        </w:rPr>
        <w:t xml:space="preserve"> </w:t>
      </w:r>
      <w:r w:rsidR="00FB3DF2">
        <w:rPr>
          <w:lang w:val="en-CA" w:bidi="en-US"/>
        </w:rPr>
        <w:t>face similar challenges in North America</w:t>
      </w:r>
      <w:r w:rsidR="00565E21">
        <w:rPr>
          <w:lang w:val="en-CA" w:bidi="en-US"/>
        </w:rPr>
        <w:t xml:space="preserve"> </w:t>
      </w:r>
      <w:r w:rsidR="00646B65">
        <w:rPr>
          <w:lang w:val="en-CA" w:bidi="en-US"/>
        </w:rPr>
        <w:t>towards developing</w:t>
      </w:r>
      <w:r w:rsidR="00565E21">
        <w:rPr>
          <w:lang w:val="en-CA" w:bidi="en-US"/>
        </w:rPr>
        <w:t xml:space="preserve"> ‘career awareness’</w:t>
      </w:r>
      <w:r w:rsidR="00FB3DF2">
        <w:rPr>
          <w:lang w:val="en-CA" w:bidi="en-US"/>
        </w:rPr>
        <w:t>. Encouraging students to identify entrepreneurial or intrapreneurial values</w:t>
      </w:r>
      <w:r w:rsidR="00565E21">
        <w:rPr>
          <w:lang w:val="en-CA" w:bidi="en-US"/>
        </w:rPr>
        <w:t xml:space="preserve"> can</w:t>
      </w:r>
      <w:r w:rsidR="00F63922">
        <w:rPr>
          <w:lang w:val="en-CA" w:bidi="en-US"/>
        </w:rPr>
        <w:t xml:space="preserve"> make them more self-reflective, </w:t>
      </w:r>
      <w:r w:rsidR="00565E21">
        <w:rPr>
          <w:lang w:val="en-CA" w:bidi="en-US"/>
        </w:rPr>
        <w:t xml:space="preserve">independent and capable </w:t>
      </w:r>
      <w:r w:rsidR="005226B4">
        <w:rPr>
          <w:lang w:val="en-CA" w:bidi="en-US"/>
        </w:rPr>
        <w:t xml:space="preserve">to establish </w:t>
      </w:r>
      <w:r w:rsidR="00565E21">
        <w:rPr>
          <w:lang w:val="en-CA" w:bidi="en-US"/>
        </w:rPr>
        <w:t xml:space="preserve">their own career direction </w:t>
      </w:r>
      <w:r w:rsidR="00082F68">
        <w:rPr>
          <w:lang w:val="en-CA" w:bidi="en-US"/>
        </w:rPr>
        <w:t>while</w:t>
      </w:r>
      <w:r w:rsidR="001024DA">
        <w:rPr>
          <w:lang w:val="en-CA" w:bidi="en-US"/>
        </w:rPr>
        <w:t xml:space="preserve"> navigating</w:t>
      </w:r>
      <w:r w:rsidR="00565E21">
        <w:rPr>
          <w:lang w:val="en-CA" w:bidi="en-US"/>
        </w:rPr>
        <w:t xml:space="preserve"> </w:t>
      </w:r>
      <w:r w:rsidR="00F63922">
        <w:rPr>
          <w:lang w:val="en-CA" w:bidi="en-US"/>
        </w:rPr>
        <w:t>the complex world of careers</w:t>
      </w:r>
      <w:r w:rsidR="00565E21">
        <w:rPr>
          <w:lang w:val="en-CA" w:bidi="en-US"/>
        </w:rPr>
        <w:t>.</w:t>
      </w:r>
    </w:p>
    <w:p w:rsidR="00684576" w:rsidRPr="005D4F17" w:rsidRDefault="00684576" w:rsidP="003F593F">
      <w:pPr>
        <w:rPr>
          <w:lang w:val="en-CA" w:bidi="en-US"/>
        </w:rPr>
      </w:pPr>
    </w:p>
    <w:p w:rsidR="00B10130" w:rsidRDefault="00B10130" w:rsidP="00B10130">
      <w:pPr>
        <w:pStyle w:val="Heading1"/>
        <w:rPr>
          <w:lang w:val="en-CA" w:bidi="en-US"/>
        </w:rPr>
      </w:pPr>
      <w:r>
        <w:rPr>
          <w:lang w:val="en-CA" w:bidi="en-US"/>
        </w:rPr>
        <w:t>Discussion</w:t>
      </w:r>
    </w:p>
    <w:p w:rsidR="00D02054" w:rsidRDefault="00D02054" w:rsidP="00DF5DC5">
      <w:pPr>
        <w:rPr>
          <w:lang w:val="en-CA" w:bidi="en-US"/>
        </w:rPr>
      </w:pPr>
      <w:r>
        <w:rPr>
          <w:lang w:val="en-CA" w:bidi="en-US"/>
        </w:rPr>
        <w:t>Based on the varying themes presented in the literature</w:t>
      </w:r>
      <w:r w:rsidR="00135211">
        <w:rPr>
          <w:lang w:val="en-CA" w:bidi="en-US"/>
        </w:rPr>
        <w:t xml:space="preserve"> </w:t>
      </w:r>
      <w:r w:rsidR="00267A1B">
        <w:rPr>
          <w:lang w:val="en-CA" w:bidi="en-US"/>
        </w:rPr>
        <w:t>including</w:t>
      </w:r>
      <w:r w:rsidR="00135211">
        <w:rPr>
          <w:lang w:val="en-CA" w:bidi="en-US"/>
        </w:rPr>
        <w:t>: influences on student career choices; teachers and counsellors in career counselling; the role of technology and career assessments; special needs; and other considerations</w:t>
      </w:r>
      <w:r>
        <w:rPr>
          <w:lang w:val="en-CA" w:bidi="en-US"/>
        </w:rPr>
        <w:t xml:space="preserve">, there is no </w:t>
      </w:r>
      <w:r w:rsidR="00135022">
        <w:rPr>
          <w:lang w:val="en-CA" w:bidi="en-US"/>
        </w:rPr>
        <w:t>‘</w:t>
      </w:r>
      <w:r>
        <w:rPr>
          <w:lang w:val="en-CA" w:bidi="en-US"/>
        </w:rPr>
        <w:t xml:space="preserve">one </w:t>
      </w:r>
      <w:r w:rsidR="00135022">
        <w:rPr>
          <w:lang w:val="en-CA" w:bidi="en-US"/>
        </w:rPr>
        <w:t xml:space="preserve">fits all’ </w:t>
      </w:r>
      <w:r w:rsidR="002E1DA3">
        <w:rPr>
          <w:lang w:val="en-CA" w:bidi="en-US"/>
        </w:rPr>
        <w:t>solution</w:t>
      </w:r>
      <w:r>
        <w:rPr>
          <w:lang w:val="en-CA" w:bidi="en-US"/>
        </w:rPr>
        <w:t xml:space="preserve"> </w:t>
      </w:r>
      <w:r w:rsidR="000C0241">
        <w:rPr>
          <w:lang w:val="en-CA" w:bidi="en-US"/>
        </w:rPr>
        <w:t xml:space="preserve">about </w:t>
      </w:r>
      <w:r w:rsidR="00135022">
        <w:rPr>
          <w:lang w:val="en-CA" w:bidi="en-US"/>
        </w:rPr>
        <w:t>career education</w:t>
      </w:r>
      <w:r w:rsidR="000C0241">
        <w:rPr>
          <w:lang w:val="en-CA" w:bidi="en-US"/>
        </w:rPr>
        <w:t xml:space="preserve"> for youth</w:t>
      </w:r>
      <w:r w:rsidR="00135022">
        <w:rPr>
          <w:lang w:val="en-CA" w:bidi="en-US"/>
        </w:rPr>
        <w:t xml:space="preserve">. Career counselling and education should be a coordinated effort </w:t>
      </w:r>
      <w:r w:rsidR="007F7AB1">
        <w:rPr>
          <w:lang w:val="en-CA" w:bidi="en-US"/>
        </w:rPr>
        <w:t>between</w:t>
      </w:r>
      <w:r w:rsidR="00135022">
        <w:rPr>
          <w:lang w:val="en-CA" w:bidi="en-US"/>
        </w:rPr>
        <w:t xml:space="preserve"> school </w:t>
      </w:r>
      <w:r w:rsidR="00126BBC">
        <w:rPr>
          <w:lang w:val="en-CA" w:bidi="en-US"/>
        </w:rPr>
        <w:t>administrations</w:t>
      </w:r>
      <w:r w:rsidR="00135022">
        <w:rPr>
          <w:lang w:val="en-CA" w:bidi="en-US"/>
        </w:rPr>
        <w:t>, teachers and counsellors</w:t>
      </w:r>
      <w:r w:rsidR="000C0241">
        <w:rPr>
          <w:lang w:val="en-CA" w:bidi="en-US"/>
        </w:rPr>
        <w:t xml:space="preserve"> and draw on a number of </w:t>
      </w:r>
      <w:r w:rsidR="00135022">
        <w:rPr>
          <w:lang w:val="en-CA" w:bidi="en-US"/>
        </w:rPr>
        <w:t xml:space="preserve">approaches. Although technology is shown to be effective in </w:t>
      </w:r>
      <w:r w:rsidR="00135022">
        <w:rPr>
          <w:lang w:val="en-CA" w:bidi="en-US"/>
        </w:rPr>
        <w:lastRenderedPageBreak/>
        <w:t>providing career options based on personality and interest inventories, it is not a panacea</w:t>
      </w:r>
      <w:r w:rsidR="000C0241">
        <w:rPr>
          <w:lang w:val="en-CA" w:bidi="en-US"/>
        </w:rPr>
        <w:t xml:space="preserve">. The in-person interaction between students, counsellors, and teachers add </w:t>
      </w:r>
      <w:r w:rsidR="00082F68">
        <w:rPr>
          <w:lang w:val="en-CA" w:bidi="en-US"/>
        </w:rPr>
        <w:t>a</w:t>
      </w:r>
      <w:r w:rsidR="00135022">
        <w:rPr>
          <w:lang w:val="en-CA" w:bidi="en-US"/>
        </w:rPr>
        <w:t xml:space="preserve"> human touch or professional intuition. School counsellors </w:t>
      </w:r>
      <w:r w:rsidR="000C0241">
        <w:rPr>
          <w:lang w:val="en-CA" w:bidi="en-US"/>
        </w:rPr>
        <w:t>are more effective in their roles as career educators when they engage in</w:t>
      </w:r>
      <w:r w:rsidR="00135022">
        <w:rPr>
          <w:lang w:val="en-CA" w:bidi="en-US"/>
        </w:rPr>
        <w:t xml:space="preserve"> </w:t>
      </w:r>
      <w:r w:rsidR="00162492">
        <w:rPr>
          <w:lang w:val="en-CA" w:bidi="en-US"/>
        </w:rPr>
        <w:t>additional career</w:t>
      </w:r>
      <w:r w:rsidR="00135022">
        <w:rPr>
          <w:lang w:val="en-CA" w:bidi="en-US"/>
        </w:rPr>
        <w:t xml:space="preserve"> training </w:t>
      </w:r>
      <w:r w:rsidR="000C0241">
        <w:rPr>
          <w:lang w:val="en-CA" w:bidi="en-US"/>
        </w:rPr>
        <w:t>and can access</w:t>
      </w:r>
      <w:r w:rsidR="00135022">
        <w:rPr>
          <w:lang w:val="en-CA" w:bidi="en-US"/>
        </w:rPr>
        <w:t xml:space="preserve"> a support network</w:t>
      </w:r>
      <w:r w:rsidR="000C0241">
        <w:rPr>
          <w:lang w:val="en-CA" w:bidi="en-US"/>
        </w:rPr>
        <w:t xml:space="preserve">. </w:t>
      </w:r>
      <w:r w:rsidR="00135022">
        <w:rPr>
          <w:lang w:val="en-CA" w:bidi="en-US"/>
        </w:rPr>
        <w:t xml:space="preserve">Although </w:t>
      </w:r>
      <w:r w:rsidR="00022952">
        <w:rPr>
          <w:lang w:val="en-CA" w:bidi="en-US"/>
        </w:rPr>
        <w:t xml:space="preserve">secondary </w:t>
      </w:r>
      <w:r w:rsidR="00135022">
        <w:rPr>
          <w:lang w:val="en-CA" w:bidi="en-US"/>
        </w:rPr>
        <w:t xml:space="preserve">schools face budgetary constraints, it </w:t>
      </w:r>
      <w:r w:rsidR="007F7AB1">
        <w:rPr>
          <w:lang w:val="en-CA" w:bidi="en-US"/>
        </w:rPr>
        <w:t>may be</w:t>
      </w:r>
      <w:r w:rsidR="00135022">
        <w:rPr>
          <w:lang w:val="en-CA" w:bidi="en-US"/>
        </w:rPr>
        <w:t xml:space="preserve"> helpful to assign a </w:t>
      </w:r>
      <w:r w:rsidR="007F7AB1">
        <w:rPr>
          <w:lang w:val="en-CA" w:bidi="en-US"/>
        </w:rPr>
        <w:t xml:space="preserve">dedicated </w:t>
      </w:r>
      <w:r w:rsidR="00135022">
        <w:rPr>
          <w:lang w:val="en-CA" w:bidi="en-US"/>
        </w:rPr>
        <w:t>school counsellor</w:t>
      </w:r>
      <w:r w:rsidR="007F7AB1">
        <w:rPr>
          <w:lang w:val="en-CA" w:bidi="en-US"/>
        </w:rPr>
        <w:t>, teacher</w:t>
      </w:r>
      <w:r w:rsidR="00135022">
        <w:rPr>
          <w:lang w:val="en-CA" w:bidi="en-US"/>
        </w:rPr>
        <w:t xml:space="preserve"> or hire a career practitioner who can </w:t>
      </w:r>
      <w:r w:rsidR="00C751F1">
        <w:rPr>
          <w:lang w:val="en-CA" w:bidi="en-US"/>
        </w:rPr>
        <w:t>oversee</w:t>
      </w:r>
      <w:r w:rsidR="00135022">
        <w:rPr>
          <w:lang w:val="en-CA" w:bidi="en-US"/>
        </w:rPr>
        <w:t xml:space="preserve"> career education duties providing </w:t>
      </w:r>
      <w:r w:rsidR="00ED0DA4">
        <w:rPr>
          <w:lang w:val="en-CA" w:bidi="en-US"/>
        </w:rPr>
        <w:t>occupational</w:t>
      </w:r>
      <w:r w:rsidR="00135022">
        <w:rPr>
          <w:lang w:val="en-CA" w:bidi="en-US"/>
        </w:rPr>
        <w:t xml:space="preserve"> advice, organizing career fairs</w:t>
      </w:r>
      <w:r w:rsidR="00082F68">
        <w:rPr>
          <w:lang w:val="en-CA" w:bidi="en-US"/>
        </w:rPr>
        <w:t>,</w:t>
      </w:r>
      <w:r w:rsidR="00ED0DA4">
        <w:rPr>
          <w:lang w:val="en-CA" w:bidi="en-US"/>
        </w:rPr>
        <w:t xml:space="preserve"> bringing in guest speakers from professions</w:t>
      </w:r>
      <w:r w:rsidR="00162492">
        <w:rPr>
          <w:lang w:val="en-CA" w:bidi="en-US"/>
        </w:rPr>
        <w:t xml:space="preserve"> or post-secondary representatives</w:t>
      </w:r>
      <w:r w:rsidR="00ED0DA4">
        <w:rPr>
          <w:lang w:val="en-CA" w:bidi="en-US"/>
        </w:rPr>
        <w:t xml:space="preserve">, </w:t>
      </w:r>
      <w:r w:rsidR="00EC1EB8">
        <w:rPr>
          <w:lang w:val="en-CA" w:bidi="en-US"/>
        </w:rPr>
        <w:t xml:space="preserve">keeping </w:t>
      </w:r>
      <w:r w:rsidR="00162492">
        <w:rPr>
          <w:lang w:val="en-CA" w:bidi="en-US"/>
        </w:rPr>
        <w:t>track</w:t>
      </w:r>
      <w:r w:rsidR="00EC1EB8">
        <w:rPr>
          <w:lang w:val="en-CA" w:bidi="en-US"/>
        </w:rPr>
        <w:t xml:space="preserve"> of</w:t>
      </w:r>
      <w:r w:rsidR="00ED0DA4">
        <w:rPr>
          <w:lang w:val="en-CA" w:bidi="en-US"/>
        </w:rPr>
        <w:t xml:space="preserve"> student portfolios from CALM or other career related </w:t>
      </w:r>
      <w:r w:rsidR="00082F68">
        <w:rPr>
          <w:lang w:val="en-CA" w:bidi="en-US"/>
        </w:rPr>
        <w:t>courses</w:t>
      </w:r>
      <w:r w:rsidR="00162492">
        <w:rPr>
          <w:lang w:val="en-CA" w:bidi="en-US"/>
        </w:rPr>
        <w:t>,</w:t>
      </w:r>
      <w:r w:rsidR="00ED0DA4">
        <w:rPr>
          <w:lang w:val="en-CA" w:bidi="en-US"/>
        </w:rPr>
        <w:t xml:space="preserve"> </w:t>
      </w:r>
      <w:r w:rsidR="00082F68">
        <w:rPr>
          <w:lang w:val="en-CA" w:bidi="en-US"/>
        </w:rPr>
        <w:t>and</w:t>
      </w:r>
      <w:r w:rsidR="00ED0DA4">
        <w:rPr>
          <w:lang w:val="en-CA" w:bidi="en-US"/>
        </w:rPr>
        <w:t xml:space="preserve"> </w:t>
      </w:r>
      <w:r w:rsidR="00EC1EB8">
        <w:rPr>
          <w:lang w:val="en-CA" w:bidi="en-US"/>
        </w:rPr>
        <w:t>coordinate registered apprenticeship or work experience programs.</w:t>
      </w:r>
      <w:r w:rsidR="00746947">
        <w:rPr>
          <w:lang w:val="en-CA" w:bidi="en-US"/>
        </w:rPr>
        <w:t xml:space="preserve"> Teachers could collaborate more with </w:t>
      </w:r>
      <w:r w:rsidR="00E546CE">
        <w:rPr>
          <w:lang w:val="en-CA" w:bidi="en-US"/>
        </w:rPr>
        <w:t xml:space="preserve">school-wide </w:t>
      </w:r>
      <w:r w:rsidR="00162492">
        <w:rPr>
          <w:lang w:val="en-CA" w:bidi="en-US"/>
        </w:rPr>
        <w:t xml:space="preserve">career education efforts </w:t>
      </w:r>
      <w:r w:rsidR="00746947">
        <w:rPr>
          <w:lang w:val="en-CA" w:bidi="en-US"/>
        </w:rPr>
        <w:t xml:space="preserve">whether </w:t>
      </w:r>
      <w:r w:rsidR="00162492">
        <w:rPr>
          <w:lang w:val="en-CA" w:bidi="en-US"/>
        </w:rPr>
        <w:t>that</w:t>
      </w:r>
      <w:r w:rsidR="00746947">
        <w:rPr>
          <w:lang w:val="en-CA" w:bidi="en-US"/>
        </w:rPr>
        <w:t xml:space="preserve"> involve</w:t>
      </w:r>
      <w:r w:rsidR="00162492">
        <w:rPr>
          <w:lang w:val="en-CA" w:bidi="en-US"/>
        </w:rPr>
        <w:t>s</w:t>
      </w:r>
      <w:r w:rsidR="00746947">
        <w:rPr>
          <w:lang w:val="en-CA" w:bidi="en-US"/>
        </w:rPr>
        <w:t xml:space="preserve"> taking their classes to career fairs or hosting guest speakers from industry or post-secondary</w:t>
      </w:r>
      <w:r w:rsidR="00162492">
        <w:rPr>
          <w:lang w:val="en-CA" w:bidi="en-US"/>
        </w:rPr>
        <w:t xml:space="preserve"> to provide broader perspectives.</w:t>
      </w:r>
      <w:r w:rsidR="0018697E">
        <w:rPr>
          <w:lang w:val="en-CA" w:bidi="en-US"/>
        </w:rPr>
        <w:t xml:space="preserve"> A s</w:t>
      </w:r>
      <w:r w:rsidR="00162492">
        <w:rPr>
          <w:lang w:val="en-CA" w:bidi="en-US"/>
        </w:rPr>
        <w:t>chool</w:t>
      </w:r>
      <w:r w:rsidR="00E546CE">
        <w:rPr>
          <w:lang w:val="en-CA" w:bidi="en-US"/>
        </w:rPr>
        <w:t>’</w:t>
      </w:r>
      <w:r w:rsidR="00162492">
        <w:rPr>
          <w:lang w:val="en-CA" w:bidi="en-US"/>
        </w:rPr>
        <w:t xml:space="preserve">s administration could have </w:t>
      </w:r>
      <w:r w:rsidR="00E546CE">
        <w:rPr>
          <w:lang w:val="en-CA" w:bidi="en-US"/>
        </w:rPr>
        <w:t xml:space="preserve">a </w:t>
      </w:r>
      <w:r w:rsidR="00162492">
        <w:rPr>
          <w:lang w:val="en-CA" w:bidi="en-US"/>
        </w:rPr>
        <w:t xml:space="preserve">professional development day to </w:t>
      </w:r>
      <w:r w:rsidR="0018697E">
        <w:rPr>
          <w:lang w:val="en-CA" w:bidi="en-US"/>
        </w:rPr>
        <w:t>discuss and create</w:t>
      </w:r>
      <w:r w:rsidR="00162492">
        <w:rPr>
          <w:lang w:val="en-CA" w:bidi="en-US"/>
        </w:rPr>
        <w:t xml:space="preserve"> initiatives related to career education</w:t>
      </w:r>
      <w:r w:rsidR="00E546CE">
        <w:rPr>
          <w:lang w:val="en-CA" w:bidi="en-US"/>
        </w:rPr>
        <w:t xml:space="preserve">, which could </w:t>
      </w:r>
      <w:r w:rsidR="00162492">
        <w:rPr>
          <w:lang w:val="en-CA" w:bidi="en-US"/>
        </w:rPr>
        <w:t>involve</w:t>
      </w:r>
      <w:r w:rsidR="00E546CE">
        <w:rPr>
          <w:lang w:val="en-CA" w:bidi="en-US"/>
        </w:rPr>
        <w:t xml:space="preserve"> </w:t>
      </w:r>
      <w:r w:rsidR="00267A1B">
        <w:rPr>
          <w:lang w:val="en-CA" w:bidi="en-US"/>
        </w:rPr>
        <w:t xml:space="preserve">planning </w:t>
      </w:r>
      <w:r w:rsidR="00E546CE">
        <w:rPr>
          <w:lang w:val="en-CA" w:bidi="en-US"/>
        </w:rPr>
        <w:t>a</w:t>
      </w:r>
      <w:r w:rsidR="00162492">
        <w:rPr>
          <w:lang w:val="en-CA" w:bidi="en-US"/>
        </w:rPr>
        <w:t xml:space="preserve"> careers </w:t>
      </w:r>
      <w:r w:rsidR="0018697E">
        <w:rPr>
          <w:lang w:val="en-CA" w:bidi="en-US"/>
        </w:rPr>
        <w:t>and trades day</w:t>
      </w:r>
      <w:r w:rsidR="00E546CE">
        <w:rPr>
          <w:lang w:val="en-CA" w:bidi="en-US"/>
        </w:rPr>
        <w:t xml:space="preserve">. This initiative </w:t>
      </w:r>
      <w:r w:rsidR="00C61456">
        <w:rPr>
          <w:lang w:val="en-CA" w:bidi="en-US"/>
        </w:rPr>
        <w:t>should</w:t>
      </w:r>
      <w:r w:rsidR="00E546CE">
        <w:rPr>
          <w:lang w:val="en-CA" w:bidi="en-US"/>
        </w:rPr>
        <w:t xml:space="preserve"> include the</w:t>
      </w:r>
      <w:r w:rsidR="0018697E">
        <w:rPr>
          <w:lang w:val="en-CA" w:bidi="en-US"/>
        </w:rPr>
        <w:t xml:space="preserve"> entire</w:t>
      </w:r>
      <w:r w:rsidR="00162492">
        <w:rPr>
          <w:lang w:val="en-CA" w:bidi="en-US"/>
        </w:rPr>
        <w:t xml:space="preserve"> school </w:t>
      </w:r>
      <w:r w:rsidR="0018697E">
        <w:rPr>
          <w:lang w:val="en-CA" w:bidi="en-US"/>
        </w:rPr>
        <w:t>population. Rather than have atten</w:t>
      </w:r>
      <w:r w:rsidR="00B6516A">
        <w:rPr>
          <w:lang w:val="en-CA" w:bidi="en-US"/>
        </w:rPr>
        <w:t>dance to career fairs, guest speakers,</w:t>
      </w:r>
      <w:r w:rsidR="00C63B2F">
        <w:rPr>
          <w:lang w:val="en-CA" w:bidi="en-US"/>
        </w:rPr>
        <w:t xml:space="preserve"> resume writing workshops or</w:t>
      </w:r>
      <w:r w:rsidR="00B6516A">
        <w:rPr>
          <w:lang w:val="en-CA" w:bidi="en-US"/>
        </w:rPr>
        <w:t xml:space="preserve"> career portfolio updates </w:t>
      </w:r>
      <w:r w:rsidR="0018697E">
        <w:rPr>
          <w:lang w:val="en-CA" w:bidi="en-US"/>
        </w:rPr>
        <w:t xml:space="preserve">be </w:t>
      </w:r>
      <w:r w:rsidR="00135211">
        <w:rPr>
          <w:lang w:val="en-CA" w:bidi="en-US"/>
        </w:rPr>
        <w:t>an optional activity</w:t>
      </w:r>
      <w:r w:rsidR="006D20BE">
        <w:rPr>
          <w:lang w:val="en-CA" w:bidi="en-US"/>
        </w:rPr>
        <w:t xml:space="preserve"> for teachers and their students</w:t>
      </w:r>
      <w:r w:rsidR="0018697E">
        <w:rPr>
          <w:lang w:val="en-CA" w:bidi="en-US"/>
        </w:rPr>
        <w:t xml:space="preserve">, a school-wide </w:t>
      </w:r>
      <w:r w:rsidR="00B6516A">
        <w:rPr>
          <w:lang w:val="en-CA" w:bidi="en-US"/>
        </w:rPr>
        <w:t>career</w:t>
      </w:r>
      <w:r w:rsidR="00267A1B">
        <w:rPr>
          <w:lang w:val="en-CA" w:bidi="en-US"/>
        </w:rPr>
        <w:t>s</w:t>
      </w:r>
      <w:r w:rsidR="00B6516A">
        <w:rPr>
          <w:lang w:val="en-CA" w:bidi="en-US"/>
        </w:rPr>
        <w:t xml:space="preserve"> day </w:t>
      </w:r>
      <w:r w:rsidR="00082F68">
        <w:rPr>
          <w:lang w:val="en-CA" w:bidi="en-US"/>
        </w:rPr>
        <w:t>event</w:t>
      </w:r>
      <w:r w:rsidR="0018697E">
        <w:rPr>
          <w:lang w:val="en-CA" w:bidi="en-US"/>
        </w:rPr>
        <w:t xml:space="preserve"> </w:t>
      </w:r>
      <w:r w:rsidR="003C43D8">
        <w:rPr>
          <w:lang w:val="en-CA" w:bidi="en-US"/>
        </w:rPr>
        <w:t xml:space="preserve">could </w:t>
      </w:r>
      <w:r w:rsidR="00082F68">
        <w:rPr>
          <w:lang w:val="en-CA" w:bidi="en-US"/>
        </w:rPr>
        <w:t xml:space="preserve">be made available for </w:t>
      </w:r>
      <w:r w:rsidR="006D20BE">
        <w:rPr>
          <w:lang w:val="en-CA" w:bidi="en-US"/>
        </w:rPr>
        <w:t>the entire school population</w:t>
      </w:r>
      <w:r w:rsidR="00267A1B">
        <w:rPr>
          <w:lang w:val="en-CA" w:bidi="en-US"/>
        </w:rPr>
        <w:t xml:space="preserve"> and presented as an alternative learning opportunity</w:t>
      </w:r>
      <w:r w:rsidR="0018697E">
        <w:rPr>
          <w:lang w:val="en-CA" w:bidi="en-US"/>
        </w:rPr>
        <w:t xml:space="preserve">. </w:t>
      </w:r>
      <w:r w:rsidR="00995E1F">
        <w:rPr>
          <w:lang w:val="en-CA" w:bidi="en-US"/>
        </w:rPr>
        <w:t xml:space="preserve">Buy-in may </w:t>
      </w:r>
      <w:r w:rsidR="00126BBC">
        <w:rPr>
          <w:lang w:val="en-CA" w:bidi="en-US"/>
        </w:rPr>
        <w:t>from teachers</w:t>
      </w:r>
      <w:r w:rsidR="00E546CE">
        <w:rPr>
          <w:lang w:val="en-CA" w:bidi="en-US"/>
        </w:rPr>
        <w:t xml:space="preserve"> could be</w:t>
      </w:r>
      <w:r w:rsidR="00995E1F">
        <w:rPr>
          <w:lang w:val="en-CA" w:bidi="en-US"/>
        </w:rPr>
        <w:t xml:space="preserve"> </w:t>
      </w:r>
      <w:r w:rsidR="00082F68">
        <w:rPr>
          <w:lang w:val="en-CA" w:bidi="en-US"/>
        </w:rPr>
        <w:t>problematic</w:t>
      </w:r>
      <w:r w:rsidR="00995E1F">
        <w:rPr>
          <w:lang w:val="en-CA" w:bidi="en-US"/>
        </w:rPr>
        <w:t xml:space="preserve"> as time constraints </w:t>
      </w:r>
      <w:r w:rsidR="00E546CE">
        <w:rPr>
          <w:lang w:val="en-CA" w:bidi="en-US"/>
        </w:rPr>
        <w:t xml:space="preserve">to meet </w:t>
      </w:r>
      <w:r w:rsidR="00995E1F">
        <w:rPr>
          <w:lang w:val="en-CA" w:bidi="en-US"/>
        </w:rPr>
        <w:t xml:space="preserve">curricular outcomes is always of concern but a </w:t>
      </w:r>
      <w:r w:rsidR="00126BBC">
        <w:rPr>
          <w:lang w:val="en-CA" w:bidi="en-US"/>
        </w:rPr>
        <w:t>school initiatives</w:t>
      </w:r>
      <w:r w:rsidR="00995E1F">
        <w:rPr>
          <w:lang w:val="en-CA" w:bidi="en-US"/>
        </w:rPr>
        <w:t xml:space="preserve"> surrounding </w:t>
      </w:r>
      <w:r w:rsidR="00126BBC">
        <w:rPr>
          <w:lang w:val="en-CA" w:bidi="en-US"/>
        </w:rPr>
        <w:t>a</w:t>
      </w:r>
      <w:r w:rsidR="00995E1F">
        <w:rPr>
          <w:lang w:val="en-CA" w:bidi="en-US"/>
        </w:rPr>
        <w:t xml:space="preserve"> career t</w:t>
      </w:r>
      <w:r w:rsidR="00126BBC">
        <w:rPr>
          <w:lang w:val="en-CA" w:bidi="en-US"/>
        </w:rPr>
        <w:t>heme</w:t>
      </w:r>
      <w:r w:rsidR="00995E1F">
        <w:rPr>
          <w:lang w:val="en-CA" w:bidi="en-US"/>
        </w:rPr>
        <w:t xml:space="preserve"> affords administration and educators to </w:t>
      </w:r>
      <w:r w:rsidR="00E546CE">
        <w:rPr>
          <w:lang w:val="en-CA" w:bidi="en-US"/>
        </w:rPr>
        <w:t>collaborate</w:t>
      </w:r>
      <w:r w:rsidR="00C61456">
        <w:rPr>
          <w:lang w:val="en-CA" w:bidi="en-US"/>
        </w:rPr>
        <w:t xml:space="preserve"> and plan accordingly</w:t>
      </w:r>
      <w:r w:rsidR="00E546CE">
        <w:rPr>
          <w:lang w:val="en-CA" w:bidi="en-US"/>
        </w:rPr>
        <w:t>.</w:t>
      </w:r>
      <w:r w:rsidR="00995E1F">
        <w:rPr>
          <w:lang w:val="en-CA" w:bidi="en-US"/>
        </w:rPr>
        <w:t xml:space="preserve"> Ownership through feedback from educators can have a positive influence especially as it pertains to cultural diffusion of practices.</w:t>
      </w:r>
    </w:p>
    <w:p w:rsidR="009C5723" w:rsidRDefault="00022952" w:rsidP="009C5723">
      <w:pPr>
        <w:rPr>
          <w:lang w:val="en-CA" w:bidi="en-US"/>
        </w:rPr>
      </w:pPr>
      <w:r>
        <w:rPr>
          <w:lang w:val="en-CA" w:bidi="en-US"/>
        </w:rPr>
        <w:lastRenderedPageBreak/>
        <w:t>Although the Alberta Program of Studies (Alberta Education, 2018</w:t>
      </w:r>
      <w:r w:rsidR="005D22F4">
        <w:rPr>
          <w:lang w:val="en-CA" w:bidi="en-US"/>
        </w:rPr>
        <w:t>d</w:t>
      </w:r>
      <w:r>
        <w:rPr>
          <w:lang w:val="en-CA" w:bidi="en-US"/>
        </w:rPr>
        <w:t xml:space="preserve">) has </w:t>
      </w:r>
      <w:r w:rsidR="009C5723">
        <w:rPr>
          <w:lang w:val="en-CA" w:bidi="en-US"/>
        </w:rPr>
        <w:t>specific learning outcomes in core subjects throughout</w:t>
      </w:r>
      <w:r>
        <w:rPr>
          <w:lang w:val="en-CA" w:bidi="en-US"/>
        </w:rPr>
        <w:t xml:space="preserve"> the curriculum</w:t>
      </w:r>
      <w:r w:rsidR="009C5723">
        <w:rPr>
          <w:lang w:val="en-CA" w:bidi="en-US"/>
        </w:rPr>
        <w:t xml:space="preserve"> regarding careers, </w:t>
      </w:r>
      <w:r w:rsidR="00B00A8E">
        <w:rPr>
          <w:lang w:val="en-CA" w:bidi="en-US"/>
        </w:rPr>
        <w:t>these specific learning outcomes do</w:t>
      </w:r>
      <w:r w:rsidR="009C5723">
        <w:rPr>
          <w:lang w:val="en-CA" w:bidi="en-US"/>
        </w:rPr>
        <w:t xml:space="preserve"> not registe</w:t>
      </w:r>
      <w:r w:rsidR="00875203">
        <w:rPr>
          <w:lang w:val="en-CA" w:bidi="en-US"/>
        </w:rPr>
        <w:t xml:space="preserve">r as a factor </w:t>
      </w:r>
      <w:r w:rsidR="009C5723">
        <w:rPr>
          <w:lang w:val="en-CA" w:bidi="en-US"/>
        </w:rPr>
        <w:t xml:space="preserve">in the </w:t>
      </w:r>
      <w:proofErr w:type="spellStart"/>
      <w:r w:rsidR="009C5723">
        <w:rPr>
          <w:lang w:val="en-CA" w:bidi="en-US"/>
        </w:rPr>
        <w:t>Bloxom</w:t>
      </w:r>
      <w:proofErr w:type="spellEnd"/>
      <w:r w:rsidR="009C5723">
        <w:rPr>
          <w:lang w:val="en-CA" w:bidi="en-US"/>
        </w:rPr>
        <w:t>, et al., (2008) study</w:t>
      </w:r>
      <w:r w:rsidR="00B00A8E">
        <w:rPr>
          <w:lang w:val="en-CA" w:bidi="en-US"/>
        </w:rPr>
        <w:t xml:space="preserve"> as influencers of occupations</w:t>
      </w:r>
      <w:r w:rsidR="009C5723">
        <w:rPr>
          <w:lang w:val="en-CA" w:bidi="en-US"/>
        </w:rPr>
        <w:t xml:space="preserve">. </w:t>
      </w:r>
      <w:r w:rsidR="00D13E34">
        <w:rPr>
          <w:lang w:val="en-CA" w:bidi="en-US"/>
        </w:rPr>
        <w:t xml:space="preserve">Whether teachers pay lip service before moving on towards larger objectives is not known. Perhaps the curriculum is so robust in nature that there is not enough time to cover career investigations in </w:t>
      </w:r>
      <w:r w:rsidR="00B6516A">
        <w:rPr>
          <w:lang w:val="en-CA" w:bidi="en-US"/>
        </w:rPr>
        <w:t xml:space="preserve">core </w:t>
      </w:r>
      <w:r w:rsidR="00D13E34">
        <w:rPr>
          <w:lang w:val="en-CA" w:bidi="en-US"/>
        </w:rPr>
        <w:t>subject areas</w:t>
      </w:r>
      <w:r w:rsidR="00B6516A">
        <w:rPr>
          <w:lang w:val="en-CA" w:bidi="en-US"/>
        </w:rPr>
        <w:t xml:space="preserve"> other than a brief mention</w:t>
      </w:r>
      <w:r w:rsidR="00D13E34">
        <w:rPr>
          <w:lang w:val="en-CA" w:bidi="en-US"/>
        </w:rPr>
        <w:t>.</w:t>
      </w:r>
      <w:r w:rsidR="002D6080">
        <w:rPr>
          <w:lang w:val="en-CA" w:bidi="en-US"/>
        </w:rPr>
        <w:t xml:space="preserve"> Curricular objectives may have competing interests for teachers and deciding what is the most important to teach and why can be a difficult task especially due to standardized exams or other constraints. </w:t>
      </w:r>
      <w:r w:rsidR="009C5723">
        <w:rPr>
          <w:lang w:val="en-CA" w:bidi="en-US"/>
        </w:rPr>
        <w:t xml:space="preserve">The inclusion of career investigation of skills and trades </w:t>
      </w:r>
      <w:r w:rsidR="00C561AE">
        <w:rPr>
          <w:lang w:val="en-CA" w:bidi="en-US"/>
        </w:rPr>
        <w:t>careers</w:t>
      </w:r>
      <w:r w:rsidR="009C5723">
        <w:rPr>
          <w:lang w:val="en-CA" w:bidi="en-US"/>
        </w:rPr>
        <w:t xml:space="preserve"> is </w:t>
      </w:r>
      <w:r w:rsidR="002D6080">
        <w:rPr>
          <w:lang w:val="en-CA" w:bidi="en-US"/>
        </w:rPr>
        <w:t xml:space="preserve">also </w:t>
      </w:r>
      <w:r w:rsidR="009C5723">
        <w:rPr>
          <w:lang w:val="en-CA" w:bidi="en-US"/>
        </w:rPr>
        <w:t xml:space="preserve">within the CTS curriculum (Alberta Education, 2009). Career Technology Studies has </w:t>
      </w:r>
      <w:r w:rsidR="00E546CE">
        <w:rPr>
          <w:lang w:val="en-CA" w:bidi="en-US"/>
        </w:rPr>
        <w:t xml:space="preserve">the </w:t>
      </w:r>
      <w:r w:rsidR="009C5723">
        <w:rPr>
          <w:lang w:val="en-CA" w:bidi="en-US"/>
        </w:rPr>
        <w:t xml:space="preserve">exploration of career pathways integrated within </w:t>
      </w:r>
      <w:r w:rsidR="00E546CE">
        <w:rPr>
          <w:lang w:val="en-CA" w:bidi="en-US"/>
        </w:rPr>
        <w:t xml:space="preserve">the </w:t>
      </w:r>
      <w:r w:rsidR="002E1DA3">
        <w:rPr>
          <w:lang w:val="en-CA" w:bidi="en-US"/>
        </w:rPr>
        <w:t>one-credit courses and interestingly enough came in at number six as a career influencer (</w:t>
      </w:r>
      <w:proofErr w:type="spellStart"/>
      <w:r w:rsidR="002E1DA3">
        <w:rPr>
          <w:lang w:val="en-CA" w:bidi="en-US"/>
        </w:rPr>
        <w:t>Bloxom</w:t>
      </w:r>
      <w:proofErr w:type="spellEnd"/>
      <w:r w:rsidR="002E1DA3">
        <w:rPr>
          <w:lang w:val="en-CA" w:bidi="en-US"/>
        </w:rPr>
        <w:t>, et al.).</w:t>
      </w:r>
      <w:r w:rsidR="00000438">
        <w:rPr>
          <w:lang w:val="en-CA" w:bidi="en-US"/>
        </w:rPr>
        <w:t xml:space="preserve"> </w:t>
      </w:r>
      <w:r w:rsidR="00B00A8E">
        <w:rPr>
          <w:lang w:val="en-CA" w:bidi="en-US"/>
        </w:rPr>
        <w:t>In this author’s opinion, one</w:t>
      </w:r>
      <w:r w:rsidR="00000438">
        <w:rPr>
          <w:lang w:val="en-CA" w:bidi="en-US"/>
        </w:rPr>
        <w:t xml:space="preserve"> explanation to account for the discrepancy between core and CTS subject areas</w:t>
      </w:r>
      <w:r w:rsidR="00875203">
        <w:rPr>
          <w:lang w:val="en-CA" w:bidi="en-US"/>
        </w:rPr>
        <w:t xml:space="preserve"> is courses that lend themselves to skills and trades make a better </w:t>
      </w:r>
      <w:r w:rsidR="006F148A">
        <w:rPr>
          <w:lang w:val="en-CA" w:bidi="en-US"/>
        </w:rPr>
        <w:t xml:space="preserve">connection to </w:t>
      </w:r>
      <w:r w:rsidR="00875203">
        <w:rPr>
          <w:lang w:val="en-CA" w:bidi="en-US"/>
        </w:rPr>
        <w:t xml:space="preserve">real world </w:t>
      </w:r>
      <w:r w:rsidR="006F148A">
        <w:rPr>
          <w:lang w:val="en-CA" w:bidi="en-US"/>
        </w:rPr>
        <w:t>occupations</w:t>
      </w:r>
      <w:r w:rsidR="00875203">
        <w:rPr>
          <w:lang w:val="en-CA" w:bidi="en-US"/>
        </w:rPr>
        <w:t xml:space="preserve"> </w:t>
      </w:r>
      <w:r w:rsidR="0025231D">
        <w:rPr>
          <w:lang w:val="en-CA" w:bidi="en-US"/>
        </w:rPr>
        <w:t>and assist with the career decision making processes</w:t>
      </w:r>
      <w:r w:rsidR="007D5FCE">
        <w:rPr>
          <w:lang w:val="en-CA" w:bidi="en-US"/>
        </w:rPr>
        <w:t xml:space="preserve"> compared </w:t>
      </w:r>
      <w:r w:rsidR="007D5FCE">
        <w:rPr>
          <w:rStyle w:val="CommentReference"/>
          <w:vanish/>
        </w:rPr>
        <w:t xml:space="preserve"> </w:t>
      </w:r>
      <w:r w:rsidR="00342BAA">
        <w:rPr>
          <w:lang w:val="en-CA" w:bidi="en-US"/>
        </w:rPr>
        <w:t>with</w:t>
      </w:r>
      <w:r w:rsidR="00875203">
        <w:rPr>
          <w:lang w:val="en-CA" w:bidi="en-US"/>
        </w:rPr>
        <w:t xml:space="preserve"> core subject areas</w:t>
      </w:r>
      <w:r w:rsidR="0025231D">
        <w:rPr>
          <w:lang w:val="en-CA" w:bidi="en-US"/>
        </w:rPr>
        <w:t>.</w:t>
      </w:r>
      <w:r w:rsidR="00875203">
        <w:rPr>
          <w:lang w:val="en-CA" w:bidi="en-US"/>
        </w:rPr>
        <w:t xml:space="preserve"> </w:t>
      </w:r>
      <w:r w:rsidR="006F148A">
        <w:rPr>
          <w:lang w:val="en-CA" w:bidi="en-US"/>
        </w:rPr>
        <w:t>Because teachers are regarded as professional</w:t>
      </w:r>
      <w:r w:rsidR="00342BAA">
        <w:rPr>
          <w:lang w:val="en-CA" w:bidi="en-US"/>
        </w:rPr>
        <w:t>s</w:t>
      </w:r>
      <w:r w:rsidR="006F148A">
        <w:rPr>
          <w:lang w:val="en-CA" w:bidi="en-US"/>
        </w:rPr>
        <w:t xml:space="preserve">, they must use their discretion in both core and CTS areas to determine the best way of </w:t>
      </w:r>
      <w:r w:rsidR="002C5078">
        <w:rPr>
          <w:lang w:val="en-CA" w:bidi="en-US"/>
        </w:rPr>
        <w:t xml:space="preserve">delivering goals and objectives. </w:t>
      </w:r>
      <w:r w:rsidR="0025231D">
        <w:rPr>
          <w:lang w:val="en-CA" w:bidi="en-US"/>
        </w:rPr>
        <w:t>As a result, career studies</w:t>
      </w:r>
      <w:r w:rsidR="00B6516A">
        <w:rPr>
          <w:lang w:val="en-CA" w:bidi="en-US"/>
        </w:rPr>
        <w:t xml:space="preserve"> </w:t>
      </w:r>
      <w:r w:rsidR="006F148A">
        <w:rPr>
          <w:lang w:val="en-CA" w:bidi="en-US"/>
        </w:rPr>
        <w:t>may take a back seat in subjects such as sciences, math, English or social.</w:t>
      </w:r>
      <w:r w:rsidR="00C561AE">
        <w:rPr>
          <w:lang w:val="en-CA" w:bidi="en-US"/>
        </w:rPr>
        <w:t xml:space="preserve"> This trend may continue without professional development and school-wide </w:t>
      </w:r>
      <w:r w:rsidR="002C5078">
        <w:rPr>
          <w:lang w:val="en-CA" w:bidi="en-US"/>
        </w:rPr>
        <w:t>initiatives</w:t>
      </w:r>
      <w:r w:rsidR="00C561AE">
        <w:rPr>
          <w:lang w:val="en-CA" w:bidi="en-US"/>
        </w:rPr>
        <w:t xml:space="preserve"> that emphasises </w:t>
      </w:r>
      <w:r w:rsidR="004A3450">
        <w:rPr>
          <w:lang w:val="en-CA" w:bidi="en-US"/>
        </w:rPr>
        <w:t xml:space="preserve">an </w:t>
      </w:r>
      <w:r w:rsidR="00C561AE">
        <w:rPr>
          <w:lang w:val="en-CA" w:bidi="en-US"/>
        </w:rPr>
        <w:t>interest in career education throughout the broad spectrum of courses offered at the secondary level.</w:t>
      </w:r>
    </w:p>
    <w:p w:rsidR="00395A24" w:rsidRDefault="003D74B3" w:rsidP="00E81687">
      <w:pPr>
        <w:rPr>
          <w:lang w:val="en-CA" w:bidi="en-US"/>
        </w:rPr>
      </w:pPr>
      <w:r>
        <w:rPr>
          <w:lang w:val="en-CA" w:bidi="en-US"/>
        </w:rPr>
        <w:lastRenderedPageBreak/>
        <w:t xml:space="preserve">The CALM course </w:t>
      </w:r>
      <w:r w:rsidR="00BE07AC">
        <w:rPr>
          <w:lang w:val="en-CA" w:bidi="en-US"/>
        </w:rPr>
        <w:t>was found to be</w:t>
      </w:r>
      <w:r>
        <w:rPr>
          <w:lang w:val="en-CA" w:bidi="en-US"/>
        </w:rPr>
        <w:t xml:space="preserve"> the most important </w:t>
      </w:r>
      <w:r w:rsidR="00E546CE">
        <w:rPr>
          <w:lang w:val="en-CA" w:bidi="en-US"/>
        </w:rPr>
        <w:t xml:space="preserve">factor that influenced </w:t>
      </w:r>
      <w:r w:rsidR="00472D14">
        <w:rPr>
          <w:lang w:val="en-CA" w:bidi="en-US"/>
        </w:rPr>
        <w:t>student</w:t>
      </w:r>
      <w:r>
        <w:rPr>
          <w:lang w:val="en-CA" w:bidi="en-US"/>
        </w:rPr>
        <w:t xml:space="preserve"> careers </w:t>
      </w:r>
      <w:r w:rsidR="00E546CE">
        <w:rPr>
          <w:lang w:val="en-CA" w:bidi="en-US"/>
        </w:rPr>
        <w:t xml:space="preserve">awareness </w:t>
      </w:r>
      <w:r w:rsidR="00472D14">
        <w:rPr>
          <w:lang w:val="en-CA" w:bidi="en-US"/>
        </w:rPr>
        <w:t>(</w:t>
      </w:r>
      <w:proofErr w:type="spellStart"/>
      <w:r w:rsidR="00472D14">
        <w:rPr>
          <w:lang w:val="en-CA" w:bidi="en-US"/>
        </w:rPr>
        <w:t>Bloxom</w:t>
      </w:r>
      <w:proofErr w:type="spellEnd"/>
      <w:r w:rsidR="00472D14">
        <w:rPr>
          <w:lang w:val="en-CA" w:bidi="en-US"/>
        </w:rPr>
        <w:t xml:space="preserve">, et al., 2008). </w:t>
      </w:r>
      <w:r w:rsidR="00E546CE">
        <w:rPr>
          <w:lang w:val="en-CA" w:bidi="en-US"/>
        </w:rPr>
        <w:t>A</w:t>
      </w:r>
      <w:r>
        <w:rPr>
          <w:lang w:val="en-CA" w:bidi="en-US"/>
        </w:rPr>
        <w:t xml:space="preserve">ttention should be paid so </w:t>
      </w:r>
      <w:r w:rsidR="00B00A8E">
        <w:rPr>
          <w:lang w:val="en-CA" w:bidi="en-US"/>
        </w:rPr>
        <w:t>the course</w:t>
      </w:r>
      <w:r>
        <w:rPr>
          <w:lang w:val="en-CA" w:bidi="en-US"/>
        </w:rPr>
        <w:t xml:space="preserve"> </w:t>
      </w:r>
      <w:r w:rsidR="00BE07AC">
        <w:rPr>
          <w:lang w:val="en-CA" w:bidi="en-US"/>
        </w:rPr>
        <w:t>is</w:t>
      </w:r>
      <w:r>
        <w:rPr>
          <w:lang w:val="en-CA" w:bidi="en-US"/>
        </w:rPr>
        <w:t xml:space="preserve"> delivered in a meaningful way. </w:t>
      </w:r>
      <w:r w:rsidR="008F39C7">
        <w:rPr>
          <w:lang w:val="en-CA" w:bidi="en-US"/>
        </w:rPr>
        <w:t>Career Adult Life Management</w:t>
      </w:r>
      <w:r>
        <w:rPr>
          <w:lang w:val="en-CA" w:bidi="en-US"/>
        </w:rPr>
        <w:t xml:space="preserve"> can be delivered as a stan</w:t>
      </w:r>
      <w:r w:rsidR="00B00A8E">
        <w:rPr>
          <w:lang w:val="en-CA" w:bidi="en-US"/>
        </w:rPr>
        <w:t xml:space="preserve">d-alone course or </w:t>
      </w:r>
      <w:r>
        <w:rPr>
          <w:lang w:val="en-CA" w:bidi="en-US"/>
        </w:rPr>
        <w:t xml:space="preserve">integrated with physical education </w:t>
      </w:r>
      <w:r w:rsidR="00B00A8E">
        <w:rPr>
          <w:lang w:val="en-CA" w:bidi="en-US"/>
        </w:rPr>
        <w:t xml:space="preserve">and/or other courses </w:t>
      </w:r>
      <w:r>
        <w:rPr>
          <w:lang w:val="en-CA" w:bidi="en-US"/>
        </w:rPr>
        <w:t xml:space="preserve">at the high school level. </w:t>
      </w:r>
      <w:r w:rsidR="008F39C7">
        <w:rPr>
          <w:lang w:val="en-CA" w:bidi="en-US"/>
        </w:rPr>
        <w:t xml:space="preserve">What is not known is the effectiveness of this course </w:t>
      </w:r>
      <w:r w:rsidR="001023F6">
        <w:rPr>
          <w:lang w:val="en-CA" w:bidi="en-US"/>
        </w:rPr>
        <w:t xml:space="preserve">after </w:t>
      </w:r>
      <w:r w:rsidR="008F39C7">
        <w:rPr>
          <w:lang w:val="en-CA" w:bidi="en-US"/>
        </w:rPr>
        <w:t xml:space="preserve">a decade </w:t>
      </w:r>
      <w:r w:rsidR="00652A6D">
        <w:rPr>
          <w:lang w:val="en-CA" w:bidi="en-US"/>
        </w:rPr>
        <w:t xml:space="preserve">of delivery because of changing </w:t>
      </w:r>
      <w:r w:rsidR="008F39C7">
        <w:rPr>
          <w:lang w:val="en-CA" w:bidi="en-US"/>
        </w:rPr>
        <w:t xml:space="preserve">funding formulas for </w:t>
      </w:r>
      <w:r w:rsidR="00F072DF">
        <w:rPr>
          <w:lang w:val="en-CA" w:bidi="en-US"/>
        </w:rPr>
        <w:t xml:space="preserve">Alberta </w:t>
      </w:r>
      <w:r w:rsidR="008F39C7">
        <w:rPr>
          <w:lang w:val="en-CA" w:bidi="en-US"/>
        </w:rPr>
        <w:t xml:space="preserve">high schools. High School Redesign is an </w:t>
      </w:r>
      <w:r w:rsidR="009B7C1E">
        <w:rPr>
          <w:lang w:val="en-CA" w:bidi="en-US"/>
        </w:rPr>
        <w:t>initiative</w:t>
      </w:r>
      <w:r w:rsidR="008F39C7">
        <w:rPr>
          <w:lang w:val="en-CA" w:bidi="en-US"/>
        </w:rPr>
        <w:t xml:space="preserve"> from Alberta Education </w:t>
      </w:r>
      <w:r w:rsidR="002C5078">
        <w:rPr>
          <w:lang w:val="en-CA" w:bidi="en-US"/>
        </w:rPr>
        <w:t>(2018</w:t>
      </w:r>
      <w:r w:rsidR="005D22F4">
        <w:rPr>
          <w:lang w:val="en-CA" w:bidi="en-US"/>
        </w:rPr>
        <w:t>c</w:t>
      </w:r>
      <w:r w:rsidR="002C5078">
        <w:rPr>
          <w:lang w:val="en-CA" w:bidi="en-US"/>
        </w:rPr>
        <w:t xml:space="preserve">) </w:t>
      </w:r>
      <w:r w:rsidR="008F39C7">
        <w:rPr>
          <w:lang w:val="en-CA" w:bidi="en-US"/>
        </w:rPr>
        <w:t xml:space="preserve">that provides schools flexibility in terms of how curriculum is delivered. </w:t>
      </w:r>
      <w:r w:rsidR="00652A6D">
        <w:rPr>
          <w:lang w:val="en-CA" w:bidi="en-US"/>
        </w:rPr>
        <w:t>For schools that follow the High School Redesign model, n</w:t>
      </w:r>
      <w:r w:rsidR="008F39C7">
        <w:rPr>
          <w:lang w:val="en-CA" w:bidi="en-US"/>
        </w:rPr>
        <w:t xml:space="preserve">o longer </w:t>
      </w:r>
      <w:r w:rsidR="00F072DF">
        <w:rPr>
          <w:lang w:val="en-CA" w:bidi="en-US"/>
        </w:rPr>
        <w:t>is a minimum of 25 hours instruction</w:t>
      </w:r>
      <w:r w:rsidR="008F39C7">
        <w:rPr>
          <w:lang w:val="en-CA" w:bidi="en-US"/>
        </w:rPr>
        <w:t xml:space="preserve"> require</w:t>
      </w:r>
      <w:r w:rsidR="00F072DF">
        <w:rPr>
          <w:lang w:val="en-CA" w:bidi="en-US"/>
        </w:rPr>
        <w:t>d</w:t>
      </w:r>
      <w:r w:rsidR="008F39C7">
        <w:rPr>
          <w:lang w:val="en-CA" w:bidi="en-US"/>
        </w:rPr>
        <w:t xml:space="preserve"> to qualify for funding </w:t>
      </w:r>
      <w:r w:rsidR="00F072DF">
        <w:rPr>
          <w:lang w:val="en-CA" w:bidi="en-US"/>
        </w:rPr>
        <w:t>for</w:t>
      </w:r>
      <w:r w:rsidR="008F39C7">
        <w:rPr>
          <w:lang w:val="en-CA" w:bidi="en-US"/>
        </w:rPr>
        <w:t xml:space="preserve"> each credit.</w:t>
      </w:r>
      <w:r w:rsidR="00DC3340">
        <w:rPr>
          <w:lang w:val="en-CA" w:bidi="en-US"/>
        </w:rPr>
        <w:t xml:space="preserve"> </w:t>
      </w:r>
      <w:r w:rsidR="004152F6">
        <w:rPr>
          <w:lang w:val="en-CA" w:bidi="en-US"/>
        </w:rPr>
        <w:t>In addition, schools under High School Redesign</w:t>
      </w:r>
      <w:r w:rsidR="00837247">
        <w:rPr>
          <w:lang w:val="en-CA" w:bidi="en-US"/>
        </w:rPr>
        <w:t xml:space="preserve"> are not </w:t>
      </w:r>
      <w:r w:rsidR="004152F6">
        <w:rPr>
          <w:lang w:val="en-CA" w:bidi="en-US"/>
        </w:rPr>
        <w:t xml:space="preserve">funded according to the number of credits earned per student or based on a mark of 25% and above with an attendance rate of at least 50%. </w:t>
      </w:r>
      <w:r w:rsidR="00596CBB">
        <w:rPr>
          <w:lang w:val="en-CA" w:bidi="en-US"/>
        </w:rPr>
        <w:t>Without going into considerable detail, high schools under the redesign format are block funded as a school using a three year formula based on student population averages</w:t>
      </w:r>
      <w:r w:rsidR="00971432">
        <w:rPr>
          <w:lang w:val="en-CA" w:bidi="en-US"/>
        </w:rPr>
        <w:t xml:space="preserve"> and other </w:t>
      </w:r>
      <w:r w:rsidR="00B6516A">
        <w:rPr>
          <w:lang w:val="en-CA" w:bidi="en-US"/>
        </w:rPr>
        <w:t>variables</w:t>
      </w:r>
      <w:r w:rsidR="00DB6BC1">
        <w:rPr>
          <w:lang w:val="en-CA" w:bidi="en-US"/>
        </w:rPr>
        <w:t xml:space="preserve"> (</w:t>
      </w:r>
      <w:r w:rsidR="00810E10">
        <w:rPr>
          <w:lang w:val="en-CA" w:bidi="en-US"/>
        </w:rPr>
        <w:t>Alberta Education</w:t>
      </w:r>
      <w:r w:rsidR="00DB6BC1">
        <w:rPr>
          <w:lang w:val="en-CA" w:bidi="en-US"/>
        </w:rPr>
        <w:t xml:space="preserve">, </w:t>
      </w:r>
      <w:r w:rsidR="00810E10">
        <w:rPr>
          <w:lang w:val="en-CA" w:bidi="en-US"/>
        </w:rPr>
        <w:t>2017</w:t>
      </w:r>
      <w:r w:rsidR="00DB6BC1">
        <w:rPr>
          <w:lang w:val="en-CA" w:bidi="en-US"/>
        </w:rPr>
        <w:t>)</w:t>
      </w:r>
      <w:r w:rsidR="00596CBB">
        <w:rPr>
          <w:lang w:val="en-CA" w:bidi="en-US"/>
        </w:rPr>
        <w:t xml:space="preserve">. </w:t>
      </w:r>
      <w:r w:rsidR="00B90C5E">
        <w:rPr>
          <w:lang w:val="en-CA" w:bidi="en-US"/>
        </w:rPr>
        <w:t xml:space="preserve">The program </w:t>
      </w:r>
      <w:r w:rsidR="00C33A76">
        <w:rPr>
          <w:lang w:val="en-CA" w:bidi="en-US"/>
        </w:rPr>
        <w:t>initiated by Alberta Education (2018</w:t>
      </w:r>
      <w:r w:rsidR="00C63B2F">
        <w:rPr>
          <w:lang w:val="en-CA" w:bidi="en-US"/>
        </w:rPr>
        <w:t>c</w:t>
      </w:r>
      <w:r w:rsidR="00C33A76">
        <w:rPr>
          <w:lang w:val="en-CA" w:bidi="en-US"/>
        </w:rPr>
        <w:t>) is</w:t>
      </w:r>
      <w:r w:rsidR="00B90C5E">
        <w:rPr>
          <w:lang w:val="en-CA" w:bidi="en-US"/>
        </w:rPr>
        <w:t xml:space="preserve"> intended to</w:t>
      </w:r>
      <w:r w:rsidR="00DC3340">
        <w:rPr>
          <w:lang w:val="en-CA" w:bidi="en-US"/>
        </w:rPr>
        <w:t xml:space="preserve"> create flexibility so schools can focus on other learning outcomes deemed important</w:t>
      </w:r>
      <w:r w:rsidR="00C33A76">
        <w:rPr>
          <w:lang w:val="en-CA" w:bidi="en-US"/>
        </w:rPr>
        <w:t xml:space="preserve"> </w:t>
      </w:r>
      <w:r w:rsidR="00DC3340">
        <w:rPr>
          <w:lang w:val="en-CA" w:bidi="en-US"/>
        </w:rPr>
        <w:t>for teachers</w:t>
      </w:r>
      <w:r w:rsidR="00596CBB">
        <w:rPr>
          <w:lang w:val="en-CA" w:bidi="en-US"/>
        </w:rPr>
        <w:t xml:space="preserve"> and can extent beyond curriculum</w:t>
      </w:r>
      <w:r w:rsidR="00DC3340">
        <w:rPr>
          <w:lang w:val="en-CA" w:bidi="en-US"/>
        </w:rPr>
        <w:t>. The implications from the provincial government initiative is that CALM courses may be cut short of time or viewed as</w:t>
      </w:r>
      <w:r w:rsidR="00932D3E">
        <w:rPr>
          <w:lang w:val="en-CA" w:bidi="en-US"/>
        </w:rPr>
        <w:t xml:space="preserve"> an </w:t>
      </w:r>
      <w:r w:rsidR="008A1BB1">
        <w:rPr>
          <w:lang w:val="en-CA" w:bidi="en-US"/>
        </w:rPr>
        <w:t>burden</w:t>
      </w:r>
      <w:r w:rsidR="00932D3E">
        <w:rPr>
          <w:lang w:val="en-CA" w:bidi="en-US"/>
        </w:rPr>
        <w:t xml:space="preserve"> by teachers who may integrate the</w:t>
      </w:r>
      <w:r w:rsidR="00DC3340">
        <w:rPr>
          <w:lang w:val="en-CA" w:bidi="en-US"/>
        </w:rPr>
        <w:t xml:space="preserve"> course into physical education. T</w:t>
      </w:r>
      <w:r w:rsidR="00932D3E">
        <w:rPr>
          <w:lang w:val="en-CA" w:bidi="en-US"/>
        </w:rPr>
        <w:t xml:space="preserve">here still </w:t>
      </w:r>
      <w:r w:rsidR="008A1BB1">
        <w:rPr>
          <w:lang w:val="en-CA" w:bidi="en-US"/>
        </w:rPr>
        <w:t>are</w:t>
      </w:r>
      <w:r w:rsidR="00932D3E">
        <w:rPr>
          <w:lang w:val="en-CA" w:bidi="en-US"/>
        </w:rPr>
        <w:t xml:space="preserve"> merit</w:t>
      </w:r>
      <w:r w:rsidR="008A1BB1">
        <w:rPr>
          <w:lang w:val="en-CA" w:bidi="en-US"/>
        </w:rPr>
        <w:t>s</w:t>
      </w:r>
      <w:r w:rsidR="00932D3E">
        <w:rPr>
          <w:lang w:val="en-CA" w:bidi="en-US"/>
        </w:rPr>
        <w:t xml:space="preserve"> </w:t>
      </w:r>
      <w:r w:rsidR="00C33A76">
        <w:rPr>
          <w:lang w:val="en-CA" w:bidi="en-US"/>
        </w:rPr>
        <w:t>from</w:t>
      </w:r>
      <w:r w:rsidR="00932D3E">
        <w:rPr>
          <w:lang w:val="en-CA" w:bidi="en-US"/>
        </w:rPr>
        <w:t xml:space="preserve"> stand-alone CALM courses </w:t>
      </w:r>
      <w:r w:rsidR="00DC3340">
        <w:rPr>
          <w:lang w:val="en-CA" w:bidi="en-US"/>
        </w:rPr>
        <w:t>but</w:t>
      </w:r>
      <w:r w:rsidR="00932D3E">
        <w:rPr>
          <w:lang w:val="en-CA" w:bidi="en-US"/>
        </w:rPr>
        <w:t xml:space="preserve"> </w:t>
      </w:r>
      <w:r w:rsidR="00F072DF">
        <w:rPr>
          <w:lang w:val="en-CA" w:bidi="en-US"/>
        </w:rPr>
        <w:t xml:space="preserve">schools </w:t>
      </w:r>
      <w:r w:rsidR="00DB6BC1">
        <w:rPr>
          <w:lang w:val="en-CA" w:bidi="en-US"/>
        </w:rPr>
        <w:t xml:space="preserve">are </w:t>
      </w:r>
      <w:r w:rsidR="00932D3E">
        <w:rPr>
          <w:lang w:val="en-CA" w:bidi="en-US"/>
        </w:rPr>
        <w:t>gravitating away from</w:t>
      </w:r>
      <w:r w:rsidR="00DC3340">
        <w:rPr>
          <w:lang w:val="en-CA" w:bidi="en-US"/>
        </w:rPr>
        <w:t xml:space="preserve"> this approach</w:t>
      </w:r>
      <w:r w:rsidR="00DB6BC1">
        <w:rPr>
          <w:lang w:val="en-CA" w:bidi="en-US"/>
        </w:rPr>
        <w:t xml:space="preserve">. </w:t>
      </w:r>
      <w:r w:rsidR="00C33A76">
        <w:rPr>
          <w:lang w:val="en-CA" w:bidi="en-US"/>
        </w:rPr>
        <w:t>T</w:t>
      </w:r>
      <w:r w:rsidR="00DB6BC1">
        <w:rPr>
          <w:lang w:val="en-CA" w:bidi="en-US"/>
        </w:rPr>
        <w:t>h</w:t>
      </w:r>
      <w:r w:rsidR="00DC3340">
        <w:rPr>
          <w:lang w:val="en-CA" w:bidi="en-US"/>
        </w:rPr>
        <w:t xml:space="preserve">ere </w:t>
      </w:r>
      <w:r w:rsidR="00C33A76">
        <w:rPr>
          <w:lang w:val="en-CA" w:bidi="en-US"/>
        </w:rPr>
        <w:t>is</w:t>
      </w:r>
      <w:r w:rsidR="00DC3340">
        <w:rPr>
          <w:lang w:val="en-CA" w:bidi="en-US"/>
        </w:rPr>
        <w:t xml:space="preserve"> no</w:t>
      </w:r>
      <w:r w:rsidR="00C33A76">
        <w:rPr>
          <w:lang w:val="en-CA" w:bidi="en-US"/>
        </w:rPr>
        <w:t xml:space="preserve"> formal</w:t>
      </w:r>
      <w:r w:rsidR="00DC3340">
        <w:rPr>
          <w:lang w:val="en-CA" w:bidi="en-US"/>
        </w:rPr>
        <w:t xml:space="preserve"> data at this time to support </w:t>
      </w:r>
      <w:r w:rsidR="00F072DF">
        <w:rPr>
          <w:lang w:val="en-CA" w:bidi="en-US"/>
        </w:rPr>
        <w:t>a</w:t>
      </w:r>
      <w:r w:rsidR="00DC3340">
        <w:rPr>
          <w:lang w:val="en-CA" w:bidi="en-US"/>
        </w:rPr>
        <w:t xml:space="preserve"> shift</w:t>
      </w:r>
      <w:r w:rsidR="00395A24">
        <w:rPr>
          <w:lang w:val="en-CA" w:bidi="en-US"/>
        </w:rPr>
        <w:t xml:space="preserve"> is occurring</w:t>
      </w:r>
      <w:r w:rsidR="00C33A76">
        <w:rPr>
          <w:lang w:val="en-CA" w:bidi="en-US"/>
        </w:rPr>
        <w:t xml:space="preserve"> but based on my informal discussions with school counsellors and physical education teachers, the CALM course </w:t>
      </w:r>
      <w:r w:rsidR="002C49B4">
        <w:rPr>
          <w:lang w:val="en-CA" w:bidi="en-US"/>
        </w:rPr>
        <w:t>is being</w:t>
      </w:r>
      <w:r w:rsidR="00C33A76">
        <w:rPr>
          <w:lang w:val="en-CA" w:bidi="en-US"/>
        </w:rPr>
        <w:t xml:space="preserve"> paired down during the regular school year</w:t>
      </w:r>
      <w:r w:rsidR="00DF5DC5">
        <w:rPr>
          <w:lang w:val="en-CA" w:bidi="en-US"/>
        </w:rPr>
        <w:t>.</w:t>
      </w:r>
      <w:r w:rsidR="00DC3340">
        <w:rPr>
          <w:lang w:val="en-CA" w:bidi="en-US"/>
        </w:rPr>
        <w:t xml:space="preserve"> </w:t>
      </w:r>
      <w:r w:rsidR="00DB6BC1">
        <w:rPr>
          <w:lang w:val="en-CA" w:bidi="en-US"/>
        </w:rPr>
        <w:t xml:space="preserve">This theme </w:t>
      </w:r>
      <w:r w:rsidR="00F60A1D">
        <w:rPr>
          <w:lang w:val="en-CA" w:bidi="en-US"/>
        </w:rPr>
        <w:t xml:space="preserve">is </w:t>
      </w:r>
      <w:r w:rsidR="00395A24">
        <w:rPr>
          <w:lang w:val="en-CA" w:bidi="en-US"/>
        </w:rPr>
        <w:t xml:space="preserve">worthy of </w:t>
      </w:r>
      <w:r w:rsidR="00F072DF">
        <w:rPr>
          <w:lang w:val="en-CA" w:bidi="en-US"/>
        </w:rPr>
        <w:t xml:space="preserve">future </w:t>
      </w:r>
      <w:r w:rsidR="00395A24">
        <w:rPr>
          <w:lang w:val="en-CA" w:bidi="en-US"/>
        </w:rPr>
        <w:lastRenderedPageBreak/>
        <w:t>consideration</w:t>
      </w:r>
      <w:r w:rsidR="00F072DF">
        <w:rPr>
          <w:lang w:val="en-CA" w:bidi="en-US"/>
        </w:rPr>
        <w:t xml:space="preserve"> </w:t>
      </w:r>
      <w:r w:rsidR="009B7C1E">
        <w:rPr>
          <w:lang w:val="en-CA" w:bidi="en-US"/>
        </w:rPr>
        <w:t>for</w:t>
      </w:r>
      <w:r w:rsidR="00F072DF">
        <w:rPr>
          <w:lang w:val="en-CA" w:bidi="en-US"/>
        </w:rPr>
        <w:t xml:space="preserve"> </w:t>
      </w:r>
      <w:r w:rsidR="00F60A1D">
        <w:rPr>
          <w:lang w:val="en-CA" w:bidi="en-US"/>
        </w:rPr>
        <w:t>study</w:t>
      </w:r>
      <w:r w:rsidR="003A5661">
        <w:rPr>
          <w:lang w:val="en-CA" w:bidi="en-US"/>
        </w:rPr>
        <w:t xml:space="preserve"> as a large gap exists in the literature within the province of Alberta</w:t>
      </w:r>
      <w:r w:rsidR="00F60A1D">
        <w:rPr>
          <w:lang w:val="en-CA" w:bidi="en-US"/>
        </w:rPr>
        <w:t xml:space="preserve">. </w:t>
      </w:r>
      <w:r w:rsidR="00395A24">
        <w:rPr>
          <w:lang w:val="en-CA" w:bidi="en-US"/>
        </w:rPr>
        <w:t xml:space="preserve">The </w:t>
      </w:r>
      <w:r w:rsidR="009B7C1E">
        <w:rPr>
          <w:lang w:val="en-CA" w:bidi="en-US"/>
        </w:rPr>
        <w:t xml:space="preserve">CALM </w:t>
      </w:r>
      <w:r w:rsidR="00395A24">
        <w:rPr>
          <w:lang w:val="en-CA" w:bidi="en-US"/>
        </w:rPr>
        <w:t xml:space="preserve">course should not be treated as an after thought in which students are required to complete a series of questions in a booklet </w:t>
      </w:r>
      <w:r w:rsidR="00596CBB">
        <w:rPr>
          <w:lang w:val="en-CA" w:bidi="en-US"/>
        </w:rPr>
        <w:t xml:space="preserve">without significant experiences from teachers, guest speakers or professionals </w:t>
      </w:r>
      <w:r w:rsidR="00395A24">
        <w:rPr>
          <w:lang w:val="en-CA" w:bidi="en-US"/>
        </w:rPr>
        <w:t xml:space="preserve">or it may resemble the course from </w:t>
      </w:r>
      <w:r w:rsidR="00971432">
        <w:rPr>
          <w:lang w:val="en-CA" w:bidi="en-US"/>
        </w:rPr>
        <w:t xml:space="preserve">the </w:t>
      </w:r>
      <w:r w:rsidR="00395A24">
        <w:rPr>
          <w:lang w:val="en-CA" w:bidi="en-US"/>
        </w:rPr>
        <w:t>UK study in terms of</w:t>
      </w:r>
      <w:r w:rsidR="008B2759">
        <w:rPr>
          <w:lang w:val="en-CA" w:bidi="en-US"/>
        </w:rPr>
        <w:t xml:space="preserve"> reported</w:t>
      </w:r>
      <w:r w:rsidR="00395A24">
        <w:rPr>
          <w:lang w:val="en-CA" w:bidi="en-US"/>
        </w:rPr>
        <w:t xml:space="preserve"> </w:t>
      </w:r>
      <w:r w:rsidR="00146470">
        <w:rPr>
          <w:lang w:val="en-CA" w:bidi="en-US"/>
        </w:rPr>
        <w:t xml:space="preserve">low </w:t>
      </w:r>
      <w:r w:rsidR="009B7C1E">
        <w:rPr>
          <w:lang w:val="en-CA" w:bidi="en-US"/>
        </w:rPr>
        <w:t>engagement</w:t>
      </w:r>
      <w:r w:rsidR="00395A24">
        <w:rPr>
          <w:lang w:val="en-CA" w:bidi="en-US"/>
        </w:rPr>
        <w:t xml:space="preserve">s or </w:t>
      </w:r>
      <w:r w:rsidR="00C23FA2">
        <w:rPr>
          <w:lang w:val="en-CA" w:bidi="en-US"/>
        </w:rPr>
        <w:t xml:space="preserve">perceived </w:t>
      </w:r>
      <w:r w:rsidR="00395A24">
        <w:rPr>
          <w:lang w:val="en-CA" w:bidi="en-US"/>
        </w:rPr>
        <w:t xml:space="preserve">lack of </w:t>
      </w:r>
      <w:r w:rsidR="009B7C1E">
        <w:rPr>
          <w:lang w:val="en-CA" w:bidi="en-US"/>
        </w:rPr>
        <w:t>helpfulness</w:t>
      </w:r>
      <w:r w:rsidR="00395A24">
        <w:rPr>
          <w:lang w:val="en-CA" w:bidi="en-US"/>
        </w:rPr>
        <w:t xml:space="preserve"> </w:t>
      </w:r>
      <w:r w:rsidR="005A6CF9">
        <w:rPr>
          <w:lang w:val="en-CA" w:bidi="en-US"/>
        </w:rPr>
        <w:t xml:space="preserve">(Kidd </w:t>
      </w:r>
      <w:r w:rsidR="00FF48AC">
        <w:rPr>
          <w:lang w:val="en-CA" w:bidi="en-US"/>
        </w:rPr>
        <w:t>and</w:t>
      </w:r>
      <w:r w:rsidR="005A6CF9">
        <w:rPr>
          <w:lang w:val="en-CA" w:bidi="en-US"/>
        </w:rPr>
        <w:t xml:space="preserve"> </w:t>
      </w:r>
      <w:proofErr w:type="spellStart"/>
      <w:r w:rsidR="005A6CF9">
        <w:rPr>
          <w:lang w:val="en-CA" w:bidi="en-US"/>
        </w:rPr>
        <w:t>Wardman</w:t>
      </w:r>
      <w:proofErr w:type="spellEnd"/>
      <w:r w:rsidR="005A6CF9">
        <w:rPr>
          <w:lang w:val="en-CA" w:bidi="en-US"/>
        </w:rPr>
        <w:t>, 1999)</w:t>
      </w:r>
      <w:r w:rsidR="00395A24">
        <w:rPr>
          <w:lang w:val="en-CA" w:bidi="en-US"/>
        </w:rPr>
        <w:t xml:space="preserve">. The </w:t>
      </w:r>
      <w:r w:rsidR="00596CBB">
        <w:rPr>
          <w:lang w:val="en-CA" w:bidi="en-US"/>
        </w:rPr>
        <w:t>understandings</w:t>
      </w:r>
      <w:r w:rsidR="00395A24">
        <w:rPr>
          <w:lang w:val="en-CA" w:bidi="en-US"/>
        </w:rPr>
        <w:t xml:space="preserve"> of CALM </w:t>
      </w:r>
      <w:r w:rsidR="00596CBB">
        <w:rPr>
          <w:lang w:val="en-CA" w:bidi="en-US"/>
        </w:rPr>
        <w:t xml:space="preserve">outcomes </w:t>
      </w:r>
      <w:r w:rsidR="00395A24">
        <w:rPr>
          <w:lang w:val="en-CA" w:bidi="en-US"/>
        </w:rPr>
        <w:t xml:space="preserve">should also be memorable or make an impression. Even after completion of the course, </w:t>
      </w:r>
      <w:r w:rsidR="00146470">
        <w:rPr>
          <w:lang w:val="en-CA" w:bidi="en-US"/>
        </w:rPr>
        <w:t>it is recommended that students</w:t>
      </w:r>
      <w:r w:rsidR="00395A24">
        <w:rPr>
          <w:lang w:val="en-CA" w:bidi="en-US"/>
        </w:rPr>
        <w:t xml:space="preserve"> cont</w:t>
      </w:r>
      <w:r w:rsidR="00146470">
        <w:rPr>
          <w:lang w:val="en-CA" w:bidi="en-US"/>
        </w:rPr>
        <w:t>inue researching careers and</w:t>
      </w:r>
      <w:r w:rsidR="005A6CF9">
        <w:rPr>
          <w:lang w:val="en-CA" w:bidi="en-US"/>
        </w:rPr>
        <w:t xml:space="preserve"> keep updated</w:t>
      </w:r>
      <w:r w:rsidR="00395A24">
        <w:rPr>
          <w:lang w:val="en-CA" w:bidi="en-US"/>
        </w:rPr>
        <w:t xml:space="preserve"> careers portfolio</w:t>
      </w:r>
      <w:r w:rsidR="00DB6BC1">
        <w:rPr>
          <w:lang w:val="en-CA" w:bidi="en-US"/>
        </w:rPr>
        <w:t>s</w:t>
      </w:r>
      <w:r w:rsidR="00395A24">
        <w:rPr>
          <w:lang w:val="en-CA" w:bidi="en-US"/>
        </w:rPr>
        <w:t xml:space="preserve"> </w:t>
      </w:r>
      <w:r w:rsidR="005A6CF9">
        <w:rPr>
          <w:lang w:val="en-CA" w:bidi="en-US"/>
        </w:rPr>
        <w:t xml:space="preserve">throughout high school </w:t>
      </w:r>
      <w:r w:rsidR="00395A24">
        <w:rPr>
          <w:lang w:val="en-CA" w:bidi="en-US"/>
        </w:rPr>
        <w:t>rather than take a one and done approach</w:t>
      </w:r>
      <w:r w:rsidR="00C33A76">
        <w:rPr>
          <w:lang w:val="en-CA" w:bidi="en-US"/>
        </w:rPr>
        <w:t xml:space="preserve"> only broaching CALM through a narrow window of instruction</w:t>
      </w:r>
      <w:r w:rsidR="005A6CF9">
        <w:rPr>
          <w:lang w:val="en-CA" w:bidi="en-US"/>
        </w:rPr>
        <w:t xml:space="preserve">. </w:t>
      </w:r>
      <w:r w:rsidR="009B7C1E">
        <w:rPr>
          <w:lang w:val="en-CA" w:bidi="en-US"/>
        </w:rPr>
        <w:t xml:space="preserve">Career Transition (CTR) </w:t>
      </w:r>
      <w:r w:rsidR="00DB6BC1">
        <w:rPr>
          <w:lang w:val="en-CA" w:bidi="en-US"/>
        </w:rPr>
        <w:t>courses are</w:t>
      </w:r>
      <w:r w:rsidR="00C31D56">
        <w:rPr>
          <w:lang w:val="en-CA" w:bidi="en-US"/>
        </w:rPr>
        <w:t xml:space="preserve"> </w:t>
      </w:r>
      <w:r w:rsidR="00DB6BC1">
        <w:rPr>
          <w:lang w:val="en-CA" w:bidi="en-US"/>
        </w:rPr>
        <w:t>available</w:t>
      </w:r>
      <w:r w:rsidR="009B7C1E">
        <w:rPr>
          <w:lang w:val="en-CA" w:bidi="en-US"/>
        </w:rPr>
        <w:t xml:space="preserve"> at all three </w:t>
      </w:r>
      <w:r w:rsidR="00971432">
        <w:rPr>
          <w:lang w:val="en-CA" w:bidi="en-US"/>
        </w:rPr>
        <w:t>grades in</w:t>
      </w:r>
      <w:r w:rsidR="009B7C1E">
        <w:rPr>
          <w:lang w:val="en-CA" w:bidi="en-US"/>
        </w:rPr>
        <w:t xml:space="preserve"> high school (Alberta Education, 2018</w:t>
      </w:r>
      <w:r w:rsidR="005D22F4">
        <w:rPr>
          <w:lang w:val="en-CA" w:bidi="en-US"/>
        </w:rPr>
        <w:t>b</w:t>
      </w:r>
      <w:r w:rsidR="009B7C1E">
        <w:rPr>
          <w:lang w:val="en-CA" w:bidi="en-US"/>
        </w:rPr>
        <w:t xml:space="preserve">) but the amount of time for instructional time </w:t>
      </w:r>
      <w:r w:rsidR="00971432">
        <w:rPr>
          <w:lang w:val="en-CA" w:bidi="en-US"/>
        </w:rPr>
        <w:t>is generally</w:t>
      </w:r>
      <w:r w:rsidR="009B7C1E">
        <w:rPr>
          <w:lang w:val="en-CA" w:bidi="en-US"/>
        </w:rPr>
        <w:t xml:space="preserve"> limited and teachers may perceive these </w:t>
      </w:r>
      <w:r w:rsidR="00C33A76">
        <w:rPr>
          <w:lang w:val="en-CA" w:bidi="en-US"/>
        </w:rPr>
        <w:t>courses</w:t>
      </w:r>
      <w:r w:rsidR="009B7C1E">
        <w:rPr>
          <w:lang w:val="en-CA" w:bidi="en-US"/>
        </w:rPr>
        <w:t xml:space="preserve"> as a burden. My experiences at</w:t>
      </w:r>
      <w:r w:rsidR="00DB6BC1">
        <w:rPr>
          <w:lang w:val="en-CA" w:bidi="en-US"/>
        </w:rPr>
        <w:t xml:space="preserve"> a large urban high school </w:t>
      </w:r>
      <w:r w:rsidR="009B7C1E">
        <w:rPr>
          <w:lang w:val="en-CA" w:bidi="en-US"/>
        </w:rPr>
        <w:t xml:space="preserve">where </w:t>
      </w:r>
      <w:r w:rsidR="00DB6BC1">
        <w:rPr>
          <w:lang w:val="en-CA" w:bidi="en-US"/>
        </w:rPr>
        <w:t xml:space="preserve">previous </w:t>
      </w:r>
      <w:r w:rsidR="009B7C1E">
        <w:rPr>
          <w:lang w:val="en-CA" w:bidi="en-US"/>
        </w:rPr>
        <w:t xml:space="preserve">students were </w:t>
      </w:r>
      <w:r w:rsidR="00DB6BC1">
        <w:rPr>
          <w:lang w:val="en-CA" w:bidi="en-US"/>
        </w:rPr>
        <w:t xml:space="preserve">asked </w:t>
      </w:r>
      <w:r w:rsidR="009B7C1E">
        <w:rPr>
          <w:lang w:val="en-CA" w:bidi="en-US"/>
        </w:rPr>
        <w:t>to complete the CTR one-credit courses were mixed. Students</w:t>
      </w:r>
      <w:r w:rsidR="00DB6BC1">
        <w:rPr>
          <w:lang w:val="en-CA" w:bidi="en-US"/>
        </w:rPr>
        <w:t>,</w:t>
      </w:r>
      <w:r w:rsidR="009B7C1E">
        <w:rPr>
          <w:lang w:val="en-CA" w:bidi="en-US"/>
        </w:rPr>
        <w:t xml:space="preserve"> after taking the CALM course</w:t>
      </w:r>
      <w:r w:rsidR="00DB6BC1">
        <w:rPr>
          <w:lang w:val="en-CA" w:bidi="en-US"/>
        </w:rPr>
        <w:t>,</w:t>
      </w:r>
      <w:r w:rsidR="009B7C1E">
        <w:rPr>
          <w:lang w:val="en-CA" w:bidi="en-US"/>
        </w:rPr>
        <w:t xml:space="preserve"> found </w:t>
      </w:r>
      <w:r w:rsidR="00DB6BC1">
        <w:rPr>
          <w:lang w:val="en-CA" w:bidi="en-US"/>
        </w:rPr>
        <w:t xml:space="preserve">that </w:t>
      </w:r>
      <w:r w:rsidR="009B7C1E">
        <w:rPr>
          <w:lang w:val="en-CA" w:bidi="en-US"/>
        </w:rPr>
        <w:t>there was a lot of overlap and redundancy</w:t>
      </w:r>
      <w:r w:rsidR="00F44A3F">
        <w:rPr>
          <w:lang w:val="en-CA" w:bidi="en-US"/>
        </w:rPr>
        <w:t xml:space="preserve"> and expressed that they did not need to complete </w:t>
      </w:r>
      <w:r w:rsidR="00D73596">
        <w:rPr>
          <w:lang w:val="en-CA" w:bidi="en-US"/>
        </w:rPr>
        <w:t xml:space="preserve">CTR </w:t>
      </w:r>
      <w:r w:rsidR="00F44A3F">
        <w:rPr>
          <w:lang w:val="en-CA" w:bidi="en-US"/>
        </w:rPr>
        <w:t>assignments.</w:t>
      </w:r>
      <w:r w:rsidR="009B7C1E">
        <w:rPr>
          <w:lang w:val="en-CA" w:bidi="en-US"/>
        </w:rPr>
        <w:t xml:space="preserve"> Some teachers informally expressed dissatisfaction marking booklets</w:t>
      </w:r>
      <w:r w:rsidR="00F44A3F">
        <w:rPr>
          <w:lang w:val="en-CA" w:bidi="en-US"/>
        </w:rPr>
        <w:t xml:space="preserve">. When </w:t>
      </w:r>
      <w:r w:rsidR="00DB6BC1">
        <w:rPr>
          <w:lang w:val="en-CA" w:bidi="en-US"/>
        </w:rPr>
        <w:t>this large urban high school</w:t>
      </w:r>
      <w:r w:rsidR="00F44A3F">
        <w:rPr>
          <w:lang w:val="en-CA" w:bidi="en-US"/>
        </w:rPr>
        <w:t xml:space="preserve"> became part of the High School Redesign initiative, the CTR booklets were eliminated as were CALM stand-alone courses with exception of summer school for students transitioning from junior to senior high. Nonetheless, the CTR one-credit courses are a resource but not much is known</w:t>
      </w:r>
      <w:r w:rsidR="00E23725">
        <w:rPr>
          <w:lang w:val="en-CA" w:bidi="en-US"/>
        </w:rPr>
        <w:t xml:space="preserve"> of their efficacy</w:t>
      </w:r>
      <w:r w:rsidR="002C440B">
        <w:rPr>
          <w:lang w:val="en-CA" w:bidi="en-US"/>
        </w:rPr>
        <w:t xml:space="preserve"> or whether they factored in the </w:t>
      </w:r>
      <w:proofErr w:type="spellStart"/>
      <w:r w:rsidR="00FD3DD9">
        <w:rPr>
          <w:lang w:val="en-CA" w:bidi="en-US"/>
        </w:rPr>
        <w:t>Bloxom</w:t>
      </w:r>
      <w:proofErr w:type="spellEnd"/>
      <w:r w:rsidR="00FD3DD9">
        <w:rPr>
          <w:lang w:val="en-CA" w:bidi="en-US"/>
        </w:rPr>
        <w:t xml:space="preserve"> </w:t>
      </w:r>
      <w:r w:rsidR="002C440B">
        <w:rPr>
          <w:lang w:val="en-CA" w:bidi="en-US"/>
        </w:rPr>
        <w:t>et al. (2008) study</w:t>
      </w:r>
      <w:r w:rsidR="005A6CF9">
        <w:rPr>
          <w:lang w:val="en-CA" w:bidi="en-US"/>
        </w:rPr>
        <w:t>.</w:t>
      </w:r>
    </w:p>
    <w:p w:rsidR="0036667E" w:rsidRPr="00005020" w:rsidRDefault="00F60A1D" w:rsidP="00005020">
      <w:pPr>
        <w:rPr>
          <w:lang w:val="en-CA" w:bidi="en-US"/>
        </w:rPr>
      </w:pPr>
      <w:r>
        <w:rPr>
          <w:lang w:val="en-CA" w:bidi="en-US"/>
        </w:rPr>
        <w:t xml:space="preserve">Another worth-while study </w:t>
      </w:r>
      <w:r w:rsidR="00DB6BC1">
        <w:rPr>
          <w:lang w:val="en-CA" w:bidi="en-US"/>
        </w:rPr>
        <w:t xml:space="preserve">would be to examine the </w:t>
      </w:r>
      <w:r>
        <w:rPr>
          <w:lang w:val="en-CA" w:bidi="en-US"/>
        </w:rPr>
        <w:t>effective</w:t>
      </w:r>
      <w:r w:rsidR="00DB6BC1">
        <w:rPr>
          <w:lang w:val="en-CA" w:bidi="en-US"/>
        </w:rPr>
        <w:t>ness of</w:t>
      </w:r>
      <w:r>
        <w:rPr>
          <w:lang w:val="en-CA" w:bidi="en-US"/>
        </w:rPr>
        <w:t xml:space="preserve"> </w:t>
      </w:r>
      <w:r w:rsidR="00F072DF">
        <w:rPr>
          <w:lang w:val="en-CA" w:bidi="en-US"/>
        </w:rPr>
        <w:t xml:space="preserve">CALM </w:t>
      </w:r>
      <w:r w:rsidR="00E23725">
        <w:rPr>
          <w:lang w:val="en-CA" w:bidi="en-US"/>
        </w:rPr>
        <w:t xml:space="preserve">or CTR courses </w:t>
      </w:r>
      <w:r w:rsidR="00F072DF">
        <w:rPr>
          <w:lang w:val="en-CA" w:bidi="en-US"/>
        </w:rPr>
        <w:t>a decade later</w:t>
      </w:r>
      <w:r w:rsidR="007F58C2">
        <w:rPr>
          <w:lang w:val="en-CA" w:bidi="en-US"/>
        </w:rPr>
        <w:t xml:space="preserve"> </w:t>
      </w:r>
      <w:r w:rsidR="000536A5">
        <w:rPr>
          <w:lang w:val="en-CA" w:bidi="en-US"/>
        </w:rPr>
        <w:t>to see if it parallel</w:t>
      </w:r>
      <w:r w:rsidR="00146470">
        <w:rPr>
          <w:lang w:val="en-CA" w:bidi="en-US"/>
        </w:rPr>
        <w:t xml:space="preserve">s </w:t>
      </w:r>
      <w:r w:rsidR="000536A5">
        <w:rPr>
          <w:lang w:val="en-CA" w:bidi="en-US"/>
        </w:rPr>
        <w:t xml:space="preserve">the </w:t>
      </w:r>
      <w:proofErr w:type="spellStart"/>
      <w:r w:rsidR="000536A5">
        <w:rPr>
          <w:lang w:val="en-CA" w:bidi="en-US"/>
        </w:rPr>
        <w:t>Bloxom</w:t>
      </w:r>
      <w:proofErr w:type="spellEnd"/>
      <w:r w:rsidR="000536A5">
        <w:rPr>
          <w:lang w:val="en-CA" w:bidi="en-US"/>
        </w:rPr>
        <w:t>, et al., (2008)</w:t>
      </w:r>
      <w:r w:rsidR="000536A5">
        <w:rPr>
          <w:b/>
          <w:lang w:val="en-CA" w:bidi="en-US"/>
        </w:rPr>
        <w:t xml:space="preserve"> </w:t>
      </w:r>
      <w:r w:rsidR="000536A5">
        <w:rPr>
          <w:lang w:val="en-CA" w:bidi="en-US"/>
        </w:rPr>
        <w:t xml:space="preserve">study </w:t>
      </w:r>
      <w:r>
        <w:rPr>
          <w:lang w:val="en-CA" w:bidi="en-US"/>
        </w:rPr>
        <w:t xml:space="preserve">and </w:t>
      </w:r>
      <w:r w:rsidRPr="000536A5">
        <w:rPr>
          <w:lang w:val="en-CA" w:bidi="en-US"/>
        </w:rPr>
        <w:t>how</w:t>
      </w:r>
      <w:r>
        <w:rPr>
          <w:lang w:val="en-CA" w:bidi="en-US"/>
        </w:rPr>
        <w:t xml:space="preserve"> </w:t>
      </w:r>
      <w:r>
        <w:rPr>
          <w:lang w:val="en-CA" w:bidi="en-US"/>
        </w:rPr>
        <w:lastRenderedPageBreak/>
        <w:t xml:space="preserve">that might compare to approaches </w:t>
      </w:r>
      <w:r w:rsidR="007F58C2">
        <w:rPr>
          <w:lang w:val="en-CA" w:bidi="en-US"/>
        </w:rPr>
        <w:t xml:space="preserve">from countries </w:t>
      </w:r>
      <w:r w:rsidR="00DB6BC1">
        <w:rPr>
          <w:lang w:val="en-CA" w:bidi="en-US"/>
        </w:rPr>
        <w:t>with internationally recognized VET systems in, for example,</w:t>
      </w:r>
      <w:r>
        <w:rPr>
          <w:lang w:val="en-CA" w:bidi="en-US"/>
        </w:rPr>
        <w:t xml:space="preserve"> Germany or Finland.</w:t>
      </w:r>
      <w:r w:rsidR="007F58C2">
        <w:rPr>
          <w:lang w:val="en-CA" w:bidi="en-US"/>
        </w:rPr>
        <w:t xml:space="preserve"> At first glance, it appears </w:t>
      </w:r>
      <w:r>
        <w:rPr>
          <w:lang w:val="en-CA" w:bidi="en-US"/>
        </w:rPr>
        <w:t>that countries that have a strong VET system do a much better job with career education and that would be an interesting comparison</w:t>
      </w:r>
      <w:r w:rsidR="00D73596">
        <w:rPr>
          <w:lang w:val="en-CA" w:bidi="en-US"/>
        </w:rPr>
        <w:t xml:space="preserve"> for investigation</w:t>
      </w:r>
      <w:r>
        <w:rPr>
          <w:lang w:val="en-CA" w:bidi="en-US"/>
        </w:rPr>
        <w:t>.</w:t>
      </w:r>
    </w:p>
    <w:p w:rsidR="00C63D75" w:rsidRDefault="000E1ACB" w:rsidP="00325CA4">
      <w:pPr>
        <w:rPr>
          <w:lang w:val="en-CA" w:bidi="en-US"/>
        </w:rPr>
      </w:pPr>
      <w:r>
        <w:rPr>
          <w:lang w:val="en-CA" w:bidi="en-US"/>
        </w:rPr>
        <w:t>In terms</w:t>
      </w:r>
      <w:r w:rsidR="006C1076">
        <w:rPr>
          <w:lang w:val="en-CA" w:bidi="en-US"/>
        </w:rPr>
        <w:t xml:space="preserve"> of the using </w:t>
      </w:r>
      <w:r>
        <w:rPr>
          <w:lang w:val="en-CA" w:bidi="en-US"/>
        </w:rPr>
        <w:t xml:space="preserve">technology for career counselling, </w:t>
      </w:r>
      <w:r w:rsidRPr="000E1ACB">
        <w:rPr>
          <w:lang w:val="en-CA" w:bidi="en-US"/>
        </w:rPr>
        <w:t>t</w:t>
      </w:r>
      <w:r w:rsidR="00325CA4" w:rsidRPr="000E1ACB">
        <w:rPr>
          <w:lang w:val="en-CA" w:bidi="en-US"/>
        </w:rPr>
        <w:t>he Alberta Learning Information System</w:t>
      </w:r>
      <w:r w:rsidR="00325CA4">
        <w:rPr>
          <w:lang w:val="en-CA" w:bidi="en-US"/>
        </w:rPr>
        <w:t xml:space="preserve"> (ALIS)</w:t>
      </w:r>
      <w:r>
        <w:rPr>
          <w:lang w:val="en-CA" w:bidi="en-US"/>
        </w:rPr>
        <w:t xml:space="preserve"> </w:t>
      </w:r>
      <w:r w:rsidR="00FB7833">
        <w:rPr>
          <w:lang w:val="en-CA" w:bidi="en-US"/>
        </w:rPr>
        <w:t>(Government of Alberta, 2018)</w:t>
      </w:r>
      <w:r>
        <w:rPr>
          <w:lang w:val="en-CA" w:bidi="en-US"/>
        </w:rPr>
        <w:t xml:space="preserve"> was developed </w:t>
      </w:r>
      <w:r w:rsidR="00325CA4">
        <w:rPr>
          <w:lang w:val="en-CA" w:bidi="en-US"/>
        </w:rPr>
        <w:t>usi</w:t>
      </w:r>
      <w:r w:rsidR="00403219">
        <w:rPr>
          <w:lang w:val="en-CA" w:bidi="en-US"/>
        </w:rPr>
        <w:t xml:space="preserve">ng current </w:t>
      </w:r>
      <w:r w:rsidR="00C63B2F">
        <w:rPr>
          <w:lang w:val="en-CA" w:bidi="en-US"/>
        </w:rPr>
        <w:t xml:space="preserve">provincial </w:t>
      </w:r>
      <w:r w:rsidR="00403219">
        <w:rPr>
          <w:lang w:val="en-CA" w:bidi="en-US"/>
        </w:rPr>
        <w:t>occupational information</w:t>
      </w:r>
      <w:r w:rsidR="006C1076">
        <w:rPr>
          <w:lang w:val="en-CA" w:bidi="en-US"/>
        </w:rPr>
        <w:t xml:space="preserve">. </w:t>
      </w:r>
      <w:r w:rsidR="00403219">
        <w:rPr>
          <w:lang w:val="en-CA" w:bidi="en-US"/>
        </w:rPr>
        <w:t>I</w:t>
      </w:r>
      <w:r w:rsidR="006C1076">
        <w:rPr>
          <w:lang w:val="en-CA" w:bidi="en-US"/>
        </w:rPr>
        <w:t xml:space="preserve">ncluded </w:t>
      </w:r>
      <w:r w:rsidR="00C63D75">
        <w:rPr>
          <w:lang w:val="en-CA" w:bidi="en-US"/>
        </w:rPr>
        <w:t>are</w:t>
      </w:r>
      <w:r w:rsidR="00403219">
        <w:rPr>
          <w:lang w:val="en-CA" w:bidi="en-US"/>
        </w:rPr>
        <w:t xml:space="preserve"> profiles for</w:t>
      </w:r>
      <w:r w:rsidR="006C1076">
        <w:rPr>
          <w:lang w:val="en-CA" w:bidi="en-US"/>
        </w:rPr>
        <w:t xml:space="preserve"> </w:t>
      </w:r>
      <w:r w:rsidR="00C63D75">
        <w:rPr>
          <w:lang w:val="en-CA" w:bidi="en-US"/>
        </w:rPr>
        <w:t>more than 550</w:t>
      </w:r>
      <w:r w:rsidR="006C1076">
        <w:rPr>
          <w:lang w:val="en-CA" w:bidi="en-US"/>
        </w:rPr>
        <w:t xml:space="preserve"> </w:t>
      </w:r>
      <w:r w:rsidR="00D73596">
        <w:rPr>
          <w:lang w:val="en-CA" w:bidi="en-US"/>
        </w:rPr>
        <w:t>careers</w:t>
      </w:r>
      <w:r w:rsidR="006C1076">
        <w:rPr>
          <w:lang w:val="en-CA" w:bidi="en-US"/>
        </w:rPr>
        <w:t xml:space="preserve"> </w:t>
      </w:r>
      <w:r w:rsidR="00403219">
        <w:rPr>
          <w:lang w:val="en-CA" w:bidi="en-US"/>
        </w:rPr>
        <w:t>including</w:t>
      </w:r>
      <w:r w:rsidR="006C1076">
        <w:rPr>
          <w:lang w:val="en-CA" w:bidi="en-US"/>
        </w:rPr>
        <w:t>: salary or hourly wage averages; employment outlook; education or certificate requirements; related high school subjects; similar professions; and, other sources of information.</w:t>
      </w:r>
      <w:r w:rsidR="00325CA4">
        <w:rPr>
          <w:lang w:val="en-CA" w:bidi="en-US"/>
        </w:rPr>
        <w:t xml:space="preserve"> </w:t>
      </w:r>
      <w:r w:rsidR="008D1A43">
        <w:rPr>
          <w:lang w:val="en-CA" w:bidi="en-US"/>
        </w:rPr>
        <w:t>For Alberta students,</w:t>
      </w:r>
      <w:r w:rsidR="00325CA4">
        <w:rPr>
          <w:lang w:val="en-CA" w:bidi="en-US"/>
        </w:rPr>
        <w:t xml:space="preserve"> ALIS would be more helpful than O*NET.</w:t>
      </w:r>
      <w:r w:rsidR="007A4DE1">
        <w:rPr>
          <w:lang w:val="en-CA" w:bidi="en-US"/>
        </w:rPr>
        <w:t xml:space="preserve"> The biggest concern</w:t>
      </w:r>
      <w:r w:rsidR="008D1A43">
        <w:rPr>
          <w:lang w:val="en-CA" w:bidi="en-US"/>
        </w:rPr>
        <w:t xml:space="preserve"> </w:t>
      </w:r>
      <w:r w:rsidR="007A4DE1">
        <w:rPr>
          <w:lang w:val="en-CA" w:bidi="en-US"/>
        </w:rPr>
        <w:t xml:space="preserve">I have </w:t>
      </w:r>
      <w:r w:rsidR="00403219">
        <w:rPr>
          <w:lang w:val="en-CA" w:bidi="en-US"/>
        </w:rPr>
        <w:t xml:space="preserve">regarding </w:t>
      </w:r>
      <w:r w:rsidR="00D73596">
        <w:rPr>
          <w:lang w:val="en-CA" w:bidi="en-US"/>
        </w:rPr>
        <w:t>ALIS is</w:t>
      </w:r>
      <w:r w:rsidR="007A4DE1">
        <w:rPr>
          <w:lang w:val="en-CA" w:bidi="en-US"/>
        </w:rPr>
        <w:t xml:space="preserve"> </w:t>
      </w:r>
      <w:r w:rsidR="008B2759">
        <w:rPr>
          <w:lang w:val="en-CA" w:bidi="en-US"/>
        </w:rPr>
        <w:t xml:space="preserve">difficulty </w:t>
      </w:r>
      <w:r w:rsidR="007A4DE1">
        <w:rPr>
          <w:lang w:val="en-CA" w:bidi="en-US"/>
        </w:rPr>
        <w:t>navigating</w:t>
      </w:r>
      <w:r w:rsidR="00403219">
        <w:rPr>
          <w:lang w:val="en-CA" w:bidi="en-US"/>
        </w:rPr>
        <w:t xml:space="preserve"> around the website</w:t>
      </w:r>
      <w:r w:rsidR="007A4DE1">
        <w:rPr>
          <w:lang w:val="en-CA" w:bidi="en-US"/>
        </w:rPr>
        <w:t xml:space="preserve">. The Alberta Learning Information System underwent a significant redesign </w:t>
      </w:r>
      <w:r w:rsidR="00403219">
        <w:rPr>
          <w:lang w:val="en-CA" w:bidi="en-US"/>
        </w:rPr>
        <w:t xml:space="preserve">a few years back and teachers </w:t>
      </w:r>
      <w:r w:rsidR="00C63D75">
        <w:rPr>
          <w:lang w:val="en-CA" w:bidi="en-US"/>
        </w:rPr>
        <w:t xml:space="preserve">or counsellors </w:t>
      </w:r>
      <w:r w:rsidR="00403219">
        <w:rPr>
          <w:lang w:val="en-CA" w:bidi="en-US"/>
        </w:rPr>
        <w:t xml:space="preserve">using </w:t>
      </w:r>
      <w:r w:rsidR="008D1A43">
        <w:rPr>
          <w:lang w:val="en-CA" w:bidi="en-US"/>
        </w:rPr>
        <w:t>the web</w:t>
      </w:r>
      <w:r w:rsidR="00403219">
        <w:rPr>
          <w:lang w:val="en-CA" w:bidi="en-US"/>
        </w:rPr>
        <w:t>site should</w:t>
      </w:r>
      <w:r w:rsidR="008D1A43">
        <w:rPr>
          <w:lang w:val="en-CA" w:bidi="en-US"/>
        </w:rPr>
        <w:t xml:space="preserve"> </w:t>
      </w:r>
      <w:r w:rsidR="00403219">
        <w:rPr>
          <w:lang w:val="en-CA" w:bidi="en-US"/>
        </w:rPr>
        <w:t>familiar</w:t>
      </w:r>
      <w:r w:rsidR="008D1A43">
        <w:rPr>
          <w:lang w:val="en-CA" w:bidi="en-US"/>
        </w:rPr>
        <w:t>ize</w:t>
      </w:r>
      <w:r w:rsidR="00C63D75">
        <w:rPr>
          <w:lang w:val="en-CA" w:bidi="en-US"/>
        </w:rPr>
        <w:t xml:space="preserve"> in advance of using </w:t>
      </w:r>
      <w:r w:rsidR="0010753A">
        <w:rPr>
          <w:lang w:val="en-CA" w:bidi="en-US"/>
        </w:rPr>
        <w:t xml:space="preserve">this resource </w:t>
      </w:r>
      <w:r w:rsidR="00C63D75">
        <w:rPr>
          <w:lang w:val="en-CA" w:bidi="en-US"/>
        </w:rPr>
        <w:t>with student</w:t>
      </w:r>
      <w:r w:rsidR="008D1A43">
        <w:rPr>
          <w:lang w:val="en-CA" w:bidi="en-US"/>
        </w:rPr>
        <w:t xml:space="preserve">s. It is </w:t>
      </w:r>
      <w:r w:rsidR="00403219">
        <w:rPr>
          <w:lang w:val="en-CA" w:bidi="en-US"/>
        </w:rPr>
        <w:t xml:space="preserve">easy to get lost finding information because of the </w:t>
      </w:r>
      <w:r w:rsidR="00C63D75">
        <w:rPr>
          <w:lang w:val="en-CA" w:bidi="en-US"/>
        </w:rPr>
        <w:t>poor layout</w:t>
      </w:r>
      <w:r w:rsidR="0010753A">
        <w:rPr>
          <w:lang w:val="en-CA" w:bidi="en-US"/>
        </w:rPr>
        <w:t>, long vertical scrolling pages</w:t>
      </w:r>
      <w:r w:rsidR="00C63D75">
        <w:rPr>
          <w:lang w:val="en-CA" w:bidi="en-US"/>
        </w:rPr>
        <w:t xml:space="preserve"> and overwhelming number of links. </w:t>
      </w:r>
    </w:p>
    <w:p w:rsidR="00C561AE" w:rsidRDefault="008D3867" w:rsidP="0098046E">
      <w:pPr>
        <w:rPr>
          <w:lang w:val="en-CA" w:bidi="en-US"/>
        </w:rPr>
      </w:pPr>
      <w:r>
        <w:rPr>
          <w:lang w:val="en-CA" w:bidi="en-US"/>
        </w:rPr>
        <w:t>My</w:t>
      </w:r>
      <w:r w:rsidR="00C561AE">
        <w:rPr>
          <w:lang w:val="en-CA" w:bidi="en-US"/>
        </w:rPr>
        <w:t>Blueprint</w:t>
      </w:r>
      <w:r w:rsidR="007F094E">
        <w:rPr>
          <w:lang w:val="en-CA" w:bidi="en-US"/>
        </w:rPr>
        <w:t xml:space="preserve"> </w:t>
      </w:r>
      <w:r>
        <w:rPr>
          <w:lang w:val="en-CA" w:bidi="en-US"/>
        </w:rPr>
        <w:t>(</w:t>
      </w:r>
      <w:proofErr w:type="spellStart"/>
      <w:r>
        <w:rPr>
          <w:lang w:val="en-CA" w:bidi="en-US"/>
        </w:rPr>
        <w:t>n.d.</w:t>
      </w:r>
      <w:proofErr w:type="spellEnd"/>
      <w:r>
        <w:rPr>
          <w:lang w:val="en-CA" w:bidi="en-US"/>
        </w:rPr>
        <w:t xml:space="preserve">) </w:t>
      </w:r>
      <w:r w:rsidR="007F094E">
        <w:rPr>
          <w:lang w:val="en-CA" w:bidi="en-US"/>
        </w:rPr>
        <w:t xml:space="preserve">is another important resource that school </w:t>
      </w:r>
      <w:r>
        <w:rPr>
          <w:lang w:val="en-CA" w:bidi="en-US"/>
        </w:rPr>
        <w:t>boards in Alberta</w:t>
      </w:r>
      <w:r w:rsidR="007F094E">
        <w:rPr>
          <w:lang w:val="en-CA" w:bidi="en-US"/>
        </w:rPr>
        <w:t xml:space="preserve"> have invested heavily in.</w:t>
      </w:r>
      <w:r>
        <w:rPr>
          <w:lang w:val="en-CA" w:bidi="en-US"/>
        </w:rPr>
        <w:t xml:space="preserve"> This</w:t>
      </w:r>
      <w:r w:rsidR="00EC1959">
        <w:rPr>
          <w:lang w:val="en-CA" w:bidi="en-US"/>
        </w:rPr>
        <w:t xml:space="preserve"> resource is an</w:t>
      </w:r>
      <w:r>
        <w:rPr>
          <w:lang w:val="en-CA" w:bidi="en-US"/>
        </w:rPr>
        <w:t xml:space="preserve"> </w:t>
      </w:r>
      <w:r w:rsidR="00FF48AC">
        <w:rPr>
          <w:lang w:val="en-CA" w:bidi="en-US"/>
        </w:rPr>
        <w:t>internet</w:t>
      </w:r>
      <w:r w:rsidR="00EC1959">
        <w:rPr>
          <w:lang w:val="en-CA" w:bidi="en-US"/>
        </w:rPr>
        <w:t xml:space="preserve"> websit</w:t>
      </w:r>
      <w:r w:rsidR="0013548C">
        <w:rPr>
          <w:lang w:val="en-CA" w:bidi="en-US"/>
        </w:rPr>
        <w:t>e</w:t>
      </w:r>
      <w:r w:rsidR="00EC1959">
        <w:rPr>
          <w:lang w:val="en-CA" w:bidi="en-US"/>
        </w:rPr>
        <w:t xml:space="preserve"> and</w:t>
      </w:r>
      <w:r>
        <w:rPr>
          <w:lang w:val="en-CA" w:bidi="en-US"/>
        </w:rPr>
        <w:t xml:space="preserve"> is thorough, well organized and easy to use for career planning. MyBlueprint keeps track of </w:t>
      </w:r>
      <w:r w:rsidR="0004673A">
        <w:rPr>
          <w:lang w:val="en-CA" w:bidi="en-US"/>
        </w:rPr>
        <w:t xml:space="preserve">individual </w:t>
      </w:r>
      <w:r>
        <w:rPr>
          <w:lang w:val="en-CA" w:bidi="en-US"/>
        </w:rPr>
        <w:t>student profiles</w:t>
      </w:r>
      <w:r w:rsidR="00274BC4">
        <w:rPr>
          <w:lang w:val="en-CA" w:bidi="en-US"/>
        </w:rPr>
        <w:t xml:space="preserve"> where they can</w:t>
      </w:r>
      <w:r>
        <w:rPr>
          <w:lang w:val="en-CA" w:bidi="en-US"/>
        </w:rPr>
        <w:t xml:space="preserve"> complete surveys, </w:t>
      </w:r>
      <w:r w:rsidR="0088500B">
        <w:rPr>
          <w:lang w:val="en-CA" w:bidi="en-US"/>
        </w:rPr>
        <w:t>plan</w:t>
      </w:r>
      <w:r w:rsidR="0004673A">
        <w:rPr>
          <w:lang w:val="en-CA" w:bidi="en-US"/>
        </w:rPr>
        <w:t xml:space="preserve"> high school </w:t>
      </w:r>
      <w:r w:rsidR="0088500B">
        <w:rPr>
          <w:lang w:val="en-CA" w:bidi="en-US"/>
        </w:rPr>
        <w:t>courses</w:t>
      </w:r>
      <w:r w:rsidR="0004673A">
        <w:rPr>
          <w:lang w:val="en-CA" w:bidi="en-US"/>
        </w:rPr>
        <w:t>, search post-secondary programs, apply for scholarships, create a cover letter or resum</w:t>
      </w:r>
      <w:r w:rsidR="0013548C">
        <w:rPr>
          <w:lang w:val="en-CA" w:bidi="en-US"/>
        </w:rPr>
        <w:t>e</w:t>
      </w:r>
      <w:r w:rsidR="0004673A">
        <w:rPr>
          <w:lang w:val="en-CA" w:bidi="en-US"/>
        </w:rPr>
        <w:t xml:space="preserve">, </w:t>
      </w:r>
      <w:r w:rsidR="007C09E4">
        <w:rPr>
          <w:lang w:val="en-CA" w:bidi="en-US"/>
        </w:rPr>
        <w:t xml:space="preserve">and </w:t>
      </w:r>
      <w:r w:rsidR="0004673A">
        <w:rPr>
          <w:lang w:val="en-CA" w:bidi="en-US"/>
        </w:rPr>
        <w:t>search for actual job positions in Alberta</w:t>
      </w:r>
      <w:r w:rsidR="007C09E4">
        <w:rPr>
          <w:lang w:val="en-CA" w:bidi="en-US"/>
        </w:rPr>
        <w:t xml:space="preserve">. The </w:t>
      </w:r>
      <w:r w:rsidR="0088500B">
        <w:rPr>
          <w:lang w:val="en-CA" w:bidi="en-US"/>
        </w:rPr>
        <w:t xml:space="preserve">surveys within MyBlueprint are </w:t>
      </w:r>
      <w:r w:rsidR="00EC1959">
        <w:rPr>
          <w:lang w:val="en-CA" w:bidi="en-US"/>
        </w:rPr>
        <w:t xml:space="preserve">designed for students to identify </w:t>
      </w:r>
      <w:r w:rsidR="0088500B">
        <w:rPr>
          <w:lang w:val="en-CA" w:bidi="en-US"/>
        </w:rPr>
        <w:t xml:space="preserve">personality traits, learning styles, interests and motivations. Possible careers are recommended based on the surveys but what is not known is </w:t>
      </w:r>
      <w:r w:rsidR="0013548C">
        <w:rPr>
          <w:lang w:val="en-CA" w:bidi="en-US"/>
        </w:rPr>
        <w:t xml:space="preserve">how valid or </w:t>
      </w:r>
      <w:r w:rsidR="0013548C">
        <w:rPr>
          <w:lang w:val="en-CA" w:bidi="en-US"/>
        </w:rPr>
        <w:lastRenderedPageBreak/>
        <w:t xml:space="preserve">reliable </w:t>
      </w:r>
      <w:r w:rsidR="0088500B">
        <w:rPr>
          <w:lang w:val="en-CA" w:bidi="en-US"/>
        </w:rPr>
        <w:t xml:space="preserve">algorithms </w:t>
      </w:r>
      <w:r w:rsidR="003A6B80">
        <w:rPr>
          <w:lang w:val="en-CA" w:bidi="en-US"/>
        </w:rPr>
        <w:t xml:space="preserve">are </w:t>
      </w:r>
      <w:r w:rsidR="00274BC4">
        <w:rPr>
          <w:lang w:val="en-CA" w:bidi="en-US"/>
        </w:rPr>
        <w:t>that produce results</w:t>
      </w:r>
      <w:r w:rsidR="0088500B">
        <w:rPr>
          <w:lang w:val="en-CA" w:bidi="en-US"/>
        </w:rPr>
        <w:t>.</w:t>
      </w:r>
      <w:r w:rsidR="009F40F9">
        <w:rPr>
          <w:lang w:val="en-CA" w:bidi="en-US"/>
        </w:rPr>
        <w:t xml:space="preserve"> Th</w:t>
      </w:r>
      <w:r w:rsidR="00EC1959">
        <w:rPr>
          <w:lang w:val="en-CA" w:bidi="en-US"/>
        </w:rPr>
        <w:t>is web-based</w:t>
      </w:r>
      <w:r w:rsidR="009F40F9">
        <w:rPr>
          <w:lang w:val="en-CA" w:bidi="en-US"/>
        </w:rPr>
        <w:t xml:space="preserve"> planner is excellent </w:t>
      </w:r>
      <w:r w:rsidR="00EC1959">
        <w:rPr>
          <w:lang w:val="en-CA" w:bidi="en-US"/>
        </w:rPr>
        <w:t>for</w:t>
      </w:r>
      <w:r w:rsidR="009F40F9">
        <w:rPr>
          <w:lang w:val="en-CA" w:bidi="en-US"/>
        </w:rPr>
        <w:t xml:space="preserve"> students who want to chart their </w:t>
      </w:r>
      <w:r w:rsidR="00D95985">
        <w:rPr>
          <w:lang w:val="en-CA" w:bidi="en-US"/>
        </w:rPr>
        <w:t xml:space="preserve">high school </w:t>
      </w:r>
      <w:r w:rsidR="009F40F9">
        <w:rPr>
          <w:lang w:val="en-CA" w:bidi="en-US"/>
        </w:rPr>
        <w:t xml:space="preserve">courses </w:t>
      </w:r>
      <w:r w:rsidR="00EC1959">
        <w:rPr>
          <w:lang w:val="en-CA" w:bidi="en-US"/>
        </w:rPr>
        <w:t>for</w:t>
      </w:r>
      <w:r w:rsidR="009F40F9">
        <w:rPr>
          <w:lang w:val="en-CA" w:bidi="en-US"/>
        </w:rPr>
        <w:t xml:space="preserve"> possible post-secondary institutes, apprenticeships or pathways</w:t>
      </w:r>
      <w:r w:rsidR="00E43870">
        <w:rPr>
          <w:lang w:val="en-CA" w:bidi="en-US"/>
        </w:rPr>
        <w:t xml:space="preserve"> requirements</w:t>
      </w:r>
      <w:r w:rsidR="00EC1959">
        <w:rPr>
          <w:lang w:val="en-CA" w:bidi="en-US"/>
        </w:rPr>
        <w:t>. It</w:t>
      </w:r>
      <w:r w:rsidR="009F40F9">
        <w:rPr>
          <w:lang w:val="en-CA" w:bidi="en-US"/>
        </w:rPr>
        <w:t xml:space="preserve"> contain</w:t>
      </w:r>
      <w:r w:rsidR="00D95985">
        <w:rPr>
          <w:lang w:val="en-CA" w:bidi="en-US"/>
        </w:rPr>
        <w:t>s</w:t>
      </w:r>
      <w:r w:rsidR="009F40F9">
        <w:rPr>
          <w:lang w:val="en-CA" w:bidi="en-US"/>
        </w:rPr>
        <w:t xml:space="preserve"> </w:t>
      </w:r>
      <w:r w:rsidR="00D95985">
        <w:rPr>
          <w:lang w:val="en-CA" w:bidi="en-US"/>
        </w:rPr>
        <w:t xml:space="preserve">a directory of all </w:t>
      </w:r>
      <w:r w:rsidR="00E43870">
        <w:rPr>
          <w:lang w:val="en-CA" w:bidi="en-US"/>
        </w:rPr>
        <w:t>high school courses</w:t>
      </w:r>
      <w:r w:rsidR="009F40F9">
        <w:rPr>
          <w:lang w:val="en-CA" w:bidi="en-US"/>
        </w:rPr>
        <w:t xml:space="preserve"> in the province of Alberta. The course planner can be updated </w:t>
      </w:r>
      <w:r w:rsidR="00D95985">
        <w:rPr>
          <w:lang w:val="en-CA" w:bidi="en-US"/>
        </w:rPr>
        <w:t xml:space="preserve">on a regular basis </w:t>
      </w:r>
      <w:r w:rsidR="009F40F9">
        <w:rPr>
          <w:lang w:val="en-CA" w:bidi="en-US"/>
        </w:rPr>
        <w:t xml:space="preserve">and individual courses can be marked as complete while a status indicates </w:t>
      </w:r>
      <w:r w:rsidR="003F75B4">
        <w:rPr>
          <w:lang w:val="en-CA" w:bidi="en-US"/>
        </w:rPr>
        <w:t>whether</w:t>
      </w:r>
      <w:r w:rsidR="00D95985">
        <w:rPr>
          <w:lang w:val="en-CA" w:bidi="en-US"/>
        </w:rPr>
        <w:t xml:space="preserve"> a student has met the requirements of a diploma or </w:t>
      </w:r>
      <w:r w:rsidR="009F40F9">
        <w:rPr>
          <w:lang w:val="en-CA" w:bidi="en-US"/>
        </w:rPr>
        <w:t xml:space="preserve">what requirements </w:t>
      </w:r>
      <w:r w:rsidR="0029376F">
        <w:rPr>
          <w:lang w:val="en-CA" w:bidi="en-US"/>
        </w:rPr>
        <w:t>remain for</w:t>
      </w:r>
      <w:r w:rsidR="009F40F9">
        <w:rPr>
          <w:lang w:val="en-CA" w:bidi="en-US"/>
        </w:rPr>
        <w:t xml:space="preserve"> </w:t>
      </w:r>
      <w:r w:rsidR="00C63B2F">
        <w:rPr>
          <w:lang w:val="en-CA" w:bidi="en-US"/>
        </w:rPr>
        <w:t>graduation</w:t>
      </w:r>
      <w:r w:rsidR="009F40F9">
        <w:rPr>
          <w:lang w:val="en-CA" w:bidi="en-US"/>
        </w:rPr>
        <w:t>.</w:t>
      </w:r>
      <w:r w:rsidR="003F75B4">
        <w:rPr>
          <w:lang w:val="en-CA" w:bidi="en-US"/>
        </w:rPr>
        <w:t xml:space="preserve"> Students who wish to create a cover letter or resume can </w:t>
      </w:r>
      <w:r w:rsidR="0029376F">
        <w:rPr>
          <w:lang w:val="en-CA" w:bidi="en-US"/>
        </w:rPr>
        <w:t xml:space="preserve">use </w:t>
      </w:r>
      <w:r w:rsidR="003F75B4">
        <w:rPr>
          <w:lang w:val="en-CA" w:bidi="en-US"/>
        </w:rPr>
        <w:t>the template</w:t>
      </w:r>
      <w:r w:rsidR="0029376F">
        <w:rPr>
          <w:lang w:val="en-CA" w:bidi="en-US"/>
        </w:rPr>
        <w:t xml:space="preserve">, </w:t>
      </w:r>
      <w:r w:rsidR="003F75B4">
        <w:rPr>
          <w:lang w:val="en-CA" w:bidi="en-US"/>
        </w:rPr>
        <w:t xml:space="preserve">which provides instruction and exemplars for various fields (personal information, work or volunteer experience, education, </w:t>
      </w:r>
      <w:proofErr w:type="spellStart"/>
      <w:r w:rsidR="003F75B4">
        <w:rPr>
          <w:lang w:val="en-CA" w:bidi="en-US"/>
        </w:rPr>
        <w:t>etc</w:t>
      </w:r>
      <w:proofErr w:type="spellEnd"/>
      <w:r w:rsidR="003F75B4">
        <w:rPr>
          <w:lang w:val="en-CA" w:bidi="en-US"/>
        </w:rPr>
        <w:t xml:space="preserve">). Perhaps the most powerful feature is the ability to search requirements needed from high school </w:t>
      </w:r>
      <w:r w:rsidR="00E43870">
        <w:rPr>
          <w:lang w:val="en-CA" w:bidi="en-US"/>
        </w:rPr>
        <w:t>towards</w:t>
      </w:r>
      <w:r w:rsidR="003F75B4">
        <w:rPr>
          <w:lang w:val="en-CA" w:bidi="en-US"/>
        </w:rPr>
        <w:t xml:space="preserve"> post-secondary institutes or apprenticeship programs around the country. </w:t>
      </w:r>
      <w:r w:rsidR="00DF7877">
        <w:rPr>
          <w:lang w:val="en-CA" w:bidi="en-US"/>
        </w:rPr>
        <w:t xml:space="preserve">This </w:t>
      </w:r>
      <w:r w:rsidR="00F44C9D">
        <w:rPr>
          <w:lang w:val="en-CA" w:bidi="en-US"/>
        </w:rPr>
        <w:t>search</w:t>
      </w:r>
      <w:r w:rsidR="003F75B4">
        <w:rPr>
          <w:lang w:val="en-CA" w:bidi="en-US"/>
        </w:rPr>
        <w:t xml:space="preserve"> </w:t>
      </w:r>
      <w:r w:rsidR="0098046E">
        <w:rPr>
          <w:lang w:val="en-CA" w:bidi="en-US"/>
        </w:rPr>
        <w:t xml:space="preserve">feature in </w:t>
      </w:r>
      <w:r w:rsidR="003F75B4">
        <w:rPr>
          <w:lang w:val="en-CA" w:bidi="en-US"/>
        </w:rPr>
        <w:t>is an extremely</w:t>
      </w:r>
      <w:r w:rsidR="00DF7877">
        <w:rPr>
          <w:lang w:val="en-CA" w:bidi="en-US"/>
        </w:rPr>
        <w:t xml:space="preserve"> useful tool as all links are current. This is especially important</w:t>
      </w:r>
      <w:r w:rsidR="0098046E">
        <w:rPr>
          <w:lang w:val="en-CA" w:bidi="en-US"/>
        </w:rPr>
        <w:t xml:space="preserve"> </w:t>
      </w:r>
      <w:r w:rsidR="003F75B4">
        <w:rPr>
          <w:lang w:val="en-CA" w:bidi="en-US"/>
        </w:rPr>
        <w:t xml:space="preserve">as it can be difficult to navigate </w:t>
      </w:r>
      <w:r w:rsidR="00684522">
        <w:rPr>
          <w:lang w:val="en-CA" w:bidi="en-US"/>
        </w:rPr>
        <w:t xml:space="preserve">individual </w:t>
      </w:r>
      <w:r w:rsidR="00E43870">
        <w:rPr>
          <w:lang w:val="en-CA" w:bidi="en-US"/>
        </w:rPr>
        <w:t>educational institution</w:t>
      </w:r>
      <w:r w:rsidR="003F75B4">
        <w:rPr>
          <w:lang w:val="en-CA" w:bidi="en-US"/>
        </w:rPr>
        <w:t xml:space="preserve"> websites</w:t>
      </w:r>
      <w:r w:rsidR="00DF7877">
        <w:rPr>
          <w:lang w:val="en-CA" w:bidi="en-US"/>
        </w:rPr>
        <w:t xml:space="preserve"> for high school requirements to gain admissions</w:t>
      </w:r>
      <w:r w:rsidR="003F75B4">
        <w:rPr>
          <w:lang w:val="en-CA" w:bidi="en-US"/>
        </w:rPr>
        <w:t>.</w:t>
      </w:r>
      <w:r w:rsidR="0098046E">
        <w:rPr>
          <w:lang w:val="en-CA" w:bidi="en-US"/>
        </w:rPr>
        <w:t xml:space="preserve"> Overall, MyBlueprint is easy to use, well organized and contains powerful features which I highly recommend. The only issue I had with MyBlueprint </w:t>
      </w:r>
      <w:r w:rsidR="007B1D26">
        <w:rPr>
          <w:lang w:val="en-CA" w:bidi="en-US"/>
        </w:rPr>
        <w:t xml:space="preserve">in my CALM class </w:t>
      </w:r>
      <w:r w:rsidR="0098046E">
        <w:rPr>
          <w:lang w:val="en-CA" w:bidi="en-US"/>
        </w:rPr>
        <w:t xml:space="preserve">is </w:t>
      </w:r>
      <w:r w:rsidR="0029376F">
        <w:rPr>
          <w:lang w:val="en-CA" w:bidi="en-US"/>
        </w:rPr>
        <w:t xml:space="preserve">that </w:t>
      </w:r>
      <w:r w:rsidR="0098046E">
        <w:rPr>
          <w:lang w:val="en-CA" w:bidi="en-US"/>
        </w:rPr>
        <w:t xml:space="preserve">it is difficult for some students with </w:t>
      </w:r>
      <w:r w:rsidR="00E43870">
        <w:rPr>
          <w:lang w:val="en-CA" w:bidi="en-US"/>
        </w:rPr>
        <w:t xml:space="preserve">an Alberta Education </w:t>
      </w:r>
      <w:r w:rsidR="0029376F">
        <w:rPr>
          <w:lang w:val="en-CA" w:bidi="en-US"/>
        </w:rPr>
        <w:t>student identification number</w:t>
      </w:r>
      <w:r w:rsidR="0098046E">
        <w:rPr>
          <w:lang w:val="en-CA" w:bidi="en-US"/>
        </w:rPr>
        <w:t xml:space="preserve"> to login</w:t>
      </w:r>
      <w:r w:rsidR="0029376F">
        <w:rPr>
          <w:lang w:val="en-CA" w:bidi="en-US"/>
        </w:rPr>
        <w:t>. T</w:t>
      </w:r>
      <w:r w:rsidR="0098046E">
        <w:rPr>
          <w:lang w:val="en-CA" w:bidi="en-US"/>
        </w:rPr>
        <w:t>hey are not recognized</w:t>
      </w:r>
      <w:r w:rsidR="00DF7877">
        <w:rPr>
          <w:lang w:val="en-CA" w:bidi="en-US"/>
        </w:rPr>
        <w:t xml:space="preserve"> for reasons unknown; h</w:t>
      </w:r>
      <w:r w:rsidR="0029376F">
        <w:rPr>
          <w:lang w:val="en-CA" w:bidi="en-US"/>
        </w:rPr>
        <w:t>owever</w:t>
      </w:r>
      <w:r w:rsidR="0098046E">
        <w:rPr>
          <w:lang w:val="en-CA" w:bidi="en-US"/>
        </w:rPr>
        <w:t xml:space="preserve">, students can bypass </w:t>
      </w:r>
      <w:r w:rsidR="0029376F">
        <w:rPr>
          <w:lang w:val="en-CA" w:bidi="en-US"/>
        </w:rPr>
        <w:t xml:space="preserve">the </w:t>
      </w:r>
      <w:r w:rsidR="00BD497F">
        <w:rPr>
          <w:lang w:val="en-CA" w:bidi="en-US"/>
        </w:rPr>
        <w:t>authenticati</w:t>
      </w:r>
      <w:r w:rsidR="0029376F">
        <w:rPr>
          <w:lang w:val="en-CA" w:bidi="en-US"/>
        </w:rPr>
        <w:t>on process that</w:t>
      </w:r>
      <w:r w:rsidR="0098046E">
        <w:rPr>
          <w:lang w:val="en-CA" w:bidi="en-US"/>
        </w:rPr>
        <w:t xml:space="preserve"> </w:t>
      </w:r>
      <w:r w:rsidR="0013548C">
        <w:rPr>
          <w:lang w:val="en-CA" w:bidi="en-US"/>
        </w:rPr>
        <w:t>requir</w:t>
      </w:r>
      <w:r w:rsidR="0029376F">
        <w:rPr>
          <w:lang w:val="en-CA" w:bidi="en-US"/>
        </w:rPr>
        <w:t>es</w:t>
      </w:r>
      <w:r w:rsidR="0013548C">
        <w:rPr>
          <w:lang w:val="en-CA" w:bidi="en-US"/>
        </w:rPr>
        <w:t xml:space="preserve"> </w:t>
      </w:r>
      <w:r w:rsidR="0098046E">
        <w:rPr>
          <w:lang w:val="en-CA" w:bidi="en-US"/>
        </w:rPr>
        <w:t>a unique key and use th</w:t>
      </w:r>
      <w:r w:rsidR="0029376F">
        <w:rPr>
          <w:lang w:val="en-CA" w:bidi="en-US"/>
        </w:rPr>
        <w:t>is web</w:t>
      </w:r>
      <w:r w:rsidR="0098046E">
        <w:rPr>
          <w:lang w:val="en-CA" w:bidi="en-US"/>
        </w:rPr>
        <w:t xml:space="preserve">site </w:t>
      </w:r>
      <w:r w:rsidR="00BD497F">
        <w:rPr>
          <w:lang w:val="en-CA" w:bidi="en-US"/>
        </w:rPr>
        <w:t>to its full extent</w:t>
      </w:r>
      <w:r w:rsidR="0098046E">
        <w:rPr>
          <w:lang w:val="en-CA" w:bidi="en-US"/>
        </w:rPr>
        <w:t>.</w:t>
      </w:r>
    </w:p>
    <w:p w:rsidR="003A0E33" w:rsidRDefault="00753D37" w:rsidP="00753D37">
      <w:pPr>
        <w:rPr>
          <w:lang w:val="en-CA" w:bidi="en-US"/>
        </w:rPr>
      </w:pPr>
      <w:r>
        <w:rPr>
          <w:lang w:val="en-CA" w:bidi="en-US"/>
        </w:rPr>
        <w:t xml:space="preserve">Technology should play a large role </w:t>
      </w:r>
      <w:r w:rsidR="001F0EEA">
        <w:rPr>
          <w:lang w:val="en-CA" w:bidi="en-US"/>
        </w:rPr>
        <w:t xml:space="preserve">in relation to </w:t>
      </w:r>
      <w:r w:rsidR="007D7DFE">
        <w:rPr>
          <w:lang w:val="en-CA" w:bidi="en-US"/>
        </w:rPr>
        <w:t xml:space="preserve">students with </w:t>
      </w:r>
      <w:r w:rsidR="001F0EEA">
        <w:rPr>
          <w:lang w:val="en-CA" w:bidi="en-US"/>
        </w:rPr>
        <w:t>special</w:t>
      </w:r>
      <w:r w:rsidR="007D7DFE">
        <w:rPr>
          <w:lang w:val="en-CA" w:bidi="en-US"/>
        </w:rPr>
        <w:t xml:space="preserve"> needs</w:t>
      </w:r>
      <w:r w:rsidR="001F0EEA">
        <w:rPr>
          <w:lang w:val="en-CA" w:bidi="en-US"/>
        </w:rPr>
        <w:t xml:space="preserve"> who require </w:t>
      </w:r>
      <w:r w:rsidR="007D7DFE">
        <w:rPr>
          <w:lang w:val="en-CA" w:bidi="en-US"/>
        </w:rPr>
        <w:t>an ILP</w:t>
      </w:r>
      <w:r w:rsidR="001F0EEA">
        <w:rPr>
          <w:lang w:val="en-CA" w:bidi="en-US"/>
        </w:rPr>
        <w:t xml:space="preserve"> or </w:t>
      </w:r>
      <w:r w:rsidR="003A0E33">
        <w:rPr>
          <w:lang w:val="en-CA" w:bidi="en-US"/>
        </w:rPr>
        <w:t xml:space="preserve">what is referred to as </w:t>
      </w:r>
      <w:r w:rsidR="001F0EEA">
        <w:rPr>
          <w:lang w:val="en-CA" w:bidi="en-US"/>
        </w:rPr>
        <w:t>Learning Support Plans (LSP)</w:t>
      </w:r>
      <w:r w:rsidR="003A0E33">
        <w:rPr>
          <w:lang w:val="en-CA" w:bidi="en-US"/>
        </w:rPr>
        <w:t xml:space="preserve"> in Alberta</w:t>
      </w:r>
      <w:r>
        <w:rPr>
          <w:lang w:val="en-CA" w:bidi="en-US"/>
        </w:rPr>
        <w:t xml:space="preserve">. </w:t>
      </w:r>
      <w:r w:rsidR="007D7DFE">
        <w:rPr>
          <w:lang w:val="en-CA" w:bidi="en-US"/>
        </w:rPr>
        <w:t xml:space="preserve">Technology can aid school administrators, counsellors and teachers to enter and monitor student goals while periodically updating progress in which comments are easy to enter </w:t>
      </w:r>
      <w:r w:rsidR="007D7DFE">
        <w:rPr>
          <w:lang w:val="en-CA" w:bidi="en-US"/>
        </w:rPr>
        <w:lastRenderedPageBreak/>
        <w:t xml:space="preserve">and communicate </w:t>
      </w:r>
      <w:r w:rsidR="00E43870">
        <w:rPr>
          <w:lang w:val="en-CA" w:bidi="en-US"/>
        </w:rPr>
        <w:t xml:space="preserve">online </w:t>
      </w:r>
      <w:r w:rsidR="007D7DFE">
        <w:rPr>
          <w:lang w:val="en-CA" w:bidi="en-US"/>
        </w:rPr>
        <w:t>with parents protect</w:t>
      </w:r>
      <w:r w:rsidR="00E43870">
        <w:rPr>
          <w:lang w:val="en-CA" w:bidi="en-US"/>
        </w:rPr>
        <w:t xml:space="preserve">ed by a user </w:t>
      </w:r>
      <w:r w:rsidR="0029376F">
        <w:rPr>
          <w:lang w:val="en-CA" w:bidi="en-US"/>
        </w:rPr>
        <w:t xml:space="preserve">identification </w:t>
      </w:r>
      <w:r w:rsidR="00E43870">
        <w:rPr>
          <w:lang w:val="en-CA" w:bidi="en-US"/>
        </w:rPr>
        <w:t>and password</w:t>
      </w:r>
      <w:r w:rsidR="00C14230">
        <w:rPr>
          <w:lang w:val="en-CA" w:bidi="en-US"/>
        </w:rPr>
        <w:t xml:space="preserve"> for confidentiality reasons</w:t>
      </w:r>
      <w:r w:rsidR="007D7DFE">
        <w:rPr>
          <w:lang w:val="en-CA" w:bidi="en-US"/>
        </w:rPr>
        <w:t xml:space="preserve">. The option to include career goals for regular or special needs students is important; however, the current LSP template used by </w:t>
      </w:r>
      <w:r w:rsidR="00274BC4">
        <w:rPr>
          <w:lang w:val="en-CA" w:bidi="en-US"/>
        </w:rPr>
        <w:t>the urban school district the author is employed,</w:t>
      </w:r>
      <w:r w:rsidR="00EE75F2">
        <w:rPr>
          <w:lang w:val="en-CA" w:bidi="en-US"/>
        </w:rPr>
        <w:t xml:space="preserve"> </w:t>
      </w:r>
      <w:r w:rsidR="007D7DFE">
        <w:rPr>
          <w:lang w:val="en-CA" w:bidi="en-US"/>
        </w:rPr>
        <w:t xml:space="preserve">has no such option to select from. </w:t>
      </w:r>
      <w:r w:rsidR="00C14230">
        <w:rPr>
          <w:lang w:val="en-CA" w:bidi="en-US"/>
        </w:rPr>
        <w:t>A recommendation to the district is they should</w:t>
      </w:r>
      <w:r w:rsidR="00EE75F2">
        <w:rPr>
          <w:lang w:val="en-CA" w:bidi="en-US"/>
        </w:rPr>
        <w:t xml:space="preserve"> modify their template to accommodate career goals as the research indicates it is valuable for students.</w:t>
      </w:r>
    </w:p>
    <w:p w:rsidR="005F7A62" w:rsidRDefault="005F7A62" w:rsidP="00753D37">
      <w:pPr>
        <w:rPr>
          <w:lang w:val="en-CA" w:bidi="en-US"/>
        </w:rPr>
      </w:pPr>
    </w:p>
    <w:p w:rsidR="0036667E" w:rsidRDefault="0036667E" w:rsidP="00005020">
      <w:pPr>
        <w:pStyle w:val="Heading1"/>
      </w:pPr>
      <w:r>
        <w:t>Career</w:t>
      </w:r>
      <w:r w:rsidR="000D77D4">
        <w:t>s</w:t>
      </w:r>
      <w:r>
        <w:t xml:space="preserve"> </w:t>
      </w:r>
      <w:r w:rsidR="000D77D4">
        <w:t xml:space="preserve">Subway </w:t>
      </w:r>
      <w:r>
        <w:t xml:space="preserve">Map </w:t>
      </w:r>
    </w:p>
    <w:p w:rsidR="00E43A8E" w:rsidRDefault="0029376F" w:rsidP="005D4F17">
      <w:pPr>
        <w:rPr>
          <w:lang w:val="en-CA" w:bidi="en-US"/>
        </w:rPr>
      </w:pPr>
      <w:r>
        <w:rPr>
          <w:lang w:val="en-CA" w:bidi="en-US"/>
        </w:rPr>
        <w:t xml:space="preserve">To support the literature review and the subsequent discussion, </w:t>
      </w:r>
      <w:r w:rsidR="00DF7877">
        <w:rPr>
          <w:lang w:val="en-CA" w:bidi="en-US"/>
        </w:rPr>
        <w:t>t</w:t>
      </w:r>
      <w:r w:rsidR="00BE1585">
        <w:rPr>
          <w:lang w:val="en-CA" w:bidi="en-US"/>
        </w:rPr>
        <w:t xml:space="preserve">he Careers Subway Map </w:t>
      </w:r>
      <w:r>
        <w:rPr>
          <w:lang w:val="en-CA" w:bidi="en-US"/>
        </w:rPr>
        <w:t xml:space="preserve">that </w:t>
      </w:r>
      <w:r w:rsidR="00DF7877">
        <w:rPr>
          <w:lang w:val="en-CA" w:bidi="en-US"/>
        </w:rPr>
        <w:t>is included</w:t>
      </w:r>
      <w:r w:rsidR="0077773F">
        <w:rPr>
          <w:lang w:val="en-CA" w:bidi="en-US"/>
        </w:rPr>
        <w:t xml:space="preserve"> in Appendix A</w:t>
      </w:r>
      <w:r>
        <w:rPr>
          <w:lang w:val="en-CA" w:bidi="en-US"/>
        </w:rPr>
        <w:t xml:space="preserve"> </w:t>
      </w:r>
      <w:r w:rsidR="00BE1585">
        <w:rPr>
          <w:lang w:val="en-CA" w:bidi="en-US"/>
        </w:rPr>
        <w:t xml:space="preserve">was created as a resource for schools. </w:t>
      </w:r>
      <w:r w:rsidR="00E272A8">
        <w:rPr>
          <w:lang w:val="en-CA" w:bidi="en-US"/>
        </w:rPr>
        <w:t>Teachers and counsellors</w:t>
      </w:r>
      <w:r w:rsidR="00BE1585">
        <w:rPr>
          <w:lang w:val="en-CA" w:bidi="en-US"/>
        </w:rPr>
        <w:t xml:space="preserve"> re</w:t>
      </w:r>
      <w:r w:rsidR="00E272A8">
        <w:rPr>
          <w:lang w:val="en-CA" w:bidi="en-US"/>
        </w:rPr>
        <w:t>quire</w:t>
      </w:r>
      <w:r w:rsidR="00BE1585">
        <w:rPr>
          <w:lang w:val="en-CA" w:bidi="en-US"/>
        </w:rPr>
        <w:t xml:space="preserve"> a multi-faceted approach in </w:t>
      </w:r>
      <w:r w:rsidR="00E272A8">
        <w:rPr>
          <w:lang w:val="en-CA" w:bidi="en-US"/>
        </w:rPr>
        <w:t>regards to career education</w:t>
      </w:r>
      <w:r>
        <w:rPr>
          <w:lang w:val="en-CA" w:bidi="en-US"/>
        </w:rPr>
        <w:t>. Th</w:t>
      </w:r>
      <w:r w:rsidR="00BE1585">
        <w:rPr>
          <w:lang w:val="en-CA" w:bidi="en-US"/>
        </w:rPr>
        <w:t>ere is no magic bullet or simple solution</w:t>
      </w:r>
      <w:r w:rsidR="002D444D">
        <w:rPr>
          <w:lang w:val="en-CA" w:bidi="en-US"/>
        </w:rPr>
        <w:t xml:space="preserve"> as </w:t>
      </w:r>
      <w:r w:rsidR="00310FC8">
        <w:rPr>
          <w:lang w:val="en-CA" w:bidi="en-US"/>
        </w:rPr>
        <w:t>outlined</w:t>
      </w:r>
      <w:r w:rsidR="002D444D">
        <w:rPr>
          <w:lang w:val="en-CA" w:bidi="en-US"/>
        </w:rPr>
        <w:t xml:space="preserve"> in the Discussion section</w:t>
      </w:r>
      <w:r w:rsidR="00E272A8">
        <w:rPr>
          <w:lang w:val="en-CA" w:bidi="en-US"/>
        </w:rPr>
        <w:t xml:space="preserve">. </w:t>
      </w:r>
      <w:r w:rsidR="00005020">
        <w:rPr>
          <w:lang w:val="en-CA" w:bidi="en-US"/>
        </w:rPr>
        <w:t>T</w:t>
      </w:r>
      <w:r w:rsidR="00BE1585">
        <w:rPr>
          <w:lang w:val="en-CA" w:bidi="en-US"/>
        </w:rPr>
        <w:t>he map was created as a tool</w:t>
      </w:r>
      <w:r w:rsidR="00684522">
        <w:rPr>
          <w:lang w:val="en-CA" w:bidi="en-US"/>
        </w:rPr>
        <w:t xml:space="preserve"> that </w:t>
      </w:r>
      <w:r>
        <w:rPr>
          <w:lang w:val="en-CA" w:bidi="en-US"/>
        </w:rPr>
        <w:t xml:space="preserve">provides </w:t>
      </w:r>
      <w:r w:rsidR="00BE1585">
        <w:rPr>
          <w:lang w:val="en-CA" w:bidi="en-US"/>
        </w:rPr>
        <w:t xml:space="preserve">a significant amount of information </w:t>
      </w:r>
      <w:r w:rsidR="002D444D">
        <w:rPr>
          <w:lang w:val="en-CA" w:bidi="en-US"/>
        </w:rPr>
        <w:t xml:space="preserve">on </w:t>
      </w:r>
      <w:r w:rsidR="00734933">
        <w:rPr>
          <w:lang w:val="en-CA" w:bidi="en-US"/>
        </w:rPr>
        <w:t xml:space="preserve">education and training </w:t>
      </w:r>
      <w:r w:rsidR="00B8426D">
        <w:rPr>
          <w:lang w:val="en-CA" w:bidi="en-US"/>
        </w:rPr>
        <w:t>towards</w:t>
      </w:r>
      <w:r w:rsidR="00734933">
        <w:rPr>
          <w:lang w:val="en-CA" w:bidi="en-US"/>
        </w:rPr>
        <w:t xml:space="preserve"> </w:t>
      </w:r>
      <w:r w:rsidR="002D444D">
        <w:rPr>
          <w:lang w:val="en-CA" w:bidi="en-US"/>
        </w:rPr>
        <w:t>a variety of careers</w:t>
      </w:r>
      <w:r>
        <w:rPr>
          <w:lang w:val="en-CA" w:bidi="en-US"/>
        </w:rPr>
        <w:t>. This information is</w:t>
      </w:r>
      <w:r w:rsidR="002D444D">
        <w:rPr>
          <w:lang w:val="en-CA" w:bidi="en-US"/>
        </w:rPr>
        <w:t xml:space="preserve"> </w:t>
      </w:r>
      <w:r w:rsidR="00DC1507">
        <w:rPr>
          <w:lang w:val="en-CA" w:bidi="en-US"/>
        </w:rPr>
        <w:t xml:space="preserve">represented in a </w:t>
      </w:r>
      <w:r w:rsidR="00BE1585">
        <w:rPr>
          <w:lang w:val="en-CA" w:bidi="en-US"/>
        </w:rPr>
        <w:t xml:space="preserve">visual format based </w:t>
      </w:r>
      <w:r w:rsidR="00E31437">
        <w:rPr>
          <w:lang w:val="en-CA" w:bidi="en-US"/>
        </w:rPr>
        <w:t>on</w:t>
      </w:r>
      <w:r w:rsidR="00310FC8">
        <w:rPr>
          <w:lang w:val="en-CA" w:bidi="en-US"/>
        </w:rPr>
        <w:t xml:space="preserve"> the London Underground</w:t>
      </w:r>
      <w:r w:rsidR="00005020">
        <w:rPr>
          <w:lang w:val="en-CA" w:bidi="en-US"/>
        </w:rPr>
        <w:t xml:space="preserve"> </w:t>
      </w:r>
      <w:r>
        <w:rPr>
          <w:lang w:val="en-CA" w:bidi="en-US"/>
        </w:rPr>
        <w:t>S</w:t>
      </w:r>
      <w:r w:rsidR="00005020">
        <w:rPr>
          <w:lang w:val="en-CA" w:bidi="en-US"/>
        </w:rPr>
        <w:t xml:space="preserve">ubway map (Transport for London, </w:t>
      </w:r>
      <w:proofErr w:type="spellStart"/>
      <w:r w:rsidR="00005020">
        <w:rPr>
          <w:lang w:val="en-CA" w:bidi="en-US"/>
        </w:rPr>
        <w:t>n</w:t>
      </w:r>
      <w:r w:rsidR="00E35B8C">
        <w:rPr>
          <w:lang w:val="en-CA" w:bidi="en-US"/>
        </w:rPr>
        <w:t>.</w:t>
      </w:r>
      <w:r w:rsidR="00005020">
        <w:rPr>
          <w:lang w:val="en-CA" w:bidi="en-US"/>
        </w:rPr>
        <w:t>d.</w:t>
      </w:r>
      <w:proofErr w:type="spellEnd"/>
      <w:r w:rsidR="00005020">
        <w:rPr>
          <w:lang w:val="en-CA" w:bidi="en-US"/>
        </w:rPr>
        <w:t>)</w:t>
      </w:r>
      <w:r w:rsidR="00BE1585">
        <w:rPr>
          <w:lang w:val="en-CA" w:bidi="en-US"/>
        </w:rPr>
        <w:t>.</w:t>
      </w:r>
      <w:r w:rsidR="00E31437">
        <w:rPr>
          <w:lang w:val="en-CA" w:bidi="en-US"/>
        </w:rPr>
        <w:t xml:space="preserve"> As students may be hesitant or embarrassed to approach a career counsellor or teacher for career</w:t>
      </w:r>
      <w:r w:rsidR="00E272A8">
        <w:rPr>
          <w:lang w:val="en-CA" w:bidi="en-US"/>
        </w:rPr>
        <w:t xml:space="preserve"> advice, a banner that measures 52” x 72” </w:t>
      </w:r>
      <w:r w:rsidR="00734933">
        <w:rPr>
          <w:lang w:val="en-CA" w:bidi="en-US"/>
        </w:rPr>
        <w:t>is</w:t>
      </w:r>
      <w:r w:rsidR="00FE79EE">
        <w:rPr>
          <w:lang w:val="en-CA" w:bidi="en-US"/>
        </w:rPr>
        <w:t xml:space="preserve"> </w:t>
      </w:r>
      <w:r w:rsidR="00E272A8">
        <w:rPr>
          <w:lang w:val="en-CA" w:bidi="en-US"/>
        </w:rPr>
        <w:t>prominently</w:t>
      </w:r>
      <w:r w:rsidR="00C067A4">
        <w:rPr>
          <w:lang w:val="en-CA" w:bidi="en-US"/>
        </w:rPr>
        <w:t xml:space="preserve"> </w:t>
      </w:r>
      <w:r w:rsidR="00E272A8">
        <w:rPr>
          <w:lang w:val="en-CA" w:bidi="en-US"/>
        </w:rPr>
        <w:t xml:space="preserve">displayed in a high traffic </w:t>
      </w:r>
      <w:r w:rsidR="000D77D4">
        <w:rPr>
          <w:lang w:val="en-CA" w:bidi="en-US"/>
        </w:rPr>
        <w:t xml:space="preserve">areas </w:t>
      </w:r>
      <w:r w:rsidR="00734933">
        <w:rPr>
          <w:lang w:val="en-CA" w:bidi="en-US"/>
        </w:rPr>
        <w:t xml:space="preserve">in </w:t>
      </w:r>
      <w:r>
        <w:rPr>
          <w:lang w:val="en-CA" w:bidi="en-US"/>
        </w:rPr>
        <w:t>my large urban high school</w:t>
      </w:r>
      <w:r w:rsidR="00734933">
        <w:rPr>
          <w:lang w:val="en-CA" w:bidi="en-US"/>
        </w:rPr>
        <w:t xml:space="preserve"> and </w:t>
      </w:r>
      <w:r>
        <w:rPr>
          <w:lang w:val="en-CA" w:bidi="en-US"/>
        </w:rPr>
        <w:t xml:space="preserve">in </w:t>
      </w:r>
      <w:r w:rsidR="00734933">
        <w:rPr>
          <w:lang w:val="en-CA" w:bidi="en-US"/>
        </w:rPr>
        <w:t>other high schools</w:t>
      </w:r>
      <w:r w:rsidR="005621E9">
        <w:rPr>
          <w:lang w:val="en-CA" w:bidi="en-US"/>
        </w:rPr>
        <w:t xml:space="preserve"> within </w:t>
      </w:r>
      <w:r>
        <w:rPr>
          <w:lang w:val="en-CA" w:bidi="en-US"/>
        </w:rPr>
        <w:t xml:space="preserve">the school district. Placing this map in a prominent location is intended </w:t>
      </w:r>
      <w:r w:rsidR="00E272A8">
        <w:rPr>
          <w:lang w:val="en-CA" w:bidi="en-US"/>
        </w:rPr>
        <w:t xml:space="preserve">to </w:t>
      </w:r>
      <w:r>
        <w:rPr>
          <w:lang w:val="en-CA" w:bidi="en-US"/>
        </w:rPr>
        <w:t xml:space="preserve">creatively </w:t>
      </w:r>
      <w:r w:rsidR="00E272A8">
        <w:rPr>
          <w:lang w:val="en-CA" w:bidi="en-US"/>
        </w:rPr>
        <w:t>draw a crowd</w:t>
      </w:r>
      <w:r w:rsidR="00DC1507">
        <w:rPr>
          <w:lang w:val="en-CA" w:bidi="en-US"/>
        </w:rPr>
        <w:t xml:space="preserve"> </w:t>
      </w:r>
      <w:r>
        <w:rPr>
          <w:lang w:val="en-CA" w:bidi="en-US"/>
        </w:rPr>
        <w:t>and</w:t>
      </w:r>
      <w:r w:rsidR="00DC1507">
        <w:rPr>
          <w:lang w:val="en-CA" w:bidi="en-US"/>
        </w:rPr>
        <w:t xml:space="preserve"> gain</w:t>
      </w:r>
      <w:r w:rsidR="000D77D4">
        <w:rPr>
          <w:lang w:val="en-CA" w:bidi="en-US"/>
        </w:rPr>
        <w:t xml:space="preserve"> </w:t>
      </w:r>
      <w:r w:rsidR="00E43A8E">
        <w:rPr>
          <w:lang w:val="en-CA" w:bidi="en-US"/>
        </w:rPr>
        <w:t>student</w:t>
      </w:r>
      <w:r w:rsidR="000D77D4">
        <w:rPr>
          <w:lang w:val="en-CA" w:bidi="en-US"/>
        </w:rPr>
        <w:t>s</w:t>
      </w:r>
      <w:r w:rsidR="00B8426D">
        <w:rPr>
          <w:lang w:val="en-CA" w:bidi="en-US"/>
        </w:rPr>
        <w:t>’</w:t>
      </w:r>
      <w:r w:rsidR="00E43A8E">
        <w:rPr>
          <w:lang w:val="en-CA" w:bidi="en-US"/>
        </w:rPr>
        <w:t xml:space="preserve"> attention</w:t>
      </w:r>
      <w:r w:rsidR="00E272A8">
        <w:rPr>
          <w:lang w:val="en-CA" w:bidi="en-US"/>
        </w:rPr>
        <w:t xml:space="preserve">. </w:t>
      </w:r>
      <w:r w:rsidR="00D3511D">
        <w:rPr>
          <w:lang w:val="en-CA" w:bidi="en-US"/>
        </w:rPr>
        <w:t>The</w:t>
      </w:r>
      <w:r w:rsidR="0077773F">
        <w:rPr>
          <w:lang w:val="en-CA" w:bidi="en-US"/>
        </w:rPr>
        <w:t xml:space="preserve"> full-sized copy can be downloaded at </w:t>
      </w:r>
      <w:r w:rsidR="0077773F" w:rsidRPr="0077773F">
        <w:rPr>
          <w:lang w:val="en-CA" w:bidi="en-US"/>
        </w:rPr>
        <w:t>https://robpetrovic.wordpress.com/careers-map/</w:t>
      </w:r>
      <w:r w:rsidR="0077773F">
        <w:rPr>
          <w:lang w:val="en-CA" w:bidi="en-US"/>
        </w:rPr>
        <w:t xml:space="preserve"> </w:t>
      </w:r>
      <w:r w:rsidR="00D332BB">
        <w:rPr>
          <w:lang w:val="en-CA" w:bidi="en-US"/>
        </w:rPr>
        <w:t>as a</w:t>
      </w:r>
      <w:r w:rsidR="0077773F">
        <w:rPr>
          <w:lang w:val="en-CA" w:bidi="en-US"/>
        </w:rPr>
        <w:t xml:space="preserve"> </w:t>
      </w:r>
      <w:r w:rsidR="00D3511D">
        <w:rPr>
          <w:lang w:val="en-CA" w:bidi="en-US"/>
        </w:rPr>
        <w:t xml:space="preserve">jpeg for viewing or </w:t>
      </w:r>
      <w:r w:rsidR="0077773F">
        <w:rPr>
          <w:lang w:val="en-CA" w:bidi="en-US"/>
        </w:rPr>
        <w:t>Adobe Illustrator (.</w:t>
      </w:r>
      <w:proofErr w:type="spellStart"/>
      <w:r w:rsidR="0077773F">
        <w:rPr>
          <w:lang w:val="en-CA" w:bidi="en-US"/>
        </w:rPr>
        <w:t>ai</w:t>
      </w:r>
      <w:proofErr w:type="spellEnd"/>
      <w:r w:rsidR="00D3511D">
        <w:rPr>
          <w:lang w:val="en-CA" w:bidi="en-US"/>
        </w:rPr>
        <w:t xml:space="preserve">) format for editing and is available for </w:t>
      </w:r>
      <w:r w:rsidR="00DF7877">
        <w:rPr>
          <w:lang w:val="en-CA" w:bidi="en-US"/>
        </w:rPr>
        <w:t>any</w:t>
      </w:r>
      <w:r>
        <w:rPr>
          <w:lang w:val="en-CA" w:bidi="en-US"/>
        </w:rPr>
        <w:t xml:space="preserve">one to use </w:t>
      </w:r>
      <w:r w:rsidR="0077773F">
        <w:rPr>
          <w:lang w:val="en-CA" w:bidi="en-US"/>
        </w:rPr>
        <w:t xml:space="preserve">(Petrovic, 2018). </w:t>
      </w:r>
      <w:r w:rsidR="003B36D2">
        <w:rPr>
          <w:lang w:val="en-CA" w:bidi="en-US"/>
        </w:rPr>
        <w:t xml:space="preserve">The intent is </w:t>
      </w:r>
      <w:r w:rsidR="003B36D2">
        <w:rPr>
          <w:lang w:val="en-CA" w:bidi="en-US"/>
        </w:rPr>
        <w:lastRenderedPageBreak/>
        <w:t xml:space="preserve">for students </w:t>
      </w:r>
      <w:r w:rsidR="00F665F2">
        <w:rPr>
          <w:lang w:val="en-CA" w:bidi="en-US"/>
        </w:rPr>
        <w:t xml:space="preserve">to glean information from the </w:t>
      </w:r>
      <w:r w:rsidR="00734933">
        <w:rPr>
          <w:lang w:val="en-CA" w:bidi="en-US"/>
        </w:rPr>
        <w:t>graphic</w:t>
      </w:r>
      <w:r w:rsidR="00063753">
        <w:rPr>
          <w:lang w:val="en-CA" w:bidi="en-US"/>
        </w:rPr>
        <w:t>,</w:t>
      </w:r>
      <w:r w:rsidR="00DC1507">
        <w:rPr>
          <w:lang w:val="en-CA" w:bidi="en-US"/>
        </w:rPr>
        <w:t xml:space="preserve"> </w:t>
      </w:r>
      <w:r w:rsidR="00D332BB">
        <w:rPr>
          <w:lang w:val="en-CA" w:bidi="en-US"/>
        </w:rPr>
        <w:t>conduct</w:t>
      </w:r>
      <w:r w:rsidR="003B36D2">
        <w:rPr>
          <w:lang w:val="en-CA" w:bidi="en-US"/>
        </w:rPr>
        <w:t xml:space="preserve"> further research online</w:t>
      </w:r>
      <w:r>
        <w:rPr>
          <w:lang w:val="en-CA" w:bidi="en-US"/>
        </w:rPr>
        <w:t xml:space="preserve"> and </w:t>
      </w:r>
      <w:r w:rsidR="00444606">
        <w:rPr>
          <w:lang w:val="en-CA" w:bidi="en-US"/>
        </w:rPr>
        <w:t>then</w:t>
      </w:r>
      <w:r w:rsidR="003B36D2">
        <w:rPr>
          <w:lang w:val="en-CA" w:bidi="en-US"/>
        </w:rPr>
        <w:t xml:space="preserve"> connect with a teacher or counsellor.</w:t>
      </w:r>
    </w:p>
    <w:p w:rsidR="002B62F1" w:rsidRDefault="00E272A8" w:rsidP="005D4F17">
      <w:pPr>
        <w:rPr>
          <w:lang w:val="en-CA" w:bidi="en-US"/>
        </w:rPr>
      </w:pPr>
      <w:r>
        <w:rPr>
          <w:lang w:val="en-CA" w:bidi="en-US"/>
        </w:rPr>
        <w:t>The</w:t>
      </w:r>
      <w:r w:rsidR="00E31437">
        <w:rPr>
          <w:lang w:val="en-CA" w:bidi="en-US"/>
        </w:rPr>
        <w:t xml:space="preserve"> idea</w:t>
      </w:r>
      <w:r w:rsidR="00BE1585">
        <w:rPr>
          <w:lang w:val="en-CA" w:bidi="en-US"/>
        </w:rPr>
        <w:t xml:space="preserve"> </w:t>
      </w:r>
      <w:r w:rsidR="007F3FDD">
        <w:rPr>
          <w:lang w:val="en-CA" w:bidi="en-US"/>
        </w:rPr>
        <w:t xml:space="preserve">to create the Careers Subway Map </w:t>
      </w:r>
      <w:r w:rsidR="00BE1585">
        <w:rPr>
          <w:lang w:val="en-CA" w:bidi="en-US"/>
        </w:rPr>
        <w:t xml:space="preserve">was originally borne from an assistant principal </w:t>
      </w:r>
      <w:r w:rsidR="00F665F2">
        <w:rPr>
          <w:lang w:val="en-CA" w:bidi="en-US"/>
        </w:rPr>
        <w:t>and c</w:t>
      </w:r>
      <w:r w:rsidR="00E31437">
        <w:rPr>
          <w:lang w:val="en-CA" w:bidi="en-US"/>
        </w:rPr>
        <w:t xml:space="preserve">areer </w:t>
      </w:r>
      <w:r w:rsidR="00F665F2">
        <w:rPr>
          <w:lang w:val="en-CA" w:bidi="en-US"/>
        </w:rPr>
        <w:t>practitioner</w:t>
      </w:r>
      <w:r w:rsidR="004A4F05">
        <w:rPr>
          <w:lang w:val="en-CA" w:bidi="en-US"/>
        </w:rPr>
        <w:t xml:space="preserve"> at </w:t>
      </w:r>
      <w:r w:rsidR="007F3FDD">
        <w:rPr>
          <w:lang w:val="en-CA" w:bidi="en-US"/>
        </w:rPr>
        <w:t xml:space="preserve">my large urban high school. </w:t>
      </w:r>
      <w:r w:rsidR="00BE1585">
        <w:rPr>
          <w:lang w:val="en-CA" w:bidi="en-US"/>
        </w:rPr>
        <w:t xml:space="preserve">Both individuals approached me </w:t>
      </w:r>
      <w:r w:rsidR="007F3FDD">
        <w:rPr>
          <w:lang w:val="en-CA" w:bidi="en-US"/>
        </w:rPr>
        <w:t xml:space="preserve">with questions about </w:t>
      </w:r>
      <w:r w:rsidR="00BE1585">
        <w:rPr>
          <w:lang w:val="en-CA" w:bidi="en-US"/>
        </w:rPr>
        <w:t xml:space="preserve">how to create a visual </w:t>
      </w:r>
      <w:r w:rsidR="004A4F05">
        <w:rPr>
          <w:lang w:val="en-CA" w:bidi="en-US"/>
        </w:rPr>
        <w:t xml:space="preserve">that would provide </w:t>
      </w:r>
      <w:r w:rsidR="00D829CD">
        <w:rPr>
          <w:lang w:val="en-CA" w:bidi="en-US"/>
        </w:rPr>
        <w:t xml:space="preserve">cursory </w:t>
      </w:r>
      <w:r w:rsidR="004A4F05">
        <w:rPr>
          <w:lang w:val="en-CA" w:bidi="en-US"/>
        </w:rPr>
        <w:t xml:space="preserve">career guidance </w:t>
      </w:r>
      <w:r w:rsidR="00BE1585">
        <w:rPr>
          <w:lang w:val="en-CA" w:bidi="en-US"/>
        </w:rPr>
        <w:t>according to a student’s</w:t>
      </w:r>
      <w:r w:rsidR="00D3511D">
        <w:rPr>
          <w:lang w:val="en-CA" w:bidi="en-US"/>
        </w:rPr>
        <w:t xml:space="preserve"> favourite subject</w:t>
      </w:r>
      <w:r w:rsidR="00BE1585">
        <w:rPr>
          <w:lang w:val="en-CA" w:bidi="en-US"/>
        </w:rPr>
        <w:t>.</w:t>
      </w:r>
      <w:r w:rsidR="004A4F05">
        <w:rPr>
          <w:lang w:val="en-CA" w:bidi="en-US"/>
        </w:rPr>
        <w:t xml:space="preserve"> After doing a considerable amount of </w:t>
      </w:r>
      <w:r w:rsidR="000D77D4">
        <w:rPr>
          <w:lang w:val="en-CA" w:bidi="en-US"/>
        </w:rPr>
        <w:t>brainstorming</w:t>
      </w:r>
      <w:r w:rsidR="002B62F1">
        <w:rPr>
          <w:lang w:val="en-CA" w:bidi="en-US"/>
        </w:rPr>
        <w:t xml:space="preserve"> and thinking</w:t>
      </w:r>
      <w:r w:rsidR="004A4F05">
        <w:rPr>
          <w:lang w:val="en-CA" w:bidi="en-US"/>
        </w:rPr>
        <w:t xml:space="preserve">, I thought the best way </w:t>
      </w:r>
      <w:r w:rsidR="000D77D4">
        <w:rPr>
          <w:lang w:val="en-CA" w:bidi="en-US"/>
        </w:rPr>
        <w:t xml:space="preserve">to represent the information was </w:t>
      </w:r>
      <w:r w:rsidR="004A4F05">
        <w:rPr>
          <w:lang w:val="en-CA" w:bidi="en-US"/>
        </w:rPr>
        <w:t xml:space="preserve">through a subway map. </w:t>
      </w:r>
      <w:r w:rsidR="00DC1507">
        <w:rPr>
          <w:lang w:val="en-CA" w:bidi="en-US"/>
        </w:rPr>
        <w:t xml:space="preserve">The subway </w:t>
      </w:r>
      <w:r w:rsidR="00A20A00">
        <w:rPr>
          <w:lang w:val="en-CA" w:bidi="en-US"/>
        </w:rPr>
        <w:t>theme</w:t>
      </w:r>
      <w:r w:rsidR="00B239D5">
        <w:rPr>
          <w:lang w:val="en-CA" w:bidi="en-US"/>
        </w:rPr>
        <w:t xml:space="preserve"> was selected </w:t>
      </w:r>
      <w:r w:rsidR="007C7E21">
        <w:rPr>
          <w:lang w:val="en-CA" w:bidi="en-US"/>
        </w:rPr>
        <w:t>because it is</w:t>
      </w:r>
      <w:r w:rsidR="00B239D5">
        <w:rPr>
          <w:lang w:val="en-CA" w:bidi="en-US"/>
        </w:rPr>
        <w:t xml:space="preserve"> </w:t>
      </w:r>
      <w:r w:rsidR="00DC1507">
        <w:rPr>
          <w:lang w:val="en-CA" w:bidi="en-US"/>
        </w:rPr>
        <w:t>a me</w:t>
      </w:r>
      <w:r w:rsidR="005621E9">
        <w:rPr>
          <w:lang w:val="en-CA" w:bidi="en-US"/>
        </w:rPr>
        <w:t xml:space="preserve">taphor </w:t>
      </w:r>
      <w:r w:rsidR="00444606">
        <w:rPr>
          <w:lang w:val="en-CA" w:bidi="en-US"/>
        </w:rPr>
        <w:t>for a</w:t>
      </w:r>
      <w:r w:rsidR="005621E9">
        <w:rPr>
          <w:lang w:val="en-CA" w:bidi="en-US"/>
        </w:rPr>
        <w:t xml:space="preserve"> personal </w:t>
      </w:r>
      <w:r w:rsidR="00A20A00">
        <w:rPr>
          <w:lang w:val="en-CA" w:bidi="en-US"/>
        </w:rPr>
        <w:t>life journey. Perhaps the single most important decision for teens is what they want to do when they grow up</w:t>
      </w:r>
      <w:r w:rsidR="00B8426D">
        <w:rPr>
          <w:lang w:val="en-CA" w:bidi="en-US"/>
        </w:rPr>
        <w:t>. The decision i</w:t>
      </w:r>
      <w:r w:rsidR="00673626">
        <w:rPr>
          <w:lang w:val="en-CA" w:bidi="en-US"/>
        </w:rPr>
        <w:t xml:space="preserve">s shaped by </w:t>
      </w:r>
      <w:r w:rsidR="00B8426D">
        <w:rPr>
          <w:lang w:val="en-CA" w:bidi="en-US"/>
        </w:rPr>
        <w:t>many factors such as an individual’s background, culture, interests, influences, achievement</w:t>
      </w:r>
      <w:r w:rsidR="00D829CD">
        <w:rPr>
          <w:lang w:val="en-CA" w:bidi="en-US"/>
        </w:rPr>
        <w:t>s</w:t>
      </w:r>
      <w:r w:rsidR="00B8426D">
        <w:rPr>
          <w:lang w:val="en-CA" w:bidi="en-US"/>
        </w:rPr>
        <w:t xml:space="preserve"> </w:t>
      </w:r>
      <w:r w:rsidR="00CA5862">
        <w:rPr>
          <w:lang w:val="en-CA" w:bidi="en-US"/>
        </w:rPr>
        <w:t>or</w:t>
      </w:r>
      <w:r w:rsidR="00B8426D">
        <w:rPr>
          <w:lang w:val="en-CA" w:bidi="en-US"/>
        </w:rPr>
        <w:t xml:space="preserve"> aptitudes</w:t>
      </w:r>
      <w:r w:rsidR="007F3FDD">
        <w:rPr>
          <w:lang w:val="en-CA" w:bidi="en-US"/>
        </w:rPr>
        <w:t xml:space="preserve"> (</w:t>
      </w:r>
      <w:proofErr w:type="spellStart"/>
      <w:r w:rsidR="00DF7877">
        <w:rPr>
          <w:lang w:val="en-CA" w:bidi="en-US"/>
        </w:rPr>
        <w:t>Savickas</w:t>
      </w:r>
      <w:proofErr w:type="spellEnd"/>
      <w:r w:rsidR="00DF7877">
        <w:rPr>
          <w:lang w:val="en-CA" w:bidi="en-US"/>
        </w:rPr>
        <w:t>, 20</w:t>
      </w:r>
      <w:r w:rsidR="00684522">
        <w:rPr>
          <w:lang w:val="en-CA" w:bidi="en-US"/>
        </w:rPr>
        <w:t>11a</w:t>
      </w:r>
      <w:r w:rsidR="007F3FDD">
        <w:rPr>
          <w:lang w:val="en-CA" w:bidi="en-US"/>
        </w:rPr>
        <w:t>)</w:t>
      </w:r>
      <w:r w:rsidR="00A20A00">
        <w:rPr>
          <w:lang w:val="en-CA" w:bidi="en-US"/>
        </w:rPr>
        <w:t xml:space="preserve">. Every decision towards discovering a career is a personal one </w:t>
      </w:r>
      <w:r w:rsidR="007F3FDD">
        <w:rPr>
          <w:lang w:val="en-CA" w:bidi="en-US"/>
        </w:rPr>
        <w:t xml:space="preserve">and each decision </w:t>
      </w:r>
      <w:r w:rsidR="00D829CD">
        <w:rPr>
          <w:lang w:val="en-CA" w:bidi="en-US"/>
        </w:rPr>
        <w:t>matters</w:t>
      </w:r>
      <w:r w:rsidR="007C7E21">
        <w:rPr>
          <w:lang w:val="en-CA" w:bidi="en-US"/>
        </w:rPr>
        <w:t>.</w:t>
      </w:r>
      <w:r w:rsidR="00A20A00">
        <w:rPr>
          <w:lang w:val="en-CA" w:bidi="en-US"/>
        </w:rPr>
        <w:t xml:space="preserve"> </w:t>
      </w:r>
      <w:r w:rsidR="00CA5862">
        <w:rPr>
          <w:lang w:val="en-CA" w:bidi="en-US"/>
        </w:rPr>
        <w:t xml:space="preserve">Much like the old adage that ‘life isn’t about the destination but rather the journey’, </w:t>
      </w:r>
      <w:r w:rsidR="00D3511D">
        <w:rPr>
          <w:lang w:val="en-CA" w:bidi="en-US"/>
        </w:rPr>
        <w:t xml:space="preserve">thus </w:t>
      </w:r>
      <w:r w:rsidR="007F3FDD">
        <w:rPr>
          <w:lang w:val="en-CA" w:bidi="en-US"/>
        </w:rPr>
        <w:t>“</w:t>
      </w:r>
      <w:r w:rsidR="00D829CD">
        <w:rPr>
          <w:lang w:val="en-CA" w:bidi="en-US"/>
        </w:rPr>
        <w:t>E</w:t>
      </w:r>
      <w:r w:rsidR="00CA5862">
        <w:rPr>
          <w:lang w:val="en-CA" w:bidi="en-US"/>
        </w:rPr>
        <w:t xml:space="preserve">very </w:t>
      </w:r>
      <w:r w:rsidR="00D829CD">
        <w:rPr>
          <w:lang w:val="en-CA" w:bidi="en-US"/>
        </w:rPr>
        <w:t>J</w:t>
      </w:r>
      <w:r w:rsidR="00CA5862">
        <w:rPr>
          <w:lang w:val="en-CA" w:bidi="en-US"/>
        </w:rPr>
        <w:t xml:space="preserve">ourney </w:t>
      </w:r>
      <w:r w:rsidR="00D829CD">
        <w:rPr>
          <w:lang w:val="en-CA" w:bidi="en-US"/>
        </w:rPr>
        <w:t>M</w:t>
      </w:r>
      <w:r w:rsidR="00CA5862">
        <w:rPr>
          <w:lang w:val="en-CA" w:bidi="en-US"/>
        </w:rPr>
        <w:t>atters</w:t>
      </w:r>
      <w:r w:rsidR="007F3FDD">
        <w:rPr>
          <w:lang w:val="en-CA" w:bidi="en-US"/>
        </w:rPr>
        <w:t>”</w:t>
      </w:r>
      <w:r w:rsidR="00CA5862">
        <w:rPr>
          <w:lang w:val="en-CA" w:bidi="en-US"/>
        </w:rPr>
        <w:t xml:space="preserve"> as reflected in the tagline beside the logo prominently displayed</w:t>
      </w:r>
      <w:r w:rsidR="00D829CD">
        <w:rPr>
          <w:lang w:val="en-CA" w:bidi="en-US"/>
        </w:rPr>
        <w:t xml:space="preserve"> in both the </w:t>
      </w:r>
      <w:r w:rsidR="002B62F1">
        <w:rPr>
          <w:lang w:val="en-CA" w:bidi="en-US"/>
        </w:rPr>
        <w:t xml:space="preserve">Careers Subway </w:t>
      </w:r>
      <w:r w:rsidR="00444606">
        <w:rPr>
          <w:lang w:val="en-CA" w:bidi="en-US"/>
        </w:rPr>
        <w:t xml:space="preserve">Map </w:t>
      </w:r>
      <w:r w:rsidR="00D829CD">
        <w:rPr>
          <w:lang w:val="en-CA" w:bidi="en-US"/>
        </w:rPr>
        <w:t xml:space="preserve">and London </w:t>
      </w:r>
      <w:r w:rsidR="00310FC8">
        <w:rPr>
          <w:lang w:val="en-CA" w:bidi="en-US"/>
        </w:rPr>
        <w:t xml:space="preserve">Underground </w:t>
      </w:r>
      <w:r w:rsidR="0039176D">
        <w:rPr>
          <w:lang w:val="en-CA" w:bidi="en-US"/>
        </w:rPr>
        <w:t>(</w:t>
      </w:r>
      <w:proofErr w:type="spellStart"/>
      <w:r w:rsidR="0039176D">
        <w:rPr>
          <w:lang w:val="en-CA" w:bidi="en-US"/>
        </w:rPr>
        <w:t>n.d.</w:t>
      </w:r>
      <w:proofErr w:type="spellEnd"/>
      <w:r w:rsidR="0039176D">
        <w:rPr>
          <w:lang w:val="en-CA" w:bidi="en-US"/>
        </w:rPr>
        <w:t>)</w:t>
      </w:r>
      <w:r w:rsidR="00CA5862">
        <w:rPr>
          <w:lang w:val="en-CA" w:bidi="en-US"/>
        </w:rPr>
        <w:t xml:space="preserve">. </w:t>
      </w:r>
      <w:r w:rsidR="00D3511D">
        <w:rPr>
          <w:lang w:val="en-CA" w:bidi="en-US"/>
        </w:rPr>
        <w:t>T</w:t>
      </w:r>
      <w:r w:rsidR="00A20A00">
        <w:rPr>
          <w:lang w:val="en-CA" w:bidi="en-US"/>
        </w:rPr>
        <w:t>he journey is a</w:t>
      </w:r>
      <w:r w:rsidR="00D3511D">
        <w:rPr>
          <w:lang w:val="en-CA" w:bidi="en-US"/>
        </w:rPr>
        <w:t>lso</w:t>
      </w:r>
      <w:r w:rsidR="00A20A00">
        <w:rPr>
          <w:lang w:val="en-CA" w:bidi="en-US"/>
        </w:rPr>
        <w:t xml:space="preserve"> personal </w:t>
      </w:r>
      <w:r w:rsidR="00B8426D">
        <w:rPr>
          <w:lang w:val="en-CA" w:bidi="en-US"/>
        </w:rPr>
        <w:t xml:space="preserve">much like taking </w:t>
      </w:r>
      <w:r w:rsidR="00444606">
        <w:rPr>
          <w:lang w:val="en-CA" w:bidi="en-US"/>
        </w:rPr>
        <w:t>the</w:t>
      </w:r>
      <w:r w:rsidR="00B8426D">
        <w:rPr>
          <w:lang w:val="en-CA" w:bidi="en-US"/>
        </w:rPr>
        <w:t xml:space="preserve"> subway</w:t>
      </w:r>
      <w:r w:rsidR="00673626">
        <w:rPr>
          <w:lang w:val="en-CA" w:bidi="en-US"/>
        </w:rPr>
        <w:t xml:space="preserve"> that carries </w:t>
      </w:r>
      <w:r w:rsidR="00A75385">
        <w:rPr>
          <w:lang w:val="en-CA" w:bidi="en-US"/>
        </w:rPr>
        <w:t>one where he/she</w:t>
      </w:r>
      <w:r w:rsidR="00673626">
        <w:rPr>
          <w:lang w:val="en-CA" w:bidi="en-US"/>
        </w:rPr>
        <w:t xml:space="preserve"> need</w:t>
      </w:r>
      <w:r w:rsidR="00A75385">
        <w:rPr>
          <w:lang w:val="en-CA" w:bidi="en-US"/>
        </w:rPr>
        <w:t>s</w:t>
      </w:r>
      <w:r w:rsidR="00673626">
        <w:rPr>
          <w:lang w:val="en-CA" w:bidi="en-US"/>
        </w:rPr>
        <w:t xml:space="preserve"> to go </w:t>
      </w:r>
      <w:r w:rsidR="007C7E21">
        <w:rPr>
          <w:lang w:val="en-CA" w:bidi="en-US"/>
        </w:rPr>
        <w:t>with purpose</w:t>
      </w:r>
      <w:r w:rsidR="00A75385">
        <w:rPr>
          <w:lang w:val="en-CA" w:bidi="en-US"/>
        </w:rPr>
        <w:t xml:space="preserve">, to </w:t>
      </w:r>
      <w:r w:rsidR="002B62F1">
        <w:rPr>
          <w:lang w:val="en-CA" w:bidi="en-US"/>
        </w:rPr>
        <w:t>explore or look around</w:t>
      </w:r>
      <w:r w:rsidR="00917F0A">
        <w:rPr>
          <w:lang w:val="en-CA" w:bidi="en-US"/>
        </w:rPr>
        <w:t xml:space="preserve"> depending on the stop</w:t>
      </w:r>
      <w:r w:rsidR="002B62F1">
        <w:rPr>
          <w:lang w:val="en-CA" w:bidi="en-US"/>
        </w:rPr>
        <w:t>.</w:t>
      </w:r>
    </w:p>
    <w:p w:rsidR="00B239D5" w:rsidRDefault="007C7E21" w:rsidP="005D4F17">
      <w:pPr>
        <w:rPr>
          <w:lang w:val="en-CA" w:bidi="en-US"/>
        </w:rPr>
      </w:pPr>
      <w:r>
        <w:rPr>
          <w:lang w:val="en-CA" w:bidi="en-US"/>
        </w:rPr>
        <w:t xml:space="preserve">The Careers Subway Map was also based on the London </w:t>
      </w:r>
      <w:r w:rsidR="00444606">
        <w:rPr>
          <w:lang w:val="en-CA" w:bidi="en-US"/>
        </w:rPr>
        <w:t>Underground (</w:t>
      </w:r>
      <w:proofErr w:type="spellStart"/>
      <w:r w:rsidR="00444606">
        <w:rPr>
          <w:lang w:val="en-CA" w:bidi="en-US"/>
        </w:rPr>
        <w:t>n.d</w:t>
      </w:r>
      <w:proofErr w:type="spellEnd"/>
      <w:r w:rsidR="00444606">
        <w:rPr>
          <w:lang w:val="en-CA" w:bidi="en-US"/>
        </w:rPr>
        <w:t>)</w:t>
      </w:r>
      <w:r w:rsidR="00063753">
        <w:rPr>
          <w:lang w:val="en-CA" w:bidi="en-US"/>
        </w:rPr>
        <w:t xml:space="preserve"> because </w:t>
      </w:r>
      <w:r>
        <w:rPr>
          <w:lang w:val="en-CA" w:bidi="en-US"/>
        </w:rPr>
        <w:t xml:space="preserve">students </w:t>
      </w:r>
      <w:r w:rsidR="00A75385">
        <w:rPr>
          <w:lang w:val="en-CA" w:bidi="en-US"/>
        </w:rPr>
        <w:t xml:space="preserve">might </w:t>
      </w:r>
      <w:r>
        <w:rPr>
          <w:lang w:val="en-CA" w:bidi="en-US"/>
        </w:rPr>
        <w:t xml:space="preserve">recognize the visual as a map of sorts or </w:t>
      </w:r>
      <w:r w:rsidR="00D61773">
        <w:rPr>
          <w:lang w:val="en-CA" w:bidi="en-US"/>
        </w:rPr>
        <w:t>identify</w:t>
      </w:r>
      <w:r>
        <w:rPr>
          <w:lang w:val="en-CA" w:bidi="en-US"/>
        </w:rPr>
        <w:t xml:space="preserve"> the international logo for the London </w:t>
      </w:r>
      <w:r w:rsidR="00444606">
        <w:rPr>
          <w:lang w:val="en-CA" w:bidi="en-US"/>
        </w:rPr>
        <w:t>Tube map</w:t>
      </w:r>
      <w:r w:rsidR="00A75385">
        <w:rPr>
          <w:lang w:val="en-CA" w:bidi="en-US"/>
        </w:rPr>
        <w:t xml:space="preserve">. The idea is to encourage youth </w:t>
      </w:r>
      <w:r>
        <w:rPr>
          <w:lang w:val="en-CA" w:bidi="en-US"/>
        </w:rPr>
        <w:t xml:space="preserve">to view from afar </w:t>
      </w:r>
      <w:r w:rsidR="00D829CD">
        <w:rPr>
          <w:lang w:val="en-CA" w:bidi="en-US"/>
        </w:rPr>
        <w:t xml:space="preserve">and </w:t>
      </w:r>
      <w:r w:rsidR="00A75385">
        <w:rPr>
          <w:lang w:val="en-CA" w:bidi="en-US"/>
        </w:rPr>
        <w:t xml:space="preserve">entice them to interpret at a closer proximity. </w:t>
      </w:r>
      <w:r>
        <w:rPr>
          <w:lang w:val="en-CA" w:bidi="en-US"/>
        </w:rPr>
        <w:t xml:space="preserve">My assumption is that students </w:t>
      </w:r>
      <w:r w:rsidR="00063753">
        <w:rPr>
          <w:lang w:val="en-CA" w:bidi="en-US"/>
        </w:rPr>
        <w:t>interact</w:t>
      </w:r>
      <w:r w:rsidR="00D829CD">
        <w:rPr>
          <w:lang w:val="en-CA" w:bidi="en-US"/>
        </w:rPr>
        <w:t xml:space="preserve"> </w:t>
      </w:r>
      <w:r w:rsidR="00161F5A">
        <w:rPr>
          <w:lang w:val="en-CA" w:bidi="en-US"/>
        </w:rPr>
        <w:t xml:space="preserve">with maps </w:t>
      </w:r>
      <w:r w:rsidR="00063753">
        <w:rPr>
          <w:lang w:val="en-CA" w:bidi="en-US"/>
        </w:rPr>
        <w:t xml:space="preserve">of different </w:t>
      </w:r>
      <w:r w:rsidR="00D332BB">
        <w:rPr>
          <w:lang w:val="en-CA" w:bidi="en-US"/>
        </w:rPr>
        <w:t>varieties</w:t>
      </w:r>
      <w:r w:rsidR="00063753">
        <w:rPr>
          <w:lang w:val="en-CA" w:bidi="en-US"/>
        </w:rPr>
        <w:t xml:space="preserve"> as part of their schooling or </w:t>
      </w:r>
      <w:r w:rsidR="00D332BB">
        <w:rPr>
          <w:lang w:val="en-CA" w:bidi="en-US"/>
        </w:rPr>
        <w:t>as part of life in</w:t>
      </w:r>
      <w:r w:rsidR="00063753">
        <w:rPr>
          <w:lang w:val="en-CA" w:bidi="en-US"/>
        </w:rPr>
        <w:t xml:space="preserve"> general and</w:t>
      </w:r>
      <w:r w:rsidR="00D829CD">
        <w:rPr>
          <w:lang w:val="en-CA" w:bidi="en-US"/>
        </w:rPr>
        <w:t xml:space="preserve"> can </w:t>
      </w:r>
      <w:r w:rsidR="00D829CD">
        <w:rPr>
          <w:lang w:val="en-CA" w:bidi="en-US"/>
        </w:rPr>
        <w:lastRenderedPageBreak/>
        <w:t>deduce the graphic as a subway map</w:t>
      </w:r>
      <w:r w:rsidR="00063753">
        <w:rPr>
          <w:lang w:val="en-CA" w:bidi="en-US"/>
        </w:rPr>
        <w:t>.</w:t>
      </w:r>
      <w:r w:rsidR="00D829CD">
        <w:rPr>
          <w:lang w:val="en-CA" w:bidi="en-US"/>
        </w:rPr>
        <w:t xml:space="preserve"> </w:t>
      </w:r>
      <w:r w:rsidR="00A22F47">
        <w:rPr>
          <w:lang w:val="en-CA" w:bidi="en-US"/>
        </w:rPr>
        <w:t xml:space="preserve">The ideal state will be to </w:t>
      </w:r>
      <w:r w:rsidR="00D829CD">
        <w:rPr>
          <w:lang w:val="en-CA" w:bidi="en-US"/>
        </w:rPr>
        <w:t xml:space="preserve">generate </w:t>
      </w:r>
      <w:r w:rsidR="00A22F47">
        <w:rPr>
          <w:lang w:val="en-CA" w:bidi="en-US"/>
        </w:rPr>
        <w:t xml:space="preserve">motivating </w:t>
      </w:r>
      <w:r w:rsidR="00D829CD">
        <w:rPr>
          <w:lang w:val="en-CA" w:bidi="en-US"/>
        </w:rPr>
        <w:t xml:space="preserve">interest </w:t>
      </w:r>
      <w:r w:rsidR="00A22F47">
        <w:rPr>
          <w:lang w:val="en-CA" w:bidi="en-US"/>
        </w:rPr>
        <w:t xml:space="preserve">thus </w:t>
      </w:r>
      <w:r w:rsidR="00161F5A">
        <w:rPr>
          <w:lang w:val="en-CA" w:bidi="en-US"/>
        </w:rPr>
        <w:t xml:space="preserve">individuals </w:t>
      </w:r>
      <w:r w:rsidR="00A22F47">
        <w:rPr>
          <w:lang w:val="en-CA" w:bidi="en-US"/>
        </w:rPr>
        <w:t xml:space="preserve">will </w:t>
      </w:r>
      <w:r w:rsidR="00D829CD">
        <w:rPr>
          <w:lang w:val="en-CA" w:bidi="en-US"/>
        </w:rPr>
        <w:t xml:space="preserve">spend time studying </w:t>
      </w:r>
      <w:r w:rsidR="00161F5A">
        <w:rPr>
          <w:lang w:val="en-CA" w:bidi="en-US"/>
        </w:rPr>
        <w:t xml:space="preserve">the </w:t>
      </w:r>
      <w:r w:rsidR="00A22F47">
        <w:rPr>
          <w:lang w:val="en-CA" w:bidi="en-US"/>
        </w:rPr>
        <w:t>map</w:t>
      </w:r>
      <w:r w:rsidR="00161F5A">
        <w:rPr>
          <w:lang w:val="en-CA" w:bidi="en-US"/>
        </w:rPr>
        <w:t>.</w:t>
      </w:r>
    </w:p>
    <w:p w:rsidR="00BE1585" w:rsidRDefault="002B67FF" w:rsidP="005D4F17">
      <w:pPr>
        <w:rPr>
          <w:lang w:val="en-CA" w:bidi="en-US"/>
        </w:rPr>
      </w:pPr>
      <w:r>
        <w:rPr>
          <w:lang w:val="en-CA" w:bidi="en-US"/>
        </w:rPr>
        <w:t>The Careers Subway Map has</w:t>
      </w:r>
      <w:r w:rsidR="004A4F05">
        <w:rPr>
          <w:lang w:val="en-CA" w:bidi="en-US"/>
        </w:rPr>
        <w:t xml:space="preserve"> instructions clea</w:t>
      </w:r>
      <w:r w:rsidR="005621E9">
        <w:rPr>
          <w:lang w:val="en-CA" w:bidi="en-US"/>
        </w:rPr>
        <w:t>rly listed at the bottom</w:t>
      </w:r>
      <w:r w:rsidR="00A22F47">
        <w:rPr>
          <w:lang w:val="en-CA" w:bidi="en-US"/>
        </w:rPr>
        <w:t xml:space="preserve">, which direct </w:t>
      </w:r>
      <w:r w:rsidR="00DC1507">
        <w:rPr>
          <w:lang w:val="en-CA" w:bidi="en-US"/>
        </w:rPr>
        <w:t>students to</w:t>
      </w:r>
      <w:r w:rsidR="004A4F05">
        <w:rPr>
          <w:lang w:val="en-CA" w:bidi="en-US"/>
        </w:rPr>
        <w:t>: 1) to pick their favourite subject; 2) fo</w:t>
      </w:r>
      <w:r w:rsidR="005621E9">
        <w:rPr>
          <w:lang w:val="en-CA" w:bidi="en-US"/>
        </w:rPr>
        <w:t>llow the particular subway line</w:t>
      </w:r>
      <w:r w:rsidR="004A4F05">
        <w:rPr>
          <w:lang w:val="en-CA" w:bidi="en-US"/>
        </w:rPr>
        <w:t xml:space="preserve">; 3) select </w:t>
      </w:r>
      <w:r w:rsidR="000D77D4">
        <w:rPr>
          <w:lang w:val="en-CA" w:bidi="en-US"/>
        </w:rPr>
        <w:t>occupations</w:t>
      </w:r>
      <w:r w:rsidR="004A4F05">
        <w:rPr>
          <w:lang w:val="en-CA" w:bidi="en-US"/>
        </w:rPr>
        <w:t xml:space="preserve"> along </w:t>
      </w:r>
      <w:r w:rsidR="005621E9">
        <w:rPr>
          <w:lang w:val="en-CA" w:bidi="en-US"/>
        </w:rPr>
        <w:t>the path</w:t>
      </w:r>
      <w:r w:rsidR="004A4F05">
        <w:rPr>
          <w:lang w:val="en-CA" w:bidi="en-US"/>
        </w:rPr>
        <w:t xml:space="preserve"> to see the type of education or training required and amount of </w:t>
      </w:r>
      <w:r w:rsidR="003C7D9C">
        <w:rPr>
          <w:lang w:val="en-CA" w:bidi="en-US"/>
        </w:rPr>
        <w:t>time needed</w:t>
      </w:r>
      <w:r w:rsidR="004A4F05">
        <w:rPr>
          <w:lang w:val="en-CA" w:bidi="en-US"/>
        </w:rPr>
        <w:t xml:space="preserve"> to achieve </w:t>
      </w:r>
      <w:r w:rsidR="005621E9">
        <w:rPr>
          <w:lang w:val="en-CA" w:bidi="en-US"/>
        </w:rPr>
        <w:t>a</w:t>
      </w:r>
      <w:r w:rsidR="004A4F05">
        <w:rPr>
          <w:lang w:val="en-CA" w:bidi="en-US"/>
        </w:rPr>
        <w:t xml:space="preserve"> specific career; 4) </w:t>
      </w:r>
      <w:r w:rsidR="00171304">
        <w:rPr>
          <w:lang w:val="en-CA" w:bidi="en-US"/>
        </w:rPr>
        <w:t xml:space="preserve">use </w:t>
      </w:r>
      <w:r w:rsidR="00D368E1">
        <w:rPr>
          <w:lang w:val="en-CA" w:bidi="en-US"/>
        </w:rPr>
        <w:t>the</w:t>
      </w:r>
      <w:r w:rsidR="00171304">
        <w:rPr>
          <w:lang w:val="en-CA" w:bidi="en-US"/>
        </w:rPr>
        <w:t xml:space="preserve"> website</w:t>
      </w:r>
      <w:r w:rsidR="00691B1F">
        <w:rPr>
          <w:lang w:val="en-CA" w:bidi="en-US"/>
        </w:rPr>
        <w:t>:</w:t>
      </w:r>
      <w:r w:rsidR="004A4F05">
        <w:rPr>
          <w:lang w:val="en-CA" w:bidi="en-US"/>
        </w:rPr>
        <w:t xml:space="preserve"> </w:t>
      </w:r>
      <w:r w:rsidR="00171304" w:rsidRPr="00171304">
        <w:rPr>
          <w:lang w:val="en-CA" w:bidi="en-US"/>
        </w:rPr>
        <w:t>https://alis.alberta.ca/</w:t>
      </w:r>
      <w:r w:rsidR="00171304">
        <w:rPr>
          <w:lang w:val="en-CA" w:bidi="en-US"/>
        </w:rPr>
        <w:t xml:space="preserve"> </w:t>
      </w:r>
      <w:r w:rsidR="00D368E1">
        <w:rPr>
          <w:lang w:val="en-CA" w:bidi="en-US"/>
        </w:rPr>
        <w:t xml:space="preserve">to search for additional information </w:t>
      </w:r>
      <w:r w:rsidR="00171304">
        <w:rPr>
          <w:lang w:val="en-CA" w:bidi="en-US"/>
        </w:rPr>
        <w:t>(Government of Alberta, 2018)</w:t>
      </w:r>
      <w:r w:rsidR="004A4F05">
        <w:rPr>
          <w:lang w:val="en-CA" w:bidi="en-US"/>
        </w:rPr>
        <w:t xml:space="preserve">; and, 5) connect at the Career Center. </w:t>
      </w:r>
      <w:r w:rsidR="005621E9">
        <w:rPr>
          <w:lang w:val="en-CA" w:bidi="en-US"/>
        </w:rPr>
        <w:t xml:space="preserve">At the bottom left of the map </w:t>
      </w:r>
      <w:r>
        <w:rPr>
          <w:lang w:val="en-CA" w:bidi="en-US"/>
        </w:rPr>
        <w:t xml:space="preserve">is a legend with a number of ‘subway lines’ representing subject areas </w:t>
      </w:r>
      <w:r w:rsidR="00B62271">
        <w:rPr>
          <w:lang w:val="en-CA" w:bidi="en-US"/>
        </w:rPr>
        <w:t>including</w:t>
      </w:r>
      <w:r>
        <w:rPr>
          <w:lang w:val="en-CA" w:bidi="en-US"/>
        </w:rPr>
        <w:t xml:space="preserve"> CTS clusters.</w:t>
      </w:r>
      <w:r w:rsidR="00691B1F">
        <w:rPr>
          <w:lang w:val="en-CA" w:bidi="en-US"/>
        </w:rPr>
        <w:t xml:space="preserve"> </w:t>
      </w:r>
      <w:r w:rsidR="005621E9">
        <w:rPr>
          <w:lang w:val="en-CA" w:bidi="en-US"/>
        </w:rPr>
        <w:t>S</w:t>
      </w:r>
      <w:r w:rsidR="00D61DD5">
        <w:rPr>
          <w:lang w:val="en-CA" w:bidi="en-US"/>
        </w:rPr>
        <w:t xml:space="preserve">ubject </w:t>
      </w:r>
      <w:r w:rsidR="00917F0A">
        <w:rPr>
          <w:lang w:val="en-CA" w:bidi="en-US"/>
        </w:rPr>
        <w:t>or CTS cluster lines</w:t>
      </w:r>
      <w:r w:rsidR="00D61DD5">
        <w:rPr>
          <w:lang w:val="en-CA" w:bidi="en-US"/>
        </w:rPr>
        <w:t xml:space="preserve"> intersect </w:t>
      </w:r>
      <w:r w:rsidR="005621E9">
        <w:rPr>
          <w:lang w:val="en-CA" w:bidi="en-US"/>
        </w:rPr>
        <w:t>at various junctures representing</w:t>
      </w:r>
      <w:r w:rsidR="00D61DD5">
        <w:rPr>
          <w:lang w:val="en-CA" w:bidi="en-US"/>
        </w:rPr>
        <w:t xml:space="preserve"> </w:t>
      </w:r>
      <w:r w:rsidR="00917F0A">
        <w:rPr>
          <w:lang w:val="en-CA" w:bidi="en-US"/>
        </w:rPr>
        <w:t>how</w:t>
      </w:r>
      <w:r w:rsidR="00D61DD5">
        <w:rPr>
          <w:lang w:val="en-CA" w:bidi="en-US"/>
        </w:rPr>
        <w:t xml:space="preserve"> possible careers paths</w:t>
      </w:r>
      <w:r w:rsidR="00917F0A">
        <w:rPr>
          <w:lang w:val="en-CA" w:bidi="en-US"/>
        </w:rPr>
        <w:t xml:space="preserve"> </w:t>
      </w:r>
      <w:r w:rsidR="00D61773">
        <w:rPr>
          <w:lang w:val="en-CA" w:bidi="en-US"/>
        </w:rPr>
        <w:t>overlap</w:t>
      </w:r>
      <w:r w:rsidR="00D61DD5">
        <w:rPr>
          <w:lang w:val="en-CA" w:bidi="en-US"/>
        </w:rPr>
        <w:t xml:space="preserve">. </w:t>
      </w:r>
      <w:r w:rsidR="00691B1F">
        <w:rPr>
          <w:lang w:val="en-CA" w:bidi="en-US"/>
        </w:rPr>
        <w:t xml:space="preserve">Each </w:t>
      </w:r>
      <w:r w:rsidR="00D01AE5">
        <w:rPr>
          <w:lang w:val="en-CA" w:bidi="en-US"/>
        </w:rPr>
        <w:t xml:space="preserve">line </w:t>
      </w:r>
      <w:r w:rsidR="00691B1F">
        <w:rPr>
          <w:lang w:val="en-CA" w:bidi="en-US"/>
        </w:rPr>
        <w:t xml:space="preserve">colour or pattern </w:t>
      </w:r>
      <w:r w:rsidR="007266EE">
        <w:rPr>
          <w:lang w:val="en-CA" w:bidi="en-US"/>
        </w:rPr>
        <w:t>was selected</w:t>
      </w:r>
      <w:r w:rsidR="00691B1F">
        <w:rPr>
          <w:lang w:val="en-CA" w:bidi="en-US"/>
        </w:rPr>
        <w:t xml:space="preserve"> to differentiate</w:t>
      </w:r>
      <w:r w:rsidR="00D01AE5">
        <w:rPr>
          <w:lang w:val="en-CA" w:bidi="en-US"/>
        </w:rPr>
        <w:t xml:space="preserve"> </w:t>
      </w:r>
      <w:r w:rsidR="00D332BB">
        <w:rPr>
          <w:lang w:val="en-CA" w:bidi="en-US"/>
        </w:rPr>
        <w:t>an area of</w:t>
      </w:r>
      <w:r w:rsidR="00D01AE5">
        <w:rPr>
          <w:lang w:val="en-CA" w:bidi="en-US"/>
        </w:rPr>
        <w:t xml:space="preserve"> stu</w:t>
      </w:r>
      <w:r w:rsidR="00DB0BAE">
        <w:rPr>
          <w:lang w:val="en-CA" w:bidi="en-US"/>
        </w:rPr>
        <w:t>dy</w:t>
      </w:r>
      <w:r w:rsidR="00D332BB">
        <w:rPr>
          <w:lang w:val="en-CA" w:bidi="en-US"/>
        </w:rPr>
        <w:t xml:space="preserve"> such as math, sciences, English, social</w:t>
      </w:r>
      <w:r w:rsidR="00D61F5C">
        <w:rPr>
          <w:lang w:val="en-CA" w:bidi="en-US"/>
        </w:rPr>
        <w:t xml:space="preserve"> studies</w:t>
      </w:r>
      <w:r w:rsidR="0030654E">
        <w:rPr>
          <w:lang w:val="en-CA" w:bidi="en-US"/>
        </w:rPr>
        <w:t>, etc..</w:t>
      </w:r>
      <w:r w:rsidR="00D61F5C">
        <w:rPr>
          <w:lang w:val="en-CA" w:bidi="en-US"/>
        </w:rPr>
        <w:t>.</w:t>
      </w:r>
      <w:r w:rsidR="00D332BB">
        <w:rPr>
          <w:lang w:val="en-CA" w:bidi="en-US"/>
        </w:rPr>
        <w:t xml:space="preserve"> </w:t>
      </w:r>
      <w:r w:rsidR="00DB0BAE">
        <w:rPr>
          <w:lang w:val="en-CA" w:bidi="en-US"/>
        </w:rPr>
        <w:t>T</w:t>
      </w:r>
      <w:r w:rsidR="00D01AE5">
        <w:rPr>
          <w:lang w:val="en-CA" w:bidi="en-US"/>
        </w:rPr>
        <w:t xml:space="preserve">o further enhance the map for persons who are colour blind, </w:t>
      </w:r>
      <w:r w:rsidR="00D61F5C">
        <w:rPr>
          <w:lang w:val="en-CA" w:bidi="en-US"/>
        </w:rPr>
        <w:t xml:space="preserve">and to increase accessibility, </w:t>
      </w:r>
      <w:r w:rsidR="00D01AE5">
        <w:rPr>
          <w:lang w:val="en-CA" w:bidi="en-US"/>
        </w:rPr>
        <w:t>the</w:t>
      </w:r>
      <w:r w:rsidR="00691B1F">
        <w:rPr>
          <w:lang w:val="en-CA" w:bidi="en-US"/>
        </w:rPr>
        <w:t xml:space="preserve"> image was de</w:t>
      </w:r>
      <w:r w:rsidR="00D61F5C">
        <w:rPr>
          <w:lang w:val="en-CA" w:bidi="en-US"/>
        </w:rPr>
        <w:t>-</w:t>
      </w:r>
      <w:r w:rsidR="00691B1F">
        <w:rPr>
          <w:lang w:val="en-CA" w:bidi="en-US"/>
        </w:rPr>
        <w:t xml:space="preserve">saturated into greyscales and </w:t>
      </w:r>
      <w:r w:rsidR="00D01AE5">
        <w:rPr>
          <w:lang w:val="en-CA" w:bidi="en-US"/>
        </w:rPr>
        <w:t>complimentary tones</w:t>
      </w:r>
      <w:r w:rsidR="00691B1F">
        <w:rPr>
          <w:lang w:val="en-CA" w:bidi="en-US"/>
        </w:rPr>
        <w:t xml:space="preserve"> selected </w:t>
      </w:r>
      <w:r w:rsidR="00D01AE5">
        <w:rPr>
          <w:lang w:val="en-CA" w:bidi="en-US"/>
        </w:rPr>
        <w:t>for discernable d</w:t>
      </w:r>
      <w:r w:rsidR="007266EE">
        <w:rPr>
          <w:lang w:val="en-CA" w:bidi="en-US"/>
        </w:rPr>
        <w:t>egrees of contrast.</w:t>
      </w:r>
      <w:r w:rsidR="00DB0BAE">
        <w:rPr>
          <w:lang w:val="en-CA" w:bidi="en-US"/>
        </w:rPr>
        <w:t xml:space="preserve"> Also in the bottom left hand corner is a legend representing </w:t>
      </w:r>
      <w:r w:rsidR="00C32F11">
        <w:rPr>
          <w:lang w:val="en-CA" w:bidi="en-US"/>
        </w:rPr>
        <w:t>the type</w:t>
      </w:r>
      <w:r w:rsidR="00D61F5C">
        <w:rPr>
          <w:lang w:val="en-CA" w:bidi="en-US"/>
        </w:rPr>
        <w:t xml:space="preserve"> of</w:t>
      </w:r>
      <w:r w:rsidR="00C32F11">
        <w:rPr>
          <w:lang w:val="en-CA" w:bidi="en-US"/>
        </w:rPr>
        <w:t xml:space="preserve"> education</w:t>
      </w:r>
      <w:r w:rsidR="00DB0BAE">
        <w:rPr>
          <w:lang w:val="en-CA" w:bidi="en-US"/>
        </w:rPr>
        <w:t xml:space="preserve"> </w:t>
      </w:r>
      <w:r w:rsidR="00C32F11">
        <w:rPr>
          <w:lang w:val="en-CA" w:bidi="en-US"/>
        </w:rPr>
        <w:t xml:space="preserve">required at each stop </w:t>
      </w:r>
      <w:r w:rsidR="00DB0BAE">
        <w:rPr>
          <w:lang w:val="en-CA" w:bidi="en-US"/>
        </w:rPr>
        <w:t xml:space="preserve">but each with a slightly different </w:t>
      </w:r>
      <w:r w:rsidR="00C32F11">
        <w:rPr>
          <w:lang w:val="en-CA" w:bidi="en-US"/>
        </w:rPr>
        <w:t>circular symbol</w:t>
      </w:r>
      <w:r w:rsidR="00DB0BAE">
        <w:rPr>
          <w:lang w:val="en-CA" w:bidi="en-US"/>
        </w:rPr>
        <w:t xml:space="preserve"> </w:t>
      </w:r>
      <w:r w:rsidR="00171304">
        <w:rPr>
          <w:lang w:val="en-CA" w:bidi="en-US"/>
        </w:rPr>
        <w:t>indicating</w:t>
      </w:r>
      <w:r w:rsidR="00DB0BAE">
        <w:rPr>
          <w:lang w:val="en-CA" w:bidi="en-US"/>
        </w:rPr>
        <w:t xml:space="preserve"> whether the occupation requires a degree, diploma, certificate, apprent</w:t>
      </w:r>
      <w:r w:rsidR="00C32F11">
        <w:rPr>
          <w:lang w:val="en-CA" w:bidi="en-US"/>
        </w:rPr>
        <w:t>iceship, or on the-job training.</w:t>
      </w:r>
      <w:r w:rsidR="00DB0BAE">
        <w:rPr>
          <w:lang w:val="en-CA" w:bidi="en-US"/>
        </w:rPr>
        <w:t xml:space="preserve"> </w:t>
      </w:r>
      <w:r w:rsidR="00947A94">
        <w:rPr>
          <w:lang w:val="en-CA" w:bidi="en-US"/>
        </w:rPr>
        <w:t>T</w:t>
      </w:r>
      <w:r w:rsidR="00C32F11">
        <w:rPr>
          <w:lang w:val="en-CA" w:bidi="en-US"/>
        </w:rPr>
        <w:t xml:space="preserve">he Careers Subway Map </w:t>
      </w:r>
      <w:r w:rsidR="00947A94">
        <w:rPr>
          <w:lang w:val="en-CA" w:bidi="en-US"/>
        </w:rPr>
        <w:t>has</w:t>
      </w:r>
      <w:r w:rsidR="00C32F11">
        <w:rPr>
          <w:lang w:val="en-CA" w:bidi="en-US"/>
        </w:rPr>
        <w:t xml:space="preserve"> a zone demarcation which represents the number of years of education required </w:t>
      </w:r>
      <w:r w:rsidR="00171304">
        <w:rPr>
          <w:lang w:val="en-CA" w:bidi="en-US"/>
        </w:rPr>
        <w:t xml:space="preserve">ranging </w:t>
      </w:r>
      <w:r w:rsidR="00C32F11">
        <w:rPr>
          <w:lang w:val="en-CA" w:bidi="en-US"/>
        </w:rPr>
        <w:t>from zero or on</w:t>
      </w:r>
      <w:r w:rsidR="00D61F5C">
        <w:rPr>
          <w:lang w:val="en-CA" w:bidi="en-US"/>
        </w:rPr>
        <w:t>-</w:t>
      </w:r>
      <w:r w:rsidR="00C32F11">
        <w:rPr>
          <w:lang w:val="en-CA" w:bidi="en-US"/>
        </w:rPr>
        <w:t>the</w:t>
      </w:r>
      <w:r w:rsidR="00D61F5C">
        <w:rPr>
          <w:lang w:val="en-CA" w:bidi="en-US"/>
        </w:rPr>
        <w:t>-</w:t>
      </w:r>
      <w:r w:rsidR="00C32F11">
        <w:rPr>
          <w:lang w:val="en-CA" w:bidi="en-US"/>
        </w:rPr>
        <w:t>job training</w:t>
      </w:r>
      <w:r w:rsidR="008B6DFB">
        <w:rPr>
          <w:lang w:val="en-CA" w:bidi="en-US"/>
        </w:rPr>
        <w:t>,</w:t>
      </w:r>
      <w:r w:rsidR="00C32F11">
        <w:rPr>
          <w:lang w:val="en-CA" w:bidi="en-US"/>
        </w:rPr>
        <w:t xml:space="preserve"> to </w:t>
      </w:r>
      <w:r w:rsidR="00D332BB">
        <w:rPr>
          <w:lang w:val="en-CA" w:bidi="en-US"/>
        </w:rPr>
        <w:t xml:space="preserve">six plus </w:t>
      </w:r>
      <w:r w:rsidR="00C32F11">
        <w:rPr>
          <w:lang w:val="en-CA" w:bidi="en-US"/>
        </w:rPr>
        <w:t xml:space="preserve">years of post-secondary. The London </w:t>
      </w:r>
      <w:r w:rsidR="00736F23">
        <w:rPr>
          <w:lang w:val="en-CA" w:bidi="en-US"/>
        </w:rPr>
        <w:t>Underground</w:t>
      </w:r>
      <w:r w:rsidR="00C32F11">
        <w:rPr>
          <w:lang w:val="en-CA" w:bidi="en-US"/>
        </w:rPr>
        <w:t xml:space="preserve"> </w:t>
      </w:r>
      <w:r w:rsidR="0039176D">
        <w:rPr>
          <w:lang w:val="en-CA" w:bidi="en-US"/>
        </w:rPr>
        <w:t>(</w:t>
      </w:r>
      <w:proofErr w:type="spellStart"/>
      <w:r w:rsidR="0039176D">
        <w:rPr>
          <w:lang w:val="en-CA" w:bidi="en-US"/>
        </w:rPr>
        <w:t>n.d.</w:t>
      </w:r>
      <w:proofErr w:type="spellEnd"/>
      <w:r w:rsidR="0039176D">
        <w:rPr>
          <w:lang w:val="en-CA" w:bidi="en-US"/>
        </w:rPr>
        <w:t xml:space="preserve">) </w:t>
      </w:r>
      <w:r w:rsidR="00C32F11">
        <w:rPr>
          <w:lang w:val="en-CA" w:bidi="en-US"/>
        </w:rPr>
        <w:t xml:space="preserve">map uses a zone </w:t>
      </w:r>
      <w:r w:rsidR="004820E5">
        <w:rPr>
          <w:lang w:val="en-CA" w:bidi="en-US"/>
        </w:rPr>
        <w:t>boundary</w:t>
      </w:r>
      <w:r w:rsidR="00C32F11">
        <w:rPr>
          <w:lang w:val="en-CA" w:bidi="en-US"/>
        </w:rPr>
        <w:t xml:space="preserve"> to calculate the amount of fare required based on distance</w:t>
      </w:r>
      <w:r w:rsidR="00947A94">
        <w:rPr>
          <w:lang w:val="en-CA" w:bidi="en-US"/>
        </w:rPr>
        <w:t xml:space="preserve"> travelled</w:t>
      </w:r>
      <w:r w:rsidR="00C32F11">
        <w:rPr>
          <w:lang w:val="en-CA" w:bidi="en-US"/>
        </w:rPr>
        <w:t>. When creating the Career</w:t>
      </w:r>
      <w:r w:rsidR="004820E5">
        <w:rPr>
          <w:lang w:val="en-CA" w:bidi="en-US"/>
        </w:rPr>
        <w:t>s</w:t>
      </w:r>
      <w:r w:rsidR="00C32F11">
        <w:rPr>
          <w:lang w:val="en-CA" w:bidi="en-US"/>
        </w:rPr>
        <w:t xml:space="preserve"> Subway Map, it was important not only to maintain a similar design to the London </w:t>
      </w:r>
      <w:r w:rsidR="00736F23">
        <w:rPr>
          <w:lang w:val="en-CA" w:bidi="en-US"/>
        </w:rPr>
        <w:t>tube</w:t>
      </w:r>
      <w:r w:rsidR="00C32F11">
        <w:rPr>
          <w:lang w:val="en-CA" w:bidi="en-US"/>
        </w:rPr>
        <w:t xml:space="preserve"> map </w:t>
      </w:r>
      <w:r w:rsidR="004820E5">
        <w:rPr>
          <w:lang w:val="en-CA" w:bidi="en-US"/>
        </w:rPr>
        <w:t>for recognition but also functionality in</w:t>
      </w:r>
      <w:r w:rsidR="00171304">
        <w:rPr>
          <w:lang w:val="en-CA" w:bidi="en-US"/>
        </w:rPr>
        <w:t xml:space="preserve"> </w:t>
      </w:r>
      <w:r w:rsidR="00C32F11">
        <w:rPr>
          <w:lang w:val="en-CA" w:bidi="en-US"/>
        </w:rPr>
        <w:t>analogous form.</w:t>
      </w:r>
    </w:p>
    <w:p w:rsidR="00E56F7B" w:rsidRDefault="00E35B8C" w:rsidP="005D4F17">
      <w:pPr>
        <w:rPr>
          <w:lang w:val="en-CA" w:bidi="en-US"/>
        </w:rPr>
      </w:pPr>
      <w:r>
        <w:rPr>
          <w:lang w:val="en-CA" w:bidi="en-US"/>
        </w:rPr>
        <w:lastRenderedPageBreak/>
        <w:t>Another</w:t>
      </w:r>
      <w:r w:rsidR="00E56F7B">
        <w:rPr>
          <w:lang w:val="en-CA" w:bidi="en-US"/>
        </w:rPr>
        <w:t xml:space="preserve"> important design intent </w:t>
      </w:r>
      <w:r w:rsidR="004820E5">
        <w:rPr>
          <w:lang w:val="en-CA" w:bidi="en-US"/>
        </w:rPr>
        <w:t xml:space="preserve">I consciously made in creating the layout of </w:t>
      </w:r>
      <w:r w:rsidR="00E56F7B">
        <w:rPr>
          <w:lang w:val="en-CA" w:bidi="en-US"/>
        </w:rPr>
        <w:t>the Career</w:t>
      </w:r>
      <w:r w:rsidR="00947A94">
        <w:rPr>
          <w:lang w:val="en-CA" w:bidi="en-US"/>
        </w:rPr>
        <w:t>s</w:t>
      </w:r>
      <w:r w:rsidR="00E56F7B">
        <w:rPr>
          <w:lang w:val="en-CA" w:bidi="en-US"/>
        </w:rPr>
        <w:t xml:space="preserve"> Subway Map </w:t>
      </w:r>
      <w:r w:rsidR="004820E5">
        <w:rPr>
          <w:lang w:val="en-CA" w:bidi="en-US"/>
        </w:rPr>
        <w:t xml:space="preserve">was to illustrate </w:t>
      </w:r>
      <w:r w:rsidR="00947A94">
        <w:rPr>
          <w:lang w:val="en-CA" w:bidi="en-US"/>
        </w:rPr>
        <w:t>many occupations from skilled trades</w:t>
      </w:r>
      <w:r w:rsidR="003C7D9C">
        <w:rPr>
          <w:lang w:val="en-CA" w:bidi="en-US"/>
        </w:rPr>
        <w:t xml:space="preserve"> and vocations</w:t>
      </w:r>
      <w:r w:rsidR="00947A94">
        <w:rPr>
          <w:lang w:val="en-CA" w:bidi="en-US"/>
        </w:rPr>
        <w:t xml:space="preserve"> </w:t>
      </w:r>
      <w:r w:rsidR="004E5412">
        <w:rPr>
          <w:lang w:val="en-CA" w:bidi="en-US"/>
        </w:rPr>
        <w:t>merging</w:t>
      </w:r>
      <w:r w:rsidR="00E56F7B">
        <w:rPr>
          <w:lang w:val="en-CA" w:bidi="en-US"/>
        </w:rPr>
        <w:t xml:space="preserve"> back to a career as a CTS teacher.</w:t>
      </w:r>
      <w:r>
        <w:rPr>
          <w:lang w:val="en-CA" w:bidi="en-US"/>
        </w:rPr>
        <w:t xml:space="preserve"> </w:t>
      </w:r>
      <w:r w:rsidR="00D332BB">
        <w:rPr>
          <w:lang w:val="en-CA" w:bidi="en-US"/>
        </w:rPr>
        <w:t>I felt it</w:t>
      </w:r>
      <w:r w:rsidR="00947A94">
        <w:rPr>
          <w:lang w:val="en-CA" w:bidi="en-US"/>
        </w:rPr>
        <w:t xml:space="preserve"> was </w:t>
      </w:r>
      <w:r w:rsidR="008B2693">
        <w:rPr>
          <w:lang w:val="en-CA" w:bidi="en-US"/>
        </w:rPr>
        <w:t>essential</w:t>
      </w:r>
      <w:r w:rsidR="00947A94">
        <w:rPr>
          <w:lang w:val="en-CA" w:bidi="en-US"/>
        </w:rPr>
        <w:t xml:space="preserve"> to </w:t>
      </w:r>
      <w:r w:rsidR="008B2693">
        <w:rPr>
          <w:lang w:val="en-CA" w:bidi="en-US"/>
        </w:rPr>
        <w:t>depict</w:t>
      </w:r>
      <w:r w:rsidR="00947A94">
        <w:rPr>
          <w:lang w:val="en-CA" w:bidi="en-US"/>
        </w:rPr>
        <w:t xml:space="preserve"> how individuals with a journeyman certificate, diploma or other </w:t>
      </w:r>
      <w:r w:rsidR="009B353B">
        <w:rPr>
          <w:lang w:val="en-CA" w:bidi="en-US"/>
        </w:rPr>
        <w:t>accreditation</w:t>
      </w:r>
      <w:r w:rsidR="00947A94">
        <w:rPr>
          <w:lang w:val="en-CA" w:bidi="en-US"/>
        </w:rPr>
        <w:t xml:space="preserve"> have an opportunity to become a CTS teacher </w:t>
      </w:r>
      <w:r w:rsidR="00D61F5C">
        <w:rPr>
          <w:lang w:val="en-CA" w:bidi="en-US"/>
        </w:rPr>
        <w:t>via the</w:t>
      </w:r>
      <w:r w:rsidR="00FE3973">
        <w:rPr>
          <w:lang w:val="en-CA" w:bidi="en-US"/>
        </w:rPr>
        <w:t xml:space="preserve"> CTS Bridge to Teacher Certification Program (A</w:t>
      </w:r>
      <w:r w:rsidR="00D61F5C">
        <w:rPr>
          <w:lang w:val="en-CA" w:bidi="en-US"/>
        </w:rPr>
        <w:t>lberta Education, 2018a)</w:t>
      </w:r>
      <w:r w:rsidR="00FE3973">
        <w:rPr>
          <w:lang w:val="en-CA" w:bidi="en-US"/>
        </w:rPr>
        <w:t>.</w:t>
      </w:r>
      <w:r w:rsidR="00D61F5C">
        <w:rPr>
          <w:lang w:val="en-CA" w:bidi="en-US"/>
        </w:rPr>
        <w:t xml:space="preserve"> </w:t>
      </w:r>
      <w:r w:rsidR="009B353B">
        <w:rPr>
          <w:lang w:val="en-CA" w:bidi="en-US"/>
        </w:rPr>
        <w:t xml:space="preserve">Career Technology Studies is a very specialized area </w:t>
      </w:r>
      <w:r w:rsidR="008B2693">
        <w:rPr>
          <w:lang w:val="en-CA" w:bidi="en-US"/>
        </w:rPr>
        <w:t>of teaching</w:t>
      </w:r>
      <w:r w:rsidR="00FE3973">
        <w:rPr>
          <w:lang w:val="en-CA" w:bidi="en-US"/>
        </w:rPr>
        <w:t xml:space="preserve"> and as such, i</w:t>
      </w:r>
      <w:r w:rsidR="00852C34">
        <w:rPr>
          <w:lang w:val="en-CA" w:bidi="en-US"/>
        </w:rPr>
        <w:t xml:space="preserve">t is beneficial to </w:t>
      </w:r>
      <w:r w:rsidR="00E34596">
        <w:rPr>
          <w:lang w:val="en-CA" w:bidi="en-US"/>
        </w:rPr>
        <w:t>attract</w:t>
      </w:r>
      <w:r w:rsidR="009B353B">
        <w:rPr>
          <w:lang w:val="en-CA" w:bidi="en-US"/>
        </w:rPr>
        <w:t xml:space="preserve"> </w:t>
      </w:r>
      <w:r w:rsidR="00E34596">
        <w:rPr>
          <w:lang w:val="en-CA" w:bidi="en-US"/>
        </w:rPr>
        <w:t>individuals</w:t>
      </w:r>
      <w:r w:rsidR="008B2693">
        <w:rPr>
          <w:lang w:val="en-CA" w:bidi="en-US"/>
        </w:rPr>
        <w:t xml:space="preserve"> from </w:t>
      </w:r>
      <w:r w:rsidR="00E34596">
        <w:rPr>
          <w:lang w:val="en-CA" w:bidi="en-US"/>
        </w:rPr>
        <w:t>sk</w:t>
      </w:r>
      <w:r w:rsidR="00CC209C">
        <w:rPr>
          <w:lang w:val="en-CA" w:bidi="en-US"/>
        </w:rPr>
        <w:t>illed</w:t>
      </w:r>
      <w:r w:rsidR="00E34596">
        <w:rPr>
          <w:lang w:val="en-CA" w:bidi="en-US"/>
        </w:rPr>
        <w:t xml:space="preserve"> trades</w:t>
      </w:r>
      <w:r w:rsidR="009B353B">
        <w:rPr>
          <w:lang w:val="en-CA" w:bidi="en-US"/>
        </w:rPr>
        <w:t xml:space="preserve"> </w:t>
      </w:r>
      <w:r w:rsidR="00E34596">
        <w:rPr>
          <w:lang w:val="en-CA" w:bidi="en-US"/>
        </w:rPr>
        <w:t>to the teaching profession</w:t>
      </w:r>
      <w:r w:rsidR="00CC209C">
        <w:rPr>
          <w:lang w:val="en-CA" w:bidi="en-US"/>
        </w:rPr>
        <w:t>;</w:t>
      </w:r>
      <w:r w:rsidR="00E34596">
        <w:rPr>
          <w:lang w:val="en-CA" w:bidi="en-US"/>
        </w:rPr>
        <w:t xml:space="preserve"> </w:t>
      </w:r>
      <w:r w:rsidR="00D61773">
        <w:rPr>
          <w:lang w:val="en-CA" w:bidi="en-US"/>
        </w:rPr>
        <w:t>therefore,</w:t>
      </w:r>
      <w:r w:rsidR="00E34596">
        <w:rPr>
          <w:lang w:val="en-CA" w:bidi="en-US"/>
        </w:rPr>
        <w:t xml:space="preserve"> a CTS teacher is</w:t>
      </w:r>
      <w:r w:rsidR="009B353B">
        <w:rPr>
          <w:lang w:val="en-CA" w:bidi="en-US"/>
        </w:rPr>
        <w:t xml:space="preserve"> </w:t>
      </w:r>
      <w:r w:rsidR="00CE2F3D">
        <w:rPr>
          <w:lang w:val="en-CA" w:bidi="en-US"/>
        </w:rPr>
        <w:t>depicted as an important destination or major hub</w:t>
      </w:r>
      <w:r w:rsidR="00E1617C">
        <w:rPr>
          <w:lang w:val="en-CA" w:bidi="en-US"/>
        </w:rPr>
        <w:t xml:space="preserve"> on the map</w:t>
      </w:r>
      <w:r w:rsidR="00CE2F3D">
        <w:rPr>
          <w:lang w:val="en-CA" w:bidi="en-US"/>
        </w:rPr>
        <w:t>.</w:t>
      </w:r>
    </w:p>
    <w:p w:rsidR="008B6DFB" w:rsidRDefault="002158CD" w:rsidP="00852C34">
      <w:pPr>
        <w:rPr>
          <w:lang w:val="en-CA" w:bidi="en-US"/>
        </w:rPr>
      </w:pPr>
      <w:r>
        <w:rPr>
          <w:lang w:val="en-CA" w:bidi="en-US"/>
        </w:rPr>
        <w:t>F</w:t>
      </w:r>
      <w:r w:rsidR="00794C14">
        <w:rPr>
          <w:lang w:val="en-CA" w:bidi="en-US"/>
        </w:rPr>
        <w:t>eedback to the Care</w:t>
      </w:r>
      <w:r>
        <w:rPr>
          <w:lang w:val="en-CA" w:bidi="en-US"/>
        </w:rPr>
        <w:t>ers Subway M</w:t>
      </w:r>
      <w:r w:rsidR="00794C14">
        <w:rPr>
          <w:lang w:val="en-CA" w:bidi="en-US"/>
        </w:rPr>
        <w:t>ap has been favo</w:t>
      </w:r>
      <w:r w:rsidR="00852C34">
        <w:rPr>
          <w:lang w:val="en-CA" w:bidi="en-US"/>
        </w:rPr>
        <w:t>u</w:t>
      </w:r>
      <w:r w:rsidR="00794C14">
        <w:rPr>
          <w:lang w:val="en-CA" w:bidi="en-US"/>
        </w:rPr>
        <w:t>rable based on informal discussions with school counsellors</w:t>
      </w:r>
      <w:r w:rsidR="00593F6B">
        <w:rPr>
          <w:lang w:val="en-CA" w:bidi="en-US"/>
        </w:rPr>
        <w:t xml:space="preserve"> and students</w:t>
      </w:r>
      <w:r w:rsidR="00794C14">
        <w:rPr>
          <w:lang w:val="en-CA" w:bidi="en-US"/>
        </w:rPr>
        <w:t xml:space="preserve">. Counsellors have expressed </w:t>
      </w:r>
      <w:r>
        <w:rPr>
          <w:lang w:val="en-CA" w:bidi="en-US"/>
        </w:rPr>
        <w:t>a high degree of engagement</w:t>
      </w:r>
      <w:r w:rsidR="00852C34">
        <w:rPr>
          <w:lang w:val="en-CA" w:bidi="en-US"/>
        </w:rPr>
        <w:t xml:space="preserve">. These individuals have </w:t>
      </w:r>
      <w:r>
        <w:rPr>
          <w:lang w:val="en-CA" w:bidi="en-US"/>
        </w:rPr>
        <w:t>observe</w:t>
      </w:r>
      <w:r w:rsidR="00852C34">
        <w:rPr>
          <w:lang w:val="en-CA" w:bidi="en-US"/>
        </w:rPr>
        <w:t>d</w:t>
      </w:r>
      <w:r>
        <w:rPr>
          <w:lang w:val="en-CA" w:bidi="en-US"/>
        </w:rPr>
        <w:t xml:space="preserve"> students </w:t>
      </w:r>
      <w:r w:rsidR="00593F6B">
        <w:rPr>
          <w:lang w:val="en-CA" w:bidi="en-US"/>
        </w:rPr>
        <w:t>viewing</w:t>
      </w:r>
      <w:r>
        <w:rPr>
          <w:lang w:val="en-CA" w:bidi="en-US"/>
        </w:rPr>
        <w:t xml:space="preserve"> the </w:t>
      </w:r>
      <w:r w:rsidR="004820E5">
        <w:rPr>
          <w:lang w:val="en-CA" w:bidi="en-US"/>
        </w:rPr>
        <w:t>graphic</w:t>
      </w:r>
      <w:r w:rsidR="00593F6B">
        <w:rPr>
          <w:lang w:val="en-CA" w:bidi="en-US"/>
        </w:rPr>
        <w:t xml:space="preserve"> in detail for periods of time</w:t>
      </w:r>
      <w:r w:rsidR="004820E5">
        <w:rPr>
          <w:lang w:val="en-CA" w:bidi="en-US"/>
        </w:rPr>
        <w:t xml:space="preserve"> that extend beyond a casual glance</w:t>
      </w:r>
      <w:r>
        <w:rPr>
          <w:lang w:val="en-CA" w:bidi="en-US"/>
        </w:rPr>
        <w:t>. During</w:t>
      </w:r>
      <w:r w:rsidR="0061054E">
        <w:rPr>
          <w:lang w:val="en-CA" w:bidi="en-US"/>
        </w:rPr>
        <w:t xml:space="preserve"> the</w:t>
      </w:r>
      <w:r>
        <w:rPr>
          <w:lang w:val="en-CA" w:bidi="en-US"/>
        </w:rPr>
        <w:t xml:space="preserve"> summer school CALM class</w:t>
      </w:r>
      <w:r w:rsidR="00D945B8">
        <w:rPr>
          <w:lang w:val="en-CA" w:bidi="en-US"/>
        </w:rPr>
        <w:t xml:space="preserve"> geared mainly </w:t>
      </w:r>
      <w:r w:rsidR="00E1617C">
        <w:rPr>
          <w:lang w:val="en-CA" w:bidi="en-US"/>
        </w:rPr>
        <w:t>towards</w:t>
      </w:r>
      <w:r w:rsidR="00D945B8">
        <w:rPr>
          <w:lang w:val="en-CA" w:bidi="en-US"/>
        </w:rPr>
        <w:t xml:space="preserve"> students who are transitioning from junior high to high school</w:t>
      </w:r>
      <w:r>
        <w:rPr>
          <w:lang w:val="en-CA" w:bidi="en-US"/>
        </w:rPr>
        <w:t xml:space="preserve">, I use the </w:t>
      </w:r>
      <w:r w:rsidR="0061054E">
        <w:rPr>
          <w:lang w:val="en-CA" w:bidi="en-US"/>
        </w:rPr>
        <w:t>C</w:t>
      </w:r>
      <w:r>
        <w:rPr>
          <w:lang w:val="en-CA" w:bidi="en-US"/>
        </w:rPr>
        <w:t xml:space="preserve">areers </w:t>
      </w:r>
      <w:r w:rsidR="0061054E">
        <w:rPr>
          <w:lang w:val="en-CA" w:bidi="en-US"/>
        </w:rPr>
        <w:t>M</w:t>
      </w:r>
      <w:r>
        <w:rPr>
          <w:lang w:val="en-CA" w:bidi="en-US"/>
        </w:rPr>
        <w:t xml:space="preserve">ap as an introduction </w:t>
      </w:r>
      <w:r w:rsidR="00D945B8">
        <w:rPr>
          <w:lang w:val="en-CA" w:bidi="en-US"/>
        </w:rPr>
        <w:t xml:space="preserve">before </w:t>
      </w:r>
      <w:r w:rsidR="009E7DFB">
        <w:rPr>
          <w:lang w:val="en-CA" w:bidi="en-US"/>
        </w:rPr>
        <w:t>they complete their</w:t>
      </w:r>
      <w:r w:rsidR="004820E5">
        <w:rPr>
          <w:lang w:val="en-CA" w:bidi="en-US"/>
        </w:rPr>
        <w:t xml:space="preserve"> online </w:t>
      </w:r>
      <w:r w:rsidR="005621E9">
        <w:rPr>
          <w:lang w:val="en-CA" w:bidi="en-US"/>
        </w:rPr>
        <w:t>career profilers</w:t>
      </w:r>
      <w:r>
        <w:rPr>
          <w:lang w:val="en-CA" w:bidi="en-US"/>
        </w:rPr>
        <w:t>.</w:t>
      </w:r>
      <w:r w:rsidR="00593F6B" w:rsidRPr="00593F6B">
        <w:rPr>
          <w:lang w:val="en-CA" w:bidi="en-US"/>
        </w:rPr>
        <w:t xml:space="preserve"> </w:t>
      </w:r>
      <w:r w:rsidR="00491CE6">
        <w:rPr>
          <w:lang w:val="en-CA" w:bidi="en-US"/>
        </w:rPr>
        <w:t>Students</w:t>
      </w:r>
      <w:r w:rsidR="00593F6B">
        <w:rPr>
          <w:lang w:val="en-CA" w:bidi="en-US"/>
        </w:rPr>
        <w:t xml:space="preserve"> have indicated that they like the clarity and ease of use of the graphic in which they can </w:t>
      </w:r>
      <w:r w:rsidR="0061054E">
        <w:rPr>
          <w:lang w:val="en-CA" w:bidi="en-US"/>
        </w:rPr>
        <w:t xml:space="preserve">quickly and effectively </w:t>
      </w:r>
      <w:r w:rsidR="00593F6B">
        <w:rPr>
          <w:lang w:val="en-CA" w:bidi="en-US"/>
        </w:rPr>
        <w:t>gather pertinent information.</w:t>
      </w:r>
      <w:r w:rsidR="00105B8A">
        <w:rPr>
          <w:lang w:val="en-CA" w:bidi="en-US"/>
        </w:rPr>
        <w:t xml:space="preserve"> </w:t>
      </w:r>
      <w:r w:rsidR="00491CE6">
        <w:rPr>
          <w:lang w:val="en-CA" w:bidi="en-US"/>
        </w:rPr>
        <w:t>Some</w:t>
      </w:r>
      <w:r w:rsidR="00105B8A">
        <w:rPr>
          <w:lang w:val="en-CA" w:bidi="en-US"/>
        </w:rPr>
        <w:t xml:space="preserve"> </w:t>
      </w:r>
      <w:r w:rsidR="00491CE6">
        <w:rPr>
          <w:lang w:val="en-CA" w:bidi="en-US"/>
        </w:rPr>
        <w:t xml:space="preserve">individuals </w:t>
      </w:r>
      <w:r w:rsidR="00105B8A">
        <w:rPr>
          <w:lang w:val="en-CA" w:bidi="en-US"/>
        </w:rPr>
        <w:t>have expressed</w:t>
      </w:r>
      <w:r w:rsidR="00491CE6">
        <w:rPr>
          <w:lang w:val="en-CA" w:bidi="en-US"/>
        </w:rPr>
        <w:t xml:space="preserve"> </w:t>
      </w:r>
      <w:r w:rsidR="00D31350">
        <w:rPr>
          <w:lang w:val="en-CA" w:bidi="en-US"/>
        </w:rPr>
        <w:t xml:space="preserve">that </w:t>
      </w:r>
      <w:r w:rsidR="00D945B8">
        <w:rPr>
          <w:lang w:val="en-CA" w:bidi="en-US"/>
        </w:rPr>
        <w:t>the visual</w:t>
      </w:r>
      <w:r w:rsidR="00491CE6">
        <w:rPr>
          <w:lang w:val="en-CA" w:bidi="en-US"/>
        </w:rPr>
        <w:t xml:space="preserve"> gets them thinking about careers </w:t>
      </w:r>
      <w:r w:rsidR="00F73178">
        <w:rPr>
          <w:lang w:val="en-CA" w:bidi="en-US"/>
        </w:rPr>
        <w:t xml:space="preserve">in ways that extend beyond their previous </w:t>
      </w:r>
      <w:r w:rsidR="00491CE6">
        <w:rPr>
          <w:lang w:val="en-CA" w:bidi="en-US"/>
        </w:rPr>
        <w:t>junior high</w:t>
      </w:r>
      <w:r w:rsidR="00F73178">
        <w:rPr>
          <w:lang w:val="en-CA" w:bidi="en-US"/>
        </w:rPr>
        <w:t xml:space="preserve"> experiences</w:t>
      </w:r>
      <w:r w:rsidR="00491CE6">
        <w:rPr>
          <w:lang w:val="en-CA" w:bidi="en-US"/>
        </w:rPr>
        <w:t xml:space="preserve">. Overall, the response has been positive and students indicated they find the </w:t>
      </w:r>
      <w:r w:rsidR="00F73178">
        <w:rPr>
          <w:lang w:val="en-CA" w:bidi="en-US"/>
        </w:rPr>
        <w:t>C</w:t>
      </w:r>
      <w:r w:rsidR="00D945B8">
        <w:rPr>
          <w:lang w:val="en-CA" w:bidi="en-US"/>
        </w:rPr>
        <w:t xml:space="preserve">areers </w:t>
      </w:r>
      <w:r w:rsidR="00F73178">
        <w:rPr>
          <w:lang w:val="en-CA" w:bidi="en-US"/>
        </w:rPr>
        <w:t>M</w:t>
      </w:r>
      <w:r w:rsidR="004820E5">
        <w:rPr>
          <w:lang w:val="en-CA" w:bidi="en-US"/>
        </w:rPr>
        <w:t>ap a useful tool of interest</w:t>
      </w:r>
      <w:r w:rsidR="009E7DFB">
        <w:rPr>
          <w:lang w:val="en-CA" w:bidi="en-US"/>
        </w:rPr>
        <w:t>.</w:t>
      </w:r>
      <w:r w:rsidR="004820E5">
        <w:rPr>
          <w:lang w:val="en-CA" w:bidi="en-US"/>
        </w:rPr>
        <w:t xml:space="preserve"> </w:t>
      </w:r>
      <w:r w:rsidR="009E7DFB">
        <w:rPr>
          <w:lang w:val="en-CA" w:bidi="en-US"/>
        </w:rPr>
        <w:t>This</w:t>
      </w:r>
      <w:r w:rsidR="004820E5">
        <w:rPr>
          <w:lang w:val="en-CA" w:bidi="en-US"/>
        </w:rPr>
        <w:t xml:space="preserve"> has been a worth while endeavour </w:t>
      </w:r>
      <w:r w:rsidR="009E7DFB">
        <w:rPr>
          <w:lang w:val="en-CA" w:bidi="en-US"/>
        </w:rPr>
        <w:t>on my part</w:t>
      </w:r>
      <w:r w:rsidR="00F73178">
        <w:rPr>
          <w:lang w:val="en-CA" w:bidi="en-US"/>
        </w:rPr>
        <w:t>,</w:t>
      </w:r>
      <w:r w:rsidR="009E7DFB">
        <w:rPr>
          <w:lang w:val="en-CA" w:bidi="en-US"/>
        </w:rPr>
        <w:t xml:space="preserve"> which has been </w:t>
      </w:r>
      <w:r w:rsidR="004820E5">
        <w:rPr>
          <w:lang w:val="en-CA" w:bidi="en-US"/>
        </w:rPr>
        <w:t xml:space="preserve">shared around the district and beyond by the administration </w:t>
      </w:r>
      <w:r w:rsidR="00F73178">
        <w:rPr>
          <w:lang w:val="en-CA" w:bidi="en-US"/>
        </w:rPr>
        <w:t>of my large urban high school</w:t>
      </w:r>
      <w:r w:rsidR="004820E5">
        <w:rPr>
          <w:lang w:val="en-CA" w:bidi="en-US"/>
        </w:rPr>
        <w:t>.</w:t>
      </w:r>
    </w:p>
    <w:p w:rsidR="00E35B8C" w:rsidRDefault="00E35B8C" w:rsidP="005D4F17">
      <w:r>
        <w:rPr>
          <w:lang w:val="en-CA" w:bidi="en-US"/>
        </w:rPr>
        <w:lastRenderedPageBreak/>
        <w:t xml:space="preserve">As a note, the Careers Subway Map based on the London Underground </w:t>
      </w:r>
      <w:r w:rsidR="0039176D">
        <w:rPr>
          <w:lang w:val="en-CA" w:bidi="en-US"/>
        </w:rPr>
        <w:t>(</w:t>
      </w:r>
      <w:proofErr w:type="spellStart"/>
      <w:r w:rsidR="0039176D">
        <w:rPr>
          <w:lang w:val="en-CA" w:bidi="en-US"/>
        </w:rPr>
        <w:t>n.d.</w:t>
      </w:r>
      <w:proofErr w:type="spellEnd"/>
      <w:r w:rsidR="0039176D">
        <w:rPr>
          <w:lang w:val="en-CA" w:bidi="en-US"/>
        </w:rPr>
        <w:t xml:space="preserve">) </w:t>
      </w:r>
      <w:r>
        <w:rPr>
          <w:lang w:val="en-CA" w:bidi="en-US"/>
        </w:rPr>
        <w:t>meets copyright rules in Canada as it passes two distinct tests</w:t>
      </w:r>
      <w:r w:rsidR="000C3031">
        <w:rPr>
          <w:lang w:val="en-CA" w:bidi="en-US"/>
        </w:rPr>
        <w:t xml:space="preserve"> </w:t>
      </w:r>
      <w:r w:rsidR="000E0DD9">
        <w:rPr>
          <w:lang w:val="en-CA" w:bidi="en-US"/>
        </w:rPr>
        <w:t>for educational purposes</w:t>
      </w:r>
      <w:r>
        <w:rPr>
          <w:lang w:val="en-CA" w:bidi="en-US"/>
        </w:rPr>
        <w:t xml:space="preserve">: </w:t>
      </w:r>
      <w:r w:rsidR="00965B28">
        <w:rPr>
          <w:lang w:val="en-CA" w:bidi="en-US"/>
        </w:rPr>
        <w:t>1) the dealings of materials include “…</w:t>
      </w:r>
      <w:r w:rsidR="00F73178">
        <w:rPr>
          <w:lang w:val="en-CA" w:bidi="en-US"/>
        </w:rPr>
        <w:t xml:space="preserve"> </w:t>
      </w:r>
      <w:r w:rsidR="00965B28">
        <w:t xml:space="preserve">research, private study, criticism, review, news reporting, education, satire, and parody”; and, 2) the use of materials must be ‘fair’ in that short excerpts </w:t>
      </w:r>
      <w:r w:rsidR="00923195">
        <w:t>and not entire works</w:t>
      </w:r>
      <w:r w:rsidR="00965B28">
        <w:t xml:space="preserve"> are shared (Counsel of Ministers of Education, Canada, </w:t>
      </w:r>
      <w:proofErr w:type="spellStart"/>
      <w:r w:rsidR="00965B28">
        <w:t>n.d.</w:t>
      </w:r>
      <w:proofErr w:type="spellEnd"/>
      <w:r w:rsidR="00965B28">
        <w:t>, pp. 3-4).</w:t>
      </w:r>
      <w:r w:rsidR="00564AC5">
        <w:t xml:space="preserve"> In the case of the Careers Subway Map, a similar </w:t>
      </w:r>
      <w:r w:rsidR="00077979">
        <w:t>design</w:t>
      </w:r>
      <w:r w:rsidR="00564AC5">
        <w:t xml:space="preserve"> </w:t>
      </w:r>
      <w:r w:rsidR="0039176D">
        <w:t>with identical</w:t>
      </w:r>
      <w:r w:rsidR="00564AC5">
        <w:t xml:space="preserve"> logo with slogan are adopted</w:t>
      </w:r>
      <w:r w:rsidR="00077979">
        <w:t xml:space="preserve"> </w:t>
      </w:r>
      <w:r w:rsidR="0039176D">
        <w:t xml:space="preserve">from the London Underground </w:t>
      </w:r>
      <w:r w:rsidR="00077979">
        <w:t>and would meet the criteria</w:t>
      </w:r>
      <w:r w:rsidR="00F663AA">
        <w:t xml:space="preserve"> for use for in education as a limited representation to the original copyrighted image</w:t>
      </w:r>
      <w:r w:rsidR="00077979">
        <w:t>.</w:t>
      </w:r>
    </w:p>
    <w:p w:rsidR="00BE1585" w:rsidRDefault="00BE1585" w:rsidP="00CF11DE">
      <w:pPr>
        <w:ind w:firstLine="0"/>
        <w:rPr>
          <w:lang w:val="en-CA" w:bidi="en-US"/>
        </w:rPr>
      </w:pPr>
    </w:p>
    <w:p w:rsidR="00B10130" w:rsidRDefault="00105B8A" w:rsidP="00B10130">
      <w:pPr>
        <w:pStyle w:val="Heading1"/>
        <w:rPr>
          <w:lang w:val="en-CA" w:bidi="en-US"/>
        </w:rPr>
      </w:pPr>
      <w:r>
        <w:rPr>
          <w:lang w:val="en-CA" w:bidi="en-US"/>
        </w:rPr>
        <w:t>Co</w:t>
      </w:r>
      <w:r w:rsidR="00B10130">
        <w:rPr>
          <w:lang w:val="en-CA" w:bidi="en-US"/>
        </w:rPr>
        <w:t>nclusion</w:t>
      </w:r>
    </w:p>
    <w:p w:rsidR="00363478" w:rsidRDefault="00C31D56" w:rsidP="005D4F17">
      <w:pPr>
        <w:rPr>
          <w:lang w:val="en-CA" w:bidi="en-US"/>
        </w:rPr>
      </w:pPr>
      <w:r>
        <w:rPr>
          <w:lang w:val="en-CA" w:bidi="en-US"/>
        </w:rPr>
        <w:t>Careers education</w:t>
      </w:r>
      <w:r w:rsidR="00236254">
        <w:rPr>
          <w:lang w:val="en-CA" w:bidi="en-US"/>
        </w:rPr>
        <w:t xml:space="preserve"> can be overlooked even though it is especially important in the 21</w:t>
      </w:r>
      <w:r w:rsidR="00236254" w:rsidRPr="00236254">
        <w:rPr>
          <w:vertAlign w:val="superscript"/>
          <w:lang w:val="en-CA" w:bidi="en-US"/>
        </w:rPr>
        <w:t>st</w:t>
      </w:r>
      <w:r w:rsidR="00236254">
        <w:rPr>
          <w:lang w:val="en-CA" w:bidi="en-US"/>
        </w:rPr>
        <w:t xml:space="preserve"> century. Considering </w:t>
      </w:r>
      <w:r w:rsidR="00F73178">
        <w:rPr>
          <w:lang w:val="en-CA" w:bidi="en-US"/>
        </w:rPr>
        <w:t xml:space="preserve">that </w:t>
      </w:r>
      <w:r w:rsidR="00236254">
        <w:rPr>
          <w:lang w:val="en-CA" w:bidi="en-US"/>
        </w:rPr>
        <w:t xml:space="preserve">a </w:t>
      </w:r>
      <w:r w:rsidR="00CF11DE">
        <w:rPr>
          <w:lang w:val="en-CA" w:bidi="en-US"/>
        </w:rPr>
        <w:t>work</w:t>
      </w:r>
      <w:r w:rsidR="00236254">
        <w:rPr>
          <w:lang w:val="en-CA" w:bidi="en-US"/>
        </w:rPr>
        <w:t xml:space="preserve">force needs to be flexible and adapt to uncertain </w:t>
      </w:r>
      <w:r w:rsidR="00C10886">
        <w:rPr>
          <w:lang w:val="en-CA" w:bidi="en-US"/>
        </w:rPr>
        <w:t xml:space="preserve">market </w:t>
      </w:r>
      <w:r w:rsidR="00EE1617">
        <w:rPr>
          <w:lang w:val="en-CA" w:bidi="en-US"/>
        </w:rPr>
        <w:t>conditions</w:t>
      </w:r>
      <w:r w:rsidR="00236254">
        <w:rPr>
          <w:lang w:val="en-CA" w:bidi="en-US"/>
        </w:rPr>
        <w:t xml:space="preserve"> in an ever competitive globalized world, </w:t>
      </w:r>
      <w:r w:rsidR="00EE1617">
        <w:rPr>
          <w:lang w:val="en-CA" w:bidi="en-US"/>
        </w:rPr>
        <w:t xml:space="preserve">varying approaches </w:t>
      </w:r>
      <w:r w:rsidR="00F73178">
        <w:rPr>
          <w:lang w:val="en-CA" w:bidi="en-US"/>
        </w:rPr>
        <w:t>that use</w:t>
      </w:r>
      <w:r w:rsidR="00236254">
        <w:rPr>
          <w:lang w:val="en-CA" w:bidi="en-US"/>
        </w:rPr>
        <w:t xml:space="preserve"> both technology</w:t>
      </w:r>
      <w:r w:rsidR="00AD3D2C">
        <w:rPr>
          <w:lang w:val="en-CA" w:bidi="en-US"/>
        </w:rPr>
        <w:t xml:space="preserve"> and</w:t>
      </w:r>
      <w:r w:rsidR="00236254">
        <w:rPr>
          <w:lang w:val="en-CA" w:bidi="en-US"/>
        </w:rPr>
        <w:t xml:space="preserve"> professionals</w:t>
      </w:r>
      <w:r w:rsidR="00AD3D2C">
        <w:rPr>
          <w:lang w:val="en-CA" w:bidi="en-US"/>
        </w:rPr>
        <w:t xml:space="preserve"> </w:t>
      </w:r>
      <w:r w:rsidR="00F73178">
        <w:rPr>
          <w:lang w:val="en-CA" w:bidi="en-US"/>
        </w:rPr>
        <w:t xml:space="preserve">are required. Embedded in these approached is the awareness of family </w:t>
      </w:r>
      <w:r w:rsidR="00AD3D2C">
        <w:rPr>
          <w:lang w:val="en-CA" w:bidi="en-US"/>
        </w:rPr>
        <w:t xml:space="preserve">influence </w:t>
      </w:r>
      <w:r w:rsidR="00F73178">
        <w:rPr>
          <w:lang w:val="en-CA" w:bidi="en-US"/>
        </w:rPr>
        <w:t xml:space="preserve">on youth’s career choices. </w:t>
      </w:r>
      <w:r w:rsidR="00236254">
        <w:rPr>
          <w:lang w:val="en-CA" w:bidi="en-US"/>
        </w:rPr>
        <w:t xml:space="preserve">It is worth pointing </w:t>
      </w:r>
      <w:r w:rsidR="00DC3154">
        <w:rPr>
          <w:lang w:val="en-CA" w:bidi="en-US"/>
        </w:rPr>
        <w:t xml:space="preserve">out </w:t>
      </w:r>
      <w:r w:rsidR="00236254">
        <w:rPr>
          <w:lang w:val="en-CA" w:bidi="en-US"/>
        </w:rPr>
        <w:t xml:space="preserve">that career education should not be </w:t>
      </w:r>
      <w:r w:rsidR="00DC3154">
        <w:rPr>
          <w:lang w:val="en-CA" w:bidi="en-US"/>
        </w:rPr>
        <w:t>reduced</w:t>
      </w:r>
      <w:r w:rsidR="00236254">
        <w:rPr>
          <w:lang w:val="en-CA" w:bidi="en-US"/>
        </w:rPr>
        <w:t xml:space="preserve"> as binary or objectivist where the ultimate goal is to have students definitively declare future careers many years away </w:t>
      </w:r>
      <w:r w:rsidR="00EE1617">
        <w:rPr>
          <w:lang w:val="en-CA" w:bidi="en-US"/>
        </w:rPr>
        <w:t>from pos</w:t>
      </w:r>
      <w:r w:rsidR="004257E3">
        <w:rPr>
          <w:lang w:val="en-CA" w:bidi="en-US"/>
        </w:rPr>
        <w:t>t-secondary or training</w:t>
      </w:r>
      <w:r w:rsidR="00236254">
        <w:rPr>
          <w:lang w:val="en-CA" w:bidi="en-US"/>
        </w:rPr>
        <w:t xml:space="preserve">. Rather, </w:t>
      </w:r>
      <w:r w:rsidR="00AD3D2C">
        <w:rPr>
          <w:lang w:val="en-CA" w:bidi="en-US"/>
        </w:rPr>
        <w:t xml:space="preserve">professionals in the field should </w:t>
      </w:r>
      <w:r w:rsidR="00C10886">
        <w:rPr>
          <w:lang w:val="en-CA" w:bidi="en-US"/>
        </w:rPr>
        <w:t>advance</w:t>
      </w:r>
      <w:r w:rsidR="00AD3D2C">
        <w:rPr>
          <w:lang w:val="en-CA" w:bidi="en-US"/>
        </w:rPr>
        <w:t xml:space="preserve"> with tacit understanding that students are dynamically reshaping their ideas </w:t>
      </w:r>
      <w:r w:rsidR="0014446E">
        <w:rPr>
          <w:lang w:val="en-CA" w:bidi="en-US"/>
        </w:rPr>
        <w:t>on</w:t>
      </w:r>
      <w:r w:rsidR="00AD3D2C">
        <w:rPr>
          <w:lang w:val="en-CA" w:bidi="en-US"/>
        </w:rPr>
        <w:t xml:space="preserve"> careers </w:t>
      </w:r>
      <w:r w:rsidR="0014446E">
        <w:rPr>
          <w:lang w:val="en-CA" w:bidi="en-US"/>
        </w:rPr>
        <w:t>continually and meaningful</w:t>
      </w:r>
      <w:r w:rsidR="00684522">
        <w:rPr>
          <w:lang w:val="en-CA" w:bidi="en-US"/>
        </w:rPr>
        <w:t>ly</w:t>
      </w:r>
      <w:r w:rsidR="0014446E">
        <w:rPr>
          <w:lang w:val="en-CA" w:bidi="en-US"/>
        </w:rPr>
        <w:t xml:space="preserve"> </w:t>
      </w:r>
      <w:r w:rsidR="00684522">
        <w:rPr>
          <w:lang w:val="en-CA" w:bidi="en-US"/>
        </w:rPr>
        <w:t xml:space="preserve">as </w:t>
      </w:r>
      <w:r w:rsidR="0014446E">
        <w:rPr>
          <w:lang w:val="en-CA" w:bidi="en-US"/>
        </w:rPr>
        <w:t>careers education is imperative</w:t>
      </w:r>
      <w:r w:rsidR="00C10886">
        <w:rPr>
          <w:lang w:val="en-CA" w:bidi="en-US"/>
        </w:rPr>
        <w:t xml:space="preserve"> to </w:t>
      </w:r>
      <w:r w:rsidR="00684522">
        <w:rPr>
          <w:lang w:val="en-CA" w:bidi="en-US"/>
        </w:rPr>
        <w:t>the</w:t>
      </w:r>
      <w:r w:rsidR="00C10886">
        <w:rPr>
          <w:lang w:val="en-CA" w:bidi="en-US"/>
        </w:rPr>
        <w:t xml:space="preserve"> process</w:t>
      </w:r>
      <w:r w:rsidR="00AD3D2C">
        <w:rPr>
          <w:lang w:val="en-CA" w:bidi="en-US"/>
        </w:rPr>
        <w:t xml:space="preserve">. </w:t>
      </w:r>
      <w:r w:rsidR="00C01591">
        <w:rPr>
          <w:lang w:val="en-CA" w:bidi="en-US"/>
        </w:rPr>
        <w:t>T</w:t>
      </w:r>
      <w:r w:rsidR="00FB01F4">
        <w:rPr>
          <w:lang w:val="en-CA" w:bidi="en-US"/>
        </w:rPr>
        <w:t xml:space="preserve">he role of the professional cannot be reduced to a series of online surveys that churn out possible future career paths based on an algorithm </w:t>
      </w:r>
      <w:r w:rsidR="00381A29">
        <w:rPr>
          <w:lang w:val="en-CA" w:bidi="en-US"/>
        </w:rPr>
        <w:t>then disseminated</w:t>
      </w:r>
      <w:r w:rsidR="00FB01F4">
        <w:rPr>
          <w:lang w:val="en-CA" w:bidi="en-US"/>
        </w:rPr>
        <w:t xml:space="preserve"> by the flow of information into the student like an empty </w:t>
      </w:r>
      <w:r w:rsidR="00FB01F4">
        <w:rPr>
          <w:lang w:val="en-CA" w:bidi="en-US"/>
        </w:rPr>
        <w:lastRenderedPageBreak/>
        <w:t xml:space="preserve">vesicle. Careers </w:t>
      </w:r>
      <w:r w:rsidR="00C01591">
        <w:rPr>
          <w:lang w:val="en-CA" w:bidi="en-US"/>
        </w:rPr>
        <w:t xml:space="preserve">education should be </w:t>
      </w:r>
      <w:r w:rsidR="00684522">
        <w:rPr>
          <w:lang w:val="en-CA" w:bidi="en-US"/>
        </w:rPr>
        <w:t>significant</w:t>
      </w:r>
      <w:r w:rsidR="00C01591">
        <w:rPr>
          <w:lang w:val="en-CA" w:bidi="en-US"/>
        </w:rPr>
        <w:t xml:space="preserve"> and presented by teachers and counsellors s</w:t>
      </w:r>
      <w:r w:rsidR="00FB01F4">
        <w:rPr>
          <w:lang w:val="en-CA" w:bidi="en-US"/>
        </w:rPr>
        <w:t xml:space="preserve">o students are able to shape </w:t>
      </w:r>
      <w:r w:rsidR="00684522">
        <w:rPr>
          <w:lang w:val="en-CA" w:bidi="en-US"/>
        </w:rPr>
        <w:t xml:space="preserve">create </w:t>
      </w:r>
      <w:r w:rsidR="00381A29">
        <w:rPr>
          <w:lang w:val="en-CA" w:bidi="en-US"/>
        </w:rPr>
        <w:t xml:space="preserve">purpose </w:t>
      </w:r>
      <w:r w:rsidR="00C01591">
        <w:rPr>
          <w:lang w:val="en-CA" w:bidi="en-US"/>
        </w:rPr>
        <w:t>from their lives</w:t>
      </w:r>
      <w:r w:rsidR="00F61D29">
        <w:rPr>
          <w:lang w:val="en-CA" w:bidi="en-US"/>
        </w:rPr>
        <w:t>.</w:t>
      </w:r>
    </w:p>
    <w:p w:rsidR="00363478" w:rsidRDefault="00363478">
      <w:pPr>
        <w:spacing w:line="240" w:lineRule="auto"/>
        <w:ind w:firstLine="0"/>
        <w:rPr>
          <w:lang w:val="en-CA" w:bidi="en-US"/>
        </w:rPr>
      </w:pPr>
      <w:r>
        <w:rPr>
          <w:lang w:val="en-CA" w:bidi="en-US"/>
        </w:rPr>
        <w:br w:type="page"/>
      </w:r>
    </w:p>
    <w:p w:rsidR="00CE6D13" w:rsidRDefault="00B10130" w:rsidP="00A617F0">
      <w:pPr>
        <w:pStyle w:val="Heading1"/>
        <w:rPr>
          <w:lang w:val="en-CA" w:bidi="en-US"/>
        </w:rPr>
      </w:pPr>
      <w:r>
        <w:rPr>
          <w:lang w:val="en-CA" w:bidi="en-US"/>
        </w:rPr>
        <w:lastRenderedPageBreak/>
        <w:t>References</w:t>
      </w:r>
      <w:r w:rsidR="00963ABA">
        <w:rPr>
          <w:lang w:val="en-CA" w:bidi="en-US"/>
        </w:rPr>
        <w:t xml:space="preserve"> </w:t>
      </w:r>
    </w:p>
    <w:p w:rsidR="00BE3C54" w:rsidRDefault="00351C2A" w:rsidP="00BE3C54">
      <w:pPr>
        <w:pStyle w:val="Bibliography"/>
        <w:ind w:left="720" w:hanging="720"/>
        <w:rPr>
          <w:noProof/>
        </w:rPr>
      </w:pPr>
      <w:r>
        <w:rPr>
          <w:lang w:val="en-CA" w:bidi="en-US"/>
        </w:rPr>
        <w:fldChar w:fldCharType="begin"/>
      </w:r>
      <w:r w:rsidR="00CE6D13">
        <w:rPr>
          <w:lang w:bidi="en-US"/>
        </w:rPr>
        <w:instrText xml:space="preserve"> BIBLIOGRAPHY  \l 1033 </w:instrText>
      </w:r>
      <w:r>
        <w:rPr>
          <w:lang w:val="en-CA" w:bidi="en-US"/>
        </w:rPr>
        <w:fldChar w:fldCharType="separate"/>
      </w:r>
      <w:r w:rsidR="00BE3C54">
        <w:rPr>
          <w:noProof/>
        </w:rPr>
        <w:t xml:space="preserve">Aguiar, F. H., &amp; Conceicao, M. I. (2015, August). Career guidance and health promotion with adolescents: Keys for intervention programs. </w:t>
      </w:r>
      <w:r w:rsidR="00BE3C54">
        <w:rPr>
          <w:i/>
          <w:iCs/>
          <w:noProof/>
        </w:rPr>
        <w:t>International Journal of Education Vocation Guidance, 15</w:t>
      </w:r>
      <w:r w:rsidR="00BE3C54">
        <w:rPr>
          <w:noProof/>
        </w:rPr>
        <w:t>, 221-236.</w:t>
      </w:r>
    </w:p>
    <w:p w:rsidR="00BE3C54" w:rsidRDefault="00BE3C54" w:rsidP="00BE3C54">
      <w:pPr>
        <w:pStyle w:val="Bibliography"/>
        <w:ind w:left="720" w:hanging="720"/>
        <w:rPr>
          <w:noProof/>
        </w:rPr>
      </w:pPr>
      <w:r>
        <w:rPr>
          <w:noProof/>
        </w:rPr>
        <w:t xml:space="preserve">Alberta Education. (2009). </w:t>
      </w:r>
      <w:r>
        <w:rPr>
          <w:i/>
          <w:iCs/>
          <w:noProof/>
        </w:rPr>
        <w:t>Program philosophy and rationale</w:t>
      </w:r>
      <w:r>
        <w:rPr>
          <w:noProof/>
        </w:rPr>
        <w:t>. Retrieved from https://education.alberta.ca/media/482254/philosophy.pdf</w:t>
      </w:r>
    </w:p>
    <w:p w:rsidR="00BE3C54" w:rsidRDefault="00BE3C54" w:rsidP="00BE3C54">
      <w:pPr>
        <w:pStyle w:val="Bibliography"/>
        <w:ind w:left="720" w:hanging="720"/>
        <w:rPr>
          <w:noProof/>
        </w:rPr>
      </w:pPr>
      <w:r>
        <w:rPr>
          <w:noProof/>
        </w:rPr>
        <w:t xml:space="preserve">Alberta Education. (2017). </w:t>
      </w:r>
      <w:r>
        <w:rPr>
          <w:i/>
          <w:iCs/>
          <w:noProof/>
        </w:rPr>
        <w:t>Funding manual for school authorities 2017/2018 school year</w:t>
      </w:r>
      <w:r>
        <w:rPr>
          <w:noProof/>
        </w:rPr>
        <w:t>. Retrieved from https://education.alberta.ca/media/3693640/2017-18-funding-manual-november.pdf</w:t>
      </w:r>
    </w:p>
    <w:p w:rsidR="00BE3C54" w:rsidRDefault="00BE3C54" w:rsidP="00BE3C54">
      <w:pPr>
        <w:pStyle w:val="Bibliography"/>
        <w:ind w:left="720" w:hanging="720"/>
        <w:rPr>
          <w:noProof/>
        </w:rPr>
      </w:pPr>
      <w:r>
        <w:rPr>
          <w:noProof/>
        </w:rPr>
        <w:t xml:space="preserve">Alberta Education. (2018a). </w:t>
      </w:r>
      <w:r>
        <w:rPr>
          <w:i/>
          <w:iCs/>
          <w:noProof/>
        </w:rPr>
        <w:t>Bridge-to-teacher certification | Bridge-to-teacher certification program</w:t>
      </w:r>
      <w:r>
        <w:rPr>
          <w:noProof/>
        </w:rPr>
        <w:t>. Retrieved from https://education.alberta.ca/bridge-to-teacher-certification/bridge-to-teacher-certification-program/</w:t>
      </w:r>
    </w:p>
    <w:p w:rsidR="00BE3C54" w:rsidRDefault="00BE3C54" w:rsidP="00BE3C54">
      <w:pPr>
        <w:pStyle w:val="Bibliography"/>
        <w:ind w:left="720" w:hanging="720"/>
        <w:rPr>
          <w:noProof/>
        </w:rPr>
      </w:pPr>
      <w:r>
        <w:rPr>
          <w:noProof/>
        </w:rPr>
        <w:t xml:space="preserve">Alberta Education. (2018b). </w:t>
      </w:r>
      <w:r>
        <w:rPr>
          <w:i/>
          <w:iCs/>
          <w:noProof/>
        </w:rPr>
        <w:t>Career and technology studies | Career transitions (CTR)</w:t>
      </w:r>
      <w:r>
        <w:rPr>
          <w:noProof/>
        </w:rPr>
        <w:t>. Retrieved from https://education.alberta.ca/career-and-technology-studies/career-transitions/everyone/career-transitions-ctr-documents/</w:t>
      </w:r>
    </w:p>
    <w:p w:rsidR="00BE3C54" w:rsidRDefault="00BE3C54" w:rsidP="00BE3C54">
      <w:pPr>
        <w:pStyle w:val="Bibliography"/>
        <w:ind w:left="720" w:hanging="720"/>
        <w:rPr>
          <w:noProof/>
        </w:rPr>
      </w:pPr>
      <w:r>
        <w:rPr>
          <w:noProof/>
        </w:rPr>
        <w:t xml:space="preserve">Alberta Education. (2018c). </w:t>
      </w:r>
      <w:r>
        <w:rPr>
          <w:i/>
          <w:iCs/>
          <w:noProof/>
        </w:rPr>
        <w:t>Moving forward high school redesign</w:t>
      </w:r>
      <w:r>
        <w:rPr>
          <w:noProof/>
        </w:rPr>
        <w:t>. Retrieved from https://education.alberta.ca/moving-forward-high-school-redesign/moving-forward-with-high-school-redesign-1/everyone/documents/</w:t>
      </w:r>
    </w:p>
    <w:p w:rsidR="00BE3C54" w:rsidRDefault="00BE3C54" w:rsidP="00BE3C54">
      <w:pPr>
        <w:pStyle w:val="Bibliography"/>
        <w:ind w:left="720" w:hanging="720"/>
        <w:rPr>
          <w:noProof/>
        </w:rPr>
      </w:pPr>
      <w:r>
        <w:rPr>
          <w:noProof/>
        </w:rPr>
        <w:t xml:space="preserve">Alberta Education. (2018d). </w:t>
      </w:r>
      <w:r>
        <w:rPr>
          <w:i/>
          <w:iCs/>
          <w:noProof/>
        </w:rPr>
        <w:t>Programs of study</w:t>
      </w:r>
      <w:r>
        <w:rPr>
          <w:noProof/>
        </w:rPr>
        <w:t>. Retrieved from https://education.alberta.ca/programs-of-study/programs-of-study/</w:t>
      </w:r>
    </w:p>
    <w:p w:rsidR="00BE3C54" w:rsidRDefault="00BE3C54" w:rsidP="00BE3C54">
      <w:pPr>
        <w:pStyle w:val="Bibliography"/>
        <w:ind w:left="720" w:hanging="720"/>
        <w:rPr>
          <w:noProof/>
        </w:rPr>
      </w:pPr>
      <w:r>
        <w:rPr>
          <w:noProof/>
        </w:rPr>
        <w:t xml:space="preserve">Barabasch, A., &amp; Watt-Malcolm, B. (2013). Teacher preperation for vocational education and training in Germany: A potential model for Canada? </w:t>
      </w:r>
      <w:r>
        <w:rPr>
          <w:i/>
          <w:iCs/>
          <w:noProof/>
        </w:rPr>
        <w:t>British Association for International and Comparitive Education, 43</w:t>
      </w:r>
      <w:r>
        <w:rPr>
          <w:noProof/>
        </w:rPr>
        <w:t>(2), 155-183.</w:t>
      </w:r>
    </w:p>
    <w:p w:rsidR="00BE3C54" w:rsidRDefault="00BE3C54" w:rsidP="00BE3C54">
      <w:pPr>
        <w:pStyle w:val="Bibliography"/>
        <w:ind w:left="720" w:hanging="720"/>
        <w:rPr>
          <w:noProof/>
        </w:rPr>
      </w:pPr>
      <w:r>
        <w:rPr>
          <w:noProof/>
        </w:rPr>
        <w:lastRenderedPageBreak/>
        <w:t xml:space="preserve">Boloxom, J. M., Bernes, K. B., Magnusson, K. M., Gunn, T. T., Bardick, A. D., Orr, D. T., &amp; McKnight, K. M. (2008). Grade 12 student career needs and perceptions of the effectiveness of career development services within high schools. </w:t>
      </w:r>
      <w:r>
        <w:rPr>
          <w:i/>
          <w:iCs/>
          <w:noProof/>
        </w:rPr>
        <w:t>Canadian Journal of Counselling, 42</w:t>
      </w:r>
      <w:r>
        <w:rPr>
          <w:noProof/>
        </w:rPr>
        <w:t>(2), 79-100.</w:t>
      </w:r>
    </w:p>
    <w:p w:rsidR="00BE3C54" w:rsidRDefault="00BE3C54" w:rsidP="00BE3C54">
      <w:pPr>
        <w:pStyle w:val="Bibliography"/>
        <w:ind w:left="720" w:hanging="720"/>
        <w:rPr>
          <w:noProof/>
        </w:rPr>
      </w:pPr>
      <w:r>
        <w:rPr>
          <w:noProof/>
        </w:rPr>
        <w:t xml:space="preserve">Chen, C. P. (2005, Spring). Counsellor and teacher collaboration in classroom-based career guidance. </w:t>
      </w:r>
      <w:r>
        <w:rPr>
          <w:i/>
          <w:iCs/>
          <w:noProof/>
        </w:rPr>
        <w:t>Australian Journal of Career Development, 14</w:t>
      </w:r>
      <w:r>
        <w:rPr>
          <w:noProof/>
        </w:rPr>
        <w:t>(3), 18-29.</w:t>
      </w:r>
    </w:p>
    <w:p w:rsidR="00BE3C54" w:rsidRDefault="00BE3C54" w:rsidP="00BE3C54">
      <w:pPr>
        <w:pStyle w:val="Bibliography"/>
        <w:ind w:left="720" w:hanging="720"/>
        <w:rPr>
          <w:noProof/>
        </w:rPr>
      </w:pPr>
      <w:r>
        <w:rPr>
          <w:noProof/>
        </w:rPr>
        <w:t xml:space="preserve">Chen, C. P., &amp; Wong, J. (2013). Career counseling for gifted students. </w:t>
      </w:r>
      <w:r>
        <w:rPr>
          <w:i/>
          <w:iCs/>
          <w:noProof/>
        </w:rPr>
        <w:t>Australian Journal of Career Development, 22</w:t>
      </w:r>
      <w:r>
        <w:rPr>
          <w:noProof/>
        </w:rPr>
        <w:t>(3), 121-129.</w:t>
      </w:r>
    </w:p>
    <w:p w:rsidR="00BE3C54" w:rsidRDefault="00BE3C54" w:rsidP="00BE3C54">
      <w:pPr>
        <w:pStyle w:val="Bibliography"/>
        <w:ind w:left="720" w:hanging="720"/>
        <w:rPr>
          <w:noProof/>
        </w:rPr>
      </w:pPr>
      <w:r>
        <w:rPr>
          <w:noProof/>
        </w:rPr>
        <w:t xml:space="preserve">Counsel of Ministers of Education, Canada. (n.d.). </w:t>
      </w:r>
      <w:r>
        <w:rPr>
          <w:i/>
          <w:iCs/>
          <w:noProof/>
        </w:rPr>
        <w:t>FAQ;s on copyright law</w:t>
      </w:r>
      <w:r>
        <w:rPr>
          <w:noProof/>
        </w:rPr>
        <w:t>. Retrieved from http://cmec.ca/docs/copyright/faq_en.pdf</w:t>
      </w:r>
    </w:p>
    <w:p w:rsidR="00BE3C54" w:rsidRDefault="00BE3C54" w:rsidP="00BE3C54">
      <w:pPr>
        <w:pStyle w:val="Bibliography"/>
        <w:ind w:left="720" w:hanging="720"/>
        <w:rPr>
          <w:noProof/>
        </w:rPr>
      </w:pPr>
      <w:r>
        <w:rPr>
          <w:noProof/>
        </w:rPr>
        <w:t xml:space="preserve">Crites, J. O., &amp; Savickas, M. L. (1996). Revision of the career maturity inventory. </w:t>
      </w:r>
      <w:r>
        <w:rPr>
          <w:i/>
          <w:iCs/>
          <w:noProof/>
        </w:rPr>
        <w:t>Journal of Career Assessment, 4</w:t>
      </w:r>
      <w:r>
        <w:rPr>
          <w:noProof/>
        </w:rPr>
        <w:t>(2), 131-138.</w:t>
      </w:r>
    </w:p>
    <w:p w:rsidR="00BE3C54" w:rsidRDefault="00BE3C54" w:rsidP="00BE3C54">
      <w:pPr>
        <w:pStyle w:val="Bibliography"/>
        <w:ind w:left="720" w:hanging="720"/>
        <w:rPr>
          <w:noProof/>
        </w:rPr>
      </w:pPr>
      <w:r>
        <w:rPr>
          <w:noProof/>
        </w:rPr>
        <w:t xml:space="preserve">European Commission. (2017, 11 17). </w:t>
      </w:r>
      <w:r>
        <w:rPr>
          <w:i/>
          <w:iCs/>
          <w:noProof/>
        </w:rPr>
        <w:t>Germany: Career Guidance and Counselling</w:t>
      </w:r>
      <w:r>
        <w:rPr>
          <w:noProof/>
        </w:rPr>
        <w:t>. Retrieved from EACEA National Policies Platform: https://eacea.ec.europa.eu/national-policies/en/content/youthwiki/34-career-guidance-and-counselling-germany</w:t>
      </w:r>
    </w:p>
    <w:p w:rsidR="00BE3C54" w:rsidRDefault="00BE3C54" w:rsidP="00BE3C54">
      <w:pPr>
        <w:pStyle w:val="Bibliography"/>
        <w:ind w:left="720" w:hanging="720"/>
        <w:rPr>
          <w:noProof/>
        </w:rPr>
      </w:pPr>
      <w:r>
        <w:rPr>
          <w:noProof/>
        </w:rPr>
        <w:t xml:space="preserve">Fabio, A. D. (2014). Intrapreneurial self-capital: A new construct for the 21st century. </w:t>
      </w:r>
      <w:r>
        <w:rPr>
          <w:i/>
          <w:iCs/>
          <w:noProof/>
        </w:rPr>
        <w:t>Journal of Employment Counseling, 51</w:t>
      </w:r>
      <w:r>
        <w:rPr>
          <w:noProof/>
        </w:rPr>
        <w:t>, 98-111.</w:t>
      </w:r>
    </w:p>
    <w:p w:rsidR="00BE3C54" w:rsidRDefault="00BE3C54" w:rsidP="00BE3C54">
      <w:pPr>
        <w:pStyle w:val="Bibliography"/>
        <w:ind w:left="720" w:hanging="720"/>
        <w:rPr>
          <w:noProof/>
        </w:rPr>
      </w:pPr>
      <w:r>
        <w:rPr>
          <w:noProof/>
        </w:rPr>
        <w:t xml:space="preserve">Galliott, N., &amp; Graham, L. J. (2015, February 19). School based experiences as contributors to career decision-making: Findings from a cross-sectional survey of high-school students. </w:t>
      </w:r>
      <w:r>
        <w:rPr>
          <w:i/>
          <w:iCs/>
          <w:noProof/>
        </w:rPr>
        <w:t>The Australian Association for Research in Education, 42</w:t>
      </w:r>
      <w:r>
        <w:rPr>
          <w:noProof/>
        </w:rPr>
        <w:t>, 179-199.</w:t>
      </w:r>
    </w:p>
    <w:p w:rsidR="00BE3C54" w:rsidRDefault="00BE3C54" w:rsidP="00BE3C54">
      <w:pPr>
        <w:pStyle w:val="Bibliography"/>
        <w:ind w:left="720" w:hanging="720"/>
        <w:rPr>
          <w:noProof/>
        </w:rPr>
      </w:pPr>
      <w:r>
        <w:rPr>
          <w:noProof/>
        </w:rPr>
        <w:lastRenderedPageBreak/>
        <w:t xml:space="preserve">Gati, I., &amp; Ausilin-Peretz, L. (2011, July 15). Internet-based self-help career assessments and interventions: Challenges and implications for evidence-based career counseling. </w:t>
      </w:r>
      <w:r>
        <w:rPr>
          <w:i/>
          <w:iCs/>
          <w:noProof/>
        </w:rPr>
        <w:t>Journal of Career Assessment , 19</w:t>
      </w:r>
      <w:r>
        <w:rPr>
          <w:noProof/>
        </w:rPr>
        <w:t>(3), 259-273.</w:t>
      </w:r>
    </w:p>
    <w:p w:rsidR="00BE3C54" w:rsidRDefault="00BE3C54" w:rsidP="00BE3C54">
      <w:pPr>
        <w:pStyle w:val="Bibliography"/>
        <w:ind w:left="720" w:hanging="720"/>
        <w:rPr>
          <w:noProof/>
        </w:rPr>
      </w:pPr>
      <w:r>
        <w:rPr>
          <w:noProof/>
        </w:rPr>
        <w:t xml:space="preserve">Gati, I., &amp; Levin, N. (2014, June). Counseling for career decision-making difficutlies: Measures and methods. </w:t>
      </w:r>
      <w:r>
        <w:rPr>
          <w:i/>
          <w:iCs/>
          <w:noProof/>
        </w:rPr>
        <w:t>The Career Development Quarterly, 62</w:t>
      </w:r>
      <w:r>
        <w:rPr>
          <w:noProof/>
        </w:rPr>
        <w:t>, 98-113.</w:t>
      </w:r>
    </w:p>
    <w:p w:rsidR="00BE3C54" w:rsidRDefault="00BE3C54" w:rsidP="00BE3C54">
      <w:pPr>
        <w:pStyle w:val="Bibliography"/>
        <w:ind w:left="720" w:hanging="720"/>
        <w:rPr>
          <w:noProof/>
        </w:rPr>
      </w:pPr>
      <w:r>
        <w:rPr>
          <w:noProof/>
        </w:rPr>
        <w:t xml:space="preserve">Gati, I., Asulin-Peretz, L., &amp; Fisher, A. (2012). Emotional and personality-related career decision-making difficulties: A three-year follow-up. </w:t>
      </w:r>
      <w:r>
        <w:rPr>
          <w:i/>
          <w:iCs/>
          <w:noProof/>
        </w:rPr>
        <w:t>Hebrew University of Jerusalem, 40</w:t>
      </w:r>
      <w:r>
        <w:rPr>
          <w:noProof/>
        </w:rPr>
        <w:t>(1), 6-27.</w:t>
      </w:r>
    </w:p>
    <w:p w:rsidR="00BE3C54" w:rsidRDefault="00BE3C54" w:rsidP="00BE3C54">
      <w:pPr>
        <w:pStyle w:val="Bibliography"/>
        <w:ind w:left="720" w:hanging="720"/>
        <w:rPr>
          <w:noProof/>
        </w:rPr>
      </w:pPr>
      <w:r>
        <w:rPr>
          <w:noProof/>
        </w:rPr>
        <w:t xml:space="preserve">Government of Alberta. (2018). </w:t>
      </w:r>
      <w:r>
        <w:rPr>
          <w:i/>
          <w:iCs/>
          <w:noProof/>
        </w:rPr>
        <w:t>Alberta learning information system (ALIS)</w:t>
      </w:r>
      <w:r>
        <w:rPr>
          <w:noProof/>
        </w:rPr>
        <w:t>. Retrieved from https://alis.alberta.ca/plan-your-career/identify-your-abilities-and-interests/</w:t>
      </w:r>
    </w:p>
    <w:p w:rsidR="00BE3C54" w:rsidRDefault="00BE3C54" w:rsidP="00BE3C54">
      <w:pPr>
        <w:pStyle w:val="Bibliography"/>
        <w:ind w:left="720" w:hanging="720"/>
        <w:rPr>
          <w:noProof/>
        </w:rPr>
      </w:pPr>
      <w:r>
        <w:rPr>
          <w:noProof/>
        </w:rPr>
        <w:t xml:space="preserve">Gysbers, N. C., &amp; Henderson, P. (2001). Developing and managing your school counseling program. </w:t>
      </w:r>
      <w:r>
        <w:rPr>
          <w:i/>
          <w:iCs/>
          <w:noProof/>
        </w:rPr>
        <w:t>Professional School Counseling, 4</w:t>
      </w:r>
      <w:r>
        <w:rPr>
          <w:noProof/>
        </w:rPr>
        <w:t>, 246-256.</w:t>
      </w:r>
    </w:p>
    <w:p w:rsidR="00BE3C54" w:rsidRDefault="00BE3C54" w:rsidP="00BE3C54">
      <w:pPr>
        <w:pStyle w:val="Bibliography"/>
        <w:ind w:left="720" w:hanging="720"/>
        <w:rPr>
          <w:noProof/>
        </w:rPr>
      </w:pPr>
      <w:r>
        <w:rPr>
          <w:noProof/>
        </w:rPr>
        <w:t xml:space="preserve">Halpern, R. (2012, Summer). Supporting vocationally oriented learning in the high school years: Rationale, tasks, challenges. </w:t>
      </w:r>
      <w:r>
        <w:rPr>
          <w:i/>
          <w:iCs/>
          <w:noProof/>
        </w:rPr>
        <w:t>New Directions for Youth Development, 134</w:t>
      </w:r>
      <w:r>
        <w:rPr>
          <w:noProof/>
        </w:rPr>
        <w:t>, 85-106.</w:t>
      </w:r>
    </w:p>
    <w:p w:rsidR="00BE3C54" w:rsidRDefault="00BE3C54" w:rsidP="00BE3C54">
      <w:pPr>
        <w:pStyle w:val="Bibliography"/>
        <w:ind w:left="720" w:hanging="720"/>
        <w:rPr>
          <w:noProof/>
        </w:rPr>
      </w:pPr>
      <w:r>
        <w:rPr>
          <w:noProof/>
        </w:rPr>
        <w:t xml:space="preserve">Haynes, G., McCrone, T., &amp; Wade, P. (2012). Young people's decision-making: The importance of high quality school-based careers education, information, advice and guidance. </w:t>
      </w:r>
      <w:r>
        <w:rPr>
          <w:i/>
          <w:iCs/>
          <w:noProof/>
        </w:rPr>
        <w:t>Research Papers in Education, 28</w:t>
      </w:r>
      <w:r>
        <w:rPr>
          <w:noProof/>
        </w:rPr>
        <w:t>(4), 459-482.</w:t>
      </w:r>
    </w:p>
    <w:p w:rsidR="00BE3C54" w:rsidRDefault="00BE3C54" w:rsidP="00BE3C54">
      <w:pPr>
        <w:pStyle w:val="Bibliography"/>
        <w:ind w:left="720" w:hanging="720"/>
        <w:rPr>
          <w:noProof/>
        </w:rPr>
      </w:pPr>
      <w:r>
        <w:rPr>
          <w:noProof/>
        </w:rPr>
        <w:t xml:space="preserve">Ishiguro, J. (2015). What influences entrepreneurial career choice?: An exploratory analysis of the Sally Caird's get2 for Japanese high school students. </w:t>
      </w:r>
      <w:r>
        <w:rPr>
          <w:i/>
          <w:iCs/>
          <w:noProof/>
        </w:rPr>
        <w:t>Academy of Entrepreneurship Journal, 21</w:t>
      </w:r>
      <w:r>
        <w:rPr>
          <w:noProof/>
        </w:rPr>
        <w:t>(1), 44-57.</w:t>
      </w:r>
    </w:p>
    <w:p w:rsidR="00BE3C54" w:rsidRDefault="00BE3C54" w:rsidP="00BE3C54">
      <w:pPr>
        <w:pStyle w:val="Bibliography"/>
        <w:ind w:left="720" w:hanging="720"/>
        <w:rPr>
          <w:noProof/>
        </w:rPr>
      </w:pPr>
      <w:r>
        <w:rPr>
          <w:noProof/>
        </w:rPr>
        <w:t xml:space="preserve">Keller, B. K., &amp; Whiston, S. C. (2008, May). The role of parental influences on young adolescents' career development. </w:t>
      </w:r>
      <w:r>
        <w:rPr>
          <w:i/>
          <w:iCs/>
          <w:noProof/>
        </w:rPr>
        <w:t>Journal of Career Assessment, 16</w:t>
      </w:r>
      <w:r>
        <w:rPr>
          <w:noProof/>
        </w:rPr>
        <w:t>(2), 198-217.</w:t>
      </w:r>
    </w:p>
    <w:p w:rsidR="00BE3C54" w:rsidRDefault="00BE3C54" w:rsidP="00BE3C54">
      <w:pPr>
        <w:pStyle w:val="Bibliography"/>
        <w:ind w:left="720" w:hanging="720"/>
        <w:rPr>
          <w:noProof/>
        </w:rPr>
      </w:pPr>
      <w:r>
        <w:rPr>
          <w:noProof/>
        </w:rPr>
        <w:lastRenderedPageBreak/>
        <w:t xml:space="preserve">Kidd, J. M., &amp; Wardman, M. (1999). Post-16 course choice: A challenge for guidance. </w:t>
      </w:r>
      <w:r>
        <w:rPr>
          <w:i/>
          <w:iCs/>
          <w:noProof/>
        </w:rPr>
        <w:t>British Journal of Guidance &amp; Counselling, 27</w:t>
      </w:r>
      <w:r>
        <w:rPr>
          <w:noProof/>
        </w:rPr>
        <w:t>(2), 259-274.</w:t>
      </w:r>
    </w:p>
    <w:p w:rsidR="00BE3C54" w:rsidRDefault="00BE3C54" w:rsidP="00BE3C54">
      <w:pPr>
        <w:pStyle w:val="Bibliography"/>
        <w:ind w:left="720" w:hanging="720"/>
        <w:rPr>
          <w:noProof/>
        </w:rPr>
      </w:pPr>
      <w:r>
        <w:rPr>
          <w:noProof/>
        </w:rPr>
        <w:t xml:space="preserve">Kurbonoglu, N., &amp; Arslan, S. (2015). High school students' educational and career interest (science-technology-mathematetics) and career adaptabilities. </w:t>
      </w:r>
      <w:r>
        <w:rPr>
          <w:i/>
          <w:iCs/>
          <w:noProof/>
        </w:rPr>
        <w:t>Australian Journal of Career Development, 24</w:t>
      </w:r>
      <w:r>
        <w:rPr>
          <w:noProof/>
        </w:rPr>
        <w:t>(3), 166-171.</w:t>
      </w:r>
    </w:p>
    <w:p w:rsidR="00BE3C54" w:rsidRDefault="00BE3C54" w:rsidP="00BE3C54">
      <w:pPr>
        <w:pStyle w:val="Bibliography"/>
        <w:ind w:left="720" w:hanging="720"/>
        <w:rPr>
          <w:noProof/>
        </w:rPr>
      </w:pPr>
      <w:r>
        <w:rPr>
          <w:noProof/>
        </w:rPr>
        <w:t xml:space="preserve">Lara, T. M., &amp; Vess, L. (2015, December). Using O*NET in career counseling: College Students' Initial Choices. </w:t>
      </w:r>
      <w:r>
        <w:rPr>
          <w:i/>
          <w:iCs/>
          <w:noProof/>
        </w:rPr>
        <w:t>Career Planning and Adult Development Journal, 30</w:t>
      </w:r>
      <w:r>
        <w:rPr>
          <w:noProof/>
        </w:rPr>
        <w:t>(4), 36-51.</w:t>
      </w:r>
    </w:p>
    <w:p w:rsidR="00BE3C54" w:rsidRDefault="00BE3C54" w:rsidP="00BE3C54">
      <w:pPr>
        <w:pStyle w:val="Bibliography"/>
        <w:ind w:left="720" w:hanging="720"/>
        <w:rPr>
          <w:noProof/>
        </w:rPr>
      </w:pPr>
      <w:r>
        <w:rPr>
          <w:noProof/>
        </w:rPr>
        <w:t xml:space="preserve">Lyons, J., Randhawa, B., &amp; Paulson, N. (1991). The development of vocational education in Canada. </w:t>
      </w:r>
      <w:r>
        <w:rPr>
          <w:i/>
          <w:iCs/>
          <w:noProof/>
        </w:rPr>
        <w:t>Canadian Journal of Education</w:t>
      </w:r>
      <w:r>
        <w:rPr>
          <w:noProof/>
        </w:rPr>
        <w:t>(16), 137-150.</w:t>
      </w:r>
    </w:p>
    <w:p w:rsidR="00BE3C54" w:rsidRDefault="00BE3C54" w:rsidP="00BE3C54">
      <w:pPr>
        <w:pStyle w:val="Bibliography"/>
        <w:ind w:left="720" w:hanging="720"/>
        <w:rPr>
          <w:noProof/>
        </w:rPr>
      </w:pPr>
      <w:r>
        <w:rPr>
          <w:noProof/>
        </w:rPr>
        <w:t xml:space="preserve">McEachern, A. G., &amp; Kenny, M. C. (2007). Transition groups for high school students with disabilities. </w:t>
      </w:r>
      <w:r>
        <w:rPr>
          <w:i/>
          <w:iCs/>
          <w:noProof/>
        </w:rPr>
        <w:t>The Journal for Specialists in Group Work, 32</w:t>
      </w:r>
      <w:r>
        <w:rPr>
          <w:noProof/>
        </w:rPr>
        <w:t>(2), 165-177.</w:t>
      </w:r>
    </w:p>
    <w:p w:rsidR="00BE3C54" w:rsidRDefault="00BE3C54" w:rsidP="00BE3C54">
      <w:pPr>
        <w:pStyle w:val="Bibliography"/>
        <w:ind w:left="720" w:hanging="720"/>
        <w:rPr>
          <w:noProof/>
        </w:rPr>
      </w:pPr>
      <w:r>
        <w:rPr>
          <w:noProof/>
        </w:rPr>
        <w:t xml:space="preserve">McMillian, J., &amp; Marks, G. (2003). </w:t>
      </w:r>
      <w:r>
        <w:rPr>
          <w:i/>
          <w:iCs/>
          <w:noProof/>
        </w:rPr>
        <w:t>School leavers in Australia: Profiles and pathways.</w:t>
      </w:r>
      <w:r>
        <w:rPr>
          <w:noProof/>
        </w:rPr>
        <w:t xml:space="preserve"> (L. R. Reports, Ed.) Victoria, Australia: The Australian Council for Educational Research Ltd.</w:t>
      </w:r>
    </w:p>
    <w:p w:rsidR="00BE3C54" w:rsidRDefault="00BE3C54" w:rsidP="00BE3C54">
      <w:pPr>
        <w:pStyle w:val="Bibliography"/>
        <w:ind w:left="720" w:hanging="720"/>
        <w:rPr>
          <w:noProof/>
        </w:rPr>
      </w:pPr>
      <w:r>
        <w:rPr>
          <w:noProof/>
        </w:rPr>
        <w:t xml:space="preserve">Morgan, L. W., Ellen, M., &amp; Gosselin, K. P. (2014). School counselors' perceptions of competency in career counseling. </w:t>
      </w:r>
      <w:r>
        <w:rPr>
          <w:i/>
          <w:iCs/>
          <w:noProof/>
        </w:rPr>
        <w:t>The Professional Counselor Journal, 4</w:t>
      </w:r>
      <w:r>
        <w:rPr>
          <w:noProof/>
        </w:rPr>
        <w:t>(5), 481-496.</w:t>
      </w:r>
    </w:p>
    <w:p w:rsidR="00BE3C54" w:rsidRDefault="00BE3C54" w:rsidP="00BE3C54">
      <w:pPr>
        <w:pStyle w:val="Bibliography"/>
        <w:ind w:left="720" w:hanging="720"/>
        <w:rPr>
          <w:noProof/>
        </w:rPr>
      </w:pPr>
      <w:r>
        <w:rPr>
          <w:noProof/>
        </w:rPr>
        <w:t xml:space="preserve">MyBlueprint. (n.d.). </w:t>
      </w:r>
      <w:r>
        <w:rPr>
          <w:i/>
          <w:iCs/>
          <w:noProof/>
        </w:rPr>
        <w:t>MyBlueprint</w:t>
      </w:r>
      <w:r>
        <w:rPr>
          <w:noProof/>
        </w:rPr>
        <w:t>. Retrieved from MyBlueprint.ca: https://app.myblueprint.ca/</w:t>
      </w:r>
    </w:p>
    <w:p w:rsidR="00BE3C54" w:rsidRDefault="00BE3C54" w:rsidP="00BE3C54">
      <w:pPr>
        <w:pStyle w:val="Bibliography"/>
        <w:ind w:left="720" w:hanging="720"/>
        <w:rPr>
          <w:noProof/>
        </w:rPr>
      </w:pPr>
      <w:r>
        <w:rPr>
          <w:noProof/>
        </w:rPr>
        <w:t>National Center for O*NET Development. (2018). Retrieved from O*NET Online: https://www.onetonline.org/</w:t>
      </w:r>
    </w:p>
    <w:p w:rsidR="00BE3C54" w:rsidRDefault="00BE3C54" w:rsidP="00BE3C54">
      <w:pPr>
        <w:pStyle w:val="Bibliography"/>
        <w:ind w:left="720" w:hanging="720"/>
        <w:rPr>
          <w:noProof/>
        </w:rPr>
      </w:pPr>
      <w:r>
        <w:rPr>
          <w:noProof/>
        </w:rPr>
        <w:lastRenderedPageBreak/>
        <w:t>Organization for Econ. Cooperation and Development. (2004). Career Guidance: A Handbook for Policy Makers. Paris, France: OECD/European Comission.</w:t>
      </w:r>
    </w:p>
    <w:p w:rsidR="00BE3C54" w:rsidRDefault="00BE3C54" w:rsidP="00BE3C54">
      <w:pPr>
        <w:pStyle w:val="Bibliography"/>
        <w:ind w:left="720" w:hanging="720"/>
        <w:rPr>
          <w:noProof/>
        </w:rPr>
      </w:pPr>
      <w:r>
        <w:rPr>
          <w:noProof/>
        </w:rPr>
        <w:t xml:space="preserve">Peterson, J. S. (2015, April). School counselors and gifted kids: Respecting both cognitive and affective. </w:t>
      </w:r>
      <w:r>
        <w:rPr>
          <w:i/>
          <w:iCs/>
          <w:noProof/>
        </w:rPr>
        <w:t>Journal of Counseling and Development, 93</w:t>
      </w:r>
      <w:r>
        <w:rPr>
          <w:noProof/>
        </w:rPr>
        <w:t>, 153-162.</w:t>
      </w:r>
    </w:p>
    <w:p w:rsidR="00BE3C54" w:rsidRDefault="00BE3C54" w:rsidP="00BE3C54">
      <w:pPr>
        <w:pStyle w:val="Bibliography"/>
        <w:ind w:left="720" w:hanging="720"/>
        <w:rPr>
          <w:noProof/>
        </w:rPr>
      </w:pPr>
      <w:r>
        <w:rPr>
          <w:noProof/>
        </w:rPr>
        <w:t xml:space="preserve">Petrovic, R. (2018). </w:t>
      </w:r>
      <w:r>
        <w:rPr>
          <w:i/>
          <w:iCs/>
          <w:noProof/>
        </w:rPr>
        <w:t>Careers map</w:t>
      </w:r>
      <w:r>
        <w:rPr>
          <w:noProof/>
        </w:rPr>
        <w:t>. Retrieved from Classroom Site for Rob Petrovic: https://robpetrovic.wordpress.com/careers-map/</w:t>
      </w:r>
    </w:p>
    <w:p w:rsidR="00BE3C54" w:rsidRDefault="00BE3C54" w:rsidP="00BE3C54">
      <w:pPr>
        <w:pStyle w:val="Bibliography"/>
        <w:ind w:left="720" w:hanging="720"/>
        <w:rPr>
          <w:noProof/>
        </w:rPr>
      </w:pPr>
      <w:r>
        <w:rPr>
          <w:noProof/>
        </w:rPr>
        <w:t xml:space="preserve">Savickas, M. L. (2011a). </w:t>
      </w:r>
      <w:r>
        <w:rPr>
          <w:i/>
          <w:iCs/>
          <w:noProof/>
        </w:rPr>
        <w:t>Career counseling.</w:t>
      </w:r>
      <w:r>
        <w:rPr>
          <w:noProof/>
        </w:rPr>
        <w:t xml:space="preserve"> Washington D.C.: American Psychological Association.</w:t>
      </w:r>
    </w:p>
    <w:p w:rsidR="00BE3C54" w:rsidRDefault="00BE3C54" w:rsidP="00BE3C54">
      <w:pPr>
        <w:pStyle w:val="Bibliography"/>
        <w:ind w:left="720" w:hanging="720"/>
        <w:rPr>
          <w:noProof/>
        </w:rPr>
      </w:pPr>
      <w:r>
        <w:rPr>
          <w:noProof/>
        </w:rPr>
        <w:t xml:space="preserve">Savickas, M. L. (2011b, December). Consttucting careers: actor, agent, and author. </w:t>
      </w:r>
      <w:r>
        <w:rPr>
          <w:i/>
          <w:iCs/>
          <w:noProof/>
        </w:rPr>
        <w:t>Journal of Employment Counseling, 48</w:t>
      </w:r>
      <w:r>
        <w:rPr>
          <w:noProof/>
        </w:rPr>
        <w:t>(4), 179-181.</w:t>
      </w:r>
    </w:p>
    <w:p w:rsidR="00BE3C54" w:rsidRDefault="00BE3C54" w:rsidP="00BE3C54">
      <w:pPr>
        <w:pStyle w:val="Bibliography"/>
        <w:ind w:left="720" w:hanging="720"/>
        <w:rPr>
          <w:noProof/>
        </w:rPr>
      </w:pPr>
      <w:r>
        <w:rPr>
          <w:noProof/>
        </w:rPr>
        <w:t xml:space="preserve">Solberg, S. V., Phelps, A. L., Haakenson, K. A., Durham, J. F., &amp; Timmon, J. (2012). The nature and use of individualized learning plans as a promising career intervention strategy. </w:t>
      </w:r>
      <w:r>
        <w:rPr>
          <w:i/>
          <w:iCs/>
          <w:noProof/>
        </w:rPr>
        <w:t>Journal of Career Development, 39</w:t>
      </w:r>
      <w:r>
        <w:rPr>
          <w:noProof/>
        </w:rPr>
        <w:t>(6), 500-514.</w:t>
      </w:r>
    </w:p>
    <w:p w:rsidR="00BE3C54" w:rsidRDefault="00BE3C54" w:rsidP="00BE3C54">
      <w:pPr>
        <w:pStyle w:val="Bibliography"/>
        <w:ind w:left="720" w:hanging="720"/>
        <w:rPr>
          <w:noProof/>
        </w:rPr>
      </w:pPr>
      <w:r>
        <w:rPr>
          <w:noProof/>
        </w:rPr>
        <w:t xml:space="preserve">Statistics Canada. (2015, January). </w:t>
      </w:r>
      <w:r>
        <w:rPr>
          <w:i/>
          <w:iCs/>
          <w:noProof/>
        </w:rPr>
        <w:t>Career decision-making patterns of Canadian youth and associated postsecondary educational outcomes</w:t>
      </w:r>
      <w:r>
        <w:rPr>
          <w:noProof/>
        </w:rPr>
        <w:t>. Retrieved from Education Indicators in Canada: Fact Sheet: http://www.statcan.gc.ca/pub/81-599-x/81-599-x2015010-eng.htm</w:t>
      </w:r>
    </w:p>
    <w:p w:rsidR="00BE3C54" w:rsidRDefault="00BE3C54" w:rsidP="00BE3C54">
      <w:pPr>
        <w:pStyle w:val="Bibliography"/>
        <w:ind w:left="720" w:hanging="720"/>
        <w:rPr>
          <w:noProof/>
        </w:rPr>
      </w:pPr>
      <w:r>
        <w:rPr>
          <w:noProof/>
        </w:rPr>
        <w:t xml:space="preserve">Transport for London. (n.d.). </w:t>
      </w:r>
      <w:r>
        <w:rPr>
          <w:i/>
          <w:iCs/>
          <w:noProof/>
        </w:rPr>
        <w:t>Tube</w:t>
      </w:r>
      <w:r>
        <w:rPr>
          <w:noProof/>
        </w:rPr>
        <w:t>. Retrieved from https://tfl.gov.uk/maps/track/tube</w:t>
      </w:r>
    </w:p>
    <w:p w:rsidR="00BE3C54" w:rsidRDefault="00BE3C54" w:rsidP="00BE3C54">
      <w:pPr>
        <w:pStyle w:val="Bibliography"/>
        <w:ind w:left="720" w:hanging="720"/>
        <w:rPr>
          <w:noProof/>
        </w:rPr>
      </w:pPr>
      <w:r>
        <w:rPr>
          <w:noProof/>
        </w:rPr>
        <w:t xml:space="preserve">Wikeley, F., &amp; Stables, A. (1999). Changes in school students' approaches to subject option choices: A study of puils in the West of England in 1984 and 1996. </w:t>
      </w:r>
      <w:r>
        <w:rPr>
          <w:i/>
          <w:iCs/>
          <w:noProof/>
        </w:rPr>
        <w:t>Educational Research, 41</w:t>
      </w:r>
      <w:r>
        <w:rPr>
          <w:noProof/>
        </w:rPr>
        <w:t>(3), 287-299.</w:t>
      </w:r>
    </w:p>
    <w:p w:rsidR="00BE3C54" w:rsidRDefault="00BE3C54" w:rsidP="00BE3C54">
      <w:pPr>
        <w:pStyle w:val="Bibliography"/>
        <w:ind w:left="720" w:hanging="720"/>
        <w:rPr>
          <w:noProof/>
        </w:rPr>
      </w:pPr>
      <w:r>
        <w:rPr>
          <w:noProof/>
        </w:rPr>
        <w:lastRenderedPageBreak/>
        <w:t xml:space="preserve">Wines, L., Judith, A., &amp; Eckstein, D. (2007). Reframing class scheduling: Seven school counselor benefits, challenges, considerations, and recommendations. </w:t>
      </w:r>
      <w:r>
        <w:rPr>
          <w:i/>
          <w:iCs/>
          <w:noProof/>
        </w:rPr>
        <w:t>Journal of School Counseling, 5</w:t>
      </w:r>
      <w:r>
        <w:rPr>
          <w:noProof/>
        </w:rPr>
        <w:t>(16).</w:t>
      </w:r>
    </w:p>
    <w:p w:rsidR="00BE3C54" w:rsidRDefault="00BE3C54" w:rsidP="00BE3C54">
      <w:pPr>
        <w:pStyle w:val="Bibliography"/>
        <w:ind w:left="720" w:hanging="720"/>
        <w:rPr>
          <w:noProof/>
        </w:rPr>
      </w:pPr>
      <w:r>
        <w:rPr>
          <w:noProof/>
        </w:rPr>
        <w:t xml:space="preserve">Workman, J. L. (2015, Spring). Parental influence on exploratory students' college choice, major and career decision making. </w:t>
      </w:r>
      <w:r>
        <w:rPr>
          <w:i/>
          <w:iCs/>
          <w:noProof/>
        </w:rPr>
        <w:t>College Student Journal, 49</w:t>
      </w:r>
      <w:r>
        <w:rPr>
          <w:noProof/>
        </w:rPr>
        <w:t>(1), 23-30.</w:t>
      </w:r>
    </w:p>
    <w:p w:rsidR="00BE3C54" w:rsidRDefault="00BE3C54" w:rsidP="00BE3C54">
      <w:pPr>
        <w:pStyle w:val="Bibliography"/>
        <w:ind w:left="720" w:hanging="720"/>
        <w:rPr>
          <w:noProof/>
        </w:rPr>
      </w:pPr>
      <w:r>
        <w:rPr>
          <w:noProof/>
        </w:rPr>
        <w:t>Zunder, V. G. (2002). Career counseling: Applied concepts of life planning. Pacific Grove, CA: Brooks/Cole.</w:t>
      </w:r>
    </w:p>
    <w:p w:rsidR="005D3603" w:rsidRDefault="00351C2A" w:rsidP="00BE3C54">
      <w:pPr>
        <w:pStyle w:val="Heading1"/>
        <w:rPr>
          <w:lang w:val="en-CA" w:bidi="en-US"/>
        </w:rPr>
      </w:pPr>
      <w:r>
        <w:rPr>
          <w:lang w:val="en-CA" w:bidi="en-US"/>
        </w:rPr>
        <w:fldChar w:fldCharType="end"/>
      </w:r>
      <w:r w:rsidR="00A2471E">
        <w:rPr>
          <w:lang w:val="en-CA" w:bidi="en-US"/>
        </w:rPr>
        <w:br w:type="page"/>
      </w:r>
      <w:r w:rsidR="005D3603" w:rsidRPr="00BE3C54">
        <w:rPr>
          <w:noProof/>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1216660</wp:posOffset>
            </wp:positionV>
            <wp:extent cx="7903210" cy="6106795"/>
            <wp:effectExtent l="2857" t="0" r="5398" b="5397"/>
            <wp:wrapTight wrapText="bothSides">
              <wp:wrapPolygon edited="0">
                <wp:start x="8" y="21610"/>
                <wp:lineTo x="21563" y="21610"/>
                <wp:lineTo x="21563" y="48"/>
                <wp:lineTo x="8" y="48"/>
                <wp:lineTo x="8" y="2161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_Subway_Map_11x8-5_300ppi.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7903210" cy="6106795"/>
                    </a:xfrm>
                    <a:prstGeom prst="rect">
                      <a:avLst/>
                    </a:prstGeom>
                  </pic:spPr>
                </pic:pic>
              </a:graphicData>
            </a:graphic>
          </wp:anchor>
        </w:drawing>
      </w:r>
      <w:r w:rsidR="00A2471E" w:rsidRPr="00BE3C54">
        <w:t>Appendix</w:t>
      </w:r>
    </w:p>
    <w:sectPr w:rsidR="005D3603" w:rsidSect="00F102BA">
      <w:headerReference w:type="default" r:id="rId9"/>
      <w:footerReference w:type="default" r:id="rId10"/>
      <w:footnotePr>
        <w:numStart w:val="3"/>
      </w:footnotePr>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0FF" w:rsidRDefault="005A10FF" w:rsidP="0039324F">
      <w:r>
        <w:separator/>
      </w:r>
    </w:p>
  </w:endnote>
  <w:endnote w:type="continuationSeparator" w:id="0">
    <w:p w:rsidR="005A10FF" w:rsidRDefault="005A10FF" w:rsidP="003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738197"/>
      <w:docPartObj>
        <w:docPartGallery w:val="Page Numbers (Bottom of Page)"/>
        <w:docPartUnique/>
      </w:docPartObj>
    </w:sdtPr>
    <w:sdtEndPr>
      <w:rPr>
        <w:noProof/>
      </w:rPr>
    </w:sdtEndPr>
    <w:sdtContent>
      <w:p w:rsidR="005A2043" w:rsidRDefault="00AF15BB">
        <w:pPr>
          <w:pStyle w:val="Footer"/>
          <w:jc w:val="right"/>
        </w:pPr>
        <w:r>
          <w:fldChar w:fldCharType="begin"/>
        </w:r>
        <w:r>
          <w:instrText xml:space="preserve"> PAGE   \* MERGEFORMAT </w:instrText>
        </w:r>
        <w:r>
          <w:fldChar w:fldCharType="separate"/>
        </w:r>
        <w:r w:rsidR="00C23FA2">
          <w:rPr>
            <w:noProof/>
          </w:rPr>
          <w:t>21</w:t>
        </w:r>
        <w:r>
          <w:rPr>
            <w:noProof/>
          </w:rPr>
          <w:fldChar w:fldCharType="end"/>
        </w:r>
      </w:p>
    </w:sdtContent>
  </w:sdt>
  <w:p w:rsidR="005A2043" w:rsidRDefault="005A2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0FF" w:rsidRDefault="005A10FF" w:rsidP="0039324F">
      <w:r>
        <w:separator/>
      </w:r>
    </w:p>
  </w:footnote>
  <w:footnote w:type="continuationSeparator" w:id="0">
    <w:p w:rsidR="005A10FF" w:rsidRDefault="005A10FF" w:rsidP="0039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43" w:rsidRDefault="005A2043" w:rsidP="006154BC">
    <w:pPr>
      <w:pStyle w:val="Header"/>
      <w:jc w:val="right"/>
    </w:pPr>
    <w:r>
      <w:t>CAREER EDUCATION: PEDAGOGICAL APPROACHES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A70"/>
    <w:multiLevelType w:val="hybridMultilevel"/>
    <w:tmpl w:val="6DAE49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3D33F78"/>
    <w:multiLevelType w:val="hybridMultilevel"/>
    <w:tmpl w:val="6040F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E495F"/>
    <w:multiLevelType w:val="hybridMultilevel"/>
    <w:tmpl w:val="FCE6A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0E17CB"/>
    <w:multiLevelType w:val="hybridMultilevel"/>
    <w:tmpl w:val="E7566E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80A225E"/>
    <w:multiLevelType w:val="hybridMultilevel"/>
    <w:tmpl w:val="FBB60D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B7402"/>
    <w:multiLevelType w:val="hybridMultilevel"/>
    <w:tmpl w:val="66AA09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03C7324"/>
    <w:multiLevelType w:val="hybridMultilevel"/>
    <w:tmpl w:val="EB92F00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2AE73DE"/>
    <w:multiLevelType w:val="hybridMultilevel"/>
    <w:tmpl w:val="B0A66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1BE51D9"/>
    <w:multiLevelType w:val="hybridMultilevel"/>
    <w:tmpl w:val="50DC9BB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7279680B"/>
    <w:multiLevelType w:val="hybridMultilevel"/>
    <w:tmpl w:val="07547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A40BD8"/>
    <w:multiLevelType w:val="hybridMultilevel"/>
    <w:tmpl w:val="754C752A"/>
    <w:lvl w:ilvl="0" w:tplc="594E682C">
      <w:start w:val="1"/>
      <w:numFmt w:val="bullet"/>
      <w:pStyle w:val="Bullet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A556A6E"/>
    <w:multiLevelType w:val="hybridMultilevel"/>
    <w:tmpl w:val="97ECA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C45ADD"/>
    <w:multiLevelType w:val="hybridMultilevel"/>
    <w:tmpl w:val="37F4D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2"/>
  </w:num>
  <w:num w:numId="6">
    <w:abstractNumId w:val="7"/>
  </w:num>
  <w:num w:numId="7">
    <w:abstractNumId w:val="5"/>
  </w:num>
  <w:num w:numId="8">
    <w:abstractNumId w:val="0"/>
  </w:num>
  <w:num w:numId="9">
    <w:abstractNumId w:val="8"/>
  </w:num>
  <w:num w:numId="10">
    <w:abstractNumId w:val="10"/>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fr-CA" w:vendorID="64" w:dllVersion="131078" w:nlCheck="1" w:checkStyle="1"/>
  <w:activeWritingStyle w:appName="MSWord" w:lang="en-CA" w:vendorID="64" w:dllVersion="131078" w:nlCheck="1" w:checkStyle="1"/>
  <w:proofState w:spelling="clean" w:grammar="clean"/>
  <w:defaultTabStop w:val="720"/>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AE"/>
    <w:rsid w:val="00000338"/>
    <w:rsid w:val="00000438"/>
    <w:rsid w:val="000008C4"/>
    <w:rsid w:val="0000271A"/>
    <w:rsid w:val="00004EA3"/>
    <w:rsid w:val="00005020"/>
    <w:rsid w:val="00006150"/>
    <w:rsid w:val="00007545"/>
    <w:rsid w:val="000115B0"/>
    <w:rsid w:val="000125B0"/>
    <w:rsid w:val="000127F2"/>
    <w:rsid w:val="00012FB3"/>
    <w:rsid w:val="000130F3"/>
    <w:rsid w:val="0001463E"/>
    <w:rsid w:val="0001501A"/>
    <w:rsid w:val="0001671B"/>
    <w:rsid w:val="00020456"/>
    <w:rsid w:val="00020967"/>
    <w:rsid w:val="00022952"/>
    <w:rsid w:val="00022C36"/>
    <w:rsid w:val="00023B50"/>
    <w:rsid w:val="000257EB"/>
    <w:rsid w:val="000258E1"/>
    <w:rsid w:val="00025C93"/>
    <w:rsid w:val="00030F3C"/>
    <w:rsid w:val="000326BD"/>
    <w:rsid w:val="00034A92"/>
    <w:rsid w:val="00034B9E"/>
    <w:rsid w:val="00034E3A"/>
    <w:rsid w:val="0003605D"/>
    <w:rsid w:val="000364B1"/>
    <w:rsid w:val="000375BF"/>
    <w:rsid w:val="00041DB3"/>
    <w:rsid w:val="0004213B"/>
    <w:rsid w:val="0004351C"/>
    <w:rsid w:val="00044383"/>
    <w:rsid w:val="0004673A"/>
    <w:rsid w:val="00046D0F"/>
    <w:rsid w:val="0004753A"/>
    <w:rsid w:val="000522B2"/>
    <w:rsid w:val="00052550"/>
    <w:rsid w:val="000536A5"/>
    <w:rsid w:val="00054E47"/>
    <w:rsid w:val="0005638F"/>
    <w:rsid w:val="00056551"/>
    <w:rsid w:val="00056E59"/>
    <w:rsid w:val="0006159C"/>
    <w:rsid w:val="000626BB"/>
    <w:rsid w:val="00063753"/>
    <w:rsid w:val="00076094"/>
    <w:rsid w:val="00076D75"/>
    <w:rsid w:val="00077979"/>
    <w:rsid w:val="00081253"/>
    <w:rsid w:val="00082F68"/>
    <w:rsid w:val="00082F95"/>
    <w:rsid w:val="000848EB"/>
    <w:rsid w:val="00085CF2"/>
    <w:rsid w:val="00085F4F"/>
    <w:rsid w:val="00094E2D"/>
    <w:rsid w:val="00094E4B"/>
    <w:rsid w:val="00095322"/>
    <w:rsid w:val="000A1304"/>
    <w:rsid w:val="000A204A"/>
    <w:rsid w:val="000A4450"/>
    <w:rsid w:val="000A5D59"/>
    <w:rsid w:val="000B0982"/>
    <w:rsid w:val="000B0DB1"/>
    <w:rsid w:val="000B1AEB"/>
    <w:rsid w:val="000B2E76"/>
    <w:rsid w:val="000B3181"/>
    <w:rsid w:val="000B3223"/>
    <w:rsid w:val="000B4483"/>
    <w:rsid w:val="000B5894"/>
    <w:rsid w:val="000B674B"/>
    <w:rsid w:val="000B7F68"/>
    <w:rsid w:val="000C0241"/>
    <w:rsid w:val="000C1ECD"/>
    <w:rsid w:val="000C28FB"/>
    <w:rsid w:val="000C3031"/>
    <w:rsid w:val="000C30FC"/>
    <w:rsid w:val="000C5B33"/>
    <w:rsid w:val="000C5BB4"/>
    <w:rsid w:val="000C60CF"/>
    <w:rsid w:val="000C6267"/>
    <w:rsid w:val="000D77D4"/>
    <w:rsid w:val="000E0DD9"/>
    <w:rsid w:val="000E10CD"/>
    <w:rsid w:val="000E1ACB"/>
    <w:rsid w:val="000E6543"/>
    <w:rsid w:val="000E76E9"/>
    <w:rsid w:val="000F0430"/>
    <w:rsid w:val="000F1B30"/>
    <w:rsid w:val="000F2320"/>
    <w:rsid w:val="000F66D7"/>
    <w:rsid w:val="001000FD"/>
    <w:rsid w:val="00100655"/>
    <w:rsid w:val="001023F6"/>
    <w:rsid w:val="001024DA"/>
    <w:rsid w:val="00105987"/>
    <w:rsid w:val="00105B8A"/>
    <w:rsid w:val="00105C96"/>
    <w:rsid w:val="001072BE"/>
    <w:rsid w:val="0010753A"/>
    <w:rsid w:val="001106B0"/>
    <w:rsid w:val="001157EE"/>
    <w:rsid w:val="00116C78"/>
    <w:rsid w:val="0012038F"/>
    <w:rsid w:val="001206F3"/>
    <w:rsid w:val="00120C7F"/>
    <w:rsid w:val="00122329"/>
    <w:rsid w:val="00122620"/>
    <w:rsid w:val="00124B33"/>
    <w:rsid w:val="0012586C"/>
    <w:rsid w:val="00126BBC"/>
    <w:rsid w:val="00126D99"/>
    <w:rsid w:val="00126E1F"/>
    <w:rsid w:val="00127846"/>
    <w:rsid w:val="00130D21"/>
    <w:rsid w:val="001340AB"/>
    <w:rsid w:val="00134440"/>
    <w:rsid w:val="00135022"/>
    <w:rsid w:val="00135211"/>
    <w:rsid w:val="0013548C"/>
    <w:rsid w:val="0013609B"/>
    <w:rsid w:val="001362E5"/>
    <w:rsid w:val="0013774F"/>
    <w:rsid w:val="0014446E"/>
    <w:rsid w:val="00146470"/>
    <w:rsid w:val="001478F1"/>
    <w:rsid w:val="0015058A"/>
    <w:rsid w:val="0015130A"/>
    <w:rsid w:val="00154A43"/>
    <w:rsid w:val="00157A7D"/>
    <w:rsid w:val="00160CD0"/>
    <w:rsid w:val="00161182"/>
    <w:rsid w:val="001617F8"/>
    <w:rsid w:val="00161C3E"/>
    <w:rsid w:val="00161F5A"/>
    <w:rsid w:val="00162170"/>
    <w:rsid w:val="001623AA"/>
    <w:rsid w:val="00162492"/>
    <w:rsid w:val="00163A56"/>
    <w:rsid w:val="0016787D"/>
    <w:rsid w:val="00167CD5"/>
    <w:rsid w:val="001703BA"/>
    <w:rsid w:val="0017057E"/>
    <w:rsid w:val="00171304"/>
    <w:rsid w:val="00172D30"/>
    <w:rsid w:val="00172DE8"/>
    <w:rsid w:val="00173989"/>
    <w:rsid w:val="00173EAE"/>
    <w:rsid w:val="0017511B"/>
    <w:rsid w:val="00176D87"/>
    <w:rsid w:val="0017751B"/>
    <w:rsid w:val="001776AB"/>
    <w:rsid w:val="00181F7A"/>
    <w:rsid w:val="00182D58"/>
    <w:rsid w:val="001852FB"/>
    <w:rsid w:val="001855A9"/>
    <w:rsid w:val="001858ED"/>
    <w:rsid w:val="0018685F"/>
    <w:rsid w:val="0018697E"/>
    <w:rsid w:val="001871C9"/>
    <w:rsid w:val="0019007C"/>
    <w:rsid w:val="00190D3D"/>
    <w:rsid w:val="001912D3"/>
    <w:rsid w:val="0019797F"/>
    <w:rsid w:val="001A309C"/>
    <w:rsid w:val="001A42AE"/>
    <w:rsid w:val="001A4336"/>
    <w:rsid w:val="001A4C74"/>
    <w:rsid w:val="001A56E7"/>
    <w:rsid w:val="001A75AC"/>
    <w:rsid w:val="001B032D"/>
    <w:rsid w:val="001B1F9D"/>
    <w:rsid w:val="001B65BB"/>
    <w:rsid w:val="001B7FD1"/>
    <w:rsid w:val="001C0E38"/>
    <w:rsid w:val="001C1AF0"/>
    <w:rsid w:val="001C274A"/>
    <w:rsid w:val="001C2A2C"/>
    <w:rsid w:val="001C4079"/>
    <w:rsid w:val="001C4383"/>
    <w:rsid w:val="001C6A9A"/>
    <w:rsid w:val="001D0B40"/>
    <w:rsid w:val="001D2715"/>
    <w:rsid w:val="001D2B1B"/>
    <w:rsid w:val="001D3A9B"/>
    <w:rsid w:val="001D4902"/>
    <w:rsid w:val="001D5003"/>
    <w:rsid w:val="001D5FC0"/>
    <w:rsid w:val="001D7E56"/>
    <w:rsid w:val="001E0E30"/>
    <w:rsid w:val="001E10F6"/>
    <w:rsid w:val="001E1C20"/>
    <w:rsid w:val="001E21A4"/>
    <w:rsid w:val="001E24B3"/>
    <w:rsid w:val="001E4658"/>
    <w:rsid w:val="001E6519"/>
    <w:rsid w:val="001E6A37"/>
    <w:rsid w:val="001E7BCF"/>
    <w:rsid w:val="001F0EEA"/>
    <w:rsid w:val="001F6EA7"/>
    <w:rsid w:val="00200C3E"/>
    <w:rsid w:val="00205553"/>
    <w:rsid w:val="002068C8"/>
    <w:rsid w:val="002139A9"/>
    <w:rsid w:val="00214BA8"/>
    <w:rsid w:val="002158CD"/>
    <w:rsid w:val="0021625D"/>
    <w:rsid w:val="002206A4"/>
    <w:rsid w:val="002220D7"/>
    <w:rsid w:val="00226C30"/>
    <w:rsid w:val="0022796C"/>
    <w:rsid w:val="002313C9"/>
    <w:rsid w:val="00231D31"/>
    <w:rsid w:val="00232110"/>
    <w:rsid w:val="00235DD3"/>
    <w:rsid w:val="00236254"/>
    <w:rsid w:val="00237C81"/>
    <w:rsid w:val="00240281"/>
    <w:rsid w:val="00242448"/>
    <w:rsid w:val="0024286C"/>
    <w:rsid w:val="002461BF"/>
    <w:rsid w:val="00247AAE"/>
    <w:rsid w:val="00251823"/>
    <w:rsid w:val="0025231D"/>
    <w:rsid w:val="0025394F"/>
    <w:rsid w:val="00253D3B"/>
    <w:rsid w:val="0025477C"/>
    <w:rsid w:val="002553BE"/>
    <w:rsid w:val="002556E6"/>
    <w:rsid w:val="002557B7"/>
    <w:rsid w:val="00256C2F"/>
    <w:rsid w:val="00257188"/>
    <w:rsid w:val="002575D1"/>
    <w:rsid w:val="00262D91"/>
    <w:rsid w:val="00266885"/>
    <w:rsid w:val="002678EC"/>
    <w:rsid w:val="00267A1B"/>
    <w:rsid w:val="00270BDB"/>
    <w:rsid w:val="0027445C"/>
    <w:rsid w:val="00274BC4"/>
    <w:rsid w:val="00275861"/>
    <w:rsid w:val="00275CB0"/>
    <w:rsid w:val="00275ED2"/>
    <w:rsid w:val="002762AA"/>
    <w:rsid w:val="00281D98"/>
    <w:rsid w:val="00284438"/>
    <w:rsid w:val="0028626D"/>
    <w:rsid w:val="0028633F"/>
    <w:rsid w:val="00286F33"/>
    <w:rsid w:val="0028748B"/>
    <w:rsid w:val="002904B5"/>
    <w:rsid w:val="002911EE"/>
    <w:rsid w:val="0029203F"/>
    <w:rsid w:val="002929FF"/>
    <w:rsid w:val="0029376F"/>
    <w:rsid w:val="00293FA1"/>
    <w:rsid w:val="00297DD3"/>
    <w:rsid w:val="002A619C"/>
    <w:rsid w:val="002A7133"/>
    <w:rsid w:val="002A77C5"/>
    <w:rsid w:val="002A79D4"/>
    <w:rsid w:val="002B1CE0"/>
    <w:rsid w:val="002B38C7"/>
    <w:rsid w:val="002B3D70"/>
    <w:rsid w:val="002B62F1"/>
    <w:rsid w:val="002B663D"/>
    <w:rsid w:val="002B67FF"/>
    <w:rsid w:val="002C306F"/>
    <w:rsid w:val="002C37CC"/>
    <w:rsid w:val="002C440B"/>
    <w:rsid w:val="002C49B4"/>
    <w:rsid w:val="002C4E35"/>
    <w:rsid w:val="002C5078"/>
    <w:rsid w:val="002D15A0"/>
    <w:rsid w:val="002D172E"/>
    <w:rsid w:val="002D1A24"/>
    <w:rsid w:val="002D444D"/>
    <w:rsid w:val="002D4478"/>
    <w:rsid w:val="002D6080"/>
    <w:rsid w:val="002D6189"/>
    <w:rsid w:val="002D75F9"/>
    <w:rsid w:val="002E0FBE"/>
    <w:rsid w:val="002E1DA3"/>
    <w:rsid w:val="002E2C6C"/>
    <w:rsid w:val="002E5706"/>
    <w:rsid w:val="002E5A69"/>
    <w:rsid w:val="002F2D2F"/>
    <w:rsid w:val="002F6689"/>
    <w:rsid w:val="002F6D9C"/>
    <w:rsid w:val="002F7307"/>
    <w:rsid w:val="002F7461"/>
    <w:rsid w:val="00300422"/>
    <w:rsid w:val="003060D8"/>
    <w:rsid w:val="00306130"/>
    <w:rsid w:val="003063E1"/>
    <w:rsid w:val="0030654E"/>
    <w:rsid w:val="00306675"/>
    <w:rsid w:val="00310FC8"/>
    <w:rsid w:val="00313204"/>
    <w:rsid w:val="00313407"/>
    <w:rsid w:val="0031697D"/>
    <w:rsid w:val="00320B5F"/>
    <w:rsid w:val="003226D1"/>
    <w:rsid w:val="003246B6"/>
    <w:rsid w:val="0032592F"/>
    <w:rsid w:val="00325CA4"/>
    <w:rsid w:val="00325D0D"/>
    <w:rsid w:val="003305F6"/>
    <w:rsid w:val="003329BC"/>
    <w:rsid w:val="00335DAB"/>
    <w:rsid w:val="00340E78"/>
    <w:rsid w:val="00341851"/>
    <w:rsid w:val="00342BAA"/>
    <w:rsid w:val="00345F0F"/>
    <w:rsid w:val="003475FE"/>
    <w:rsid w:val="00351C2A"/>
    <w:rsid w:val="00355CE8"/>
    <w:rsid w:val="00360D07"/>
    <w:rsid w:val="00360DB7"/>
    <w:rsid w:val="00360E8B"/>
    <w:rsid w:val="00363478"/>
    <w:rsid w:val="00364AF4"/>
    <w:rsid w:val="00364BF3"/>
    <w:rsid w:val="0036667E"/>
    <w:rsid w:val="00370B9B"/>
    <w:rsid w:val="00370D93"/>
    <w:rsid w:val="00371B7E"/>
    <w:rsid w:val="00371DE1"/>
    <w:rsid w:val="00371E75"/>
    <w:rsid w:val="00372100"/>
    <w:rsid w:val="00372143"/>
    <w:rsid w:val="003731E8"/>
    <w:rsid w:val="00373445"/>
    <w:rsid w:val="0037365D"/>
    <w:rsid w:val="003737F5"/>
    <w:rsid w:val="003747F4"/>
    <w:rsid w:val="00374D98"/>
    <w:rsid w:val="00375D8A"/>
    <w:rsid w:val="003772FE"/>
    <w:rsid w:val="00377A25"/>
    <w:rsid w:val="00381A29"/>
    <w:rsid w:val="003829BD"/>
    <w:rsid w:val="00383B82"/>
    <w:rsid w:val="00384450"/>
    <w:rsid w:val="00387F8A"/>
    <w:rsid w:val="00391119"/>
    <w:rsid w:val="0039176D"/>
    <w:rsid w:val="00392AB3"/>
    <w:rsid w:val="0039324F"/>
    <w:rsid w:val="00393981"/>
    <w:rsid w:val="00393B2F"/>
    <w:rsid w:val="003945FB"/>
    <w:rsid w:val="00395A24"/>
    <w:rsid w:val="00395D78"/>
    <w:rsid w:val="003969BC"/>
    <w:rsid w:val="00396DAC"/>
    <w:rsid w:val="00397549"/>
    <w:rsid w:val="00397CBD"/>
    <w:rsid w:val="00397CFF"/>
    <w:rsid w:val="003A02D5"/>
    <w:rsid w:val="003A0E33"/>
    <w:rsid w:val="003A25E9"/>
    <w:rsid w:val="003A328F"/>
    <w:rsid w:val="003A3EF3"/>
    <w:rsid w:val="003A5661"/>
    <w:rsid w:val="003A60EA"/>
    <w:rsid w:val="003A6B80"/>
    <w:rsid w:val="003A6E07"/>
    <w:rsid w:val="003B0B1F"/>
    <w:rsid w:val="003B218B"/>
    <w:rsid w:val="003B34EF"/>
    <w:rsid w:val="003B36D2"/>
    <w:rsid w:val="003B4639"/>
    <w:rsid w:val="003B47BC"/>
    <w:rsid w:val="003B6F98"/>
    <w:rsid w:val="003B7757"/>
    <w:rsid w:val="003C1E8B"/>
    <w:rsid w:val="003C250B"/>
    <w:rsid w:val="003C38C2"/>
    <w:rsid w:val="003C3A92"/>
    <w:rsid w:val="003C43D8"/>
    <w:rsid w:val="003C66FC"/>
    <w:rsid w:val="003C6951"/>
    <w:rsid w:val="003C75FD"/>
    <w:rsid w:val="003C7D9C"/>
    <w:rsid w:val="003D016B"/>
    <w:rsid w:val="003D0A30"/>
    <w:rsid w:val="003D16BF"/>
    <w:rsid w:val="003D469E"/>
    <w:rsid w:val="003D74B3"/>
    <w:rsid w:val="003E21D9"/>
    <w:rsid w:val="003E6560"/>
    <w:rsid w:val="003E6DB4"/>
    <w:rsid w:val="003F0D23"/>
    <w:rsid w:val="003F0EB6"/>
    <w:rsid w:val="003F593F"/>
    <w:rsid w:val="003F75B4"/>
    <w:rsid w:val="00401462"/>
    <w:rsid w:val="00403219"/>
    <w:rsid w:val="004046E4"/>
    <w:rsid w:val="00404B43"/>
    <w:rsid w:val="00405598"/>
    <w:rsid w:val="00406D34"/>
    <w:rsid w:val="00410C3A"/>
    <w:rsid w:val="00411ABD"/>
    <w:rsid w:val="00412C26"/>
    <w:rsid w:val="004152F6"/>
    <w:rsid w:val="00416296"/>
    <w:rsid w:val="0041655E"/>
    <w:rsid w:val="00417419"/>
    <w:rsid w:val="00417D90"/>
    <w:rsid w:val="004211BD"/>
    <w:rsid w:val="0042257C"/>
    <w:rsid w:val="00422F2D"/>
    <w:rsid w:val="0042371F"/>
    <w:rsid w:val="004257E3"/>
    <w:rsid w:val="00427541"/>
    <w:rsid w:val="004318C8"/>
    <w:rsid w:val="00432C47"/>
    <w:rsid w:val="00437093"/>
    <w:rsid w:val="00443774"/>
    <w:rsid w:val="004437FA"/>
    <w:rsid w:val="00444606"/>
    <w:rsid w:val="004446F1"/>
    <w:rsid w:val="004447A7"/>
    <w:rsid w:val="00444B2C"/>
    <w:rsid w:val="0044500E"/>
    <w:rsid w:val="00447F9E"/>
    <w:rsid w:val="00451260"/>
    <w:rsid w:val="00451A7C"/>
    <w:rsid w:val="00451BEF"/>
    <w:rsid w:val="00452B3A"/>
    <w:rsid w:val="0045500E"/>
    <w:rsid w:val="004556DF"/>
    <w:rsid w:val="00456126"/>
    <w:rsid w:val="00457EF3"/>
    <w:rsid w:val="004603C3"/>
    <w:rsid w:val="0046083E"/>
    <w:rsid w:val="00461397"/>
    <w:rsid w:val="00462EB4"/>
    <w:rsid w:val="00463927"/>
    <w:rsid w:val="00464397"/>
    <w:rsid w:val="004644EF"/>
    <w:rsid w:val="00470834"/>
    <w:rsid w:val="00470CF3"/>
    <w:rsid w:val="00472D14"/>
    <w:rsid w:val="00474626"/>
    <w:rsid w:val="00474E30"/>
    <w:rsid w:val="004757D0"/>
    <w:rsid w:val="004760F5"/>
    <w:rsid w:val="004807A4"/>
    <w:rsid w:val="00481249"/>
    <w:rsid w:val="004820E5"/>
    <w:rsid w:val="004829C9"/>
    <w:rsid w:val="00485F02"/>
    <w:rsid w:val="00490137"/>
    <w:rsid w:val="00491645"/>
    <w:rsid w:val="00491CE6"/>
    <w:rsid w:val="00492FBC"/>
    <w:rsid w:val="004943AE"/>
    <w:rsid w:val="004956C3"/>
    <w:rsid w:val="004A19E9"/>
    <w:rsid w:val="004A3450"/>
    <w:rsid w:val="004A4F05"/>
    <w:rsid w:val="004A54C1"/>
    <w:rsid w:val="004A6223"/>
    <w:rsid w:val="004A77A3"/>
    <w:rsid w:val="004A7A2F"/>
    <w:rsid w:val="004B1168"/>
    <w:rsid w:val="004B24CF"/>
    <w:rsid w:val="004B4D91"/>
    <w:rsid w:val="004B5878"/>
    <w:rsid w:val="004B6DE6"/>
    <w:rsid w:val="004B7A2F"/>
    <w:rsid w:val="004C3717"/>
    <w:rsid w:val="004C7556"/>
    <w:rsid w:val="004C7EB1"/>
    <w:rsid w:val="004D0014"/>
    <w:rsid w:val="004D0BF1"/>
    <w:rsid w:val="004D421B"/>
    <w:rsid w:val="004D4EF2"/>
    <w:rsid w:val="004D5522"/>
    <w:rsid w:val="004E2B2C"/>
    <w:rsid w:val="004E5412"/>
    <w:rsid w:val="004E5E96"/>
    <w:rsid w:val="004E6395"/>
    <w:rsid w:val="004E7B55"/>
    <w:rsid w:val="004F0BA1"/>
    <w:rsid w:val="004F4192"/>
    <w:rsid w:val="004F59E4"/>
    <w:rsid w:val="004F76CF"/>
    <w:rsid w:val="00500FCA"/>
    <w:rsid w:val="00501922"/>
    <w:rsid w:val="0050343F"/>
    <w:rsid w:val="00504F47"/>
    <w:rsid w:val="00506197"/>
    <w:rsid w:val="00507828"/>
    <w:rsid w:val="00507865"/>
    <w:rsid w:val="0051003D"/>
    <w:rsid w:val="005121FF"/>
    <w:rsid w:val="0051311F"/>
    <w:rsid w:val="00513684"/>
    <w:rsid w:val="0051653A"/>
    <w:rsid w:val="005169CB"/>
    <w:rsid w:val="00516D36"/>
    <w:rsid w:val="00521FA9"/>
    <w:rsid w:val="005221BA"/>
    <w:rsid w:val="005226B4"/>
    <w:rsid w:val="00523647"/>
    <w:rsid w:val="005300BA"/>
    <w:rsid w:val="00532219"/>
    <w:rsid w:val="00533231"/>
    <w:rsid w:val="0053589E"/>
    <w:rsid w:val="0054061A"/>
    <w:rsid w:val="00541583"/>
    <w:rsid w:val="0054340B"/>
    <w:rsid w:val="00546139"/>
    <w:rsid w:val="00547DB5"/>
    <w:rsid w:val="00553A81"/>
    <w:rsid w:val="005547CA"/>
    <w:rsid w:val="00556C9F"/>
    <w:rsid w:val="00557FE9"/>
    <w:rsid w:val="0056056F"/>
    <w:rsid w:val="00561BE3"/>
    <w:rsid w:val="00562155"/>
    <w:rsid w:val="005621E9"/>
    <w:rsid w:val="00562778"/>
    <w:rsid w:val="005628D4"/>
    <w:rsid w:val="00562E03"/>
    <w:rsid w:val="00562F5F"/>
    <w:rsid w:val="00564AC5"/>
    <w:rsid w:val="00565E21"/>
    <w:rsid w:val="00566D3D"/>
    <w:rsid w:val="005676B7"/>
    <w:rsid w:val="00567BBE"/>
    <w:rsid w:val="0057123E"/>
    <w:rsid w:val="00571A3F"/>
    <w:rsid w:val="00572A0C"/>
    <w:rsid w:val="00573B8E"/>
    <w:rsid w:val="00574367"/>
    <w:rsid w:val="005743DF"/>
    <w:rsid w:val="00574EF1"/>
    <w:rsid w:val="00575390"/>
    <w:rsid w:val="00582D66"/>
    <w:rsid w:val="00585F52"/>
    <w:rsid w:val="00591313"/>
    <w:rsid w:val="005919A5"/>
    <w:rsid w:val="00592F2F"/>
    <w:rsid w:val="00593324"/>
    <w:rsid w:val="00593F6B"/>
    <w:rsid w:val="005965F1"/>
    <w:rsid w:val="00596CBB"/>
    <w:rsid w:val="00597AE3"/>
    <w:rsid w:val="005A0AAB"/>
    <w:rsid w:val="005A10FF"/>
    <w:rsid w:val="005A2043"/>
    <w:rsid w:val="005A2B8B"/>
    <w:rsid w:val="005A34E3"/>
    <w:rsid w:val="005A56CE"/>
    <w:rsid w:val="005A6474"/>
    <w:rsid w:val="005A6CF9"/>
    <w:rsid w:val="005A76CD"/>
    <w:rsid w:val="005B1AD0"/>
    <w:rsid w:val="005B2442"/>
    <w:rsid w:val="005B2CCB"/>
    <w:rsid w:val="005B3DDC"/>
    <w:rsid w:val="005B5F6B"/>
    <w:rsid w:val="005B635C"/>
    <w:rsid w:val="005B77F3"/>
    <w:rsid w:val="005C229F"/>
    <w:rsid w:val="005C2496"/>
    <w:rsid w:val="005C2819"/>
    <w:rsid w:val="005C7039"/>
    <w:rsid w:val="005C7078"/>
    <w:rsid w:val="005C7199"/>
    <w:rsid w:val="005D22F4"/>
    <w:rsid w:val="005D3603"/>
    <w:rsid w:val="005D4F17"/>
    <w:rsid w:val="005D7474"/>
    <w:rsid w:val="005D7974"/>
    <w:rsid w:val="005E14CB"/>
    <w:rsid w:val="005E1DE4"/>
    <w:rsid w:val="005E23B1"/>
    <w:rsid w:val="005E26FE"/>
    <w:rsid w:val="005E4E66"/>
    <w:rsid w:val="005E6ACE"/>
    <w:rsid w:val="005E7A2C"/>
    <w:rsid w:val="005E7A5C"/>
    <w:rsid w:val="005F0089"/>
    <w:rsid w:val="005F05D0"/>
    <w:rsid w:val="005F0CC2"/>
    <w:rsid w:val="005F0D90"/>
    <w:rsid w:val="005F2EF9"/>
    <w:rsid w:val="005F3A15"/>
    <w:rsid w:val="005F66F9"/>
    <w:rsid w:val="005F7A62"/>
    <w:rsid w:val="00601B88"/>
    <w:rsid w:val="00601D46"/>
    <w:rsid w:val="0060646A"/>
    <w:rsid w:val="00606AAE"/>
    <w:rsid w:val="0060702B"/>
    <w:rsid w:val="0061054E"/>
    <w:rsid w:val="006135E5"/>
    <w:rsid w:val="006154BC"/>
    <w:rsid w:val="00615E87"/>
    <w:rsid w:val="006202E6"/>
    <w:rsid w:val="00621734"/>
    <w:rsid w:val="00622447"/>
    <w:rsid w:val="00623DCE"/>
    <w:rsid w:val="0062495E"/>
    <w:rsid w:val="006249CC"/>
    <w:rsid w:val="006258A9"/>
    <w:rsid w:val="00625E30"/>
    <w:rsid w:val="006270D2"/>
    <w:rsid w:val="006313FE"/>
    <w:rsid w:val="00632CF0"/>
    <w:rsid w:val="0063743B"/>
    <w:rsid w:val="006413DE"/>
    <w:rsid w:val="00641A0F"/>
    <w:rsid w:val="00641BB5"/>
    <w:rsid w:val="00641D39"/>
    <w:rsid w:val="00646B65"/>
    <w:rsid w:val="00652A6D"/>
    <w:rsid w:val="00656AC2"/>
    <w:rsid w:val="00657319"/>
    <w:rsid w:val="006577ED"/>
    <w:rsid w:val="00661773"/>
    <w:rsid w:val="00663833"/>
    <w:rsid w:val="006653BB"/>
    <w:rsid w:val="00666F20"/>
    <w:rsid w:val="00671349"/>
    <w:rsid w:val="006721C7"/>
    <w:rsid w:val="00673626"/>
    <w:rsid w:val="00676A0C"/>
    <w:rsid w:val="006772AD"/>
    <w:rsid w:val="00677ADD"/>
    <w:rsid w:val="0068146D"/>
    <w:rsid w:val="006815AF"/>
    <w:rsid w:val="00684522"/>
    <w:rsid w:val="00684576"/>
    <w:rsid w:val="00685FB6"/>
    <w:rsid w:val="006876B9"/>
    <w:rsid w:val="00690B4C"/>
    <w:rsid w:val="0069118C"/>
    <w:rsid w:val="00691AF4"/>
    <w:rsid w:val="00691B1F"/>
    <w:rsid w:val="00691BCA"/>
    <w:rsid w:val="00692F44"/>
    <w:rsid w:val="00695AC2"/>
    <w:rsid w:val="00697E65"/>
    <w:rsid w:val="006A0343"/>
    <w:rsid w:val="006A461E"/>
    <w:rsid w:val="006A582F"/>
    <w:rsid w:val="006A6A9C"/>
    <w:rsid w:val="006B2E64"/>
    <w:rsid w:val="006B50BB"/>
    <w:rsid w:val="006B5BF6"/>
    <w:rsid w:val="006B716B"/>
    <w:rsid w:val="006B71F3"/>
    <w:rsid w:val="006B73A5"/>
    <w:rsid w:val="006C0BC4"/>
    <w:rsid w:val="006C1076"/>
    <w:rsid w:val="006C3FFD"/>
    <w:rsid w:val="006C4941"/>
    <w:rsid w:val="006C624D"/>
    <w:rsid w:val="006C7450"/>
    <w:rsid w:val="006C78B4"/>
    <w:rsid w:val="006D07E8"/>
    <w:rsid w:val="006D20BE"/>
    <w:rsid w:val="006D2C77"/>
    <w:rsid w:val="006D393C"/>
    <w:rsid w:val="006D55C9"/>
    <w:rsid w:val="006D5999"/>
    <w:rsid w:val="006D5CA4"/>
    <w:rsid w:val="006E07D1"/>
    <w:rsid w:val="006E1ED5"/>
    <w:rsid w:val="006E39FA"/>
    <w:rsid w:val="006E69ED"/>
    <w:rsid w:val="006E6FC9"/>
    <w:rsid w:val="006F13EE"/>
    <w:rsid w:val="006F148A"/>
    <w:rsid w:val="006F21D5"/>
    <w:rsid w:val="006F53D4"/>
    <w:rsid w:val="007002BE"/>
    <w:rsid w:val="00701DA2"/>
    <w:rsid w:val="00702192"/>
    <w:rsid w:val="00703040"/>
    <w:rsid w:val="00703219"/>
    <w:rsid w:val="00703585"/>
    <w:rsid w:val="00705065"/>
    <w:rsid w:val="0070628F"/>
    <w:rsid w:val="00707955"/>
    <w:rsid w:val="007103C6"/>
    <w:rsid w:val="007111F7"/>
    <w:rsid w:val="00711BB2"/>
    <w:rsid w:val="0071280E"/>
    <w:rsid w:val="00715F04"/>
    <w:rsid w:val="00716DD9"/>
    <w:rsid w:val="0072200A"/>
    <w:rsid w:val="00724B4E"/>
    <w:rsid w:val="00725EE2"/>
    <w:rsid w:val="007266EE"/>
    <w:rsid w:val="00727BCE"/>
    <w:rsid w:val="007333BC"/>
    <w:rsid w:val="007340D7"/>
    <w:rsid w:val="00734933"/>
    <w:rsid w:val="00735253"/>
    <w:rsid w:val="007361FA"/>
    <w:rsid w:val="00736F23"/>
    <w:rsid w:val="00741509"/>
    <w:rsid w:val="00741905"/>
    <w:rsid w:val="00744B1E"/>
    <w:rsid w:val="007468AB"/>
    <w:rsid w:val="00746947"/>
    <w:rsid w:val="00746C20"/>
    <w:rsid w:val="007507DD"/>
    <w:rsid w:val="00750C6A"/>
    <w:rsid w:val="00752B1B"/>
    <w:rsid w:val="00752D2B"/>
    <w:rsid w:val="00752E3A"/>
    <w:rsid w:val="007530AE"/>
    <w:rsid w:val="00753B2B"/>
    <w:rsid w:val="00753D37"/>
    <w:rsid w:val="007575D8"/>
    <w:rsid w:val="007605EE"/>
    <w:rsid w:val="007644AC"/>
    <w:rsid w:val="00774497"/>
    <w:rsid w:val="007768F3"/>
    <w:rsid w:val="0077773F"/>
    <w:rsid w:val="00780975"/>
    <w:rsid w:val="0078207A"/>
    <w:rsid w:val="007843F6"/>
    <w:rsid w:val="00784845"/>
    <w:rsid w:val="00786C53"/>
    <w:rsid w:val="0078787C"/>
    <w:rsid w:val="007911E1"/>
    <w:rsid w:val="00792CA5"/>
    <w:rsid w:val="007934C3"/>
    <w:rsid w:val="007942DA"/>
    <w:rsid w:val="00794C14"/>
    <w:rsid w:val="00795AF4"/>
    <w:rsid w:val="00797C5C"/>
    <w:rsid w:val="00797FFE"/>
    <w:rsid w:val="007A0525"/>
    <w:rsid w:val="007A086F"/>
    <w:rsid w:val="007A0DC5"/>
    <w:rsid w:val="007A3260"/>
    <w:rsid w:val="007A48CF"/>
    <w:rsid w:val="007A4DE1"/>
    <w:rsid w:val="007A52D5"/>
    <w:rsid w:val="007A6682"/>
    <w:rsid w:val="007B1613"/>
    <w:rsid w:val="007B1D26"/>
    <w:rsid w:val="007B3895"/>
    <w:rsid w:val="007B4375"/>
    <w:rsid w:val="007C09E4"/>
    <w:rsid w:val="007C229F"/>
    <w:rsid w:val="007C554C"/>
    <w:rsid w:val="007C5BEA"/>
    <w:rsid w:val="007C7B8D"/>
    <w:rsid w:val="007C7E21"/>
    <w:rsid w:val="007D1251"/>
    <w:rsid w:val="007D2245"/>
    <w:rsid w:val="007D27F1"/>
    <w:rsid w:val="007D4017"/>
    <w:rsid w:val="007D5FCE"/>
    <w:rsid w:val="007D67BF"/>
    <w:rsid w:val="007D6D06"/>
    <w:rsid w:val="007D6E4C"/>
    <w:rsid w:val="007D7DFE"/>
    <w:rsid w:val="007E294E"/>
    <w:rsid w:val="007E4963"/>
    <w:rsid w:val="007E5870"/>
    <w:rsid w:val="007E63BA"/>
    <w:rsid w:val="007F094E"/>
    <w:rsid w:val="007F3FDD"/>
    <w:rsid w:val="007F58C2"/>
    <w:rsid w:val="007F7161"/>
    <w:rsid w:val="007F7AB1"/>
    <w:rsid w:val="00800D3F"/>
    <w:rsid w:val="00803DDC"/>
    <w:rsid w:val="00804DA4"/>
    <w:rsid w:val="008054F2"/>
    <w:rsid w:val="008057E5"/>
    <w:rsid w:val="00806F5E"/>
    <w:rsid w:val="00810E10"/>
    <w:rsid w:val="0081119D"/>
    <w:rsid w:val="00811284"/>
    <w:rsid w:val="008117BE"/>
    <w:rsid w:val="008151E4"/>
    <w:rsid w:val="008159A7"/>
    <w:rsid w:val="00816F45"/>
    <w:rsid w:val="00820953"/>
    <w:rsid w:val="00820CC8"/>
    <w:rsid w:val="00825302"/>
    <w:rsid w:val="0082627A"/>
    <w:rsid w:val="0082700B"/>
    <w:rsid w:val="00827205"/>
    <w:rsid w:val="00827918"/>
    <w:rsid w:val="00830084"/>
    <w:rsid w:val="00831E78"/>
    <w:rsid w:val="00837247"/>
    <w:rsid w:val="00837C09"/>
    <w:rsid w:val="00840085"/>
    <w:rsid w:val="00840CB1"/>
    <w:rsid w:val="008425B8"/>
    <w:rsid w:val="008429EB"/>
    <w:rsid w:val="008459F3"/>
    <w:rsid w:val="00850169"/>
    <w:rsid w:val="0085030F"/>
    <w:rsid w:val="00852C34"/>
    <w:rsid w:val="00857BB2"/>
    <w:rsid w:val="008612F8"/>
    <w:rsid w:val="00862C76"/>
    <w:rsid w:val="00863A1D"/>
    <w:rsid w:val="0086442A"/>
    <w:rsid w:val="00865387"/>
    <w:rsid w:val="00870C5A"/>
    <w:rsid w:val="00872CA5"/>
    <w:rsid w:val="00875203"/>
    <w:rsid w:val="00875BBB"/>
    <w:rsid w:val="008761D5"/>
    <w:rsid w:val="00876A5F"/>
    <w:rsid w:val="00877BB1"/>
    <w:rsid w:val="00880320"/>
    <w:rsid w:val="0088063F"/>
    <w:rsid w:val="00880719"/>
    <w:rsid w:val="00881AED"/>
    <w:rsid w:val="00883330"/>
    <w:rsid w:val="0088500B"/>
    <w:rsid w:val="008867D9"/>
    <w:rsid w:val="0089175B"/>
    <w:rsid w:val="0089213F"/>
    <w:rsid w:val="00892E9F"/>
    <w:rsid w:val="008939E4"/>
    <w:rsid w:val="00893C3C"/>
    <w:rsid w:val="00893F8E"/>
    <w:rsid w:val="0089401B"/>
    <w:rsid w:val="00894D7A"/>
    <w:rsid w:val="008A1BB1"/>
    <w:rsid w:val="008A4A9C"/>
    <w:rsid w:val="008A7537"/>
    <w:rsid w:val="008A77EC"/>
    <w:rsid w:val="008B0729"/>
    <w:rsid w:val="008B08EE"/>
    <w:rsid w:val="008B0D2E"/>
    <w:rsid w:val="008B2693"/>
    <w:rsid w:val="008B2759"/>
    <w:rsid w:val="008B437B"/>
    <w:rsid w:val="008B48B0"/>
    <w:rsid w:val="008B4F13"/>
    <w:rsid w:val="008B5C4C"/>
    <w:rsid w:val="008B6326"/>
    <w:rsid w:val="008B6DFB"/>
    <w:rsid w:val="008B7AD8"/>
    <w:rsid w:val="008B7C22"/>
    <w:rsid w:val="008C2EC6"/>
    <w:rsid w:val="008D08FD"/>
    <w:rsid w:val="008D1A43"/>
    <w:rsid w:val="008D3867"/>
    <w:rsid w:val="008D5861"/>
    <w:rsid w:val="008E1D10"/>
    <w:rsid w:val="008E1EED"/>
    <w:rsid w:val="008E69CE"/>
    <w:rsid w:val="008E712C"/>
    <w:rsid w:val="008F0DCE"/>
    <w:rsid w:val="008F1CEE"/>
    <w:rsid w:val="008F344E"/>
    <w:rsid w:val="008F39C7"/>
    <w:rsid w:val="008F404C"/>
    <w:rsid w:val="008F556D"/>
    <w:rsid w:val="008F696B"/>
    <w:rsid w:val="00900CE0"/>
    <w:rsid w:val="009027D1"/>
    <w:rsid w:val="009061D9"/>
    <w:rsid w:val="00907511"/>
    <w:rsid w:val="00907E69"/>
    <w:rsid w:val="00910A43"/>
    <w:rsid w:val="00910AF1"/>
    <w:rsid w:val="00914E41"/>
    <w:rsid w:val="00917F0A"/>
    <w:rsid w:val="00920CD4"/>
    <w:rsid w:val="00921D76"/>
    <w:rsid w:val="009221C1"/>
    <w:rsid w:val="0092258A"/>
    <w:rsid w:val="00923195"/>
    <w:rsid w:val="009255E8"/>
    <w:rsid w:val="009259D4"/>
    <w:rsid w:val="00930017"/>
    <w:rsid w:val="00931671"/>
    <w:rsid w:val="00931C02"/>
    <w:rsid w:val="00932D3E"/>
    <w:rsid w:val="00932FEF"/>
    <w:rsid w:val="00935805"/>
    <w:rsid w:val="00936AEB"/>
    <w:rsid w:val="0093770D"/>
    <w:rsid w:val="00942AE6"/>
    <w:rsid w:val="00943A9E"/>
    <w:rsid w:val="00943B34"/>
    <w:rsid w:val="00945C1B"/>
    <w:rsid w:val="00947A94"/>
    <w:rsid w:val="00950496"/>
    <w:rsid w:val="0095115D"/>
    <w:rsid w:val="00953CF5"/>
    <w:rsid w:val="009541C6"/>
    <w:rsid w:val="0095545A"/>
    <w:rsid w:val="00955973"/>
    <w:rsid w:val="00963ABA"/>
    <w:rsid w:val="00965B28"/>
    <w:rsid w:val="0096730C"/>
    <w:rsid w:val="00971432"/>
    <w:rsid w:val="00972C75"/>
    <w:rsid w:val="009730F6"/>
    <w:rsid w:val="00975716"/>
    <w:rsid w:val="0098046E"/>
    <w:rsid w:val="009819C5"/>
    <w:rsid w:val="00982F5F"/>
    <w:rsid w:val="00982F6C"/>
    <w:rsid w:val="00984AF9"/>
    <w:rsid w:val="00985730"/>
    <w:rsid w:val="0098593A"/>
    <w:rsid w:val="00986394"/>
    <w:rsid w:val="00991B75"/>
    <w:rsid w:val="00991DB9"/>
    <w:rsid w:val="00991F38"/>
    <w:rsid w:val="00995198"/>
    <w:rsid w:val="00995718"/>
    <w:rsid w:val="00995E1F"/>
    <w:rsid w:val="00996F80"/>
    <w:rsid w:val="00997199"/>
    <w:rsid w:val="00997DDD"/>
    <w:rsid w:val="009A238A"/>
    <w:rsid w:val="009A27A9"/>
    <w:rsid w:val="009A36E0"/>
    <w:rsid w:val="009A4C07"/>
    <w:rsid w:val="009B0996"/>
    <w:rsid w:val="009B353B"/>
    <w:rsid w:val="009B4198"/>
    <w:rsid w:val="009B5FB0"/>
    <w:rsid w:val="009B7C1E"/>
    <w:rsid w:val="009C5723"/>
    <w:rsid w:val="009C7215"/>
    <w:rsid w:val="009D0AAC"/>
    <w:rsid w:val="009D4DAE"/>
    <w:rsid w:val="009D66D0"/>
    <w:rsid w:val="009D6784"/>
    <w:rsid w:val="009D76B6"/>
    <w:rsid w:val="009D7842"/>
    <w:rsid w:val="009E3990"/>
    <w:rsid w:val="009E4659"/>
    <w:rsid w:val="009E7DFB"/>
    <w:rsid w:val="009F184D"/>
    <w:rsid w:val="009F40F9"/>
    <w:rsid w:val="009F6F6D"/>
    <w:rsid w:val="00A00624"/>
    <w:rsid w:val="00A007B6"/>
    <w:rsid w:val="00A01AA9"/>
    <w:rsid w:val="00A03245"/>
    <w:rsid w:val="00A05973"/>
    <w:rsid w:val="00A1340F"/>
    <w:rsid w:val="00A15CA3"/>
    <w:rsid w:val="00A20A00"/>
    <w:rsid w:val="00A20A09"/>
    <w:rsid w:val="00A22F47"/>
    <w:rsid w:val="00A231BB"/>
    <w:rsid w:val="00A238B4"/>
    <w:rsid w:val="00A2471E"/>
    <w:rsid w:val="00A249FB"/>
    <w:rsid w:val="00A25DC7"/>
    <w:rsid w:val="00A26609"/>
    <w:rsid w:val="00A271B1"/>
    <w:rsid w:val="00A27CAA"/>
    <w:rsid w:val="00A3003B"/>
    <w:rsid w:val="00A31F80"/>
    <w:rsid w:val="00A339B8"/>
    <w:rsid w:val="00A34314"/>
    <w:rsid w:val="00A34664"/>
    <w:rsid w:val="00A35879"/>
    <w:rsid w:val="00A359E2"/>
    <w:rsid w:val="00A41269"/>
    <w:rsid w:val="00A42423"/>
    <w:rsid w:val="00A43D32"/>
    <w:rsid w:val="00A45B11"/>
    <w:rsid w:val="00A47550"/>
    <w:rsid w:val="00A503DB"/>
    <w:rsid w:val="00A508A4"/>
    <w:rsid w:val="00A519FF"/>
    <w:rsid w:val="00A51C06"/>
    <w:rsid w:val="00A5412A"/>
    <w:rsid w:val="00A565E6"/>
    <w:rsid w:val="00A57B57"/>
    <w:rsid w:val="00A60644"/>
    <w:rsid w:val="00A617F0"/>
    <w:rsid w:val="00A64F31"/>
    <w:rsid w:val="00A6638C"/>
    <w:rsid w:val="00A6788F"/>
    <w:rsid w:val="00A67972"/>
    <w:rsid w:val="00A7142C"/>
    <w:rsid w:val="00A71E58"/>
    <w:rsid w:val="00A73821"/>
    <w:rsid w:val="00A75385"/>
    <w:rsid w:val="00A81059"/>
    <w:rsid w:val="00A825D0"/>
    <w:rsid w:val="00A852AC"/>
    <w:rsid w:val="00A861D5"/>
    <w:rsid w:val="00A86FFD"/>
    <w:rsid w:val="00A95445"/>
    <w:rsid w:val="00A962AB"/>
    <w:rsid w:val="00A9633D"/>
    <w:rsid w:val="00A9659D"/>
    <w:rsid w:val="00A96C32"/>
    <w:rsid w:val="00A97F01"/>
    <w:rsid w:val="00AA269C"/>
    <w:rsid w:val="00AA7BBD"/>
    <w:rsid w:val="00AA7E21"/>
    <w:rsid w:val="00AB111F"/>
    <w:rsid w:val="00AB3815"/>
    <w:rsid w:val="00AB469A"/>
    <w:rsid w:val="00AB6139"/>
    <w:rsid w:val="00AB6EEA"/>
    <w:rsid w:val="00AB7A0C"/>
    <w:rsid w:val="00AC02AC"/>
    <w:rsid w:val="00AC1BB2"/>
    <w:rsid w:val="00AC2B6F"/>
    <w:rsid w:val="00AC3049"/>
    <w:rsid w:val="00AC3256"/>
    <w:rsid w:val="00AC3ABB"/>
    <w:rsid w:val="00AC4666"/>
    <w:rsid w:val="00AC63AD"/>
    <w:rsid w:val="00AC71B5"/>
    <w:rsid w:val="00AD1A9A"/>
    <w:rsid w:val="00AD2130"/>
    <w:rsid w:val="00AD3D2C"/>
    <w:rsid w:val="00AD5AF0"/>
    <w:rsid w:val="00AE0D7F"/>
    <w:rsid w:val="00AE27AD"/>
    <w:rsid w:val="00AE3E38"/>
    <w:rsid w:val="00AE5D5F"/>
    <w:rsid w:val="00AE61F8"/>
    <w:rsid w:val="00AE7D65"/>
    <w:rsid w:val="00AF016A"/>
    <w:rsid w:val="00AF15BB"/>
    <w:rsid w:val="00AF2004"/>
    <w:rsid w:val="00AF41E3"/>
    <w:rsid w:val="00AF6B22"/>
    <w:rsid w:val="00B00A8E"/>
    <w:rsid w:val="00B026F6"/>
    <w:rsid w:val="00B03237"/>
    <w:rsid w:val="00B036CE"/>
    <w:rsid w:val="00B03C4E"/>
    <w:rsid w:val="00B048D7"/>
    <w:rsid w:val="00B05A4C"/>
    <w:rsid w:val="00B05DDD"/>
    <w:rsid w:val="00B0779D"/>
    <w:rsid w:val="00B10130"/>
    <w:rsid w:val="00B1216B"/>
    <w:rsid w:val="00B128AA"/>
    <w:rsid w:val="00B131B7"/>
    <w:rsid w:val="00B132C8"/>
    <w:rsid w:val="00B132E1"/>
    <w:rsid w:val="00B13330"/>
    <w:rsid w:val="00B13506"/>
    <w:rsid w:val="00B14058"/>
    <w:rsid w:val="00B21F96"/>
    <w:rsid w:val="00B239D5"/>
    <w:rsid w:val="00B25C74"/>
    <w:rsid w:val="00B272AB"/>
    <w:rsid w:val="00B30611"/>
    <w:rsid w:val="00B35ADC"/>
    <w:rsid w:val="00B35FD9"/>
    <w:rsid w:val="00B373E9"/>
    <w:rsid w:val="00B37DAD"/>
    <w:rsid w:val="00B40BA3"/>
    <w:rsid w:val="00B40E80"/>
    <w:rsid w:val="00B410AE"/>
    <w:rsid w:val="00B43BFD"/>
    <w:rsid w:val="00B44ED6"/>
    <w:rsid w:val="00B46578"/>
    <w:rsid w:val="00B466C5"/>
    <w:rsid w:val="00B46D4E"/>
    <w:rsid w:val="00B47DCD"/>
    <w:rsid w:val="00B47F9E"/>
    <w:rsid w:val="00B542DD"/>
    <w:rsid w:val="00B54D6F"/>
    <w:rsid w:val="00B62271"/>
    <w:rsid w:val="00B6516A"/>
    <w:rsid w:val="00B66DD0"/>
    <w:rsid w:val="00B67443"/>
    <w:rsid w:val="00B70F7B"/>
    <w:rsid w:val="00B72079"/>
    <w:rsid w:val="00B75C49"/>
    <w:rsid w:val="00B770AB"/>
    <w:rsid w:val="00B8015E"/>
    <w:rsid w:val="00B80D37"/>
    <w:rsid w:val="00B82789"/>
    <w:rsid w:val="00B8426D"/>
    <w:rsid w:val="00B850DE"/>
    <w:rsid w:val="00B87D5B"/>
    <w:rsid w:val="00B90AB0"/>
    <w:rsid w:val="00B90C5E"/>
    <w:rsid w:val="00B93B3F"/>
    <w:rsid w:val="00B93B7E"/>
    <w:rsid w:val="00BA03D2"/>
    <w:rsid w:val="00BA0F86"/>
    <w:rsid w:val="00BA147C"/>
    <w:rsid w:val="00BA492C"/>
    <w:rsid w:val="00BA65DB"/>
    <w:rsid w:val="00BA6B55"/>
    <w:rsid w:val="00BB00FA"/>
    <w:rsid w:val="00BB3EFD"/>
    <w:rsid w:val="00BB42AB"/>
    <w:rsid w:val="00BB50D7"/>
    <w:rsid w:val="00BB6557"/>
    <w:rsid w:val="00BB6921"/>
    <w:rsid w:val="00BC23A5"/>
    <w:rsid w:val="00BC2CD4"/>
    <w:rsid w:val="00BC33D7"/>
    <w:rsid w:val="00BC396A"/>
    <w:rsid w:val="00BC4A0F"/>
    <w:rsid w:val="00BC5046"/>
    <w:rsid w:val="00BD019B"/>
    <w:rsid w:val="00BD23D4"/>
    <w:rsid w:val="00BD497F"/>
    <w:rsid w:val="00BD6BC7"/>
    <w:rsid w:val="00BD7A14"/>
    <w:rsid w:val="00BE07AC"/>
    <w:rsid w:val="00BE1585"/>
    <w:rsid w:val="00BE216A"/>
    <w:rsid w:val="00BE274C"/>
    <w:rsid w:val="00BE290A"/>
    <w:rsid w:val="00BE2A9F"/>
    <w:rsid w:val="00BE3C54"/>
    <w:rsid w:val="00BE49D6"/>
    <w:rsid w:val="00BE5223"/>
    <w:rsid w:val="00BE602F"/>
    <w:rsid w:val="00BF4561"/>
    <w:rsid w:val="00BF58D5"/>
    <w:rsid w:val="00C01591"/>
    <w:rsid w:val="00C01E44"/>
    <w:rsid w:val="00C02675"/>
    <w:rsid w:val="00C04F18"/>
    <w:rsid w:val="00C067A4"/>
    <w:rsid w:val="00C07608"/>
    <w:rsid w:val="00C0783A"/>
    <w:rsid w:val="00C105BB"/>
    <w:rsid w:val="00C10886"/>
    <w:rsid w:val="00C1122F"/>
    <w:rsid w:val="00C11A18"/>
    <w:rsid w:val="00C14230"/>
    <w:rsid w:val="00C152E8"/>
    <w:rsid w:val="00C16499"/>
    <w:rsid w:val="00C169F6"/>
    <w:rsid w:val="00C17009"/>
    <w:rsid w:val="00C17B05"/>
    <w:rsid w:val="00C23FA2"/>
    <w:rsid w:val="00C31D56"/>
    <w:rsid w:val="00C329DD"/>
    <w:rsid w:val="00C32E96"/>
    <w:rsid w:val="00C32F11"/>
    <w:rsid w:val="00C33A76"/>
    <w:rsid w:val="00C35ED9"/>
    <w:rsid w:val="00C402E8"/>
    <w:rsid w:val="00C416E9"/>
    <w:rsid w:val="00C41A65"/>
    <w:rsid w:val="00C44A7D"/>
    <w:rsid w:val="00C4544B"/>
    <w:rsid w:val="00C46D89"/>
    <w:rsid w:val="00C47028"/>
    <w:rsid w:val="00C50459"/>
    <w:rsid w:val="00C509B0"/>
    <w:rsid w:val="00C5198F"/>
    <w:rsid w:val="00C5346F"/>
    <w:rsid w:val="00C55A68"/>
    <w:rsid w:val="00C561AE"/>
    <w:rsid w:val="00C57AD7"/>
    <w:rsid w:val="00C61456"/>
    <w:rsid w:val="00C631C8"/>
    <w:rsid w:val="00C63B2F"/>
    <w:rsid w:val="00C63D75"/>
    <w:rsid w:val="00C644BF"/>
    <w:rsid w:val="00C654DB"/>
    <w:rsid w:val="00C6617D"/>
    <w:rsid w:val="00C67F10"/>
    <w:rsid w:val="00C70618"/>
    <w:rsid w:val="00C71253"/>
    <w:rsid w:val="00C74339"/>
    <w:rsid w:val="00C751F1"/>
    <w:rsid w:val="00C76619"/>
    <w:rsid w:val="00C76DF3"/>
    <w:rsid w:val="00C82F8B"/>
    <w:rsid w:val="00C835D9"/>
    <w:rsid w:val="00C84F93"/>
    <w:rsid w:val="00C85427"/>
    <w:rsid w:val="00C90226"/>
    <w:rsid w:val="00C90EB4"/>
    <w:rsid w:val="00C96590"/>
    <w:rsid w:val="00CA01A8"/>
    <w:rsid w:val="00CA09E3"/>
    <w:rsid w:val="00CA2D80"/>
    <w:rsid w:val="00CA53CC"/>
    <w:rsid w:val="00CA5862"/>
    <w:rsid w:val="00CB0DBD"/>
    <w:rsid w:val="00CB15B2"/>
    <w:rsid w:val="00CB5DF3"/>
    <w:rsid w:val="00CC1F67"/>
    <w:rsid w:val="00CC209C"/>
    <w:rsid w:val="00CC224E"/>
    <w:rsid w:val="00CC2C21"/>
    <w:rsid w:val="00CC30FD"/>
    <w:rsid w:val="00CC4CDF"/>
    <w:rsid w:val="00CC562A"/>
    <w:rsid w:val="00CD111C"/>
    <w:rsid w:val="00CD2696"/>
    <w:rsid w:val="00CE24A3"/>
    <w:rsid w:val="00CE2F3D"/>
    <w:rsid w:val="00CE464A"/>
    <w:rsid w:val="00CE50CB"/>
    <w:rsid w:val="00CE5580"/>
    <w:rsid w:val="00CE5C5C"/>
    <w:rsid w:val="00CE6D13"/>
    <w:rsid w:val="00CF11DE"/>
    <w:rsid w:val="00CF154C"/>
    <w:rsid w:val="00CF3C05"/>
    <w:rsid w:val="00CF65CE"/>
    <w:rsid w:val="00CF7E91"/>
    <w:rsid w:val="00D010AC"/>
    <w:rsid w:val="00D01AE5"/>
    <w:rsid w:val="00D02054"/>
    <w:rsid w:val="00D067DC"/>
    <w:rsid w:val="00D07BD5"/>
    <w:rsid w:val="00D1241F"/>
    <w:rsid w:val="00D13E34"/>
    <w:rsid w:val="00D146B4"/>
    <w:rsid w:val="00D170C7"/>
    <w:rsid w:val="00D1748E"/>
    <w:rsid w:val="00D174E4"/>
    <w:rsid w:val="00D17C4C"/>
    <w:rsid w:val="00D227D4"/>
    <w:rsid w:val="00D22F60"/>
    <w:rsid w:val="00D31350"/>
    <w:rsid w:val="00D32A94"/>
    <w:rsid w:val="00D332BB"/>
    <w:rsid w:val="00D3511D"/>
    <w:rsid w:val="00D368E1"/>
    <w:rsid w:val="00D37074"/>
    <w:rsid w:val="00D379F0"/>
    <w:rsid w:val="00D37FC2"/>
    <w:rsid w:val="00D40912"/>
    <w:rsid w:val="00D42D3E"/>
    <w:rsid w:val="00D43138"/>
    <w:rsid w:val="00D44C14"/>
    <w:rsid w:val="00D45230"/>
    <w:rsid w:val="00D45F88"/>
    <w:rsid w:val="00D477AF"/>
    <w:rsid w:val="00D47FB8"/>
    <w:rsid w:val="00D50352"/>
    <w:rsid w:val="00D519B6"/>
    <w:rsid w:val="00D5269D"/>
    <w:rsid w:val="00D53A08"/>
    <w:rsid w:val="00D55757"/>
    <w:rsid w:val="00D610BB"/>
    <w:rsid w:val="00D61773"/>
    <w:rsid w:val="00D61DD5"/>
    <w:rsid w:val="00D61F5C"/>
    <w:rsid w:val="00D63F66"/>
    <w:rsid w:val="00D64CA7"/>
    <w:rsid w:val="00D64EF7"/>
    <w:rsid w:val="00D67DF9"/>
    <w:rsid w:val="00D71061"/>
    <w:rsid w:val="00D73596"/>
    <w:rsid w:val="00D73B3F"/>
    <w:rsid w:val="00D73E73"/>
    <w:rsid w:val="00D75269"/>
    <w:rsid w:val="00D75481"/>
    <w:rsid w:val="00D775EF"/>
    <w:rsid w:val="00D77BBA"/>
    <w:rsid w:val="00D77C68"/>
    <w:rsid w:val="00D829CD"/>
    <w:rsid w:val="00D83BAF"/>
    <w:rsid w:val="00D83DD4"/>
    <w:rsid w:val="00D84570"/>
    <w:rsid w:val="00D84E14"/>
    <w:rsid w:val="00D8738A"/>
    <w:rsid w:val="00D87764"/>
    <w:rsid w:val="00D910FC"/>
    <w:rsid w:val="00D92776"/>
    <w:rsid w:val="00D92B28"/>
    <w:rsid w:val="00D92FF8"/>
    <w:rsid w:val="00D945B8"/>
    <w:rsid w:val="00D95985"/>
    <w:rsid w:val="00D9654C"/>
    <w:rsid w:val="00DA2DA6"/>
    <w:rsid w:val="00DA65C5"/>
    <w:rsid w:val="00DB0BAE"/>
    <w:rsid w:val="00DB28B7"/>
    <w:rsid w:val="00DB3CC1"/>
    <w:rsid w:val="00DB455F"/>
    <w:rsid w:val="00DB5EE2"/>
    <w:rsid w:val="00DB6BC1"/>
    <w:rsid w:val="00DC1507"/>
    <w:rsid w:val="00DC3154"/>
    <w:rsid w:val="00DC327C"/>
    <w:rsid w:val="00DC3340"/>
    <w:rsid w:val="00DC425B"/>
    <w:rsid w:val="00DC43E0"/>
    <w:rsid w:val="00DC5C73"/>
    <w:rsid w:val="00DD077D"/>
    <w:rsid w:val="00DD0D74"/>
    <w:rsid w:val="00DD3B6B"/>
    <w:rsid w:val="00DD4A27"/>
    <w:rsid w:val="00DD4AFB"/>
    <w:rsid w:val="00DD597D"/>
    <w:rsid w:val="00DD6163"/>
    <w:rsid w:val="00DD7A48"/>
    <w:rsid w:val="00DD7DB6"/>
    <w:rsid w:val="00DE019C"/>
    <w:rsid w:val="00DE0F71"/>
    <w:rsid w:val="00DE11DA"/>
    <w:rsid w:val="00DE1596"/>
    <w:rsid w:val="00DE2F60"/>
    <w:rsid w:val="00DE3F41"/>
    <w:rsid w:val="00DE47C2"/>
    <w:rsid w:val="00DF0F96"/>
    <w:rsid w:val="00DF15F9"/>
    <w:rsid w:val="00DF2AD0"/>
    <w:rsid w:val="00DF4EB9"/>
    <w:rsid w:val="00DF5DC5"/>
    <w:rsid w:val="00DF7877"/>
    <w:rsid w:val="00E01205"/>
    <w:rsid w:val="00E013BB"/>
    <w:rsid w:val="00E01BC9"/>
    <w:rsid w:val="00E04B39"/>
    <w:rsid w:val="00E07032"/>
    <w:rsid w:val="00E14040"/>
    <w:rsid w:val="00E1617C"/>
    <w:rsid w:val="00E1710C"/>
    <w:rsid w:val="00E202D1"/>
    <w:rsid w:val="00E23725"/>
    <w:rsid w:val="00E26074"/>
    <w:rsid w:val="00E26700"/>
    <w:rsid w:val="00E272A8"/>
    <w:rsid w:val="00E31437"/>
    <w:rsid w:val="00E34596"/>
    <w:rsid w:val="00E35B8C"/>
    <w:rsid w:val="00E43265"/>
    <w:rsid w:val="00E43870"/>
    <w:rsid w:val="00E43A8E"/>
    <w:rsid w:val="00E44AFA"/>
    <w:rsid w:val="00E504B8"/>
    <w:rsid w:val="00E50595"/>
    <w:rsid w:val="00E508ED"/>
    <w:rsid w:val="00E511E2"/>
    <w:rsid w:val="00E531AF"/>
    <w:rsid w:val="00E533AA"/>
    <w:rsid w:val="00E546CE"/>
    <w:rsid w:val="00E56552"/>
    <w:rsid w:val="00E56F7B"/>
    <w:rsid w:val="00E571AB"/>
    <w:rsid w:val="00E60208"/>
    <w:rsid w:val="00E62465"/>
    <w:rsid w:val="00E63EE3"/>
    <w:rsid w:val="00E64277"/>
    <w:rsid w:val="00E655E6"/>
    <w:rsid w:val="00E66AE0"/>
    <w:rsid w:val="00E678D4"/>
    <w:rsid w:val="00E67AED"/>
    <w:rsid w:val="00E71382"/>
    <w:rsid w:val="00E72322"/>
    <w:rsid w:val="00E73C3F"/>
    <w:rsid w:val="00E80402"/>
    <w:rsid w:val="00E8093E"/>
    <w:rsid w:val="00E81687"/>
    <w:rsid w:val="00E83969"/>
    <w:rsid w:val="00E91215"/>
    <w:rsid w:val="00E93CB7"/>
    <w:rsid w:val="00E93DF9"/>
    <w:rsid w:val="00E948B3"/>
    <w:rsid w:val="00E9512C"/>
    <w:rsid w:val="00EA0E83"/>
    <w:rsid w:val="00EA3091"/>
    <w:rsid w:val="00EA53B8"/>
    <w:rsid w:val="00EA576C"/>
    <w:rsid w:val="00EA6ADF"/>
    <w:rsid w:val="00EB1FAF"/>
    <w:rsid w:val="00EB38DF"/>
    <w:rsid w:val="00EB5236"/>
    <w:rsid w:val="00EB5763"/>
    <w:rsid w:val="00EB7936"/>
    <w:rsid w:val="00EC0287"/>
    <w:rsid w:val="00EC1959"/>
    <w:rsid w:val="00EC1EB8"/>
    <w:rsid w:val="00EC2E83"/>
    <w:rsid w:val="00EC442D"/>
    <w:rsid w:val="00ED0DA4"/>
    <w:rsid w:val="00ED2478"/>
    <w:rsid w:val="00ED5371"/>
    <w:rsid w:val="00ED7001"/>
    <w:rsid w:val="00EE1617"/>
    <w:rsid w:val="00EE3B6F"/>
    <w:rsid w:val="00EE50FC"/>
    <w:rsid w:val="00EE7442"/>
    <w:rsid w:val="00EE74FE"/>
    <w:rsid w:val="00EE75F2"/>
    <w:rsid w:val="00EF4BD0"/>
    <w:rsid w:val="00EF5222"/>
    <w:rsid w:val="00EF644C"/>
    <w:rsid w:val="00EF684C"/>
    <w:rsid w:val="00EF721B"/>
    <w:rsid w:val="00F00A5D"/>
    <w:rsid w:val="00F015EA"/>
    <w:rsid w:val="00F0460F"/>
    <w:rsid w:val="00F0565E"/>
    <w:rsid w:val="00F072DF"/>
    <w:rsid w:val="00F07A90"/>
    <w:rsid w:val="00F102BA"/>
    <w:rsid w:val="00F10ED1"/>
    <w:rsid w:val="00F113AD"/>
    <w:rsid w:val="00F14A66"/>
    <w:rsid w:val="00F14B9B"/>
    <w:rsid w:val="00F158F5"/>
    <w:rsid w:val="00F159A7"/>
    <w:rsid w:val="00F1608A"/>
    <w:rsid w:val="00F16689"/>
    <w:rsid w:val="00F21FB9"/>
    <w:rsid w:val="00F233B0"/>
    <w:rsid w:val="00F2560E"/>
    <w:rsid w:val="00F31CF2"/>
    <w:rsid w:val="00F35002"/>
    <w:rsid w:val="00F354CC"/>
    <w:rsid w:val="00F37498"/>
    <w:rsid w:val="00F3796E"/>
    <w:rsid w:val="00F404A4"/>
    <w:rsid w:val="00F420EF"/>
    <w:rsid w:val="00F42AF5"/>
    <w:rsid w:val="00F433A3"/>
    <w:rsid w:val="00F44A3F"/>
    <w:rsid w:val="00F44C9D"/>
    <w:rsid w:val="00F467CD"/>
    <w:rsid w:val="00F5003C"/>
    <w:rsid w:val="00F51B09"/>
    <w:rsid w:val="00F51C0C"/>
    <w:rsid w:val="00F53705"/>
    <w:rsid w:val="00F5432B"/>
    <w:rsid w:val="00F56118"/>
    <w:rsid w:val="00F56D6B"/>
    <w:rsid w:val="00F57D50"/>
    <w:rsid w:val="00F60A1D"/>
    <w:rsid w:val="00F61419"/>
    <w:rsid w:val="00F61D29"/>
    <w:rsid w:val="00F63922"/>
    <w:rsid w:val="00F663AA"/>
    <w:rsid w:val="00F665F2"/>
    <w:rsid w:val="00F726A9"/>
    <w:rsid w:val="00F73178"/>
    <w:rsid w:val="00F75428"/>
    <w:rsid w:val="00F756BA"/>
    <w:rsid w:val="00F818AE"/>
    <w:rsid w:val="00F8416E"/>
    <w:rsid w:val="00F846FE"/>
    <w:rsid w:val="00F8592B"/>
    <w:rsid w:val="00F8686F"/>
    <w:rsid w:val="00F900CD"/>
    <w:rsid w:val="00F916DD"/>
    <w:rsid w:val="00F9455C"/>
    <w:rsid w:val="00F97BEE"/>
    <w:rsid w:val="00FA2940"/>
    <w:rsid w:val="00FA44A1"/>
    <w:rsid w:val="00FA5205"/>
    <w:rsid w:val="00FA5F2D"/>
    <w:rsid w:val="00FA6639"/>
    <w:rsid w:val="00FB01F4"/>
    <w:rsid w:val="00FB2C24"/>
    <w:rsid w:val="00FB3DF2"/>
    <w:rsid w:val="00FB661A"/>
    <w:rsid w:val="00FB722D"/>
    <w:rsid w:val="00FB7833"/>
    <w:rsid w:val="00FC0548"/>
    <w:rsid w:val="00FC139D"/>
    <w:rsid w:val="00FC1811"/>
    <w:rsid w:val="00FC2E2C"/>
    <w:rsid w:val="00FC7F68"/>
    <w:rsid w:val="00FD1BD5"/>
    <w:rsid w:val="00FD3DD9"/>
    <w:rsid w:val="00FD6411"/>
    <w:rsid w:val="00FD6D80"/>
    <w:rsid w:val="00FD7871"/>
    <w:rsid w:val="00FE1C61"/>
    <w:rsid w:val="00FE2494"/>
    <w:rsid w:val="00FE3973"/>
    <w:rsid w:val="00FE41EA"/>
    <w:rsid w:val="00FE6B3B"/>
    <w:rsid w:val="00FE79EE"/>
    <w:rsid w:val="00FF0FE8"/>
    <w:rsid w:val="00FF48AC"/>
    <w:rsid w:val="00FF51C4"/>
    <w:rsid w:val="00FF5C45"/>
    <w:rsid w:val="00FF6A1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CA823"/>
  <w15:docId w15:val="{C6C0FECF-F7CB-4F3E-81FF-FF957592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24F"/>
    <w:pPr>
      <w:spacing w:line="480" w:lineRule="auto"/>
      <w:ind w:firstLine="720"/>
    </w:pPr>
    <w:rPr>
      <w:sz w:val="24"/>
      <w:szCs w:val="24"/>
      <w:lang w:val="en-US" w:eastAsia="en-US"/>
    </w:rPr>
  </w:style>
  <w:style w:type="paragraph" w:styleId="Heading1">
    <w:name w:val="heading 1"/>
    <w:basedOn w:val="Normal"/>
    <w:link w:val="Heading1Char"/>
    <w:qFormat/>
    <w:rsid w:val="004A6223"/>
    <w:pPr>
      <w:ind w:firstLine="0"/>
      <w:jc w:val="center"/>
      <w:outlineLvl w:val="0"/>
    </w:pPr>
    <w:rPr>
      <w:rFonts w:eastAsiaTheme="majorEastAsia"/>
      <w:b/>
    </w:rPr>
  </w:style>
  <w:style w:type="paragraph" w:styleId="Heading2">
    <w:name w:val="heading 2"/>
    <w:basedOn w:val="NoSpacing1"/>
    <w:next w:val="Normal"/>
    <w:link w:val="Heading2Char"/>
    <w:unhideWhenUsed/>
    <w:qFormat/>
    <w:rsid w:val="004D0BF1"/>
    <w:pPr>
      <w:ind w:firstLine="0"/>
      <w:outlineLvl w:val="1"/>
    </w:pPr>
    <w:rPr>
      <w:b/>
      <w:lang w:val="en-CA"/>
    </w:rPr>
  </w:style>
  <w:style w:type="paragraph" w:styleId="Heading3">
    <w:name w:val="heading 3"/>
    <w:basedOn w:val="Normal"/>
    <w:next w:val="Normal"/>
    <w:link w:val="Heading3Char"/>
    <w:unhideWhenUsed/>
    <w:qFormat/>
    <w:rsid w:val="004A6223"/>
    <w:pPr>
      <w:ind w:left="720" w:firstLine="0"/>
      <w:outlineLvl w:val="2"/>
    </w:pPr>
    <w:rPr>
      <w:b/>
    </w:rPr>
  </w:style>
  <w:style w:type="paragraph" w:styleId="Heading4">
    <w:name w:val="heading 4"/>
    <w:basedOn w:val="Normal"/>
    <w:next w:val="Normal"/>
    <w:link w:val="Heading4Char"/>
    <w:unhideWhenUsed/>
    <w:qFormat/>
    <w:rsid w:val="004D0BF1"/>
    <w:pPr>
      <w:outlineLvl w:val="3"/>
    </w:pPr>
    <w:rPr>
      <w:b/>
      <w:i/>
    </w:rPr>
  </w:style>
  <w:style w:type="paragraph" w:styleId="Heading5">
    <w:name w:val="heading 5"/>
    <w:basedOn w:val="Normal"/>
    <w:next w:val="Normal"/>
    <w:link w:val="Heading5Char"/>
    <w:semiHidden/>
    <w:unhideWhenUsed/>
    <w:qFormat/>
    <w:rsid w:val="0009532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9532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9532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9532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9532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223"/>
    <w:rPr>
      <w:rFonts w:eastAsiaTheme="majorEastAsia"/>
      <w:b/>
      <w:sz w:val="24"/>
      <w:szCs w:val="24"/>
      <w:lang w:val="en-US" w:eastAsia="en-US"/>
    </w:rPr>
  </w:style>
  <w:style w:type="character" w:customStyle="1" w:styleId="Heading2Char">
    <w:name w:val="Heading 2 Char"/>
    <w:basedOn w:val="DefaultParagraphFont"/>
    <w:link w:val="Heading2"/>
    <w:rsid w:val="004D0BF1"/>
    <w:rPr>
      <w:rFonts w:eastAsia="Calibri"/>
      <w:b/>
      <w:sz w:val="24"/>
      <w:szCs w:val="32"/>
      <w:lang w:eastAsia="en-US" w:bidi="en-US"/>
    </w:rPr>
  </w:style>
  <w:style w:type="character" w:customStyle="1" w:styleId="Heading3Char">
    <w:name w:val="Heading 3 Char"/>
    <w:basedOn w:val="DefaultParagraphFont"/>
    <w:link w:val="Heading3"/>
    <w:rsid w:val="004A6223"/>
    <w:rPr>
      <w:b/>
      <w:sz w:val="24"/>
      <w:szCs w:val="24"/>
      <w:lang w:val="en-US" w:eastAsia="en-US"/>
    </w:rPr>
  </w:style>
  <w:style w:type="character" w:customStyle="1" w:styleId="Heading4Char">
    <w:name w:val="Heading 4 Char"/>
    <w:basedOn w:val="DefaultParagraphFont"/>
    <w:link w:val="Heading4"/>
    <w:rsid w:val="004D0BF1"/>
    <w:rPr>
      <w:b/>
      <w:i/>
      <w:sz w:val="24"/>
      <w:szCs w:val="24"/>
      <w:lang w:val="en-US" w:eastAsia="en-US"/>
    </w:rPr>
  </w:style>
  <w:style w:type="character" w:customStyle="1" w:styleId="Heading5Char">
    <w:name w:val="Heading 5 Char"/>
    <w:basedOn w:val="DefaultParagraphFont"/>
    <w:link w:val="Heading5"/>
    <w:semiHidden/>
    <w:rsid w:val="00095322"/>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095322"/>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semiHidden/>
    <w:rsid w:val="00095322"/>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semiHidden/>
    <w:rsid w:val="00095322"/>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095322"/>
    <w:rPr>
      <w:rFonts w:asciiTheme="majorHAnsi" w:eastAsiaTheme="majorEastAsia" w:hAnsiTheme="majorHAnsi" w:cstheme="majorBidi"/>
      <w:i/>
      <w:iCs/>
      <w:color w:val="404040" w:themeColor="text1" w:themeTint="BF"/>
      <w:lang w:val="en-US" w:eastAsia="en-US"/>
    </w:rPr>
  </w:style>
  <w:style w:type="paragraph" w:styleId="Title">
    <w:name w:val="Title"/>
    <w:basedOn w:val="Normal"/>
    <w:next w:val="Normal"/>
    <w:link w:val="TitleChar"/>
    <w:qFormat/>
    <w:rsid w:val="00095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95322"/>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qFormat/>
    <w:rsid w:val="00095322"/>
    <w:pPr>
      <w:numPr>
        <w:ilvl w:val="1"/>
      </w:numPr>
      <w:ind w:firstLine="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95322"/>
    <w:rPr>
      <w:rFonts w:asciiTheme="majorHAnsi" w:eastAsiaTheme="majorEastAsia" w:hAnsiTheme="majorHAnsi" w:cstheme="majorBidi"/>
      <w:i/>
      <w:iCs/>
      <w:color w:val="4F81BD" w:themeColor="accent1"/>
      <w:spacing w:val="15"/>
      <w:sz w:val="24"/>
      <w:szCs w:val="24"/>
      <w:lang w:val="en-US" w:eastAsia="en-US"/>
    </w:rPr>
  </w:style>
  <w:style w:type="character" w:styleId="Strong">
    <w:name w:val="Strong"/>
    <w:basedOn w:val="DefaultParagraphFont"/>
    <w:uiPriority w:val="22"/>
    <w:qFormat/>
    <w:rsid w:val="002F7461"/>
    <w:rPr>
      <w:b/>
      <w:bCs/>
    </w:rPr>
  </w:style>
  <w:style w:type="character" w:styleId="Emphasis">
    <w:name w:val="Emphasis"/>
    <w:basedOn w:val="DefaultParagraphFont"/>
    <w:qFormat/>
    <w:rsid w:val="00095322"/>
    <w:rPr>
      <w:i/>
      <w:iCs/>
    </w:rPr>
  </w:style>
  <w:style w:type="paragraph" w:styleId="NoSpacing">
    <w:name w:val="No Spacing"/>
    <w:basedOn w:val="Normal"/>
    <w:qFormat/>
    <w:rsid w:val="00095322"/>
  </w:style>
  <w:style w:type="paragraph" w:styleId="ListParagraph">
    <w:name w:val="List Paragraph"/>
    <w:basedOn w:val="Normal"/>
    <w:link w:val="ListParagraphChar"/>
    <w:qFormat/>
    <w:rsid w:val="002F7461"/>
    <w:pPr>
      <w:ind w:left="720"/>
      <w:contextualSpacing/>
    </w:pPr>
  </w:style>
  <w:style w:type="paragraph" w:styleId="Quote">
    <w:name w:val="Quote"/>
    <w:basedOn w:val="Normal"/>
    <w:next w:val="Normal"/>
    <w:link w:val="QuoteChar"/>
    <w:qFormat/>
    <w:rsid w:val="00095322"/>
    <w:rPr>
      <w:i/>
      <w:iCs/>
      <w:color w:val="000000" w:themeColor="text1"/>
    </w:rPr>
  </w:style>
  <w:style w:type="character" w:customStyle="1" w:styleId="QuoteChar">
    <w:name w:val="Quote Char"/>
    <w:basedOn w:val="DefaultParagraphFont"/>
    <w:link w:val="Quote"/>
    <w:rsid w:val="00095322"/>
    <w:rPr>
      <w:i/>
      <w:iCs/>
      <w:color w:val="000000" w:themeColor="text1"/>
      <w:sz w:val="24"/>
      <w:szCs w:val="24"/>
      <w:lang w:val="en-US" w:eastAsia="en-US"/>
    </w:rPr>
  </w:style>
  <w:style w:type="paragraph" w:styleId="IntenseQuote">
    <w:name w:val="Intense Quote"/>
    <w:basedOn w:val="Normal"/>
    <w:next w:val="Normal"/>
    <w:link w:val="IntenseQuoteChar"/>
    <w:qFormat/>
    <w:rsid w:val="000953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095322"/>
    <w:rPr>
      <w:b/>
      <w:bCs/>
      <w:i/>
      <w:iCs/>
      <w:color w:val="4F81BD" w:themeColor="accent1"/>
      <w:sz w:val="24"/>
      <w:szCs w:val="24"/>
      <w:lang w:val="en-US" w:eastAsia="en-US"/>
    </w:rPr>
  </w:style>
  <w:style w:type="character" w:styleId="SubtleEmphasis">
    <w:name w:val="Subtle Emphasis"/>
    <w:qFormat/>
    <w:rsid w:val="00095322"/>
    <w:rPr>
      <w:i/>
      <w:iCs/>
      <w:color w:val="808080" w:themeColor="text1" w:themeTint="7F"/>
    </w:rPr>
  </w:style>
  <w:style w:type="character" w:styleId="IntenseEmphasis">
    <w:name w:val="Intense Emphasis"/>
    <w:basedOn w:val="DefaultParagraphFont"/>
    <w:qFormat/>
    <w:rsid w:val="00095322"/>
    <w:rPr>
      <w:b/>
      <w:bCs/>
      <w:i/>
      <w:iCs/>
      <w:color w:val="4F81BD" w:themeColor="accent1"/>
    </w:rPr>
  </w:style>
  <w:style w:type="character" w:styleId="SubtleReference">
    <w:name w:val="Subtle Reference"/>
    <w:basedOn w:val="DefaultParagraphFont"/>
    <w:qFormat/>
    <w:rsid w:val="00095322"/>
    <w:rPr>
      <w:smallCaps/>
      <w:color w:val="C0504D" w:themeColor="accent2"/>
      <w:u w:val="single"/>
    </w:rPr>
  </w:style>
  <w:style w:type="character" w:styleId="IntenseReference">
    <w:name w:val="Intense Reference"/>
    <w:basedOn w:val="DefaultParagraphFont"/>
    <w:qFormat/>
    <w:rsid w:val="00095322"/>
    <w:rPr>
      <w:b/>
      <w:bCs/>
      <w:smallCaps/>
      <w:color w:val="C0504D" w:themeColor="accent2"/>
      <w:spacing w:val="5"/>
      <w:u w:val="single"/>
    </w:rPr>
  </w:style>
  <w:style w:type="character" w:styleId="BookTitle">
    <w:name w:val="Book Title"/>
    <w:aliases w:val="Block Quote Single"/>
    <w:qFormat/>
    <w:rsid w:val="00850169"/>
  </w:style>
  <w:style w:type="paragraph" w:styleId="TOCHeading">
    <w:name w:val="TOC Heading"/>
    <w:basedOn w:val="Heading1"/>
    <w:next w:val="Normal"/>
    <w:uiPriority w:val="39"/>
    <w:semiHidden/>
    <w:unhideWhenUsed/>
    <w:qFormat/>
    <w:rsid w:val="002F7461"/>
    <w:pPr>
      <w:keepNext/>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qFormat/>
    <w:rsid w:val="00492FBC"/>
    <w:pPr>
      <w:tabs>
        <w:tab w:val="right" w:leader="dot" w:pos="8630"/>
      </w:tabs>
    </w:pPr>
  </w:style>
  <w:style w:type="paragraph" w:styleId="TOC2">
    <w:name w:val="toc 2"/>
    <w:basedOn w:val="Normal"/>
    <w:next w:val="Normal"/>
    <w:autoRedefine/>
    <w:uiPriority w:val="39"/>
    <w:unhideWhenUsed/>
    <w:qFormat/>
    <w:rsid w:val="002F7461"/>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2F7461"/>
    <w:pPr>
      <w:spacing w:after="100" w:line="276" w:lineRule="auto"/>
      <w:ind w:left="440"/>
    </w:pPr>
    <w:rPr>
      <w:rFonts w:ascii="Calibri" w:hAnsi="Calibri"/>
      <w:sz w:val="22"/>
      <w:szCs w:val="22"/>
    </w:rPr>
  </w:style>
  <w:style w:type="paragraph" w:customStyle="1" w:styleId="NoSpacing1">
    <w:name w:val="No Spacing1"/>
    <w:basedOn w:val="Normal"/>
    <w:uiPriority w:val="1"/>
    <w:qFormat/>
    <w:rsid w:val="002F7461"/>
    <w:rPr>
      <w:rFonts w:eastAsia="Calibri"/>
      <w:szCs w:val="32"/>
      <w:lang w:bidi="en-US"/>
    </w:rPr>
  </w:style>
  <w:style w:type="paragraph" w:styleId="FootnoteText">
    <w:name w:val="footnote text"/>
    <w:basedOn w:val="Normal"/>
    <w:link w:val="FootnoteTextChar"/>
    <w:semiHidden/>
    <w:rsid w:val="004943AE"/>
    <w:rPr>
      <w:sz w:val="20"/>
      <w:szCs w:val="20"/>
    </w:rPr>
  </w:style>
  <w:style w:type="character" w:customStyle="1" w:styleId="FootnoteTextChar">
    <w:name w:val="Footnote Text Char"/>
    <w:basedOn w:val="DefaultParagraphFont"/>
    <w:link w:val="FootnoteText"/>
    <w:semiHidden/>
    <w:rsid w:val="004943AE"/>
    <w:rPr>
      <w:lang w:val="en-US" w:eastAsia="en-US"/>
    </w:rPr>
  </w:style>
  <w:style w:type="character" w:styleId="FootnoteReference">
    <w:name w:val="footnote reference"/>
    <w:basedOn w:val="DefaultParagraphFont"/>
    <w:semiHidden/>
    <w:rsid w:val="004943AE"/>
    <w:rPr>
      <w:vertAlign w:val="superscript"/>
    </w:rPr>
  </w:style>
  <w:style w:type="paragraph" w:styleId="Header">
    <w:name w:val="header"/>
    <w:basedOn w:val="Normal"/>
    <w:link w:val="HeaderChar"/>
    <w:rsid w:val="004943AE"/>
    <w:pPr>
      <w:tabs>
        <w:tab w:val="center" w:pos="4320"/>
        <w:tab w:val="right" w:pos="8640"/>
      </w:tabs>
    </w:pPr>
  </w:style>
  <w:style w:type="character" w:customStyle="1" w:styleId="HeaderChar">
    <w:name w:val="Header Char"/>
    <w:basedOn w:val="DefaultParagraphFont"/>
    <w:link w:val="Header"/>
    <w:rsid w:val="004943AE"/>
    <w:rPr>
      <w:sz w:val="24"/>
      <w:szCs w:val="24"/>
      <w:lang w:val="en-US" w:eastAsia="en-US"/>
    </w:rPr>
  </w:style>
  <w:style w:type="character" w:styleId="PageNumber">
    <w:name w:val="page number"/>
    <w:basedOn w:val="DefaultParagraphFont"/>
    <w:rsid w:val="004943AE"/>
  </w:style>
  <w:style w:type="character" w:styleId="Hyperlink">
    <w:name w:val="Hyperlink"/>
    <w:basedOn w:val="DefaultParagraphFont"/>
    <w:uiPriority w:val="99"/>
    <w:unhideWhenUsed/>
    <w:rsid w:val="004943AE"/>
    <w:rPr>
      <w:color w:val="0000FF" w:themeColor="hyperlink"/>
      <w:u w:val="single"/>
    </w:rPr>
  </w:style>
  <w:style w:type="paragraph" w:styleId="BalloonText">
    <w:name w:val="Balloon Text"/>
    <w:basedOn w:val="Normal"/>
    <w:link w:val="BalloonTextChar"/>
    <w:uiPriority w:val="99"/>
    <w:semiHidden/>
    <w:unhideWhenUsed/>
    <w:rsid w:val="004943AE"/>
    <w:rPr>
      <w:rFonts w:ascii="Tahoma" w:hAnsi="Tahoma" w:cs="Tahoma"/>
      <w:sz w:val="16"/>
      <w:szCs w:val="16"/>
    </w:rPr>
  </w:style>
  <w:style w:type="character" w:customStyle="1" w:styleId="BalloonTextChar">
    <w:name w:val="Balloon Text Char"/>
    <w:basedOn w:val="DefaultParagraphFont"/>
    <w:link w:val="BalloonText"/>
    <w:uiPriority w:val="99"/>
    <w:semiHidden/>
    <w:rsid w:val="004943AE"/>
    <w:rPr>
      <w:rFonts w:ascii="Tahoma" w:hAnsi="Tahoma" w:cs="Tahoma"/>
      <w:sz w:val="16"/>
      <w:szCs w:val="16"/>
      <w:lang w:val="en-US" w:eastAsia="en-US"/>
    </w:rPr>
  </w:style>
  <w:style w:type="paragraph" w:styleId="Footer">
    <w:name w:val="footer"/>
    <w:basedOn w:val="Normal"/>
    <w:link w:val="FooterChar"/>
    <w:uiPriority w:val="99"/>
    <w:unhideWhenUsed/>
    <w:rsid w:val="006154BC"/>
    <w:pPr>
      <w:tabs>
        <w:tab w:val="center" w:pos="4680"/>
        <w:tab w:val="right" w:pos="9360"/>
      </w:tabs>
      <w:spacing w:line="240" w:lineRule="auto"/>
    </w:pPr>
  </w:style>
  <w:style w:type="character" w:customStyle="1" w:styleId="FooterChar">
    <w:name w:val="Footer Char"/>
    <w:basedOn w:val="DefaultParagraphFont"/>
    <w:link w:val="Footer"/>
    <w:uiPriority w:val="99"/>
    <w:rsid w:val="006154BC"/>
    <w:rPr>
      <w:sz w:val="24"/>
      <w:szCs w:val="24"/>
      <w:lang w:val="en-US" w:eastAsia="en-US"/>
    </w:rPr>
  </w:style>
  <w:style w:type="paragraph" w:customStyle="1" w:styleId="BulletList">
    <w:name w:val="Bullet List"/>
    <w:basedOn w:val="ListParagraph"/>
    <w:link w:val="BulletListChar"/>
    <w:qFormat/>
    <w:rsid w:val="002068C8"/>
    <w:pPr>
      <w:numPr>
        <w:numId w:val="10"/>
      </w:numPr>
    </w:pPr>
  </w:style>
  <w:style w:type="character" w:customStyle="1" w:styleId="ListParagraphChar">
    <w:name w:val="List Paragraph Char"/>
    <w:basedOn w:val="DefaultParagraphFont"/>
    <w:link w:val="ListParagraph"/>
    <w:rsid w:val="002068C8"/>
    <w:rPr>
      <w:sz w:val="24"/>
      <w:szCs w:val="24"/>
      <w:lang w:val="en-US" w:eastAsia="en-US"/>
    </w:rPr>
  </w:style>
  <w:style w:type="character" w:customStyle="1" w:styleId="BulletListChar">
    <w:name w:val="Bullet List Char"/>
    <w:basedOn w:val="ListParagraphChar"/>
    <w:link w:val="BulletList"/>
    <w:rsid w:val="002068C8"/>
    <w:rPr>
      <w:sz w:val="24"/>
      <w:szCs w:val="24"/>
      <w:lang w:val="en-US" w:eastAsia="en-US"/>
    </w:rPr>
  </w:style>
  <w:style w:type="table" w:styleId="TableGrid">
    <w:name w:val="Table Grid"/>
    <w:basedOn w:val="TableNormal"/>
    <w:uiPriority w:val="59"/>
    <w:rsid w:val="00124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C0BC4"/>
    <w:rPr>
      <w:sz w:val="16"/>
      <w:szCs w:val="16"/>
    </w:rPr>
  </w:style>
  <w:style w:type="paragraph" w:styleId="CommentText">
    <w:name w:val="annotation text"/>
    <w:basedOn w:val="Normal"/>
    <w:link w:val="CommentTextChar"/>
    <w:semiHidden/>
    <w:rsid w:val="006C0BC4"/>
    <w:pPr>
      <w:spacing w:line="240" w:lineRule="auto"/>
      <w:ind w:firstLine="0"/>
    </w:pPr>
    <w:rPr>
      <w:sz w:val="20"/>
      <w:szCs w:val="20"/>
    </w:rPr>
  </w:style>
  <w:style w:type="character" w:customStyle="1" w:styleId="CommentTextChar">
    <w:name w:val="Comment Text Char"/>
    <w:basedOn w:val="DefaultParagraphFont"/>
    <w:link w:val="CommentText"/>
    <w:semiHidden/>
    <w:rsid w:val="006C0BC4"/>
    <w:rPr>
      <w:lang w:val="en-US" w:eastAsia="en-US"/>
    </w:rPr>
  </w:style>
  <w:style w:type="paragraph" w:styleId="Bibliography">
    <w:name w:val="Bibliography"/>
    <w:basedOn w:val="Normal"/>
    <w:next w:val="Normal"/>
    <w:uiPriority w:val="37"/>
    <w:unhideWhenUsed/>
    <w:rsid w:val="002C37CC"/>
  </w:style>
  <w:style w:type="paragraph" w:styleId="CommentSubject">
    <w:name w:val="annotation subject"/>
    <w:basedOn w:val="CommentText"/>
    <w:next w:val="CommentText"/>
    <w:link w:val="CommentSubjectChar"/>
    <w:uiPriority w:val="99"/>
    <w:semiHidden/>
    <w:unhideWhenUsed/>
    <w:rsid w:val="00AA7E21"/>
    <w:pPr>
      <w:ind w:firstLine="720"/>
    </w:pPr>
    <w:rPr>
      <w:b/>
      <w:bCs/>
    </w:rPr>
  </w:style>
  <w:style w:type="character" w:customStyle="1" w:styleId="CommentSubjectChar">
    <w:name w:val="Comment Subject Char"/>
    <w:basedOn w:val="CommentTextChar"/>
    <w:link w:val="CommentSubject"/>
    <w:uiPriority w:val="99"/>
    <w:semiHidden/>
    <w:rsid w:val="00AA7E21"/>
    <w:rPr>
      <w:b/>
      <w:bCs/>
      <w:lang w:val="en-US" w:eastAsia="en-US"/>
    </w:rPr>
  </w:style>
  <w:style w:type="paragraph" w:styleId="NormalWeb">
    <w:name w:val="Normal (Web)"/>
    <w:basedOn w:val="Normal"/>
    <w:uiPriority w:val="99"/>
    <w:unhideWhenUsed/>
    <w:rsid w:val="00DD4AFB"/>
    <w:pPr>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1332">
      <w:bodyDiv w:val="1"/>
      <w:marLeft w:val="0"/>
      <w:marRight w:val="0"/>
      <w:marTop w:val="0"/>
      <w:marBottom w:val="0"/>
      <w:divBdr>
        <w:top w:val="none" w:sz="0" w:space="0" w:color="auto"/>
        <w:left w:val="none" w:sz="0" w:space="0" w:color="auto"/>
        <w:bottom w:val="none" w:sz="0" w:space="0" w:color="auto"/>
        <w:right w:val="none" w:sz="0" w:space="0" w:color="auto"/>
      </w:divBdr>
    </w:div>
    <w:div w:id="219362630">
      <w:bodyDiv w:val="1"/>
      <w:marLeft w:val="0"/>
      <w:marRight w:val="0"/>
      <w:marTop w:val="0"/>
      <w:marBottom w:val="0"/>
      <w:divBdr>
        <w:top w:val="none" w:sz="0" w:space="0" w:color="auto"/>
        <w:left w:val="none" w:sz="0" w:space="0" w:color="auto"/>
        <w:bottom w:val="none" w:sz="0" w:space="0" w:color="auto"/>
        <w:right w:val="none" w:sz="0" w:space="0" w:color="auto"/>
      </w:divBdr>
    </w:div>
    <w:div w:id="363948470">
      <w:bodyDiv w:val="1"/>
      <w:marLeft w:val="0"/>
      <w:marRight w:val="0"/>
      <w:marTop w:val="0"/>
      <w:marBottom w:val="0"/>
      <w:divBdr>
        <w:top w:val="none" w:sz="0" w:space="0" w:color="auto"/>
        <w:left w:val="none" w:sz="0" w:space="0" w:color="auto"/>
        <w:bottom w:val="none" w:sz="0" w:space="0" w:color="auto"/>
        <w:right w:val="none" w:sz="0" w:space="0" w:color="auto"/>
      </w:divBdr>
    </w:div>
    <w:div w:id="451706391">
      <w:bodyDiv w:val="1"/>
      <w:marLeft w:val="0"/>
      <w:marRight w:val="0"/>
      <w:marTop w:val="0"/>
      <w:marBottom w:val="0"/>
      <w:divBdr>
        <w:top w:val="none" w:sz="0" w:space="0" w:color="auto"/>
        <w:left w:val="none" w:sz="0" w:space="0" w:color="auto"/>
        <w:bottom w:val="none" w:sz="0" w:space="0" w:color="auto"/>
        <w:right w:val="none" w:sz="0" w:space="0" w:color="auto"/>
      </w:divBdr>
    </w:div>
    <w:div w:id="498351588">
      <w:bodyDiv w:val="1"/>
      <w:marLeft w:val="0"/>
      <w:marRight w:val="0"/>
      <w:marTop w:val="0"/>
      <w:marBottom w:val="0"/>
      <w:divBdr>
        <w:top w:val="none" w:sz="0" w:space="0" w:color="auto"/>
        <w:left w:val="none" w:sz="0" w:space="0" w:color="auto"/>
        <w:bottom w:val="none" w:sz="0" w:space="0" w:color="auto"/>
        <w:right w:val="none" w:sz="0" w:space="0" w:color="auto"/>
      </w:divBdr>
    </w:div>
    <w:div w:id="564990156">
      <w:bodyDiv w:val="1"/>
      <w:marLeft w:val="0"/>
      <w:marRight w:val="0"/>
      <w:marTop w:val="0"/>
      <w:marBottom w:val="0"/>
      <w:divBdr>
        <w:top w:val="none" w:sz="0" w:space="0" w:color="auto"/>
        <w:left w:val="none" w:sz="0" w:space="0" w:color="auto"/>
        <w:bottom w:val="none" w:sz="0" w:space="0" w:color="auto"/>
        <w:right w:val="none" w:sz="0" w:space="0" w:color="auto"/>
      </w:divBdr>
    </w:div>
    <w:div w:id="689718953">
      <w:bodyDiv w:val="1"/>
      <w:marLeft w:val="0"/>
      <w:marRight w:val="0"/>
      <w:marTop w:val="0"/>
      <w:marBottom w:val="0"/>
      <w:divBdr>
        <w:top w:val="none" w:sz="0" w:space="0" w:color="auto"/>
        <w:left w:val="none" w:sz="0" w:space="0" w:color="auto"/>
        <w:bottom w:val="none" w:sz="0" w:space="0" w:color="auto"/>
        <w:right w:val="none" w:sz="0" w:space="0" w:color="auto"/>
      </w:divBdr>
    </w:div>
    <w:div w:id="871042250">
      <w:bodyDiv w:val="1"/>
      <w:marLeft w:val="0"/>
      <w:marRight w:val="0"/>
      <w:marTop w:val="0"/>
      <w:marBottom w:val="0"/>
      <w:divBdr>
        <w:top w:val="none" w:sz="0" w:space="0" w:color="auto"/>
        <w:left w:val="none" w:sz="0" w:space="0" w:color="auto"/>
        <w:bottom w:val="none" w:sz="0" w:space="0" w:color="auto"/>
        <w:right w:val="none" w:sz="0" w:space="0" w:color="auto"/>
      </w:divBdr>
    </w:div>
    <w:div w:id="943808487">
      <w:bodyDiv w:val="1"/>
      <w:marLeft w:val="0"/>
      <w:marRight w:val="0"/>
      <w:marTop w:val="0"/>
      <w:marBottom w:val="0"/>
      <w:divBdr>
        <w:top w:val="none" w:sz="0" w:space="0" w:color="auto"/>
        <w:left w:val="none" w:sz="0" w:space="0" w:color="auto"/>
        <w:bottom w:val="none" w:sz="0" w:space="0" w:color="auto"/>
        <w:right w:val="none" w:sz="0" w:space="0" w:color="auto"/>
      </w:divBdr>
    </w:div>
    <w:div w:id="983705570">
      <w:bodyDiv w:val="1"/>
      <w:marLeft w:val="0"/>
      <w:marRight w:val="0"/>
      <w:marTop w:val="0"/>
      <w:marBottom w:val="0"/>
      <w:divBdr>
        <w:top w:val="none" w:sz="0" w:space="0" w:color="auto"/>
        <w:left w:val="none" w:sz="0" w:space="0" w:color="auto"/>
        <w:bottom w:val="none" w:sz="0" w:space="0" w:color="auto"/>
        <w:right w:val="none" w:sz="0" w:space="0" w:color="auto"/>
      </w:divBdr>
    </w:div>
    <w:div w:id="1003699766">
      <w:bodyDiv w:val="1"/>
      <w:marLeft w:val="0"/>
      <w:marRight w:val="0"/>
      <w:marTop w:val="0"/>
      <w:marBottom w:val="0"/>
      <w:divBdr>
        <w:top w:val="none" w:sz="0" w:space="0" w:color="auto"/>
        <w:left w:val="none" w:sz="0" w:space="0" w:color="auto"/>
        <w:bottom w:val="none" w:sz="0" w:space="0" w:color="auto"/>
        <w:right w:val="none" w:sz="0" w:space="0" w:color="auto"/>
      </w:divBdr>
    </w:div>
    <w:div w:id="1061176630">
      <w:bodyDiv w:val="1"/>
      <w:marLeft w:val="0"/>
      <w:marRight w:val="0"/>
      <w:marTop w:val="0"/>
      <w:marBottom w:val="0"/>
      <w:divBdr>
        <w:top w:val="none" w:sz="0" w:space="0" w:color="auto"/>
        <w:left w:val="none" w:sz="0" w:space="0" w:color="auto"/>
        <w:bottom w:val="none" w:sz="0" w:space="0" w:color="auto"/>
        <w:right w:val="none" w:sz="0" w:space="0" w:color="auto"/>
      </w:divBdr>
    </w:div>
    <w:div w:id="1084644770">
      <w:bodyDiv w:val="1"/>
      <w:marLeft w:val="0"/>
      <w:marRight w:val="0"/>
      <w:marTop w:val="0"/>
      <w:marBottom w:val="0"/>
      <w:divBdr>
        <w:top w:val="none" w:sz="0" w:space="0" w:color="auto"/>
        <w:left w:val="none" w:sz="0" w:space="0" w:color="auto"/>
        <w:bottom w:val="none" w:sz="0" w:space="0" w:color="auto"/>
        <w:right w:val="none" w:sz="0" w:space="0" w:color="auto"/>
      </w:divBdr>
    </w:div>
    <w:div w:id="1208373376">
      <w:bodyDiv w:val="1"/>
      <w:marLeft w:val="0"/>
      <w:marRight w:val="0"/>
      <w:marTop w:val="0"/>
      <w:marBottom w:val="0"/>
      <w:divBdr>
        <w:top w:val="none" w:sz="0" w:space="0" w:color="auto"/>
        <w:left w:val="none" w:sz="0" w:space="0" w:color="auto"/>
        <w:bottom w:val="none" w:sz="0" w:space="0" w:color="auto"/>
        <w:right w:val="none" w:sz="0" w:space="0" w:color="auto"/>
      </w:divBdr>
    </w:div>
    <w:div w:id="1231379921">
      <w:bodyDiv w:val="1"/>
      <w:marLeft w:val="0"/>
      <w:marRight w:val="0"/>
      <w:marTop w:val="0"/>
      <w:marBottom w:val="0"/>
      <w:divBdr>
        <w:top w:val="none" w:sz="0" w:space="0" w:color="auto"/>
        <w:left w:val="none" w:sz="0" w:space="0" w:color="auto"/>
        <w:bottom w:val="none" w:sz="0" w:space="0" w:color="auto"/>
        <w:right w:val="none" w:sz="0" w:space="0" w:color="auto"/>
      </w:divBdr>
    </w:div>
    <w:div w:id="1252590728">
      <w:bodyDiv w:val="1"/>
      <w:marLeft w:val="0"/>
      <w:marRight w:val="0"/>
      <w:marTop w:val="0"/>
      <w:marBottom w:val="0"/>
      <w:divBdr>
        <w:top w:val="none" w:sz="0" w:space="0" w:color="auto"/>
        <w:left w:val="none" w:sz="0" w:space="0" w:color="auto"/>
        <w:bottom w:val="none" w:sz="0" w:space="0" w:color="auto"/>
        <w:right w:val="none" w:sz="0" w:space="0" w:color="auto"/>
      </w:divBdr>
    </w:div>
    <w:div w:id="1271359307">
      <w:bodyDiv w:val="1"/>
      <w:marLeft w:val="0"/>
      <w:marRight w:val="0"/>
      <w:marTop w:val="0"/>
      <w:marBottom w:val="0"/>
      <w:divBdr>
        <w:top w:val="none" w:sz="0" w:space="0" w:color="auto"/>
        <w:left w:val="none" w:sz="0" w:space="0" w:color="auto"/>
        <w:bottom w:val="none" w:sz="0" w:space="0" w:color="auto"/>
        <w:right w:val="none" w:sz="0" w:space="0" w:color="auto"/>
      </w:divBdr>
    </w:div>
    <w:div w:id="1314290865">
      <w:bodyDiv w:val="1"/>
      <w:marLeft w:val="0"/>
      <w:marRight w:val="0"/>
      <w:marTop w:val="0"/>
      <w:marBottom w:val="0"/>
      <w:divBdr>
        <w:top w:val="none" w:sz="0" w:space="0" w:color="auto"/>
        <w:left w:val="none" w:sz="0" w:space="0" w:color="auto"/>
        <w:bottom w:val="none" w:sz="0" w:space="0" w:color="auto"/>
        <w:right w:val="none" w:sz="0" w:space="0" w:color="auto"/>
      </w:divBdr>
    </w:div>
    <w:div w:id="1445732755">
      <w:bodyDiv w:val="1"/>
      <w:marLeft w:val="0"/>
      <w:marRight w:val="0"/>
      <w:marTop w:val="0"/>
      <w:marBottom w:val="0"/>
      <w:divBdr>
        <w:top w:val="none" w:sz="0" w:space="0" w:color="auto"/>
        <w:left w:val="none" w:sz="0" w:space="0" w:color="auto"/>
        <w:bottom w:val="none" w:sz="0" w:space="0" w:color="auto"/>
        <w:right w:val="none" w:sz="0" w:space="0" w:color="auto"/>
      </w:divBdr>
    </w:div>
    <w:div w:id="1504858335">
      <w:bodyDiv w:val="1"/>
      <w:marLeft w:val="0"/>
      <w:marRight w:val="0"/>
      <w:marTop w:val="0"/>
      <w:marBottom w:val="0"/>
      <w:divBdr>
        <w:top w:val="none" w:sz="0" w:space="0" w:color="auto"/>
        <w:left w:val="none" w:sz="0" w:space="0" w:color="auto"/>
        <w:bottom w:val="none" w:sz="0" w:space="0" w:color="auto"/>
        <w:right w:val="none" w:sz="0" w:space="0" w:color="auto"/>
      </w:divBdr>
    </w:div>
    <w:div w:id="1528134023">
      <w:bodyDiv w:val="1"/>
      <w:marLeft w:val="0"/>
      <w:marRight w:val="0"/>
      <w:marTop w:val="0"/>
      <w:marBottom w:val="0"/>
      <w:divBdr>
        <w:top w:val="none" w:sz="0" w:space="0" w:color="auto"/>
        <w:left w:val="none" w:sz="0" w:space="0" w:color="auto"/>
        <w:bottom w:val="none" w:sz="0" w:space="0" w:color="auto"/>
        <w:right w:val="none" w:sz="0" w:space="0" w:color="auto"/>
      </w:divBdr>
    </w:div>
    <w:div w:id="1620986714">
      <w:bodyDiv w:val="1"/>
      <w:marLeft w:val="0"/>
      <w:marRight w:val="0"/>
      <w:marTop w:val="0"/>
      <w:marBottom w:val="0"/>
      <w:divBdr>
        <w:top w:val="none" w:sz="0" w:space="0" w:color="auto"/>
        <w:left w:val="none" w:sz="0" w:space="0" w:color="auto"/>
        <w:bottom w:val="none" w:sz="0" w:space="0" w:color="auto"/>
        <w:right w:val="none" w:sz="0" w:space="0" w:color="auto"/>
      </w:divBdr>
    </w:div>
    <w:div w:id="1743720916">
      <w:bodyDiv w:val="1"/>
      <w:marLeft w:val="0"/>
      <w:marRight w:val="0"/>
      <w:marTop w:val="0"/>
      <w:marBottom w:val="0"/>
      <w:divBdr>
        <w:top w:val="none" w:sz="0" w:space="0" w:color="auto"/>
        <w:left w:val="none" w:sz="0" w:space="0" w:color="auto"/>
        <w:bottom w:val="none" w:sz="0" w:space="0" w:color="auto"/>
        <w:right w:val="none" w:sz="0" w:space="0" w:color="auto"/>
      </w:divBdr>
    </w:div>
    <w:div w:id="202081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McM</b:Tag>
    <b:SourceType>Book</b:SourceType>
    <b:Guid>{7569A4B0-5C42-482D-8977-154D402EA552}</b:Guid>
    <b:Title>School leavers in Australia: Profiles and pathways.</b:Title>
    <b:Publisher>The Australian Council for Educational Research Ltd.</b:Publisher>
    <b:Author>
      <b:Author>
        <b:NameList>
          <b:Person>
            <b:Last>McMillian</b:Last>
            <b:First>J</b:First>
          </b:Person>
          <b:Person>
            <b:Last>Marks</b:Last>
            <b:First>G</b:First>
          </b:Person>
        </b:NameList>
      </b:Author>
      <b:Editor>
        <b:NameList>
          <b:Person>
            <b:Last>Reports</b:Last>
            <b:First>LSAY</b:First>
            <b:Middle>Research</b:Middle>
          </b:Person>
        </b:NameList>
      </b:Editor>
    </b:Author>
    <b:StateProvince>Victoria</b:StateProvince>
    <b:CountryRegion>Australia</b:CountryRegion>
    <b:Pages>132</b:Pages>
    <b:Year>2003</b:Year>
    <b:RefOrder>1</b:RefOrder>
  </b:Source>
  <b:Source>
    <b:Tag>Kel08</b:Tag>
    <b:SourceType>JournalArticle</b:SourceType>
    <b:Guid>{B4DEF7AA-682B-4B20-9914-6234E3F37C5D}</b:Guid>
    <b:Title>The role of parental influences on young adolescents' career development</b:Title>
    <b:Year>2008</b:Year>
    <b:Publisher>Sage</b:Publisher>
    <b:Volume>16</b:Volume>
    <b:Pages>198-217</b:Pages>
    <b:JournalName>Journal of Career Assessment</b:JournalName>
    <b:Month>May</b:Month>
    <b:Issue>2</b:Issue>
    <b:Author>
      <b:Author>
        <b:NameList>
          <b:Person>
            <b:Last>Keller</b:Last>
            <b:Middle>K</b:Middle>
            <b:First>Briana</b:First>
          </b:Person>
          <b:Person>
            <b:Last>Whiston</b:Last>
            <b:Middle>C</b:Middle>
            <b:First>Susan</b:First>
          </b:Person>
        </b:NameList>
      </b:Author>
    </b:Author>
    <b:RefOrder>2</b:RefOrder>
  </b:Source>
  <b:Source>
    <b:Tag>Wor15</b:Tag>
    <b:SourceType>JournalArticle</b:SourceType>
    <b:Guid>{76905839-FC74-40F0-9FAD-3A7AB6E14534}</b:Guid>
    <b:Title>Parental influence on exploratory students' college choice, major and career decision making</b:Title>
    <b:Year>2015</b:Year>
    <b:Volume>49</b:Volume>
    <b:Pages>23-30</b:Pages>
    <b:Author>
      <b:Author>
        <b:NameList>
          <b:Person>
            <b:Last>Workman</b:Last>
            <b:Middle>L</b:Middle>
            <b:First>Jamie</b:First>
          </b:Person>
        </b:NameList>
      </b:Author>
    </b:Author>
    <b:JournalName>College Student Journal</b:JournalName>
    <b:Month>Spring</b:Month>
    <b:Issue>1</b:Issue>
    <b:RefOrder>3</b:RefOrder>
  </b:Source>
  <b:Source>
    <b:Tag>Kur15</b:Tag>
    <b:SourceType>JournalArticle</b:SourceType>
    <b:Guid>{6A54F101-6580-4E40-BB53-62283EDF4AE7}</b:Guid>
    <b:Title>High school students' educational and career interest (science-technology-mathematetics) and career adaptabilities</b:Title>
    <b:Year>2015</b:Year>
    <b:Publisher>Sage</b:Publisher>
    <b:Author>
      <b:Author>
        <b:NameList>
          <b:Person>
            <b:Last>Kurbonoglu</b:Last>
            <b:First>N izzet</b:First>
          </b:Person>
          <b:Person>
            <b:Last>Arslan</b:Last>
            <b:First>Serhat</b:First>
          </b:Person>
        </b:NameList>
      </b:Author>
    </b:Author>
    <b:CountryRegion>Turkey</b:CountryRegion>
    <b:Volume>24</b:Volume>
    <b:Pages>166-171</b:Pages>
    <b:JournalName>Australian Journal of Career Development</b:JournalName>
    <b:Issue>3</b:Issue>
    <b:RefOrder>4</b:RefOrder>
  </b:Source>
  <b:Source>
    <b:Tag>Bol08</b:Tag>
    <b:SourceType>JournalArticle</b:SourceType>
    <b:Guid>{9B872200-3525-40D8-AB6B-D3B4CEA64B63}</b:Guid>
    <b:Title>Grade 12 student career needs and perceptions of the effectiveness of career development services within high schools</b:Title>
    <b:Year>2008</b:Year>
    <b:City>Lethbridge</b:City>
    <b:Author>
      <b:Author>
        <b:NameList>
          <b:Person>
            <b:Last>Boloxom</b:Last>
            <b:Middle>M</b:Middle>
            <b:First>Joan</b:First>
          </b:Person>
          <b:Person>
            <b:Last>Bernes</b:Last>
            <b:Middle>B</b:Middle>
            <b:First>Kerry</b:First>
          </b:Person>
          <b:Person>
            <b:Last>Magnusson</b:Last>
            <b:Middle>M</b:Middle>
            <b:First>Kris</b:First>
          </b:Person>
          <b:Person>
            <b:Last>Gunn</b:Last>
            <b:Middle>T</b:Middle>
            <b:First>Thelma</b:First>
          </b:Person>
          <b:Person>
            <b:Last>Bardick</b:Last>
            <b:Middle>D</b:Middle>
            <b:First>Angela</b:First>
          </b:Person>
          <b:Person>
            <b:Last>Orr</b:Last>
            <b:Middle>T</b:Middle>
            <b:First>David</b:First>
          </b:Person>
          <b:Person>
            <b:Last>McKnight</b:Last>
            <b:Middle>M</b:Middle>
            <b:First>Kerbi</b:First>
          </b:Person>
        </b:NameList>
      </b:Author>
    </b:Author>
    <b:StateProvince>Alberta</b:StateProvince>
    <b:CountryRegion>Canada</b:CountryRegion>
    <b:Volume>42</b:Volume>
    <b:Pages>79-100</b:Pages>
    <b:JournalName>Canadian Journal of Counselling</b:JournalName>
    <b:Issue>2</b:Issue>
    <b:RefOrder>5</b:RefOrder>
  </b:Source>
  <b:Source>
    <b:Tag>Gal15</b:Tag>
    <b:SourceType>JournalArticle</b:SourceType>
    <b:Guid>{D3738D3B-3CE6-447A-8435-9E979B629A8A}</b:Guid>
    <b:Title>School based experiences as contributors to career decision-making: Findings from a cross-sectional survey of high-school students</b:Title>
    <b:Year>2015</b:Year>
    <b:Publisher>Springer</b:Publisher>
    <b:Author>
      <b:Author>
        <b:NameList>
          <b:Person>
            <b:Last>Galliott</b:Last>
            <b:First>Natal'ya</b:First>
          </b:Person>
          <b:Person>
            <b:Last>Graham</b:Last>
            <b:Middle>J</b:Middle>
            <b:First>Linda</b:First>
          </b:Person>
        </b:NameList>
      </b:Author>
    </b:Author>
    <b:CountryRegion>Australia</b:CountryRegion>
    <b:Volume>42</b:Volume>
    <b:Pages>179-199</b:Pages>
    <b:JournalName>The Australian Association for Research in Education</b:JournalName>
    <b:Month>February</b:Month>
    <b:Day>19</b:Day>
    <b:RefOrder>6</b:RefOrder>
  </b:Source>
  <b:Source>
    <b:Tag>Hal12</b:Tag>
    <b:SourceType>JournalArticle</b:SourceType>
    <b:Guid>{9981A363-6161-41CF-91D9-AFDDABB7E8FF}</b:Guid>
    <b:Title>Supporting vocationally oriented learning in the high school years: Rationale, tasks, challenges</b:Title>
    <b:Year>2012</b:Year>
    <b:Publisher>Wiley Periodicals. INC.</b:Publisher>
    <b:Author>
      <b:Author>
        <b:NameList>
          <b:Person>
            <b:Last>Halpern</b:Last>
            <b:First>Robert</b:First>
          </b:Person>
        </b:NameList>
      </b:Author>
    </b:Author>
    <b:Volume>134</b:Volume>
    <b:Pages>85-106</b:Pages>
    <b:JournalName>New Directions for Youth Development</b:JournalName>
    <b:Month>Summer</b:Month>
    <b:RefOrder>7</b:RefOrder>
  </b:Source>
  <b:Source>
    <b:Tag>Fab14</b:Tag>
    <b:SourceType>JournalArticle</b:SourceType>
    <b:Guid>{6F2F428F-F714-4C14-9A35-FB0B52B72E2D}</b:Guid>
    <b:Author>
      <b:Author>
        <b:NameList>
          <b:Person>
            <b:Last>Fabio</b:Last>
            <b:Middle>Di</b:Middle>
            <b:First>Annamaria</b:First>
          </b:Person>
        </b:NameList>
      </b:Author>
    </b:Author>
    <b:Title>Intrapreneurial self-capital: A new construct for the 21st century</b:Title>
    <b:Year>2014</b:Year>
    <b:Volume>51</b:Volume>
    <b:Pages>98-111</b:Pages>
    <b:Edition>September</b:Edition>
    <b:JournalName>Journal of Employment Counseling</b:JournalName>
    <b:RefOrder>8</b:RefOrder>
  </b:Source>
  <b:Source>
    <b:Tag>Ish15</b:Tag>
    <b:SourceType>JournalArticle</b:SourceType>
    <b:Guid>{8C329A67-A7A1-4BC7-AEA6-F87AE2F13912}</b:Guid>
    <b:Title>What influences entrepreneurial career choice?: An exploratory analysis of the Sally Caird's get2 for Japanese high school students</b:Title>
    <b:Year>2015</b:Year>
    <b:Author>
      <b:Author>
        <b:NameList>
          <b:Person>
            <b:Last>Ishiguro</b:Last>
            <b:First>Junko</b:First>
          </b:Person>
        </b:NameList>
      </b:Author>
    </b:Author>
    <b:CountryRegion>Japan</b:CountryRegion>
    <b:Volume>21</b:Volume>
    <b:Pages>44-57</b:Pages>
    <b:JournalName>Academy of Entrepreneurship Journal</b:JournalName>
    <b:Issue>1</b:Issue>
    <b:RefOrder>9</b:RefOrder>
  </b:Source>
  <b:Source>
    <b:Tag>Kid99</b:Tag>
    <b:SourceType>JournalArticle</b:SourceType>
    <b:Guid>{D71B72EC-0366-403C-8E83-A9270C2086D1}</b:Guid>
    <b:Title>Post-16 course choice: A challenge for guidance</b:Title>
    <b:JournalName>British Journal of Guidance &amp; Counselling</b:JournalName>
    <b:Year>1999</b:Year>
    <b:Pages>259-274</b:Pages>
    <b:Author>
      <b:Author>
        <b:NameList>
          <b:Person>
            <b:Last>Kidd</b:Last>
            <b:Middle>M</b:Middle>
            <b:First>Jennifer</b:First>
          </b:Person>
          <b:Person>
            <b:Last>Wardman</b:Last>
            <b:First>Mark</b:First>
          </b:Person>
        </b:NameList>
      </b:Author>
    </b:Author>
    <b:Volume>27</b:Volume>
    <b:Issue>2</b:Issue>
    <b:RefOrder>10</b:RefOrder>
  </b:Source>
  <b:Source>
    <b:Tag>Hay12</b:Tag>
    <b:SourceType>JournalArticle</b:SourceType>
    <b:Guid>{60049DCF-399D-4632-93FA-DAE021F62B44}</b:Guid>
    <b:Title>Young people's decision-making: The importance of high quality school-based careers education, information, advice and guidance</b:Title>
    <b:JournalName>Research Papers in Education</b:JournalName>
    <b:Year>2012</b:Year>
    <b:Pages>459-482</b:Pages>
    <b:Author>
      <b:Author>
        <b:NameList>
          <b:Person>
            <b:Last>Haynes</b:Last>
            <b:First>Gill</b:First>
          </b:Person>
          <b:Person>
            <b:Last>McCrone</b:Last>
            <b:First>Tami</b:First>
          </b:Person>
          <b:Person>
            <b:Last>Wade</b:Last>
            <b:First>Pauline</b:First>
          </b:Person>
        </b:NameList>
      </b:Author>
    </b:Author>
    <b:Publisher>Routledge</b:Publisher>
    <b:Volume>28</b:Volume>
    <b:Issue>4</b:Issue>
    <b:RefOrder>11</b:RefOrder>
  </b:Source>
  <b:Source>
    <b:Tag>Wik99</b:Tag>
    <b:SourceType>JournalArticle</b:SourceType>
    <b:Guid>{8F54AAAA-F00F-4386-A244-FC7473ABE89E}</b:Guid>
    <b:Title>Changes in school students' approaches to subject option choices: A study of puils in the West of England in 1984 and 1996</b:Title>
    <b:JournalName>Educational Research</b:JournalName>
    <b:Year>1999</b:Year>
    <b:Pages>287-299</b:Pages>
    <b:Volume>41</b:Volume>
    <b:Issue>3</b:Issue>
    <b:Author>
      <b:Author>
        <b:NameList>
          <b:Person>
            <b:Last>Wikeley</b:Last>
            <b:First>F</b:First>
          </b:Person>
          <b:Person>
            <b:Last>Stables</b:Last>
            <b:First>A</b:First>
          </b:Person>
        </b:NameList>
      </b:Author>
    </b:Author>
    <b:RefOrder>12</b:RefOrder>
  </b:Source>
  <b:Source>
    <b:Tag>Gat11</b:Tag>
    <b:SourceType>JournalArticle</b:SourceType>
    <b:Guid>{A85D7B8E-9F57-46AA-BAE9-29B511EED090}</b:Guid>
    <b:Title>Internet-based self-help career assessments and interventions: Challenges and implications for evidence-based career counseling</b:Title>
    <b:JournalName>Journal of Career Assessment </b:JournalName>
    <b:Year>2011</b:Year>
    <b:Pages>259-273</b:Pages>
    <b:Author>
      <b:Author>
        <b:NameList>
          <b:Person>
            <b:Last>Gati</b:Last>
            <b:First>Itamar</b:First>
          </b:Person>
          <b:Person>
            <b:Last>Ausilin-Peretz</b:Last>
            <b:First>Lisa</b:First>
          </b:Person>
        </b:NameList>
      </b:Author>
    </b:Author>
    <b:Month>July </b:Month>
    <b:Day>15</b:Day>
    <b:Volume>19</b:Volume>
    <b:Issue>3</b:Issue>
    <b:RefOrder>13</b:RefOrder>
  </b:Source>
  <b:Source>
    <b:Tag>Gat14</b:Tag>
    <b:SourceType>JournalArticle</b:SourceType>
    <b:Guid>{45CB2D86-19DF-4B0B-9AEF-7CACB9D96CCB}</b:Guid>
    <b:Title>Counseling for career decision-making difficutlies: Measures and methods</b:Title>
    <b:JournalName>The Career Development Quarterly</b:JournalName>
    <b:Year>2014</b:Year>
    <b:Pages>98-113</b:Pages>
    <b:Author>
      <b:Author>
        <b:NameList>
          <b:Person>
            <b:Last>Gati</b:Last>
            <b:First>Itamar</b:First>
          </b:Person>
          <b:Person>
            <b:Last>Levin</b:Last>
            <b:First>Nimrod</b:First>
          </b:Person>
        </b:NameList>
      </b:Author>
    </b:Author>
    <b:Month>June</b:Month>
    <b:Volume>62</b:Volume>
    <b:RefOrder>14</b:RefOrder>
  </b:Source>
  <b:Source>
    <b:Tag>Mor14</b:Tag>
    <b:SourceType>JournalArticle</b:SourceType>
    <b:Guid>{047C29C3-C8BF-4BFC-A317-925E3C200CD3}</b:Guid>
    <b:Title>School counselors' perceptions of competency in career counseling</b:Title>
    <b:JournalName>The Professional Counselor Journal</b:JournalName>
    <b:Year>2014</b:Year>
    <b:Pages>481-496</b:Pages>
    <b:Author>
      <b:Author>
        <b:NameList>
          <b:Person>
            <b:Last>Morgan</b:Last>
            <b:Middle>W</b:Middle>
            <b:First>Leann</b:First>
          </b:Person>
          <b:Person>
            <b:Last>Ellen</b:Last>
            <b:First>Mary</b:First>
          </b:Person>
          <b:Person>
            <b:Last>Gosselin</b:Last>
            <b:Middle>P</b:Middle>
            <b:First>Kevin</b:First>
          </b:Person>
        </b:NameList>
      </b:Author>
    </b:Author>
    <b:Volume>4</b:Volume>
    <b:Issue>5</b:Issue>
    <b:RefOrder>15</b:RefOrder>
  </b:Source>
  <b:Source>
    <b:Tag>Win07</b:Tag>
    <b:SourceType>JournalArticle</b:SourceType>
    <b:Guid>{E5004972-A797-4F94-BDA0-0146B0EDB4FE}</b:Guid>
    <b:Title>Reframing class scheduling: Seven school counselor benefits, challenges, considerations, and recommendations</b:Title>
    <b:Year>2007</b:Year>
    <b:Author>
      <b:Author>
        <b:NameList>
          <b:Person>
            <b:Last>Wines</b:Last>
            <b:First>Lisa</b:First>
          </b:Person>
          <b:Person>
            <b:Last>Judith</b:Last>
            <b:First>A</b:First>
          </b:Person>
          <b:Person>
            <b:Last>Eckstein</b:Last>
            <b:First>Daniel</b:First>
          </b:Person>
        </b:NameList>
      </b:Author>
    </b:Author>
    <b:JournalName>Journal of School Counseling</b:JournalName>
    <b:Volume>5</b:Volume>
    <b:Issue>16</b:Issue>
    <b:RefOrder>16</b:RefOrder>
  </b:Source>
  <b:Source>
    <b:Tag>Che05</b:Tag>
    <b:SourceType>JournalArticle</b:SourceType>
    <b:Guid>{C75C576A-4DCC-46CB-AA31-8C928EEBCDFD}</b:Guid>
    <b:Title>Counsellor and teacher collaboration in classroom-based career guidance</b:Title>
    <b:JournalName>Australian Journal of Career Development</b:JournalName>
    <b:Year>2005</b:Year>
    <b:Pages>18-29</b:Pages>
    <b:Author>
      <b:Author>
        <b:NameList>
          <b:Person>
            <b:Last>Chen</b:Last>
            <b:Middle>P</b:Middle>
            <b:First>Charles</b:First>
          </b:Person>
        </b:NameList>
      </b:Author>
    </b:Author>
    <b:Month>Spring</b:Month>
    <b:Volume>14</b:Volume>
    <b:Issue>3</b:Issue>
    <b:RefOrder>17</b:RefOrder>
  </b:Source>
  <b:Source>
    <b:Tag>Gys01</b:Tag>
    <b:SourceType>JournalArticle</b:SourceType>
    <b:Guid>{CB0D7FC1-8516-4B82-80A7-F3BA0F67FBC3}</b:Guid>
    <b:Title>Developing and managing your school counseling program</b:Title>
    <b:JournalName>Professional School Counseling</b:JournalName>
    <b:Year>2001</b:Year>
    <b:Pages>246-256</b:Pages>
    <b:Author>
      <b:Author>
        <b:NameList>
          <b:Person>
            <b:Last>Gysbers</b:Last>
            <b:Middle>C</b:Middle>
            <b:First>N</b:First>
          </b:Person>
          <b:Person>
            <b:Last>Henderson</b:Last>
            <b:First>P</b:First>
          </b:Person>
        </b:NameList>
      </b:Author>
    </b:Author>
    <b:Volume>4</b:Volume>
    <b:RefOrder>18</b:RefOrder>
  </b:Source>
  <b:Source>
    <b:Tag>Bar13</b:Tag>
    <b:SourceType>JournalArticle</b:SourceType>
    <b:Guid>{E6C98D6B-33D6-4673-9F58-F0B30FCB672C}</b:Guid>
    <b:Title>Teacher preperation for vocational education and training in Germany: A potential model for Canada?</b:Title>
    <b:Year>2013</b:Year>
    <b:Author>
      <b:Author>
        <b:NameList>
          <b:Person>
            <b:Last>Barabasch</b:Last>
            <b:First>A</b:First>
          </b:Person>
          <b:Person>
            <b:Last>Watt-Malcolm</b:Last>
            <b:First>Bonnie</b:First>
          </b:Person>
        </b:NameList>
      </b:Author>
    </b:Author>
    <b:JournalName>British Association for International and Comparitive Education</b:JournalName>
    <b:Pages>155-183</b:Pages>
    <b:Volume>43</b:Volume>
    <b:Issue>2</b:Issue>
    <b:RefOrder>19</b:RefOrder>
  </b:Source>
  <b:Source>
    <b:Tag>Che13</b:Tag>
    <b:SourceType>JournalArticle</b:SourceType>
    <b:Guid>{B352D2F4-0FEF-466E-8002-15C10EEB84A0}</b:Guid>
    <b:Title>Career counseling for gifted students</b:Title>
    <b:JournalName>Australian Journal of Career Development</b:JournalName>
    <b:Year>2013</b:Year>
    <b:Pages>121-129</b:Pages>
    <b:Author>
      <b:Author>
        <b:NameList>
          <b:Person>
            <b:Last>Chen</b:Last>
            <b:Middle>P</b:Middle>
            <b:First>Charles</b:First>
          </b:Person>
          <b:Person>
            <b:Last>Wong</b:Last>
            <b:First>Joyce</b:First>
          </b:Person>
        </b:NameList>
      </b:Author>
    </b:Author>
    <b:Volume>22</b:Volume>
    <b:Issue>3</b:Issue>
    <b:RefOrder>20</b:RefOrder>
  </b:Source>
  <b:Source>
    <b:Tag>Sol12</b:Tag>
    <b:SourceType>JournalArticle</b:SourceType>
    <b:Guid>{FB810217-DE31-4FF9-BE29-1329972DF308}</b:Guid>
    <b:Title>The nature and use of individualized learning plans as a promising career intervention strategy</b:Title>
    <b:JournalName>Journal of Career Development</b:JournalName>
    <b:Year>2012</b:Year>
    <b:Pages>500-514</b:Pages>
    <b:Author>
      <b:Author>
        <b:NameList>
          <b:Person>
            <b:Last>Solberg</b:Last>
            <b:Middle>V</b:Middle>
            <b:First>Scott</b:First>
          </b:Person>
          <b:Person>
            <b:Last>Phelps</b:Last>
            <b:Middle>L</b:Middle>
            <b:First>Allen</b:First>
          </b:Person>
          <b:Person>
            <b:Last>Haakenson</b:Last>
            <b:Middle>A</b:Middle>
            <b:First>Kristin</b:First>
          </b:Person>
          <b:Person>
            <b:Last>Durham</b:Last>
            <b:Middle>F</b:Middle>
            <b:First>Julie</b:First>
          </b:Person>
          <b:Person>
            <b:Last>Timmon</b:Last>
            <b:First>Joe</b:First>
          </b:Person>
        </b:NameList>
      </b:Author>
    </b:Author>
    <b:Volume>39</b:Volume>
    <b:Issue>6</b:Issue>
    <b:RefOrder>21</b:RefOrder>
  </b:Source>
  <b:Source>
    <b:Tag>McE07</b:Tag>
    <b:SourceType>JournalArticle</b:SourceType>
    <b:Guid>{3764D263-281B-446E-8AA5-9C22D2558A96}</b:Guid>
    <b:Title>Transition groups for high school students with disabilities</b:Title>
    <b:JournalName>The Journal for Specialists in Group Work</b:JournalName>
    <b:Year>2007</b:Year>
    <b:Pages>165-177</b:Pages>
    <b:Author>
      <b:Author>
        <b:NameList>
          <b:Person>
            <b:Last>McEachern</b:Last>
            <b:Middle>G</b:Middle>
            <b:First>Adriana</b:First>
          </b:Person>
          <b:Person>
            <b:Last>Kenny</b:Last>
            <b:Middle>C</b:Middle>
            <b:First>Maureen</b:First>
          </b:Person>
        </b:NameList>
      </b:Author>
    </b:Author>
    <b:Volume>32</b:Volume>
    <b:Issue>2</b:Issue>
    <b:RefOrder>22</b:RefOrder>
  </b:Source>
  <b:Source>
    <b:Tag>Pet15</b:Tag>
    <b:SourceType>JournalArticle</b:SourceType>
    <b:Guid>{3FEA1031-788A-4DB9-B4BA-F7EA9CBD9393}</b:Guid>
    <b:Title>School counselors and gifted kids: Respecting both cognitive and affective</b:Title>
    <b:JournalName>Journal of Counseling and Development</b:JournalName>
    <b:Year>2015</b:Year>
    <b:Pages>153-162</b:Pages>
    <b:Author>
      <b:Author>
        <b:NameList>
          <b:Person>
            <b:Last>Peterson</b:Last>
            <b:Middle>S</b:Middle>
            <b:First>Jean</b:First>
          </b:Person>
        </b:NameList>
      </b:Author>
    </b:Author>
    <b:Month>April</b:Month>
    <b:Volume>93</b:Volume>
    <b:RefOrder>23</b:RefOrder>
  </b:Source>
  <b:Source>
    <b:Tag>Agu15</b:Tag>
    <b:SourceType>JournalArticle</b:SourceType>
    <b:Guid>{DA38EA1B-5BE1-46D4-B66F-EE591773326C}</b:Guid>
    <b:Title>Career guidance and health promotion with adolescents: Keys for intervention programs</b:Title>
    <b:JournalName>International Journal of Education Vocation Guidance</b:JournalName>
    <b:Year>2015</b:Year>
    <b:Pages>221-236</b:Pages>
    <b:Author>
      <b:Author>
        <b:NameList>
          <b:Person>
            <b:Last>Aguiar</b:Last>
            <b:Middle>H</b:Middle>
            <b:First>Fernando</b:First>
          </b:Person>
          <b:Person>
            <b:Last>Conceicao</b:Last>
            <b:Middle>I</b:Middle>
            <b:First>Maria</b:First>
          </b:Person>
        </b:NameList>
      </b:Author>
    </b:Author>
    <b:Month>August</b:Month>
    <b:Volume>15</b:Volume>
    <b:RefOrder>24</b:RefOrder>
  </b:Source>
  <b:Source>
    <b:Tag>Sta15</b:Tag>
    <b:SourceType>InternetSite</b:SourceType>
    <b:Guid>{08AD6005-79AA-4425-8998-9B6312A153D3}</b:Guid>
    <b:Title>Career decision-making patterns of Canadian youth and associated postsecondary educational outcomes</b:Title>
    <b:InternetSiteTitle>Education Indicators in Canada: Fact Sheet</b:InternetSiteTitle>
    <b:Year>2015</b:Year>
    <b:Month>January</b:Month>
    <b:URL>http://www.statcan.gc.ca/pub/81-599-x/81-599-x2015010-eng.htm</b:URL>
    <b:Author>
      <b:Author>
        <b:NameList>
          <b:Person>
            <b:Last>Statistics Canada</b:Last>
          </b:Person>
        </b:NameList>
      </b:Author>
    </b:Author>
    <b:RefOrder>25</b:RefOrder>
  </b:Source>
  <b:Source>
    <b:Tag>Gat</b:Tag>
    <b:SourceType>JournalArticle</b:SourceType>
    <b:Guid>{CC23DDD8-D006-415D-B8DB-E7031F00AD85}</b:Guid>
    <b:Title>Emotional and personality-related career decision-making difficulties: A three-year follow-up</b:Title>
    <b:Author>
      <b:Author>
        <b:NameList>
          <b:Person>
            <b:Last>Gati</b:Last>
            <b:First>I</b:First>
          </b:Person>
          <b:Person>
            <b:Last>Asulin-Peretz</b:Last>
            <b:First>L</b:First>
          </b:Person>
          <b:Person>
            <b:Last>Fisher</b:Last>
            <b:First>A</b:First>
          </b:Person>
        </b:NameList>
      </b:Author>
    </b:Author>
    <b:JournalName>Hebrew University of Jerusalem</b:JournalName>
    <b:Year>2012</b:Year>
    <b:Pages>6-27</b:Pages>
    <b:Volume>40</b:Volume>
    <b:Issue>1</b:Issue>
    <b:RefOrder>26</b:RefOrder>
  </b:Source>
  <b:Source>
    <b:Tag>Nat18</b:Tag>
    <b:SourceType>InternetSite</b:SourceType>
    <b:Guid>{8423E7AC-BEA6-4128-A53E-4D5DF9E8FEC5}</b:Guid>
    <b:InternetSiteTitle>O*NET Online</b:InternetSiteTitle>
    <b:Year>2018</b:Year>
    <b:URL>https://www.onetonline.org/</b:URL>
    <b:Author>
      <b:Author>
        <b:NameList>
          <b:Person>
            <b:Last>National Center for O*NET Development</b:Last>
          </b:Person>
        </b:NameList>
      </b:Author>
    </b:Author>
    <b:RefOrder>27</b:RefOrder>
  </b:Source>
  <b:Source>
    <b:Tag>Zun</b:Tag>
    <b:SourceType>BookSection</b:SourceType>
    <b:Guid>{5F983454-495A-487E-9A7C-62BDE99FDE89}</b:Guid>
    <b:Title>Career counseling: Applied concepts of life planning</b:Title>
    <b:City>Pacific Grove</b:City>
    <b:Publisher>Brooks/Cole</b:Publisher>
    <b:Author>
      <b:Author>
        <b:NameList>
          <b:Person>
            <b:Last>Zunder</b:Last>
            <b:Middle>G</b:Middle>
            <b:First>V</b:First>
          </b:Person>
        </b:NameList>
      </b:Author>
    </b:Author>
    <b:CountryRegion>CA</b:CountryRegion>
    <b:Edition>6th</b:Edition>
    <b:Year>2002</b:Year>
    <b:RefOrder>28</b:RefOrder>
  </b:Source>
  <b:Source>
    <b:Tag>Org04</b:Tag>
    <b:SourceType>BookSection</b:SourceType>
    <b:Guid>{0F88E92D-169A-4BF1-868A-46E132B2C8EB}</b:Guid>
    <b:Title>Career Guidance: A Handbook for Policy Makers.</b:Title>
    <b:Year>2004</b:Year>
    <b:City>Paris</b:City>
    <b:Publisher>OECD/European Comission</b:Publisher>
    <b:Author>
      <b:Author>
        <b:NameList>
          <b:Person>
            <b:Last>Organization for Econ. Cooperation and Development</b:Last>
          </b:Person>
        </b:NameList>
      </b:Author>
    </b:Author>
    <b:CountryRegion>France</b:CountryRegion>
    <b:RefOrder>29</b:RefOrder>
  </b:Source>
  <b:Source>
    <b:Tag>Trate</b:Tag>
    <b:SourceType>InternetSite</b:SourceType>
    <b:Guid>{D2299D0D-6959-427E-A9C2-A8A1B664EB26}</b:Guid>
    <b:Title>Tube</b:Title>
    <b:Year>n.d.</b:Year>
    <b:Author>
      <b:Author>
        <b:NameList>
          <b:Person>
            <b:Last>Transport for London</b:Last>
          </b:Person>
        </b:NameList>
      </b:Author>
    </b:Author>
    <b:URL>https://tfl.gov.uk/maps/track/tube</b:URL>
    <b:RefOrder>30</b:RefOrder>
  </b:Source>
  <b:Source>
    <b:Tag>Larer</b:Tag>
    <b:SourceType>JournalArticle</b:SourceType>
    <b:Guid>{DCABB7D4-A0FB-427B-9AE0-ADF4C75A892A}</b:Guid>
    <b:Title>Using O*NET in career counseling: College Students' Initial Choices</b:Title>
    <b:JournalName>Career Planning and Adult Development Journal</b:JournalName>
    <b:Year>2015</b:Year>
    <b:Pages>36-51</b:Pages>
    <b:Author>
      <b:Author>
        <b:NameList>
          <b:Person>
            <b:Last>Lara</b:Last>
            <b:Middle>M</b:Middle>
            <b:First>Tracy</b:First>
          </b:Person>
          <b:Person>
            <b:Last>Vess</b:Last>
            <b:First>Logan</b:First>
          </b:Person>
        </b:NameList>
      </b:Author>
    </b:Author>
    <b:City>2014</b:City>
    <b:Volume>30</b:Volume>
    <b:Issue>4</b:Issue>
    <b:Month>December</b:Month>
    <b:RefOrder>31</b:RefOrder>
  </b:Source>
  <b:Source>
    <b:Tag>Lyo</b:Tag>
    <b:SourceType>JournalArticle</b:SourceType>
    <b:Guid>{ED2C6853-A768-4CAC-AB10-25178FBD5FA1}</b:Guid>
    <b:Author>
      <b:Author>
        <b:NameList>
          <b:Person>
            <b:Last>Lyons</b:Last>
            <b:First>J</b:First>
          </b:Person>
          <b:Person>
            <b:Last>Randhawa</b:Last>
            <b:First>B</b:First>
          </b:Person>
          <b:Person>
            <b:Last>Paulson</b:Last>
            <b:First>N</b:First>
          </b:Person>
        </b:NameList>
      </b:Author>
    </b:Author>
    <b:Title>The development of vocational education in Canada</b:Title>
    <b:JournalName>Canadian Journal of Education</b:JournalName>
    <b:Year>1991</b:Year>
    <b:Pages>137-150</b:Pages>
    <b:Issue>16</b:Issue>
    <b:ShortTitle>2</b:ShortTitle>
    <b:RefOrder>32</b:RefOrder>
  </b:Source>
  <b:Source>
    <b:Tag>MyB</b:Tag>
    <b:SourceType>InternetSite</b:SourceType>
    <b:Guid>{BFB2127A-8433-405C-8353-0CC34B833B00}</b:Guid>
    <b:InternetSiteTitle>MyBlueprint.ca</b:InternetSiteTitle>
    <b:URL>https://app.myblueprint.ca/</b:URL>
    <b:Author>
      <b:Author>
        <b:NameList>
          <b:Person>
            <b:Last>MyBlueprint</b:Last>
          </b:Person>
        </b:NameList>
      </b:Author>
    </b:Author>
    <b:Title>MyBlueprint</b:Title>
    <b:RefOrder>33</b:RefOrder>
  </b:Source>
  <b:Source>
    <b:Tag>Eur17</b:Tag>
    <b:SourceType>InternetSite</b:SourceType>
    <b:Guid>{0D4AEA4C-B2E7-4249-AF55-962C225521D8}</b:Guid>
    <b:Title>Germany: Career Guidance and Counselling</b:Title>
    <b:InternetSiteTitle>EACEA National Policies Platform</b:InternetSiteTitle>
    <b:Year>2017</b:Year>
    <b:Month>11</b:Month>
    <b:Day>17</b:Day>
    <b:URL>https://eacea.ec.europa.eu/national-policies/en/content/youthwiki/34-career-guidance-and-counselling-germany</b:URL>
    <b:Author>
      <b:Author>
        <b:NameList>
          <b:Person>
            <b:Last>European Commission</b:Last>
          </b:Person>
        </b:NameList>
      </b:Author>
    </b:Author>
    <b:RefOrder>34</b:RefOrder>
  </b:Source>
  <b:Source>
    <b:Tag>Cound</b:Tag>
    <b:SourceType>InternetSite</b:SourceType>
    <b:Guid>{F7D1ED24-34B3-4E8B-AFEC-D3A4D999C85B}</b:Guid>
    <b:Title>FAQ;s on copyright law</b:Title>
    <b:Year>n.d.</b:Year>
    <b:URL>http://cmec.ca/docs/copyright/faq_en.pdf</b:URL>
    <b:Author>
      <b:Author>
        <b:NameList>
          <b:Person>
            <b:Last>Counsel of Ministers of Education, Canada</b:Last>
          </b:Person>
        </b:NameList>
      </b:Author>
    </b:Author>
    <b:RefOrder>35</b:RefOrder>
  </b:Source>
  <b:Source>
    <b:Tag>Alb09</b:Tag>
    <b:SourceType>InternetSite</b:SourceType>
    <b:Guid>{C2B4C6A6-F496-420D-B847-F799A6E90D8C}</b:Guid>
    <b:Title>Program philosophy and rationale</b:Title>
    <b:Year>2009</b:Year>
    <b:URL>https://education.alberta.ca/media/482254/philosophy.pdf</b:URL>
    <b:Author>
      <b:Author>
        <b:NameList>
          <b:Person>
            <b:Last>Alberta Education</b:Last>
          </b:Person>
        </b:NameList>
      </b:Author>
    </b:Author>
    <b:RefOrder>36</b:RefOrder>
  </b:Source>
  <b:Source>
    <b:Tag>Alb18</b:Tag>
    <b:SourceType>InternetSite</b:SourceType>
    <b:Guid>{C7058115-B90E-4474-A483-4338EAD7DC11}</b:Guid>
    <b:Title>Bridge-to-teacher certification  | Bridge-to-teacher certification program</b:Title>
    <b:Year>2018a</b:Year>
    <b:URL>https://education.alberta.ca/bridge-to-teacher-certification/bridge-to-teacher-certification-program/</b:URL>
    <b:Author>
      <b:Author>
        <b:NameList>
          <b:Person>
            <b:Last>Alberta Education</b:Last>
          </b:Person>
        </b:NameList>
      </b:Author>
    </b:Author>
    <b:RefOrder>37</b:RefOrder>
  </b:Source>
  <b:Source>
    <b:Tag>Alb</b:Tag>
    <b:SourceType>InternetSite</b:SourceType>
    <b:Guid>{37EF3417-D6BF-4C82-928C-14178950FA8A}</b:Guid>
    <b:Title>Career and technology studies  | Career transitions (CTR)</b:Title>
    <b:URL>https://education.alberta.ca/career-and-technology-studies/career-transitions/everyone/career-transitions-ctr-documents/</b:URL>
    <b:Author>
      <b:Author>
        <b:NameList>
          <b:Person>
            <b:Last>Alberta Education</b:Last>
          </b:Person>
        </b:NameList>
      </b:Author>
    </b:Author>
    <b:Year>2018b</b:Year>
    <b:RefOrder>38</b:RefOrder>
  </b:Source>
  <b:Source>
    <b:Tag>Alb182</b:Tag>
    <b:SourceType>InternetSite</b:SourceType>
    <b:Guid>{CFEDD6C8-7603-452B-8064-0974F05FE52A}</b:Guid>
    <b:Title>Moving forward high school redesign</b:Title>
    <b:Year>2018c</b:Year>
    <b:URL>https://education.alberta.ca/moving-forward-high-school-redesign/moving-forward-with-high-school-redesign-1/everyone/documents/</b:URL>
    <b:Author>
      <b:Author>
        <b:NameList>
          <b:Person>
            <b:Last>Alberta Education</b:Last>
          </b:Person>
        </b:NameList>
      </b:Author>
    </b:Author>
    <b:RefOrder>39</b:RefOrder>
  </b:Source>
  <b:Source>
    <b:Tag>Alb181</b:Tag>
    <b:SourceType>InternetSite</b:SourceType>
    <b:Guid>{23792172-F14A-4546-971F-7C359275D771}</b:Guid>
    <b:Title>Programs of study</b:Title>
    <b:Year>2018d</b:Year>
    <b:URL>https://education.alberta.ca/programs-of-study/programs-of-study/</b:URL>
    <b:Author>
      <b:Author>
        <b:NameList>
          <b:Person>
            <b:Last>Alberta Education</b:Last>
          </b:Person>
        </b:NameList>
      </b:Author>
    </b:Author>
    <b:RefOrder>40</b:RefOrder>
  </b:Source>
  <b:Source>
    <b:Tag>Cri96</b:Tag>
    <b:SourceType>JournalArticle</b:SourceType>
    <b:Guid>{3AF43CE1-C5AB-4C30-99B5-552919D45E04}</b:Guid>
    <b:Title>Revision of the career maturity inventory</b:Title>
    <b:Year>1996</b:Year>
    <b:Author>
      <b:Author>
        <b:NameList>
          <b:Person>
            <b:Last>Crites</b:Last>
            <b:First>John</b:First>
            <b:Middle>O</b:Middle>
          </b:Person>
          <b:Person>
            <b:Last>Savickas</b:Last>
            <b:First>Mark</b:First>
            <b:Middle>L</b:Middle>
          </b:Person>
        </b:NameList>
      </b:Author>
    </b:Author>
    <b:JournalName>Journal of Career Assessment</b:JournalName>
    <b:Publisher>Sage</b:Publisher>
    <b:Volume>4</b:Volume>
    <b:Issue>2</b:Issue>
    <b:Pages>131-138</b:Pages>
    <b:RefOrder>41</b:RefOrder>
  </b:Source>
  <b:Source>
    <b:Tag>Gov18</b:Tag>
    <b:SourceType>InternetSite</b:SourceType>
    <b:Guid>{AC926EA9-9B14-425C-A7A4-00748CB4C65D}</b:Guid>
    <b:Title>Alberta learning information system (ALIS)</b:Title>
    <b:Year>2018</b:Year>
    <b:Author>
      <b:Author>
        <b:NameList>
          <b:Person>
            <b:Last>Government of Alberta</b:Last>
          </b:Person>
        </b:NameList>
      </b:Author>
    </b:Author>
    <b:URL>https://alis.alberta.ca/plan-your-career/identify-your-abilities-and-interests/</b:URL>
    <b:RefOrder>42</b:RefOrder>
  </b:Source>
  <b:Source>
    <b:Tag>Pet18</b:Tag>
    <b:SourceType>InternetSite</b:SourceType>
    <b:Guid>{81B97F07-B750-44AE-825E-70DEC51C4C86}</b:Guid>
    <b:Title>Careers map</b:Title>
    <b:InternetSiteTitle>Classroom Site for Rob Petrovic</b:InternetSiteTitle>
    <b:Year>2018</b:Year>
    <b:URL>https://robpetrovic.wordpress.com/careers-map/</b:URL>
    <b:Author>
      <b:Author>
        <b:NameList>
          <b:Person>
            <b:Last>Petrovic</b:Last>
            <b:First>Rob</b:First>
          </b:Person>
        </b:NameList>
      </b:Author>
    </b:Author>
    <b:RefOrder>43</b:RefOrder>
  </b:Source>
  <b:Source>
    <b:Tag>Alb17</b:Tag>
    <b:SourceType>InternetSite</b:SourceType>
    <b:Guid>{82111775-DB69-48AA-BE83-C187B46B8019}</b:Guid>
    <b:Title>Funding manual for school authorities 2017/2018 school year</b:Title>
    <b:Year>2017</b:Year>
    <b:Author>
      <b:Author>
        <b:NameList>
          <b:Person>
            <b:Last>Alberta Education</b:Last>
          </b:Person>
        </b:NameList>
      </b:Author>
    </b:Author>
    <b:URL>https://education.alberta.ca/media/3693640/2017-18-funding-manual-november.pdf</b:URL>
    <b:RefOrder>44</b:RefOrder>
  </b:Source>
  <b:Source>
    <b:Tag>Sav11</b:Tag>
    <b:SourceType>Book</b:SourceType>
    <b:Guid>{59F63702-DA81-4289-B528-45AB42E0C5EB}</b:Guid>
    <b:Title>Career counseling</b:Title>
    <b:Year>2011a</b:Year>
    <b:City>Washington D.C.</b:City>
    <b:Publisher>American Psychological Association</b:Publisher>
    <b:Author>
      <b:Author>
        <b:NameList>
          <b:Person>
            <b:Last>Savickas</b:Last>
            <b:First>Mark</b:First>
            <b:Middle>L</b:Middle>
          </b:Person>
        </b:NameList>
      </b:Author>
    </b:Author>
    <b:RefOrder>45</b:RefOrder>
  </b:Source>
  <b:Source>
    <b:Tag>Sav111</b:Tag>
    <b:SourceType>JournalArticle</b:SourceType>
    <b:Guid>{A7B6E141-B559-4B93-B484-B464C3002E88}</b:Guid>
    <b:Title>Consttucting careers: actor, agent, and author</b:Title>
    <b:Year>2011b</b:Year>
    <b:Month>December</b:Month>
    <b:Author>
      <b:Author>
        <b:NameList>
          <b:Person>
            <b:Last>Savickas</b:Last>
            <b:Middle>L</b:Middle>
            <b:First>Mark</b:First>
          </b:Person>
        </b:NameList>
      </b:Author>
    </b:Author>
    <b:JournalName>Journal of Employment Counseling</b:JournalName>
    <b:Pages>179-181</b:Pages>
    <b:Volume>48</b:Volume>
    <b:Issue>4</b:Issue>
    <b:RefOrder>46</b:RefOrder>
  </b:Source>
</b:Sources>
</file>

<file path=customXml/itemProps1.xml><?xml version="1.0" encoding="utf-8"?>
<ds:datastoreItem xmlns:ds="http://schemas.openxmlformats.org/officeDocument/2006/customXml" ds:itemID="{F4CDDAA4-BBC7-4026-955E-AC0BCF2E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1FD6364A.dotm</Template>
  <TotalTime>24</TotalTime>
  <Pages>1</Pages>
  <Words>11277</Words>
  <Characters>64280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EPSB</cp:lastModifiedBy>
  <cp:revision>4</cp:revision>
  <dcterms:created xsi:type="dcterms:W3CDTF">2018-03-26T23:54:00Z</dcterms:created>
  <dcterms:modified xsi:type="dcterms:W3CDTF">2018-04-03T17:09:00Z</dcterms:modified>
</cp:coreProperties>
</file>