
<file path=[Content_Types].xml><?xml version="1.0" encoding="utf-8"?>
<Types xmlns="http://schemas.openxmlformats.org/package/2006/content-types">
  <Override PartName="/word/charts/chart10.xml" ContentType="application/vnd.openxmlformats-officedocument.drawingml.char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A34" w:rsidRPr="00C67572" w:rsidRDefault="00445A34" w:rsidP="00445A34">
      <w:pPr>
        <w:tabs>
          <w:tab w:val="left" w:pos="2745"/>
        </w:tabs>
        <w:rPr>
          <w:b/>
          <w:sz w:val="32"/>
          <w:szCs w:val="32"/>
          <w:u w:val="single"/>
        </w:rPr>
      </w:pPr>
      <w:r w:rsidRPr="00C67572">
        <w:rPr>
          <w:b/>
          <w:sz w:val="32"/>
          <w:szCs w:val="32"/>
          <w:u w:val="single"/>
        </w:rPr>
        <w:t>Porous ceramic rod #2</w:t>
      </w:r>
    </w:p>
    <w:p w:rsidR="00F27097" w:rsidRPr="00C67572" w:rsidRDefault="00445A34" w:rsidP="00445A34">
      <w:pPr>
        <w:tabs>
          <w:tab w:val="left" w:pos="2745"/>
        </w:tabs>
        <w:rPr>
          <w:b/>
          <w:sz w:val="32"/>
          <w:szCs w:val="32"/>
          <w:u w:val="single"/>
        </w:rPr>
      </w:pPr>
      <w:r w:rsidRPr="00C67572">
        <w:rPr>
          <w:b/>
          <w:sz w:val="32"/>
          <w:szCs w:val="32"/>
          <w:u w:val="single"/>
        </w:rPr>
        <w:t>Summary of Results:</w:t>
      </w:r>
    </w:p>
    <w:p w:rsidR="00445A34" w:rsidRDefault="00445A34" w:rsidP="00445A34">
      <w:pPr>
        <w:tabs>
          <w:tab w:val="left" w:pos="2745"/>
        </w:tabs>
      </w:pPr>
      <w:r>
        <w:t>Dry measurements were conducted at the very beginning, after nitrogen saturated measurements, and after CO2 saturated measurements.  The elastic wave velocity of the dry rock changed between each set of dry measurements, where the velocity of each set of measurement is progressively lower than the previous.  This change is not attributed to closing of cracks or pores, since velocity is not increasing with the sets of measurements.</w:t>
      </w:r>
    </w:p>
    <w:p w:rsidR="007146FD" w:rsidRDefault="00C1256E" w:rsidP="00445A34">
      <w:pPr>
        <w:tabs>
          <w:tab w:val="left" w:pos="2745"/>
        </w:tabs>
      </w:pPr>
      <w:r w:rsidRPr="00C1256E">
        <w:drawing>
          <wp:inline distT="0" distB="0" distL="0" distR="0">
            <wp:extent cx="5886450" cy="3914775"/>
            <wp:effectExtent l="19050" t="0" r="1905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7146FD" w:rsidRPr="00A5481F" w:rsidRDefault="00A5481F" w:rsidP="00445A34">
      <w:pPr>
        <w:tabs>
          <w:tab w:val="left" w:pos="2745"/>
        </w:tabs>
        <w:rPr>
          <w:b/>
          <w:sz w:val="28"/>
          <w:szCs w:val="28"/>
          <w:u w:val="single"/>
        </w:rPr>
      </w:pPr>
      <w:r w:rsidRPr="00A5481F">
        <w:rPr>
          <w:b/>
          <w:sz w:val="28"/>
          <w:szCs w:val="28"/>
          <w:u w:val="single"/>
        </w:rPr>
        <w:t>Nitrogen</w:t>
      </w:r>
    </w:p>
    <w:p w:rsidR="00F84A5E" w:rsidRDefault="00445A34" w:rsidP="00445A34">
      <w:pPr>
        <w:tabs>
          <w:tab w:val="left" w:pos="2745"/>
        </w:tabs>
      </w:pPr>
      <w:r>
        <w:t>After the first set of dry measurements, the sample was saturated with nitrogen.  Measurements were done at room temperature and at T=40C.</w:t>
      </w:r>
      <w:r w:rsidR="00ED44D4">
        <w:t xml:space="preserve">  Measurements were done for constant differential pressure (Pd) at </w:t>
      </w:r>
      <w:proofErr w:type="gramStart"/>
      <w:r w:rsidR="00ED44D4">
        <w:t>15MPa,</w:t>
      </w:r>
      <w:proofErr w:type="gramEnd"/>
      <w:r w:rsidR="00ED44D4">
        <w:t xml:space="preserve"> and constant confining pressure (Pc) at 40MPa while pore pressure varied.  For the heated nitrogen measurements, signals were collected as temperature of the vessel increased</w:t>
      </w:r>
      <w:r w:rsidR="00F84A5E">
        <w:t>.</w:t>
      </w:r>
    </w:p>
    <w:p w:rsidR="000D67AE" w:rsidRDefault="00F84A5E" w:rsidP="00445A34">
      <w:pPr>
        <w:tabs>
          <w:tab w:val="left" w:pos="2745"/>
        </w:tabs>
      </w:pPr>
      <w:r>
        <w:t>Pd=15MPa N</w:t>
      </w:r>
      <w:r>
        <w:rPr>
          <w:vertAlign w:val="subscript"/>
        </w:rPr>
        <w:t>2</w:t>
      </w:r>
      <w:r>
        <w:t>: As pore pressure increases the velocity of the rock decreased.  Since differential pressure is constant, this reflects purely the effect of pore fluid.  Comparing the results of room temperature nitrogen and that of 40C nitrogen, the velocity of the room temperature nitrogen is higher than that of the heated nitr</w:t>
      </w:r>
      <w:r w:rsidR="000D67AE">
        <w:t>ogen at any given pore pressure.</w:t>
      </w:r>
    </w:p>
    <w:p w:rsidR="000D67AE" w:rsidRDefault="00C1256E" w:rsidP="00445A34">
      <w:pPr>
        <w:tabs>
          <w:tab w:val="left" w:pos="2745"/>
        </w:tabs>
      </w:pPr>
      <w:r w:rsidRPr="00C1256E">
        <w:lastRenderedPageBreak/>
        <w:drawing>
          <wp:inline distT="0" distB="0" distL="0" distR="0">
            <wp:extent cx="4572000" cy="2743200"/>
            <wp:effectExtent l="19050" t="0" r="1905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B6AEA" w:rsidRDefault="000D67AE" w:rsidP="00445A34">
      <w:pPr>
        <w:tabs>
          <w:tab w:val="left" w:pos="2745"/>
        </w:tabs>
      </w:pPr>
      <w:r>
        <w:t>This higher T=23C v</w:t>
      </w:r>
      <w:r w:rsidR="00CB6AEA">
        <w:t xml:space="preserve">elocity than T=40C velocity is </w:t>
      </w:r>
      <w:r w:rsidR="007146FD">
        <w:t xml:space="preserve">also </w:t>
      </w:r>
      <w:r>
        <w:t>notable</w:t>
      </w:r>
      <w:r w:rsidR="00CB6AEA">
        <w:t xml:space="preserve"> for where the measurements were conducted for constant confining pressure and pore pressure was allowed to vary</w:t>
      </w:r>
      <w:r w:rsidR="007146FD">
        <w:t xml:space="preserve">.  </w:t>
      </w:r>
      <w:r w:rsidR="00C942C2">
        <w:t xml:space="preserve">Pc was the same for both set of </w:t>
      </w:r>
      <w:r w:rsidR="007146FD">
        <w:t xml:space="preserve">temperature </w:t>
      </w:r>
      <w:r w:rsidR="00C942C2">
        <w:t xml:space="preserve">measurements, then at any given differential pressure the velocity difference observed </w:t>
      </w:r>
      <w:r w:rsidR="007146FD">
        <w:t xml:space="preserve">is </w:t>
      </w:r>
      <w:r w:rsidR="00C942C2">
        <w:t>be solely due to the effect of temperature, since the same pore pressur</w:t>
      </w:r>
      <w:r w:rsidR="007146FD">
        <w:t xml:space="preserve">e will be required to produce the same </w:t>
      </w:r>
      <w:r w:rsidR="00C942C2">
        <w:t xml:space="preserve">differential pressure if the confining pressure is the same. </w:t>
      </w:r>
    </w:p>
    <w:p w:rsidR="00CB6AEA" w:rsidRDefault="00CB6AEA" w:rsidP="00445A34">
      <w:pPr>
        <w:tabs>
          <w:tab w:val="left" w:pos="2745"/>
        </w:tabs>
      </w:pPr>
    </w:p>
    <w:p w:rsidR="00CB6AEA" w:rsidRDefault="00CB6AEA" w:rsidP="00445A34">
      <w:pPr>
        <w:tabs>
          <w:tab w:val="left" w:pos="2745"/>
        </w:tabs>
      </w:pPr>
    </w:p>
    <w:p w:rsidR="00CB6AEA" w:rsidRDefault="00CB6AEA" w:rsidP="00445A34">
      <w:pPr>
        <w:tabs>
          <w:tab w:val="left" w:pos="2745"/>
        </w:tabs>
      </w:pPr>
    </w:p>
    <w:p w:rsidR="000D67AE" w:rsidRDefault="009F5C8E" w:rsidP="00445A34">
      <w:pPr>
        <w:tabs>
          <w:tab w:val="left" w:pos="2745"/>
        </w:tabs>
      </w:pPr>
      <w:r w:rsidRPr="009F5C8E">
        <w:drawing>
          <wp:inline distT="0" distB="0" distL="0" distR="0">
            <wp:extent cx="4572000" cy="2743200"/>
            <wp:effectExtent l="19050" t="0" r="1905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45A34" w:rsidRDefault="000D67AE" w:rsidP="00445A34">
      <w:pPr>
        <w:tabs>
          <w:tab w:val="left" w:pos="2745"/>
        </w:tabs>
      </w:pPr>
      <w:r>
        <w:lastRenderedPageBreak/>
        <w:t>This</w:t>
      </w:r>
      <w:r w:rsidR="007146FD">
        <w:t xml:space="preserve"> higher velocity of T=23C measurements versus that of the T=40C measurements</w:t>
      </w:r>
      <w:r>
        <w:t xml:space="preserve"> can be attributed to the weakening of the frame of the host rock and can be illustrated from m</w:t>
      </w:r>
      <w:r w:rsidR="007146FD">
        <w:t xml:space="preserve">easurements </w:t>
      </w:r>
      <w:r>
        <w:t xml:space="preserve">taken as the sample was heated up from room temperature to 40C.  The pore pressure and confining pressure were maintained as the temperature of the vessel increased.  The </w:t>
      </w:r>
      <w:proofErr w:type="gramStart"/>
      <w:r>
        <w:t xml:space="preserve">changes </w:t>
      </w:r>
      <w:r w:rsidR="007146FD">
        <w:t>in velocities</w:t>
      </w:r>
      <w:r>
        <w:t xml:space="preserve"> is</w:t>
      </w:r>
      <w:proofErr w:type="gramEnd"/>
      <w:r>
        <w:t xml:space="preserve"> due to temperature effects on the host rock and the pore fluid (viscosity effect?)</w:t>
      </w:r>
    </w:p>
    <w:p w:rsidR="000D67AE" w:rsidRDefault="009F5C8E" w:rsidP="00445A34">
      <w:pPr>
        <w:tabs>
          <w:tab w:val="left" w:pos="2745"/>
        </w:tabs>
      </w:pPr>
      <w:r w:rsidRPr="009F5C8E">
        <w:drawing>
          <wp:inline distT="0" distB="0" distL="0" distR="0">
            <wp:extent cx="5924550" cy="3638550"/>
            <wp:effectExtent l="19050" t="0" r="1905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5501B" w:rsidRDefault="0055501B" w:rsidP="00445A34">
      <w:pPr>
        <w:tabs>
          <w:tab w:val="left" w:pos="2745"/>
        </w:tabs>
      </w:pPr>
    </w:p>
    <w:p w:rsidR="0055501B" w:rsidRDefault="0055501B" w:rsidP="00445A34">
      <w:pPr>
        <w:tabs>
          <w:tab w:val="left" w:pos="2745"/>
        </w:tabs>
      </w:pPr>
      <w:r>
        <w:t>This sample was also saturated with only 0.5MPa of nitrogen in the pore space, while confining pressure was varied.  This result is plotted on the first graph with dry measurements.  Comparing this measurement taken on March 31</w:t>
      </w:r>
      <w:r w:rsidRPr="0055501B">
        <w:rPr>
          <w:vertAlign w:val="superscript"/>
        </w:rPr>
        <w:t>st</w:t>
      </w:r>
      <w:r>
        <w:t xml:space="preserve"> to the dry results taken the day after, April 1</w:t>
      </w:r>
      <w:r w:rsidRPr="0055501B">
        <w:rPr>
          <w:vertAlign w:val="superscript"/>
        </w:rPr>
        <w:t>st</w:t>
      </w:r>
      <w:r>
        <w:t>, it is</w:t>
      </w:r>
      <w:r w:rsidR="009B318E">
        <w:t xml:space="preserve"> seen that even with a </w:t>
      </w:r>
      <w:r>
        <w:t>small amount of N2 in the pore space</w:t>
      </w:r>
      <w:r w:rsidR="009B318E">
        <w:t xml:space="preserve">, </w:t>
      </w:r>
      <w:r>
        <w:t>the velocity of the overall rock</w:t>
      </w:r>
      <w:r w:rsidR="009B318E">
        <w:t xml:space="preserve"> will drop</w:t>
      </w:r>
      <w:r>
        <w:t>.</w:t>
      </w:r>
    </w:p>
    <w:p w:rsidR="007146FD" w:rsidRPr="00A5481F" w:rsidRDefault="00A5481F" w:rsidP="00445A34">
      <w:pPr>
        <w:tabs>
          <w:tab w:val="left" w:pos="2745"/>
        </w:tabs>
        <w:rPr>
          <w:b/>
          <w:sz w:val="28"/>
          <w:szCs w:val="28"/>
          <w:u w:val="single"/>
        </w:rPr>
      </w:pPr>
      <w:r w:rsidRPr="00A5481F">
        <w:rPr>
          <w:b/>
          <w:sz w:val="28"/>
          <w:szCs w:val="28"/>
          <w:u w:val="single"/>
        </w:rPr>
        <w:t>Carbon Dioxide</w:t>
      </w:r>
    </w:p>
    <w:p w:rsidR="000D67AE" w:rsidRDefault="00A5481F" w:rsidP="00445A34">
      <w:pPr>
        <w:tabs>
          <w:tab w:val="left" w:pos="2745"/>
        </w:tabs>
      </w:pPr>
      <w:r>
        <w:t xml:space="preserve">Measurements were conducted </w:t>
      </w:r>
      <w:r w:rsidR="00740C86">
        <w:t xml:space="preserve">for temperatures of 23C (room temperature), 28C, 40C, 45C, and 55C (incomplete).  At each of these temperatures, measurements were taken at constant Pd=15MPa and constant Pc=40MPa.  For all temperatures except room temperature, measurements were taken as the pressure vessel was heated to the desired temperature.  All pressures (Pc, Pp, and Pd) were maintained as the temperature rose.   Pd=15MPa for all sets of heating up measurements, while Pp varied between each set of heating up measurements.  </w:t>
      </w:r>
    </w:p>
    <w:p w:rsidR="003B5194" w:rsidRDefault="003B5194" w:rsidP="00445A34">
      <w:pPr>
        <w:tabs>
          <w:tab w:val="left" w:pos="2745"/>
        </w:tabs>
      </w:pPr>
    </w:p>
    <w:p w:rsidR="00374DD9" w:rsidRPr="00374DD9" w:rsidRDefault="00374DD9" w:rsidP="00445A34">
      <w:pPr>
        <w:tabs>
          <w:tab w:val="left" w:pos="2745"/>
        </w:tabs>
        <w:rPr>
          <w:b/>
          <w:sz w:val="28"/>
          <w:szCs w:val="28"/>
          <w:u w:val="single"/>
        </w:rPr>
      </w:pPr>
      <w:r w:rsidRPr="00374DD9">
        <w:rPr>
          <w:b/>
          <w:sz w:val="28"/>
          <w:szCs w:val="28"/>
          <w:u w:val="single"/>
        </w:rPr>
        <w:lastRenderedPageBreak/>
        <w:t>Heating UP</w:t>
      </w:r>
    </w:p>
    <w:p w:rsidR="003B5194" w:rsidRDefault="003B5194" w:rsidP="00445A34">
      <w:pPr>
        <w:tabs>
          <w:tab w:val="left" w:pos="2745"/>
        </w:tabs>
      </w:pPr>
      <w:r>
        <w:t>T=28C: Pd=15MPa, Pp=6.8MPa (Phase transition: liquid to gas)</w:t>
      </w:r>
    </w:p>
    <w:p w:rsidR="003B5194" w:rsidRDefault="003B5194" w:rsidP="00445A34">
      <w:pPr>
        <w:tabs>
          <w:tab w:val="left" w:pos="2745"/>
        </w:tabs>
      </w:pPr>
      <w:r>
        <w:t>T=40C: Pd=15MPa, Pp=10MPa (Phase transition: liquid to supercritical)</w:t>
      </w:r>
    </w:p>
    <w:p w:rsidR="003B5194" w:rsidRDefault="003B5194" w:rsidP="00445A34">
      <w:pPr>
        <w:tabs>
          <w:tab w:val="left" w:pos="2745"/>
        </w:tabs>
      </w:pPr>
      <w:r>
        <w:t>T=45C: Pd=15MPa</w:t>
      </w:r>
      <w:proofErr w:type="gramStart"/>
      <w:r>
        <w:t>,  Pp</w:t>
      </w:r>
      <w:proofErr w:type="gramEnd"/>
      <w:r>
        <w:t>=25MPa (Phase transition: liquid to supercritical)</w:t>
      </w:r>
    </w:p>
    <w:p w:rsidR="003B5194" w:rsidRDefault="003B5194" w:rsidP="00445A34">
      <w:pPr>
        <w:tabs>
          <w:tab w:val="left" w:pos="2745"/>
        </w:tabs>
      </w:pPr>
      <w:r>
        <w:t>T=55C: Pd=15MPa, Pp=6.8MPa (Phase transition: liquid to gas)</w:t>
      </w:r>
    </w:p>
    <w:p w:rsidR="007A7206" w:rsidRDefault="003B5194" w:rsidP="00445A34">
      <w:pPr>
        <w:tabs>
          <w:tab w:val="left" w:pos="2745"/>
        </w:tabs>
      </w:pPr>
      <w:r>
        <w:t>Only for T=55C heating up measurements was the phase transition obvious from the velocity change</w:t>
      </w:r>
      <w:r w:rsidR="007A7206">
        <w:t xml:space="preserve"> (signal strength increased drastically once in the gas regime)</w:t>
      </w:r>
      <w:r>
        <w:t xml:space="preserve">. </w:t>
      </w:r>
      <w:r w:rsidR="007A7206">
        <w:t xml:space="preserve">  </w:t>
      </w:r>
    </w:p>
    <w:p w:rsidR="007A7206" w:rsidRDefault="009F5C8E" w:rsidP="00445A34">
      <w:pPr>
        <w:tabs>
          <w:tab w:val="left" w:pos="2745"/>
        </w:tabs>
      </w:pPr>
      <w:r w:rsidRPr="009F5C8E">
        <w:drawing>
          <wp:inline distT="0" distB="0" distL="0" distR="0">
            <wp:extent cx="5524500" cy="3562350"/>
            <wp:effectExtent l="19050" t="0" r="1905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A7206" w:rsidRDefault="007A7206" w:rsidP="00445A34">
      <w:pPr>
        <w:tabs>
          <w:tab w:val="left" w:pos="2745"/>
        </w:tabs>
      </w:pPr>
    </w:p>
    <w:p w:rsidR="00B31A2A" w:rsidRDefault="007A7206" w:rsidP="00445A34">
      <w:pPr>
        <w:tabs>
          <w:tab w:val="left" w:pos="2745"/>
        </w:tabs>
      </w:pPr>
      <w:r>
        <w:t xml:space="preserve">For all the other set of heating up measurements, the resulting velocity increased with </w:t>
      </w:r>
      <w:proofErr w:type="gramStart"/>
      <w:r>
        <w:t>temperature.</w:t>
      </w:r>
      <w:r w:rsidR="00B31A2A">
        <w:t>,</w:t>
      </w:r>
      <w:proofErr w:type="gramEnd"/>
      <w:r w:rsidR="00B31A2A">
        <w:t xml:space="preserve"> h</w:t>
      </w:r>
      <w:r>
        <w:t>owever the change is very moderate (~15m/s overall change).  Same trend can be seen with S-wave.  Increase in velocity with increasing temperature is expected if we considered that the shear modulus is not affected by the behaviour of the pore fl</w:t>
      </w:r>
      <w:r w:rsidR="00B31A2A">
        <w:t>uid, because the shear modulus will stay the same the same sample regardless of the condition and density will decrease with higher temperature thus resulting in increasing velocity with temperature.</w:t>
      </w:r>
    </w:p>
    <w:p w:rsidR="003B5194" w:rsidRDefault="007A7206" w:rsidP="00445A34">
      <w:pPr>
        <w:tabs>
          <w:tab w:val="left" w:pos="2745"/>
        </w:tabs>
      </w:pPr>
      <w:r>
        <w:t xml:space="preserve">  </w:t>
      </w:r>
    </w:p>
    <w:p w:rsidR="00400018" w:rsidRDefault="00400018" w:rsidP="00445A34">
      <w:pPr>
        <w:tabs>
          <w:tab w:val="left" w:pos="2745"/>
        </w:tabs>
      </w:pPr>
    </w:p>
    <w:p w:rsidR="007A7206" w:rsidRDefault="009F5C8E" w:rsidP="00445A34">
      <w:pPr>
        <w:tabs>
          <w:tab w:val="left" w:pos="2745"/>
        </w:tabs>
      </w:pPr>
      <w:r w:rsidRPr="009F5C8E">
        <w:lastRenderedPageBreak/>
        <w:drawing>
          <wp:inline distT="0" distB="0" distL="0" distR="0">
            <wp:extent cx="5886450" cy="3914775"/>
            <wp:effectExtent l="19050" t="0" r="1905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5194" w:rsidRDefault="003B5194" w:rsidP="00445A34">
      <w:pPr>
        <w:tabs>
          <w:tab w:val="left" w:pos="2745"/>
        </w:tabs>
      </w:pPr>
    </w:p>
    <w:p w:rsidR="0052145A" w:rsidRDefault="0052145A" w:rsidP="00445A34">
      <w:pPr>
        <w:tabs>
          <w:tab w:val="left" w:pos="2745"/>
        </w:tabs>
      </w:pPr>
      <w:r>
        <w:t>Below is a comparison of the different pore pressures maintained as temperature went up during heating for each of the set of measurements.  It appears that at a given temperature, the higher the pore pressure inside the rock the lower the velocity and is not due to differential pressure difference between each set because Pd=15MPa for all of them.</w:t>
      </w:r>
    </w:p>
    <w:p w:rsidR="0052145A" w:rsidRDefault="0052145A" w:rsidP="00445A34">
      <w:pPr>
        <w:tabs>
          <w:tab w:val="left" w:pos="2745"/>
        </w:tabs>
      </w:pPr>
      <w:r>
        <w:t xml:space="preserve">Phase change is most apparent for Pp=6.9MPa heating up to 55C.  Phase change is somewhat apparent for the Pp=25MPa, for heating up to 45C in the graph below.  This slight step up in velocity with temperature for this set is not obvious when this set of measurements were graphed only by itself.  The </w:t>
      </w:r>
      <w:r>
        <w:lastRenderedPageBreak/>
        <w:t>scale of the graph highlights this change that was unnoticed before.</w:t>
      </w:r>
      <w:r w:rsidR="00374DD9" w:rsidRPr="00374DD9">
        <w:t xml:space="preserve"> </w:t>
      </w:r>
      <w:r w:rsidR="009F5C8E" w:rsidRPr="009F5C8E">
        <w:drawing>
          <wp:inline distT="0" distB="0" distL="0" distR="0">
            <wp:extent cx="5886450" cy="3914775"/>
            <wp:effectExtent l="19050" t="0" r="1905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74DD9" w:rsidRDefault="00374DD9" w:rsidP="00445A34">
      <w:pPr>
        <w:tabs>
          <w:tab w:val="left" w:pos="2745"/>
        </w:tabs>
      </w:pPr>
    </w:p>
    <w:p w:rsidR="00374DD9" w:rsidRDefault="00374DD9" w:rsidP="00445A34">
      <w:pPr>
        <w:tabs>
          <w:tab w:val="left" w:pos="2745"/>
        </w:tabs>
        <w:rPr>
          <w:b/>
          <w:sz w:val="28"/>
          <w:szCs w:val="28"/>
          <w:u w:val="single"/>
        </w:rPr>
      </w:pPr>
      <w:r w:rsidRPr="00374DD9">
        <w:rPr>
          <w:b/>
          <w:sz w:val="28"/>
          <w:szCs w:val="28"/>
          <w:u w:val="single"/>
        </w:rPr>
        <w:t>Pd=15MPa at constant Temperature</w:t>
      </w:r>
    </w:p>
    <w:p w:rsidR="000C3C58" w:rsidRDefault="00374DD9" w:rsidP="00445A34">
      <w:pPr>
        <w:tabs>
          <w:tab w:val="left" w:pos="2745"/>
        </w:tabs>
      </w:pPr>
      <w:r>
        <w:t xml:space="preserve">Pd=15MPa at constant temperature measurements were done at T=23C, 28, 40, and 45C.  At 55C, Pd=15MPa were only partially completed (gas phase state only).  As pore pressure increases for any of the temperature sets, the velocity decreased.  Phase change is evident from the large drop in velocity for both </w:t>
      </w:r>
      <w:proofErr w:type="gramStart"/>
      <w:r>
        <w:t>gas</w:t>
      </w:r>
      <w:proofErr w:type="gramEnd"/>
      <w:r>
        <w:t xml:space="preserve"> to liquid and gas to supercritical phase states.   Gas to liquid phase change is notably different than gas </w:t>
      </w:r>
      <w:proofErr w:type="gramStart"/>
      <w:r>
        <w:t>to  supercritical</w:t>
      </w:r>
      <w:proofErr w:type="gramEnd"/>
      <w:r>
        <w:t>.  Gas to liquid consist of a steep drop</w:t>
      </w:r>
      <w:proofErr w:type="gramStart"/>
      <w:r>
        <w:t>,  unlike</w:t>
      </w:r>
      <w:proofErr w:type="gramEnd"/>
      <w:r>
        <w:t xml:space="preserve"> the gradual nature of the gas to supercritical phase change.  Also, the drop in velocity occurs at a lower pore pressure for gas to liquid, than gas to supercritical.  This is expected since the vapour liquid boundary (phase change position of gas to liquid as a function of temperature and pressure) occurs at a lower pressure than the critical pressure for any substance.  The occurrence of the velocity changes between gas and liquid and gas and supercritical is somewhat close to predicted.</w:t>
      </w:r>
    </w:p>
    <w:p w:rsidR="00374DD9" w:rsidRDefault="00374DD9" w:rsidP="00445A34">
      <w:pPr>
        <w:tabs>
          <w:tab w:val="left" w:pos="2745"/>
        </w:tabs>
      </w:pPr>
      <w:r>
        <w:t xml:space="preserve"> </w:t>
      </w:r>
    </w:p>
    <w:p w:rsidR="00374DD9" w:rsidRPr="00374DD9" w:rsidRDefault="009F5C8E" w:rsidP="00445A34">
      <w:pPr>
        <w:tabs>
          <w:tab w:val="left" w:pos="2745"/>
        </w:tabs>
      </w:pPr>
      <w:r w:rsidRPr="009F5C8E">
        <w:lastRenderedPageBreak/>
        <w:drawing>
          <wp:inline distT="0" distB="0" distL="0" distR="0">
            <wp:extent cx="5943600" cy="3402965"/>
            <wp:effectExtent l="19050" t="0" r="19050" b="698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00018" w:rsidRDefault="00400018" w:rsidP="00445A34">
      <w:pPr>
        <w:tabs>
          <w:tab w:val="left" w:pos="2745"/>
        </w:tabs>
      </w:pPr>
    </w:p>
    <w:p w:rsidR="00740C86" w:rsidRDefault="00740C86" w:rsidP="00445A34">
      <w:pPr>
        <w:tabs>
          <w:tab w:val="left" w:pos="2745"/>
        </w:tabs>
      </w:pPr>
    </w:p>
    <w:p w:rsidR="000D67AE" w:rsidRDefault="000C3C58" w:rsidP="00445A34">
      <w:pPr>
        <w:tabs>
          <w:tab w:val="left" w:pos="2745"/>
        </w:tabs>
        <w:rPr>
          <w:b/>
          <w:sz w:val="28"/>
          <w:szCs w:val="28"/>
          <w:u w:val="single"/>
        </w:rPr>
      </w:pPr>
      <w:r w:rsidRPr="000C3C58">
        <w:rPr>
          <w:b/>
          <w:sz w:val="28"/>
          <w:szCs w:val="28"/>
          <w:u w:val="single"/>
        </w:rPr>
        <w:t>Pc=40MPa at constant Temperature</w:t>
      </w:r>
    </w:p>
    <w:p w:rsidR="00B8785A" w:rsidRDefault="000C3C58" w:rsidP="00445A34">
      <w:pPr>
        <w:tabs>
          <w:tab w:val="left" w:pos="2745"/>
        </w:tabs>
      </w:pPr>
      <w:r>
        <w:t>Similar to Pd=15MPa at constant temperature, we observe a drop in velocity due the phase change of the pore fluid.   And it appears, just like Pd=15MPa, higher temperatures have higher velocity than that of the lower temperatures, particularly at high pore pressure.  At high pore pressure, the pore fluid can be a liquid or a supercritical fluid.  Which phase state occurs is dependent on what the temperature is.  At higher temperatures, the phase state is supercritical which has a lower density than the liquid phase state which occurs at lower temperatures.  This higher velocity of supercritical fluid is then explainable, because supercritical fluids have lower density than that of a liquid phase state.</w:t>
      </w:r>
      <w:r w:rsidR="00B8785A">
        <w:t xml:space="preserve">  </w:t>
      </w:r>
    </w:p>
    <w:p w:rsidR="000C3C58" w:rsidRDefault="00B8785A" w:rsidP="00445A34">
      <w:pPr>
        <w:tabs>
          <w:tab w:val="left" w:pos="2745"/>
        </w:tabs>
      </w:pPr>
      <w:r>
        <w:t xml:space="preserve">Note in the diagram below, comparison in velocity among a given temperature measurement set is affected by pore pressure and differential pressure and does not reflect solely the pore fluid or the rock response to pressure because Pc is constant, Pd and Pp both would vary.  However, comparison is valid at any given pore pressure between the different set of measurements and would yield the effects of the pore fluid. Pc=40MPa for all temperature sets, so for a given pore pressure Pd is the same for all sets of measurement, thus eliminating the effect of the Pd on the velocity comparison.  The </w:t>
      </w:r>
      <w:proofErr w:type="gramStart"/>
      <w:r>
        <w:t>changes in velocity between the different temperatures is</w:t>
      </w:r>
      <w:proofErr w:type="gramEnd"/>
      <w:r>
        <w:t xml:space="preserve"> solely due to the pore fluid, IF we are comparing at one pore pressure.</w:t>
      </w:r>
    </w:p>
    <w:p w:rsidR="000C3C58" w:rsidRDefault="009F5C8E" w:rsidP="00445A34">
      <w:pPr>
        <w:tabs>
          <w:tab w:val="left" w:pos="2745"/>
        </w:tabs>
      </w:pPr>
      <w:r w:rsidRPr="009F5C8E">
        <w:lastRenderedPageBreak/>
        <w:drawing>
          <wp:inline distT="0" distB="0" distL="0" distR="0">
            <wp:extent cx="5886450" cy="3914775"/>
            <wp:effectExtent l="19050" t="0" r="1905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14EC" w:rsidRDefault="008014EC" w:rsidP="00445A34">
      <w:pPr>
        <w:tabs>
          <w:tab w:val="left" w:pos="2745"/>
        </w:tabs>
      </w:pPr>
    </w:p>
    <w:p w:rsidR="008014EC" w:rsidRPr="008014EC" w:rsidRDefault="008014EC" w:rsidP="00445A34">
      <w:pPr>
        <w:tabs>
          <w:tab w:val="left" w:pos="2745"/>
        </w:tabs>
        <w:rPr>
          <w:b/>
          <w:sz w:val="28"/>
          <w:szCs w:val="28"/>
          <w:u w:val="single"/>
        </w:rPr>
      </w:pPr>
      <w:r w:rsidRPr="008014EC">
        <w:rPr>
          <w:b/>
          <w:sz w:val="28"/>
          <w:szCs w:val="28"/>
          <w:u w:val="single"/>
        </w:rPr>
        <w:t>Heating Dry Sample</w:t>
      </w:r>
    </w:p>
    <w:p w:rsidR="008014EC" w:rsidRDefault="008014EC" w:rsidP="00445A34">
      <w:pPr>
        <w:tabs>
          <w:tab w:val="left" w:pos="2745"/>
        </w:tabs>
      </w:pPr>
      <w:r>
        <w:t>Measurements were also done on the dry sample while heated to illustrate frame weakening due to temperature and is shown below.  As temperature increases, the velocity of the dry frame decreases while the confining pressure is held constant throughout the heating.  This works in opposite of what was seen when the sample was saturated and heated.  If the frame did not weaken with temperature (</w:t>
      </w:r>
      <w:proofErr w:type="spellStart"/>
      <w:r>
        <w:t>ie</w:t>
      </w:r>
      <w:proofErr w:type="spellEnd"/>
      <w:r>
        <w:t xml:space="preserve"> decrease in velocity), the increase of velocity of the saturated rock containing CO2 with increasing temperature would be more enhanced.</w:t>
      </w:r>
    </w:p>
    <w:p w:rsidR="008014EC" w:rsidRPr="000C3C58" w:rsidRDefault="009F5C8E" w:rsidP="00445A34">
      <w:pPr>
        <w:tabs>
          <w:tab w:val="left" w:pos="2745"/>
        </w:tabs>
      </w:pPr>
      <w:r w:rsidRPr="009F5C8E">
        <w:lastRenderedPageBreak/>
        <w:drawing>
          <wp:inline distT="0" distB="0" distL="0" distR="0">
            <wp:extent cx="5886450" cy="3914775"/>
            <wp:effectExtent l="19050" t="0" r="1905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sectPr w:rsidR="008014EC" w:rsidRPr="000C3C58" w:rsidSect="00F2709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5A34"/>
    <w:rsid w:val="000C3C58"/>
    <w:rsid w:val="000D67AE"/>
    <w:rsid w:val="00374DD9"/>
    <w:rsid w:val="003B5194"/>
    <w:rsid w:val="00400018"/>
    <w:rsid w:val="00445A34"/>
    <w:rsid w:val="0052145A"/>
    <w:rsid w:val="0055501B"/>
    <w:rsid w:val="007146FD"/>
    <w:rsid w:val="00740C86"/>
    <w:rsid w:val="007A7206"/>
    <w:rsid w:val="008014EC"/>
    <w:rsid w:val="009B318E"/>
    <w:rsid w:val="009F5C8E"/>
    <w:rsid w:val="00A5481F"/>
    <w:rsid w:val="00AC3257"/>
    <w:rsid w:val="00AE657A"/>
    <w:rsid w:val="00B31A2A"/>
    <w:rsid w:val="00B8785A"/>
    <w:rsid w:val="00C1256E"/>
    <w:rsid w:val="00C67572"/>
    <w:rsid w:val="00C942C2"/>
    <w:rsid w:val="00CB6AEA"/>
    <w:rsid w:val="00D247C4"/>
    <w:rsid w:val="00D707A6"/>
    <w:rsid w:val="00E87ACB"/>
    <w:rsid w:val="00ED44D4"/>
    <w:rsid w:val="00F27097"/>
    <w:rsid w:val="00F84A5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0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67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7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13" Type="http://schemas.openxmlformats.org/officeDocument/2006/relationships/chart" Target="charts/chart10.xml"/><Relationship Id="rId3" Type="http://schemas.openxmlformats.org/officeDocument/2006/relationships/webSettings" Target="webSettings.xml"/><Relationship Id="rId7" Type="http://schemas.openxmlformats.org/officeDocument/2006/relationships/chart" Target="charts/chart4.xml"/><Relationship Id="rId12" Type="http://schemas.openxmlformats.org/officeDocument/2006/relationships/chart" Target="charts/chart9.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chart" Target="charts/chart8.xml"/><Relationship Id="rId5" Type="http://schemas.openxmlformats.org/officeDocument/2006/relationships/chart" Target="charts/chart2.xml"/><Relationship Id="rId15" Type="http://schemas.openxmlformats.org/officeDocument/2006/relationships/theme" Target="theme/theme1.xml"/><Relationship Id="rId10" Type="http://schemas.openxmlformats.org/officeDocument/2006/relationships/chart" Target="charts/chart7.xml"/><Relationship Id="rId4" Type="http://schemas.openxmlformats.org/officeDocument/2006/relationships/chart" Target="charts/chart1.xml"/><Relationship Id="rId9" Type="http://schemas.openxmlformats.org/officeDocument/2006/relationships/chart" Target="charts/chart6.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Nitrogen%20Velocity%20Analysi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Nitrogen%20Velocity%20Analysis.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Nitrogen%20Velocity%20Analysi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Helen%20Yam\Documents\School%20work\CO2\Rock%20Samples%20&amp;%20Buffer\Porous%20Ceramic%20Rod\Ceramic%20%232\Ceramic%20Sample%20%232%20CO2%20Velocity%20Analysi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983889853689218"/>
          <c:y val="3.1630245471804409E-2"/>
        </c:manualLayout>
      </c:layout>
      <c:spPr>
        <a:noFill/>
        <a:ln w="25400">
          <a:noFill/>
        </a:ln>
      </c:spPr>
    </c:title>
    <c:plotArea>
      <c:layout>
        <c:manualLayout>
          <c:layoutTarget val="inner"/>
          <c:xMode val="edge"/>
          <c:yMode val="edge"/>
          <c:x val="0.15695817682762081"/>
          <c:y val="0.17274980219216249"/>
          <c:w val="0.52750892418354978"/>
          <c:h val="0.6593689632968448"/>
        </c:manualLayout>
      </c:layout>
      <c:scatterChart>
        <c:scatterStyle val="lineMarker"/>
        <c:ser>
          <c:idx val="0"/>
          <c:order val="0"/>
          <c:tx>
            <c:v>22-Mar</c:v>
          </c:tx>
          <c:spPr>
            <a:ln w="28575">
              <a:noFill/>
            </a:ln>
          </c:spPr>
          <c:marker>
            <c:symbol val="diamond"/>
            <c:size val="5"/>
            <c:spPr>
              <a:solidFill>
                <a:srgbClr val="000080"/>
              </a:solidFill>
              <a:ln>
                <a:solidFill>
                  <a:srgbClr val="000080"/>
                </a:solidFill>
                <a:prstDash val="solid"/>
              </a:ln>
            </c:spPr>
          </c:marker>
          <c:xVal>
            <c:numRef>
              <c:f>DRY!$B$5:$B$34</c:f>
              <c:numCache>
                <c:formatCode>General</c:formatCode>
                <c:ptCount val="30"/>
                <c:pt idx="0">
                  <c:v>5.33</c:v>
                </c:pt>
                <c:pt idx="1">
                  <c:v>7.86</c:v>
                </c:pt>
                <c:pt idx="2">
                  <c:v>10.44</c:v>
                </c:pt>
                <c:pt idx="3">
                  <c:v>13.26</c:v>
                </c:pt>
                <c:pt idx="4">
                  <c:v>15.1</c:v>
                </c:pt>
                <c:pt idx="5">
                  <c:v>17.899999999999999</c:v>
                </c:pt>
                <c:pt idx="6">
                  <c:v>20.61</c:v>
                </c:pt>
                <c:pt idx="7">
                  <c:v>22.57</c:v>
                </c:pt>
                <c:pt idx="8">
                  <c:v>25.38</c:v>
                </c:pt>
                <c:pt idx="9">
                  <c:v>27.94</c:v>
                </c:pt>
                <c:pt idx="10">
                  <c:v>30.03</c:v>
                </c:pt>
                <c:pt idx="11">
                  <c:v>33</c:v>
                </c:pt>
                <c:pt idx="12">
                  <c:v>35.01</c:v>
                </c:pt>
                <c:pt idx="13">
                  <c:v>37.93</c:v>
                </c:pt>
                <c:pt idx="14">
                  <c:v>40.340000000000003</c:v>
                </c:pt>
                <c:pt idx="15">
                  <c:v>36.49</c:v>
                </c:pt>
                <c:pt idx="16">
                  <c:v>34.92</c:v>
                </c:pt>
                <c:pt idx="17">
                  <c:v>32.56</c:v>
                </c:pt>
                <c:pt idx="18">
                  <c:v>29.79</c:v>
                </c:pt>
                <c:pt idx="19">
                  <c:v>27.64</c:v>
                </c:pt>
                <c:pt idx="20">
                  <c:v>25.3</c:v>
                </c:pt>
                <c:pt idx="21">
                  <c:v>22.95</c:v>
                </c:pt>
                <c:pt idx="22">
                  <c:v>20.51</c:v>
                </c:pt>
                <c:pt idx="23">
                  <c:v>17.82</c:v>
                </c:pt>
                <c:pt idx="24">
                  <c:v>15.79</c:v>
                </c:pt>
                <c:pt idx="25">
                  <c:v>12.83</c:v>
                </c:pt>
                <c:pt idx="26">
                  <c:v>10.43</c:v>
                </c:pt>
                <c:pt idx="27">
                  <c:v>7.84</c:v>
                </c:pt>
                <c:pt idx="28">
                  <c:v>5.76</c:v>
                </c:pt>
                <c:pt idx="29">
                  <c:v>2.85</c:v>
                </c:pt>
              </c:numCache>
            </c:numRef>
          </c:xVal>
          <c:yVal>
            <c:numRef>
              <c:f>DRY!$L$5:$L$34</c:f>
              <c:numCache>
                <c:formatCode>0.00</c:formatCode>
                <c:ptCount val="30"/>
                <c:pt idx="0">
                  <c:v>3661.0085296600118</c:v>
                </c:pt>
                <c:pt idx="1">
                  <c:v>3663.0161320403204</c:v>
                </c:pt>
                <c:pt idx="2">
                  <c:v>3665.0132882576872</c:v>
                </c:pt>
                <c:pt idx="3">
                  <c:v>3666.9518422185274</c:v>
                </c:pt>
                <c:pt idx="4">
                  <c:v>3669.1409134970008</c:v>
                </c:pt>
                <c:pt idx="5">
                  <c:v>3668.4311013521615</c:v>
                </c:pt>
                <c:pt idx="6">
                  <c:v>3673.061852530162</c:v>
                </c:pt>
                <c:pt idx="7">
                  <c:v>3669.9039446609031</c:v>
                </c:pt>
                <c:pt idx="8">
                  <c:v>3677.1796234665167</c:v>
                </c:pt>
                <c:pt idx="9">
                  <c:v>3676.5277950339269</c:v>
                </c:pt>
                <c:pt idx="10">
                  <c:v>3678.6645989004251</c:v>
                </c:pt>
                <c:pt idx="11">
                  <c:v>3680.5793540079922</c:v>
                </c:pt>
                <c:pt idx="12">
                  <c:v>3677.3957773530601</c:v>
                </c:pt>
                <c:pt idx="13">
                  <c:v>3679.3219595729101</c:v>
                </c:pt>
                <c:pt idx="14">
                  <c:v>3681.3803324556393</c:v>
                </c:pt>
                <c:pt idx="15">
                  <c:v>3677.0188665519472</c:v>
                </c:pt>
                <c:pt idx="16">
                  <c:v>3680.0895566497143</c:v>
                </c:pt>
                <c:pt idx="17">
                  <c:v>3680.6916175991983</c:v>
                </c:pt>
                <c:pt idx="18">
                  <c:v>3684.0751679982386</c:v>
                </c:pt>
                <c:pt idx="19">
                  <c:v>3679.2738423147107</c:v>
                </c:pt>
                <c:pt idx="20">
                  <c:v>3679.8705355942525</c:v>
                </c:pt>
                <c:pt idx="21">
                  <c:v>3680.469973658961</c:v>
                </c:pt>
                <c:pt idx="22">
                  <c:v>3678.4202634940525</c:v>
                </c:pt>
                <c:pt idx="23">
                  <c:v>3679.105904134929</c:v>
                </c:pt>
                <c:pt idx="24">
                  <c:v>3676.9533095897823</c:v>
                </c:pt>
                <c:pt idx="25">
                  <c:v>3680.3784573467083</c:v>
                </c:pt>
                <c:pt idx="26">
                  <c:v>3680.9908205590532</c:v>
                </c:pt>
                <c:pt idx="27">
                  <c:v>3673.644147591142</c:v>
                </c:pt>
                <c:pt idx="28">
                  <c:v>3671.5106316425658</c:v>
                </c:pt>
                <c:pt idx="29">
                  <c:v>3661.6346647870719</c:v>
                </c:pt>
              </c:numCache>
            </c:numRef>
          </c:yVal>
        </c:ser>
        <c:ser>
          <c:idx val="1"/>
          <c:order val="1"/>
          <c:tx>
            <c:v>17-Mar</c:v>
          </c:tx>
          <c:spPr>
            <a:ln w="28575">
              <a:noFill/>
            </a:ln>
          </c:spPr>
          <c:marker>
            <c:symbol val="square"/>
            <c:size val="5"/>
            <c:spPr>
              <a:solidFill>
                <a:srgbClr val="FF00FF"/>
              </a:solidFill>
              <a:ln>
                <a:solidFill>
                  <a:srgbClr val="FF00FF"/>
                </a:solidFill>
                <a:prstDash val="solid"/>
              </a:ln>
            </c:spPr>
          </c:marker>
          <c:xVal>
            <c:numRef>
              <c:f>DRY!$Q$6:$Q$34</c:f>
              <c:numCache>
                <c:formatCode>General</c:formatCode>
                <c:ptCount val="29"/>
                <c:pt idx="0">
                  <c:v>5.03</c:v>
                </c:pt>
                <c:pt idx="1">
                  <c:v>7.66</c:v>
                </c:pt>
                <c:pt idx="2">
                  <c:v>10.47</c:v>
                </c:pt>
                <c:pt idx="3">
                  <c:v>13.09</c:v>
                </c:pt>
                <c:pt idx="4">
                  <c:v>15.85</c:v>
                </c:pt>
                <c:pt idx="5">
                  <c:v>17.75</c:v>
                </c:pt>
                <c:pt idx="6">
                  <c:v>20.71</c:v>
                </c:pt>
                <c:pt idx="7">
                  <c:v>22.73</c:v>
                </c:pt>
                <c:pt idx="8">
                  <c:v>25.42</c:v>
                </c:pt>
                <c:pt idx="9">
                  <c:v>28.22</c:v>
                </c:pt>
                <c:pt idx="10">
                  <c:v>30.13</c:v>
                </c:pt>
                <c:pt idx="11">
                  <c:v>33.01</c:v>
                </c:pt>
                <c:pt idx="12">
                  <c:v>35.5</c:v>
                </c:pt>
                <c:pt idx="13">
                  <c:v>37</c:v>
                </c:pt>
                <c:pt idx="14">
                  <c:v>40.659999999999997</c:v>
                </c:pt>
                <c:pt idx="15">
                  <c:v>36.79</c:v>
                </c:pt>
                <c:pt idx="16">
                  <c:v>34.229999999999997</c:v>
                </c:pt>
                <c:pt idx="17">
                  <c:v>32.53</c:v>
                </c:pt>
                <c:pt idx="18">
                  <c:v>30.24</c:v>
                </c:pt>
                <c:pt idx="19">
                  <c:v>27.08</c:v>
                </c:pt>
                <c:pt idx="20">
                  <c:v>25.13</c:v>
                </c:pt>
                <c:pt idx="21">
                  <c:v>22.62</c:v>
                </c:pt>
                <c:pt idx="22">
                  <c:v>19.48</c:v>
                </c:pt>
                <c:pt idx="23">
                  <c:v>17.59</c:v>
                </c:pt>
                <c:pt idx="24">
                  <c:v>14.97</c:v>
                </c:pt>
                <c:pt idx="25">
                  <c:v>12.99</c:v>
                </c:pt>
                <c:pt idx="26">
                  <c:v>10.28</c:v>
                </c:pt>
                <c:pt idx="27">
                  <c:v>7.76</c:v>
                </c:pt>
                <c:pt idx="28">
                  <c:v>5.24</c:v>
                </c:pt>
              </c:numCache>
            </c:numRef>
          </c:xVal>
          <c:yVal>
            <c:numRef>
              <c:f>DRY!$S$6:$S$34</c:f>
              <c:numCache>
                <c:formatCode>0.00</c:formatCode>
                <c:ptCount val="29"/>
                <c:pt idx="0">
                  <c:v>3655.8013723815197</c:v>
                </c:pt>
                <c:pt idx="1">
                  <c:v>3663.0666742572184</c:v>
                </c:pt>
                <c:pt idx="2">
                  <c:v>3667.6585484864768</c:v>
                </c:pt>
                <c:pt idx="3">
                  <c:v>3669.650626606865</c:v>
                </c:pt>
                <c:pt idx="4">
                  <c:v>3671.6093242898228</c:v>
                </c:pt>
                <c:pt idx="5">
                  <c:v>3673.7887097129956</c:v>
                </c:pt>
                <c:pt idx="6">
                  <c:v>3673.0364431473886</c:v>
                </c:pt>
                <c:pt idx="7">
                  <c:v>3675.1869965976275</c:v>
                </c:pt>
                <c:pt idx="8">
                  <c:v>3679.8399312308634</c:v>
                </c:pt>
                <c:pt idx="9">
                  <c:v>3679.1259739052771</c:v>
                </c:pt>
                <c:pt idx="10">
                  <c:v>3681.3117421683855</c:v>
                </c:pt>
                <c:pt idx="11">
                  <c:v>3680.576802642327</c:v>
                </c:pt>
                <c:pt idx="12">
                  <c:v>3682.6161465356863</c:v>
                </c:pt>
                <c:pt idx="13">
                  <c:v>3682.2330575891938</c:v>
                </c:pt>
                <c:pt idx="14">
                  <c:v>3681.2986549709717</c:v>
                </c:pt>
                <c:pt idx="15">
                  <c:v>3684.9646201470973</c:v>
                </c:pt>
                <c:pt idx="16">
                  <c:v>3685.6194438852872</c:v>
                </c:pt>
                <c:pt idx="17">
                  <c:v>3683.3748978614262</c:v>
                </c:pt>
                <c:pt idx="18">
                  <c:v>3686.6405122335063</c:v>
                </c:pt>
                <c:pt idx="19">
                  <c:v>3684.7680329017471</c:v>
                </c:pt>
                <c:pt idx="20">
                  <c:v>3687.9490228096101</c:v>
                </c:pt>
                <c:pt idx="21">
                  <c:v>3683.229580344846</c:v>
                </c:pt>
                <c:pt idx="22">
                  <c:v>3684.0320386438216</c:v>
                </c:pt>
                <c:pt idx="23">
                  <c:v>3684.5152155775927</c:v>
                </c:pt>
                <c:pt idx="24">
                  <c:v>3682.5069706357995</c:v>
                </c:pt>
                <c:pt idx="25">
                  <c:v>3685.691731559029</c:v>
                </c:pt>
                <c:pt idx="26">
                  <c:v>3686.3852047081691</c:v>
                </c:pt>
                <c:pt idx="27">
                  <c:v>3681.6723141313087</c:v>
                </c:pt>
                <c:pt idx="28">
                  <c:v>3671.642654514796</c:v>
                </c:pt>
              </c:numCache>
            </c:numRef>
          </c:yVal>
        </c:ser>
        <c:ser>
          <c:idx val="2"/>
          <c:order val="2"/>
          <c:tx>
            <c:v>30-Mar</c:v>
          </c:tx>
          <c:spPr>
            <a:ln w="28575">
              <a:noFill/>
            </a:ln>
          </c:spPr>
          <c:marker>
            <c:symbol val="triangle"/>
            <c:size val="5"/>
            <c:spPr>
              <a:solidFill>
                <a:srgbClr val="FFFF00"/>
              </a:solidFill>
              <a:ln>
                <a:solidFill>
                  <a:srgbClr val="FFFF00"/>
                </a:solidFill>
                <a:prstDash val="solid"/>
              </a:ln>
            </c:spPr>
          </c:marker>
          <c:xVal>
            <c:numRef>
              <c:f>DRY!$U$6:$U$32</c:f>
              <c:numCache>
                <c:formatCode>General</c:formatCode>
                <c:ptCount val="27"/>
                <c:pt idx="0">
                  <c:v>2.74</c:v>
                </c:pt>
                <c:pt idx="1">
                  <c:v>5.56</c:v>
                </c:pt>
                <c:pt idx="2">
                  <c:v>7.85</c:v>
                </c:pt>
                <c:pt idx="3">
                  <c:v>10.34</c:v>
                </c:pt>
                <c:pt idx="4">
                  <c:v>13.3</c:v>
                </c:pt>
                <c:pt idx="5">
                  <c:v>15.03</c:v>
                </c:pt>
                <c:pt idx="6">
                  <c:v>18.010000000000002</c:v>
                </c:pt>
                <c:pt idx="7">
                  <c:v>20.54</c:v>
                </c:pt>
                <c:pt idx="8">
                  <c:v>22.59</c:v>
                </c:pt>
                <c:pt idx="9">
                  <c:v>25.51</c:v>
                </c:pt>
                <c:pt idx="10">
                  <c:v>28</c:v>
                </c:pt>
                <c:pt idx="11">
                  <c:v>30.72</c:v>
                </c:pt>
                <c:pt idx="12">
                  <c:v>35.369999999999997</c:v>
                </c:pt>
                <c:pt idx="13">
                  <c:v>40.21</c:v>
                </c:pt>
                <c:pt idx="14">
                  <c:v>34.729999999999997</c:v>
                </c:pt>
                <c:pt idx="15">
                  <c:v>30.36</c:v>
                </c:pt>
                <c:pt idx="16">
                  <c:v>27.38</c:v>
                </c:pt>
                <c:pt idx="17">
                  <c:v>25.31</c:v>
                </c:pt>
                <c:pt idx="18">
                  <c:v>22.65</c:v>
                </c:pt>
                <c:pt idx="19">
                  <c:v>20.68</c:v>
                </c:pt>
                <c:pt idx="20">
                  <c:v>17.5</c:v>
                </c:pt>
                <c:pt idx="21">
                  <c:v>15.26</c:v>
                </c:pt>
                <c:pt idx="22">
                  <c:v>12.88</c:v>
                </c:pt>
                <c:pt idx="23">
                  <c:v>10.119999999999999</c:v>
                </c:pt>
                <c:pt idx="24">
                  <c:v>7.93</c:v>
                </c:pt>
                <c:pt idx="25">
                  <c:v>5.32</c:v>
                </c:pt>
                <c:pt idx="26">
                  <c:v>2.56</c:v>
                </c:pt>
              </c:numCache>
            </c:numRef>
          </c:xVal>
          <c:yVal>
            <c:numRef>
              <c:f>DRY!$W$6:$W$32</c:f>
              <c:numCache>
                <c:formatCode>0.00</c:formatCode>
                <c:ptCount val="27"/>
                <c:pt idx="0">
                  <c:v>3648.4795913771009</c:v>
                </c:pt>
                <c:pt idx="1">
                  <c:v>3647.7727378338018</c:v>
                </c:pt>
                <c:pt idx="2">
                  <c:v>3652.4569713047267</c:v>
                </c:pt>
                <c:pt idx="3">
                  <c:v>3651.8314590573159</c:v>
                </c:pt>
                <c:pt idx="4">
                  <c:v>3653.7208896957841</c:v>
                </c:pt>
                <c:pt idx="5">
                  <c:v>3653.2859733030277</c:v>
                </c:pt>
                <c:pt idx="6">
                  <c:v>3655.1718772053941</c:v>
                </c:pt>
                <c:pt idx="7">
                  <c:v>3654.5353732142507</c:v>
                </c:pt>
                <c:pt idx="8">
                  <c:v>3656.6567553472232</c:v>
                </c:pt>
                <c:pt idx="9">
                  <c:v>3655.9215569485768</c:v>
                </c:pt>
                <c:pt idx="10">
                  <c:v>3657.9336627958587</c:v>
                </c:pt>
                <c:pt idx="11">
                  <c:v>3657.2483326805168</c:v>
                </c:pt>
                <c:pt idx="12">
                  <c:v>3658.7172506036468</c:v>
                </c:pt>
                <c:pt idx="13">
                  <c:v>3660.1394092844366</c:v>
                </c:pt>
                <c:pt idx="14">
                  <c:v>3658.8786111887275</c:v>
                </c:pt>
                <c:pt idx="15">
                  <c:v>3657.3390233917389</c:v>
                </c:pt>
                <c:pt idx="16">
                  <c:v>3658.0899136957387</c:v>
                </c:pt>
                <c:pt idx="17">
                  <c:v>3658.6116867836986</c:v>
                </c:pt>
                <c:pt idx="18">
                  <c:v>3659.2823963750011</c:v>
                </c:pt>
                <c:pt idx="19">
                  <c:v>3659.7792834311267</c:v>
                </c:pt>
                <c:pt idx="20">
                  <c:v>3657.9390241505312</c:v>
                </c:pt>
                <c:pt idx="21">
                  <c:v>3658.5036081999092</c:v>
                </c:pt>
                <c:pt idx="22">
                  <c:v>3659.1036697442387</c:v>
                </c:pt>
                <c:pt idx="23">
                  <c:v>3659.7997859752163</c:v>
                </c:pt>
                <c:pt idx="24">
                  <c:v>3657.7100328233605</c:v>
                </c:pt>
                <c:pt idx="25">
                  <c:v>3655.7283770398249</c:v>
                </c:pt>
                <c:pt idx="26">
                  <c:v>3651.1537548543201</c:v>
                </c:pt>
              </c:numCache>
            </c:numRef>
          </c:yVal>
        </c:ser>
        <c:ser>
          <c:idx val="3"/>
          <c:order val="3"/>
          <c:tx>
            <c:v>March 30 N2 Pp=0.5MPa</c:v>
          </c:tx>
          <c:spPr>
            <a:ln w="28575">
              <a:noFill/>
            </a:ln>
          </c:spPr>
          <c:marker>
            <c:symbol val="x"/>
            <c:size val="5"/>
            <c:spPr>
              <a:noFill/>
              <a:ln>
                <a:solidFill>
                  <a:srgbClr val="00FFFF"/>
                </a:solidFill>
                <a:prstDash val="solid"/>
              </a:ln>
            </c:spPr>
          </c:marker>
          <c:xVal>
            <c:numRef>
              <c:f>DRY!$Y$6:$Y$32</c:f>
              <c:numCache>
                <c:formatCode>General</c:formatCode>
                <c:ptCount val="27"/>
                <c:pt idx="0">
                  <c:v>2.95</c:v>
                </c:pt>
                <c:pt idx="1">
                  <c:v>4.87</c:v>
                </c:pt>
                <c:pt idx="2">
                  <c:v>7.53</c:v>
                </c:pt>
                <c:pt idx="3">
                  <c:v>9.98</c:v>
                </c:pt>
                <c:pt idx="4">
                  <c:v>12.67</c:v>
                </c:pt>
                <c:pt idx="5">
                  <c:v>15.47</c:v>
                </c:pt>
                <c:pt idx="6">
                  <c:v>17.420000000000002</c:v>
                </c:pt>
                <c:pt idx="7">
                  <c:v>20.18</c:v>
                </c:pt>
                <c:pt idx="8">
                  <c:v>22.15</c:v>
                </c:pt>
                <c:pt idx="9">
                  <c:v>25.03</c:v>
                </c:pt>
                <c:pt idx="10">
                  <c:v>27.03</c:v>
                </c:pt>
                <c:pt idx="11">
                  <c:v>29.95</c:v>
                </c:pt>
                <c:pt idx="12">
                  <c:v>34.74</c:v>
                </c:pt>
                <c:pt idx="13">
                  <c:v>39.56</c:v>
                </c:pt>
                <c:pt idx="14">
                  <c:v>34.549999999999997</c:v>
                </c:pt>
                <c:pt idx="15">
                  <c:v>29.29</c:v>
                </c:pt>
                <c:pt idx="16">
                  <c:v>26.57</c:v>
                </c:pt>
                <c:pt idx="17">
                  <c:v>24.72</c:v>
                </c:pt>
                <c:pt idx="18">
                  <c:v>22.06</c:v>
                </c:pt>
                <c:pt idx="19">
                  <c:v>20.170000000000002</c:v>
                </c:pt>
                <c:pt idx="20">
                  <c:v>17.23</c:v>
                </c:pt>
                <c:pt idx="21">
                  <c:v>14.73</c:v>
                </c:pt>
                <c:pt idx="22">
                  <c:v>12.37</c:v>
                </c:pt>
                <c:pt idx="23">
                  <c:v>10.01</c:v>
                </c:pt>
                <c:pt idx="24">
                  <c:v>7.38</c:v>
                </c:pt>
                <c:pt idx="25">
                  <c:v>4.95</c:v>
                </c:pt>
                <c:pt idx="26">
                  <c:v>2.62</c:v>
                </c:pt>
              </c:numCache>
            </c:numRef>
          </c:xVal>
          <c:yVal>
            <c:numRef>
              <c:f>DRY!$AA$6:$AA$32</c:f>
              <c:numCache>
                <c:formatCode>0.00</c:formatCode>
                <c:ptCount val="27"/>
                <c:pt idx="0">
                  <c:v>3648.4269439069672</c:v>
                </c:pt>
                <c:pt idx="1">
                  <c:v>3650.5738671783652</c:v>
                </c:pt>
                <c:pt idx="2">
                  <c:v>3652.5373739600386</c:v>
                </c:pt>
                <c:pt idx="3">
                  <c:v>3654.5558170461791</c:v>
                </c:pt>
                <c:pt idx="4">
                  <c:v>3653.8792953759776</c:v>
                </c:pt>
                <c:pt idx="5">
                  <c:v>3653.1753752443251</c:v>
                </c:pt>
                <c:pt idx="6">
                  <c:v>3652.6853053467212</c:v>
                </c:pt>
                <c:pt idx="7">
                  <c:v>3654.6259294243446</c:v>
                </c:pt>
                <c:pt idx="8">
                  <c:v>3656.7675643036487</c:v>
                </c:pt>
                <c:pt idx="9">
                  <c:v>3656.0423911747848</c:v>
                </c:pt>
                <c:pt idx="10">
                  <c:v>3655.5389679205732</c:v>
                </c:pt>
                <c:pt idx="11">
                  <c:v>3654.8042188872409</c:v>
                </c:pt>
                <c:pt idx="12">
                  <c:v>3656.2359251851572</c:v>
                </c:pt>
                <c:pt idx="13">
                  <c:v>3655.0227822464467</c:v>
                </c:pt>
                <c:pt idx="14">
                  <c:v>3656.2837626705764</c:v>
                </c:pt>
                <c:pt idx="15">
                  <c:v>3657.60860289225</c:v>
                </c:pt>
                <c:pt idx="16">
                  <c:v>3655.654742992172</c:v>
                </c:pt>
                <c:pt idx="17">
                  <c:v>3656.1204341910825</c:v>
                </c:pt>
                <c:pt idx="18">
                  <c:v>3654.1530742419327</c:v>
                </c:pt>
                <c:pt idx="19">
                  <c:v>3654.6284449386872</c:v>
                </c:pt>
                <c:pt idx="20">
                  <c:v>3658.0070674559456</c:v>
                </c:pt>
                <c:pt idx="21">
                  <c:v>3653.361384909882</c:v>
                </c:pt>
                <c:pt idx="22">
                  <c:v>3653.9547314799365</c:v>
                </c:pt>
                <c:pt idx="23">
                  <c:v>3657.1859978244115</c:v>
                </c:pt>
                <c:pt idx="24">
                  <c:v>3655.20994229088</c:v>
                </c:pt>
                <c:pt idx="25">
                  <c:v>3650.5537877883289</c:v>
                </c:pt>
                <c:pt idx="26">
                  <c:v>3648.5096763279453</c:v>
                </c:pt>
              </c:numCache>
            </c:numRef>
          </c:yVal>
        </c:ser>
        <c:ser>
          <c:idx val="4"/>
          <c:order val="4"/>
          <c:tx>
            <c:v>1-Apr</c:v>
          </c:tx>
          <c:spPr>
            <a:ln w="28575">
              <a:noFill/>
            </a:ln>
          </c:spPr>
          <c:marker>
            <c:symbol val="star"/>
            <c:size val="5"/>
            <c:spPr>
              <a:noFill/>
              <a:ln>
                <a:solidFill>
                  <a:srgbClr val="800080"/>
                </a:solidFill>
                <a:prstDash val="solid"/>
              </a:ln>
            </c:spPr>
          </c:marker>
          <c:xVal>
            <c:numRef>
              <c:f>DRY!$AC$6:$AC$32</c:f>
              <c:numCache>
                <c:formatCode>General</c:formatCode>
                <c:ptCount val="27"/>
                <c:pt idx="0">
                  <c:v>2.78</c:v>
                </c:pt>
                <c:pt idx="1">
                  <c:v>5.52</c:v>
                </c:pt>
                <c:pt idx="2">
                  <c:v>7.63</c:v>
                </c:pt>
                <c:pt idx="3">
                  <c:v>10.55</c:v>
                </c:pt>
                <c:pt idx="4">
                  <c:v>13.39</c:v>
                </c:pt>
                <c:pt idx="5">
                  <c:v>15.39</c:v>
                </c:pt>
                <c:pt idx="6">
                  <c:v>18.21</c:v>
                </c:pt>
                <c:pt idx="7">
                  <c:v>20.03</c:v>
                </c:pt>
                <c:pt idx="8">
                  <c:v>22.84</c:v>
                </c:pt>
                <c:pt idx="9">
                  <c:v>25.55</c:v>
                </c:pt>
                <c:pt idx="10">
                  <c:v>27.66</c:v>
                </c:pt>
                <c:pt idx="11">
                  <c:v>30.33</c:v>
                </c:pt>
                <c:pt idx="12">
                  <c:v>35.03</c:v>
                </c:pt>
                <c:pt idx="13">
                  <c:v>40.090000000000003</c:v>
                </c:pt>
                <c:pt idx="14">
                  <c:v>33.54</c:v>
                </c:pt>
                <c:pt idx="15">
                  <c:v>29.4</c:v>
                </c:pt>
                <c:pt idx="16">
                  <c:v>27.4</c:v>
                </c:pt>
                <c:pt idx="17">
                  <c:v>24.98</c:v>
                </c:pt>
                <c:pt idx="18">
                  <c:v>22.84</c:v>
                </c:pt>
                <c:pt idx="19">
                  <c:v>20.2</c:v>
                </c:pt>
                <c:pt idx="20">
                  <c:v>17.690000000000001</c:v>
                </c:pt>
                <c:pt idx="21">
                  <c:v>15.3</c:v>
                </c:pt>
                <c:pt idx="22">
                  <c:v>12.96</c:v>
                </c:pt>
                <c:pt idx="23">
                  <c:v>9.9700000000000006</c:v>
                </c:pt>
                <c:pt idx="24">
                  <c:v>7.99</c:v>
                </c:pt>
                <c:pt idx="25">
                  <c:v>5.47</c:v>
                </c:pt>
                <c:pt idx="26">
                  <c:v>2.83</c:v>
                </c:pt>
              </c:numCache>
            </c:numRef>
          </c:xVal>
          <c:yVal>
            <c:numRef>
              <c:f>DRY!$AE$6:$AE$32</c:f>
              <c:numCache>
                <c:formatCode>0.00</c:formatCode>
                <c:ptCount val="27"/>
                <c:pt idx="0">
                  <c:v>3659.008169792774</c:v>
                </c:pt>
                <c:pt idx="1">
                  <c:v>3658.3173958279381</c:v>
                </c:pt>
                <c:pt idx="2">
                  <c:v>3657.7856271867236</c:v>
                </c:pt>
                <c:pt idx="3">
                  <c:v>3657.0499748272887</c:v>
                </c:pt>
                <c:pt idx="4">
                  <c:v>3653.6982614340877</c:v>
                </c:pt>
                <c:pt idx="5">
                  <c:v>3655.8312573617845</c:v>
                </c:pt>
                <c:pt idx="6">
                  <c:v>3655.1215526136957</c:v>
                </c:pt>
                <c:pt idx="7">
                  <c:v>3657.3015561482594</c:v>
                </c:pt>
                <c:pt idx="8">
                  <c:v>3659.2344803918568</c:v>
                </c:pt>
                <c:pt idx="9">
                  <c:v>3658.5511837249869</c:v>
                </c:pt>
                <c:pt idx="10">
                  <c:v>3658.0193471202824</c:v>
                </c:pt>
                <c:pt idx="11">
                  <c:v>3659.9883506194369</c:v>
                </c:pt>
                <c:pt idx="12">
                  <c:v>3658.8029716423339</c:v>
                </c:pt>
                <c:pt idx="13">
                  <c:v>3660.1696868344256</c:v>
                </c:pt>
                <c:pt idx="14">
                  <c:v>3659.178678865625</c:v>
                </c:pt>
                <c:pt idx="15">
                  <c:v>3660.2229953649348</c:v>
                </c:pt>
                <c:pt idx="16">
                  <c:v>3660.7277096582461</c:v>
                </c:pt>
                <c:pt idx="17">
                  <c:v>3661.3386000906089</c:v>
                </c:pt>
                <c:pt idx="18">
                  <c:v>3661.8789788766662</c:v>
                </c:pt>
                <c:pt idx="19">
                  <c:v>3659.9003728045227</c:v>
                </c:pt>
                <c:pt idx="20">
                  <c:v>3660.5336998448884</c:v>
                </c:pt>
                <c:pt idx="21">
                  <c:v>3661.1369520550679</c:v>
                </c:pt>
                <c:pt idx="22">
                  <c:v>3659.0834964112437</c:v>
                </c:pt>
                <c:pt idx="23">
                  <c:v>3659.8376259676338</c:v>
                </c:pt>
                <c:pt idx="24">
                  <c:v>3660.3371872118355</c:v>
                </c:pt>
                <c:pt idx="25">
                  <c:v>3658.3299988559461</c:v>
                </c:pt>
                <c:pt idx="26">
                  <c:v>3656.355225099001</c:v>
                </c:pt>
              </c:numCache>
            </c:numRef>
          </c:yVal>
        </c:ser>
        <c:axId val="78630912"/>
        <c:axId val="79787904"/>
      </c:scatterChart>
      <c:valAx>
        <c:axId val="78630912"/>
        <c:scaling>
          <c:orientation val="minMax"/>
        </c:scaling>
        <c:axPos val="b"/>
        <c:title>
          <c:tx>
            <c:rich>
              <a:bodyPr/>
              <a:lstStyle/>
              <a:p>
                <a:pPr>
                  <a:defRPr sz="1000" b="1" i="0" u="none" strike="noStrike" baseline="0">
                    <a:solidFill>
                      <a:srgbClr val="000000"/>
                    </a:solidFill>
                    <a:latin typeface="Arial"/>
                    <a:ea typeface="Arial"/>
                    <a:cs typeface="Arial"/>
                  </a:defRPr>
                </a:pPr>
                <a:r>
                  <a:rPr lang="en-CA"/>
                  <a:t>Differential Pressure</a:t>
                </a:r>
              </a:p>
            </c:rich>
          </c:tx>
          <c:layout>
            <c:manualLayout>
              <c:xMode val="edge"/>
              <c:yMode val="edge"/>
              <c:x val="0.31391635365524168"/>
              <c:y val="0.90754473546023262"/>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9787904"/>
        <c:crosses val="autoZero"/>
        <c:crossBetween val="midCat"/>
      </c:valAx>
      <c:valAx>
        <c:axId val="79787904"/>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589000854888588E-2"/>
              <c:y val="0.39416152049479286"/>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8630912"/>
        <c:crosses val="autoZero"/>
        <c:crossBetween val="midCat"/>
      </c:valAx>
      <c:spPr>
        <a:solidFill>
          <a:srgbClr val="C0C0C0"/>
        </a:solidFill>
        <a:ln w="12700">
          <a:solidFill>
            <a:srgbClr val="808080"/>
          </a:solidFill>
          <a:prstDash val="solid"/>
        </a:ln>
      </c:spPr>
    </c:plotArea>
    <c:legend>
      <c:legendPos val="r"/>
      <c:layout>
        <c:manualLayout>
          <c:xMode val="edge"/>
          <c:yMode val="edge"/>
          <c:x val="0.71682961169727843"/>
          <c:y val="0.37469675405060571"/>
          <c:w val="0.27022696422899656"/>
          <c:h val="0.25790815538548195"/>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983889853689218"/>
          <c:y val="3.1630245471804409E-2"/>
        </c:manualLayout>
      </c:layout>
      <c:spPr>
        <a:noFill/>
        <a:ln w="25400">
          <a:noFill/>
        </a:ln>
      </c:spPr>
    </c:title>
    <c:plotArea>
      <c:layout>
        <c:manualLayout>
          <c:layoutTarget val="inner"/>
          <c:xMode val="edge"/>
          <c:yMode val="edge"/>
          <c:x val="0.15695817682762081"/>
          <c:y val="0.17274980219216249"/>
          <c:w val="0.69417585421700301"/>
          <c:h val="0.6593689632968448"/>
        </c:manualLayout>
      </c:layout>
      <c:scatterChart>
        <c:scatterStyle val="lineMarker"/>
        <c:ser>
          <c:idx val="0"/>
          <c:order val="0"/>
          <c:spPr>
            <a:ln w="28575">
              <a:noFill/>
            </a:ln>
          </c:spPr>
          <c:marker>
            <c:symbol val="diamond"/>
            <c:size val="5"/>
            <c:spPr>
              <a:solidFill>
                <a:srgbClr val="000080"/>
              </a:solidFill>
              <a:ln>
                <a:solidFill>
                  <a:srgbClr val="000080"/>
                </a:solidFill>
                <a:prstDash val="solid"/>
              </a:ln>
            </c:spPr>
          </c:marker>
          <c:xVal>
            <c:numRef>
              <c:f>'Heating Up T=40 DRY'!$C$5:$C$16</c:f>
              <c:numCache>
                <c:formatCode>General</c:formatCode>
                <c:ptCount val="12"/>
                <c:pt idx="0">
                  <c:v>22.1</c:v>
                </c:pt>
                <c:pt idx="1">
                  <c:v>23.3</c:v>
                </c:pt>
                <c:pt idx="2">
                  <c:v>25.2</c:v>
                </c:pt>
                <c:pt idx="3">
                  <c:v>29.2</c:v>
                </c:pt>
                <c:pt idx="4">
                  <c:v>30.1</c:v>
                </c:pt>
                <c:pt idx="5">
                  <c:v>33.1</c:v>
                </c:pt>
                <c:pt idx="6">
                  <c:v>34.5</c:v>
                </c:pt>
                <c:pt idx="7">
                  <c:v>36.700000000000003</c:v>
                </c:pt>
                <c:pt idx="8">
                  <c:v>38.5</c:v>
                </c:pt>
                <c:pt idx="9">
                  <c:v>39.700000000000003</c:v>
                </c:pt>
                <c:pt idx="10">
                  <c:v>41.1</c:v>
                </c:pt>
                <c:pt idx="11">
                  <c:v>42.1</c:v>
                </c:pt>
              </c:numCache>
            </c:numRef>
          </c:xVal>
          <c:yVal>
            <c:numRef>
              <c:f>'Heating Up T=40 DRY'!$N$5:$N$16</c:f>
              <c:numCache>
                <c:formatCode>0.00</c:formatCode>
                <c:ptCount val="12"/>
                <c:pt idx="0">
                  <c:v>3646.7500079091305</c:v>
                </c:pt>
                <c:pt idx="1">
                  <c:v>3657.0323429573755</c:v>
                </c:pt>
                <c:pt idx="2">
                  <c:v>3657.065087993964</c:v>
                </c:pt>
                <c:pt idx="3">
                  <c:v>3651.7058800177442</c:v>
                </c:pt>
                <c:pt idx="4">
                  <c:v>3651.7686684579094</c:v>
                </c:pt>
                <c:pt idx="5">
                  <c:v>3649.1161757515611</c:v>
                </c:pt>
                <c:pt idx="6">
                  <c:v>3649.1086519665728</c:v>
                </c:pt>
                <c:pt idx="7">
                  <c:v>3643.8852511718665</c:v>
                </c:pt>
                <c:pt idx="8">
                  <c:v>3641.2691657538512</c:v>
                </c:pt>
                <c:pt idx="9">
                  <c:v>3641.259177145072</c:v>
                </c:pt>
                <c:pt idx="10">
                  <c:v>3638.6543404420918</c:v>
                </c:pt>
                <c:pt idx="11">
                  <c:v>3636.0233480283523</c:v>
                </c:pt>
              </c:numCache>
            </c:numRef>
          </c:yVal>
        </c:ser>
        <c:axId val="80974208"/>
        <c:axId val="81577088"/>
      </c:scatterChart>
      <c:valAx>
        <c:axId val="80974208"/>
        <c:scaling>
          <c:orientation val="minMax"/>
        </c:scaling>
        <c:axPos val="b"/>
        <c:title>
          <c:tx>
            <c:rich>
              <a:bodyPr/>
              <a:lstStyle/>
              <a:p>
                <a:pPr>
                  <a:defRPr sz="1000" b="1" i="0" u="none" strike="noStrike" baseline="0">
                    <a:solidFill>
                      <a:srgbClr val="000000"/>
                    </a:solidFill>
                    <a:latin typeface="Arial"/>
                    <a:ea typeface="Arial"/>
                    <a:cs typeface="Arial"/>
                  </a:defRPr>
                </a:pPr>
                <a:r>
                  <a:rPr lang="en-CA"/>
                  <a:t>Temperature (C)</a:t>
                </a:r>
              </a:p>
            </c:rich>
          </c:tx>
          <c:layout>
            <c:manualLayout>
              <c:xMode val="edge"/>
              <c:yMode val="edge"/>
              <c:x val="0.41747638785078511"/>
              <c:y val="0.90754473546023262"/>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1577088"/>
        <c:crosses val="autoZero"/>
        <c:crossBetween val="midCat"/>
      </c:valAx>
      <c:valAx>
        <c:axId val="81577088"/>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589000854888588E-2"/>
              <c:y val="0.39416152049479286"/>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974208"/>
        <c:crosses val="autoZero"/>
        <c:crossBetween val="midCat"/>
      </c:valAx>
      <c:spPr>
        <a:solidFill>
          <a:srgbClr val="C0C0C0"/>
        </a:solidFill>
        <a:ln w="12700">
          <a:solidFill>
            <a:srgbClr val="808080"/>
          </a:solidFill>
          <a:prstDash val="solid"/>
        </a:ln>
      </c:spPr>
    </c:plotArea>
    <c:legend>
      <c:legendPos val="r"/>
      <c:layout>
        <c:manualLayout>
          <c:xMode val="edge"/>
          <c:yMode val="edge"/>
          <c:x val="0.88349654173073"/>
          <c:y val="0.47688677788258932"/>
          <c:w val="0.10356003419554351"/>
          <c:h val="5.3528107721515075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a:pPr>
            <a:r>
              <a:rPr lang="en-US"/>
              <a:t>P-wave</a:t>
            </a:r>
          </a:p>
        </c:rich>
      </c:tx>
      <c:layout/>
      <c:spPr>
        <a:noFill/>
        <a:ln w="25400">
          <a:noFill/>
        </a:ln>
      </c:spPr>
    </c:title>
    <c:plotArea>
      <c:layout/>
      <c:scatterChart>
        <c:scatterStyle val="lineMarker"/>
        <c:ser>
          <c:idx val="0"/>
          <c:order val="0"/>
          <c:tx>
            <c:v>T=23C</c:v>
          </c:tx>
          <c:spPr>
            <a:ln w="28575">
              <a:noFill/>
            </a:ln>
          </c:spPr>
          <c:xVal>
            <c:numRef>
              <c:f>Comparison!$A$7:$A$19</c:f>
              <c:numCache>
                <c:formatCode>General</c:formatCode>
                <c:ptCount val="13"/>
                <c:pt idx="0">
                  <c:v>2.06</c:v>
                </c:pt>
                <c:pt idx="1">
                  <c:v>3.15</c:v>
                </c:pt>
                <c:pt idx="2">
                  <c:v>5.2</c:v>
                </c:pt>
                <c:pt idx="3">
                  <c:v>7.67</c:v>
                </c:pt>
                <c:pt idx="4">
                  <c:v>10.52</c:v>
                </c:pt>
                <c:pt idx="5">
                  <c:v>13.08</c:v>
                </c:pt>
                <c:pt idx="6">
                  <c:v>15</c:v>
                </c:pt>
                <c:pt idx="7">
                  <c:v>12.58</c:v>
                </c:pt>
                <c:pt idx="8">
                  <c:v>10.09</c:v>
                </c:pt>
                <c:pt idx="9">
                  <c:v>7.69</c:v>
                </c:pt>
                <c:pt idx="10">
                  <c:v>5.01</c:v>
                </c:pt>
                <c:pt idx="11">
                  <c:v>3.03</c:v>
                </c:pt>
                <c:pt idx="12">
                  <c:v>2.0299999999999998</c:v>
                </c:pt>
              </c:numCache>
            </c:numRef>
          </c:xVal>
          <c:yVal>
            <c:numRef>
              <c:f>Comparison!$C$7:$C$19</c:f>
              <c:numCache>
                <c:formatCode>0.00</c:formatCode>
                <c:ptCount val="13"/>
                <c:pt idx="0">
                  <c:v>3669.1383779648681</c:v>
                </c:pt>
                <c:pt idx="1">
                  <c:v>3669.1561267633897</c:v>
                </c:pt>
                <c:pt idx="2">
                  <c:v>3655.9445336188082</c:v>
                </c:pt>
                <c:pt idx="3">
                  <c:v>3650.6990484295511</c:v>
                </c:pt>
                <c:pt idx="4">
                  <c:v>3634.9604420156552</c:v>
                </c:pt>
                <c:pt idx="5">
                  <c:v>3632.349696418295</c:v>
                </c:pt>
                <c:pt idx="6">
                  <c:v>3627.1394398146463</c:v>
                </c:pt>
                <c:pt idx="7">
                  <c:v>3632.3571512541916</c:v>
                </c:pt>
                <c:pt idx="8">
                  <c:v>3640.1507821088785</c:v>
                </c:pt>
                <c:pt idx="9">
                  <c:v>3647.9679036503912</c:v>
                </c:pt>
                <c:pt idx="10">
                  <c:v>3661.1748197035663</c:v>
                </c:pt>
                <c:pt idx="11">
                  <c:v>3666.5061747524942</c:v>
                </c:pt>
                <c:pt idx="12">
                  <c:v>3666.4985790869573</c:v>
                </c:pt>
              </c:numCache>
            </c:numRef>
          </c:yVal>
        </c:ser>
        <c:ser>
          <c:idx val="1"/>
          <c:order val="1"/>
          <c:tx>
            <c:v>T=42C</c:v>
          </c:tx>
          <c:spPr>
            <a:ln w="28575">
              <a:noFill/>
            </a:ln>
          </c:spPr>
          <c:xVal>
            <c:numRef>
              <c:f>Comparison!$F$7:$F$19</c:f>
              <c:numCache>
                <c:formatCode>General</c:formatCode>
                <c:ptCount val="13"/>
                <c:pt idx="0">
                  <c:v>2.0299999999999998</c:v>
                </c:pt>
                <c:pt idx="1">
                  <c:v>3</c:v>
                </c:pt>
                <c:pt idx="2">
                  <c:v>4.9800000000000004</c:v>
                </c:pt>
                <c:pt idx="3">
                  <c:v>7.4</c:v>
                </c:pt>
                <c:pt idx="4">
                  <c:v>10.18</c:v>
                </c:pt>
                <c:pt idx="5">
                  <c:v>12.57</c:v>
                </c:pt>
                <c:pt idx="6">
                  <c:v>15.11</c:v>
                </c:pt>
                <c:pt idx="7">
                  <c:v>12.45</c:v>
                </c:pt>
                <c:pt idx="8">
                  <c:v>10.32</c:v>
                </c:pt>
                <c:pt idx="9">
                  <c:v>7.55</c:v>
                </c:pt>
                <c:pt idx="10">
                  <c:v>5.05</c:v>
                </c:pt>
                <c:pt idx="11">
                  <c:v>3.01</c:v>
                </c:pt>
                <c:pt idx="12">
                  <c:v>2.0099999999999998</c:v>
                </c:pt>
              </c:numCache>
            </c:numRef>
          </c:xVal>
          <c:yVal>
            <c:numRef>
              <c:f>Comparison!$H$7:$H$19</c:f>
              <c:numCache>
                <c:formatCode>0.00</c:formatCode>
                <c:ptCount val="13"/>
                <c:pt idx="0">
                  <c:v>3653.2884869730988</c:v>
                </c:pt>
                <c:pt idx="1">
                  <c:v>3645.3935078142254</c:v>
                </c:pt>
                <c:pt idx="2">
                  <c:v>3642.7952509665183</c:v>
                </c:pt>
                <c:pt idx="3">
                  <c:v>3634.9679075717168</c:v>
                </c:pt>
                <c:pt idx="4">
                  <c:v>3627.1320063803928</c:v>
                </c:pt>
                <c:pt idx="5">
                  <c:v>3619.3643567675304</c:v>
                </c:pt>
                <c:pt idx="6">
                  <c:v>3611.6102522630285</c:v>
                </c:pt>
                <c:pt idx="7">
                  <c:v>3621.9490504797341</c:v>
                </c:pt>
                <c:pt idx="8">
                  <c:v>3629.7203661391632</c:v>
                </c:pt>
                <c:pt idx="9">
                  <c:v>3634.9330685724553</c:v>
                </c:pt>
                <c:pt idx="10">
                  <c:v>3642.7977502208755</c:v>
                </c:pt>
                <c:pt idx="11">
                  <c:v>3648.0280571718667</c:v>
                </c:pt>
                <c:pt idx="12">
                  <c:v>3650.6362967657351</c:v>
                </c:pt>
              </c:numCache>
            </c:numRef>
          </c:yVal>
        </c:ser>
        <c:axId val="77520896"/>
        <c:axId val="77784192"/>
      </c:scatterChart>
      <c:valAx>
        <c:axId val="77520896"/>
        <c:scaling>
          <c:orientation val="minMax"/>
        </c:scaling>
        <c:axPos val="b"/>
        <c:title>
          <c:tx>
            <c:rich>
              <a:bodyPr/>
              <a:lstStyle/>
              <a:p>
                <a:pPr>
                  <a:defRPr/>
                </a:pPr>
                <a:r>
                  <a:rPr lang="en-US"/>
                  <a:t>Pore Pressure (MPa)</a:t>
                </a:r>
              </a:p>
            </c:rich>
          </c:tx>
          <c:layout/>
          <c:spPr>
            <a:noFill/>
            <a:ln w="25400">
              <a:noFill/>
            </a:ln>
          </c:spPr>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77784192"/>
        <c:crosses val="autoZero"/>
        <c:crossBetween val="midCat"/>
      </c:valAx>
      <c:valAx>
        <c:axId val="77784192"/>
        <c:scaling>
          <c:orientation val="minMax"/>
        </c:scaling>
        <c:axPos val="l"/>
        <c:majorGridlines/>
        <c:title>
          <c:tx>
            <c:rich>
              <a:bodyPr rot="-5400000" vert="horz"/>
              <a:lstStyle/>
              <a:p>
                <a:pPr>
                  <a:defRPr/>
                </a:pPr>
                <a:r>
                  <a:rPr lang="en-US"/>
                  <a:t>Velocity (m/s)</a:t>
                </a:r>
              </a:p>
            </c:rich>
          </c:tx>
          <c:layout/>
          <c:spPr>
            <a:noFill/>
            <a:ln w="25400">
              <a:noFill/>
            </a:ln>
          </c:spPr>
        </c:title>
        <c:numFmt formatCode="0.00" sourceLinked="1"/>
        <c:tickLblPos val="nextTo"/>
        <c:crossAx val="77520896"/>
        <c:crosses val="autoZero"/>
        <c:crossBetween val="midCat"/>
      </c:valAx>
    </c:plotArea>
    <c:legend>
      <c:legendPos val="r"/>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a:pPr>
            <a:r>
              <a:rPr lang="en-US"/>
              <a:t>P-wave</a:t>
            </a:r>
          </a:p>
        </c:rich>
      </c:tx>
      <c:layout/>
      <c:spPr>
        <a:noFill/>
        <a:ln w="25400">
          <a:noFill/>
        </a:ln>
      </c:spPr>
    </c:title>
    <c:plotArea>
      <c:layout/>
      <c:scatterChart>
        <c:scatterStyle val="lineMarker"/>
        <c:ser>
          <c:idx val="0"/>
          <c:order val="0"/>
          <c:tx>
            <c:v>T=23C</c:v>
          </c:tx>
          <c:spPr>
            <a:ln w="28575">
              <a:noFill/>
            </a:ln>
          </c:spPr>
          <c:xVal>
            <c:numRef>
              <c:f>Comparison!$L$7:$L$18</c:f>
              <c:numCache>
                <c:formatCode>General</c:formatCode>
                <c:ptCount val="12"/>
                <c:pt idx="0">
                  <c:v>38.270000000000003</c:v>
                </c:pt>
                <c:pt idx="1">
                  <c:v>36.99</c:v>
                </c:pt>
                <c:pt idx="2">
                  <c:v>35.19</c:v>
                </c:pt>
                <c:pt idx="3">
                  <c:v>32.64</c:v>
                </c:pt>
                <c:pt idx="4">
                  <c:v>30.360000000000003</c:v>
                </c:pt>
                <c:pt idx="5">
                  <c:v>28.159999999999997</c:v>
                </c:pt>
                <c:pt idx="6">
                  <c:v>25.67</c:v>
                </c:pt>
                <c:pt idx="7">
                  <c:v>28.009999999999998</c:v>
                </c:pt>
                <c:pt idx="8">
                  <c:v>30.53</c:v>
                </c:pt>
                <c:pt idx="9">
                  <c:v>32.89</c:v>
                </c:pt>
                <c:pt idx="10">
                  <c:v>35.49</c:v>
                </c:pt>
                <c:pt idx="11">
                  <c:v>37.369999999999997</c:v>
                </c:pt>
              </c:numCache>
            </c:numRef>
          </c:xVal>
          <c:yVal>
            <c:numRef>
              <c:f>Comparison!$N$7:$N$18</c:f>
              <c:numCache>
                <c:formatCode>0.00</c:formatCode>
                <c:ptCount val="12"/>
                <c:pt idx="0">
                  <c:v>3673.8999113874388</c:v>
                </c:pt>
                <c:pt idx="1">
                  <c:v>3666.2498259716263</c:v>
                </c:pt>
                <c:pt idx="2">
                  <c:v>3661.4064481099599</c:v>
                </c:pt>
                <c:pt idx="3">
                  <c:v>3654.127605255449</c:v>
                </c:pt>
                <c:pt idx="4">
                  <c:v>3644.1872292708013</c:v>
                </c:pt>
                <c:pt idx="5">
                  <c:v>3636.8894287845733</c:v>
                </c:pt>
                <c:pt idx="6">
                  <c:v>3629.6927552907505</c:v>
                </c:pt>
                <c:pt idx="7">
                  <c:v>3634.3182018182124</c:v>
                </c:pt>
                <c:pt idx="8">
                  <c:v>3646.7674351301043</c:v>
                </c:pt>
                <c:pt idx="9">
                  <c:v>3651.4315075068907</c:v>
                </c:pt>
                <c:pt idx="10">
                  <c:v>3661.3307040132222</c:v>
                </c:pt>
                <c:pt idx="11">
                  <c:v>3666.1536299860386</c:v>
                </c:pt>
              </c:numCache>
            </c:numRef>
          </c:yVal>
        </c:ser>
        <c:ser>
          <c:idx val="1"/>
          <c:order val="1"/>
          <c:tx>
            <c:v>T=42C</c:v>
          </c:tx>
          <c:spPr>
            <a:ln w="28575">
              <a:noFill/>
            </a:ln>
          </c:spPr>
          <c:xVal>
            <c:numRef>
              <c:f>Comparison!$Q$7:$Q$18</c:f>
              <c:numCache>
                <c:formatCode>General</c:formatCode>
                <c:ptCount val="12"/>
                <c:pt idx="0">
                  <c:v>38.169999999999995</c:v>
                </c:pt>
                <c:pt idx="1">
                  <c:v>37.03</c:v>
                </c:pt>
                <c:pt idx="2">
                  <c:v>35.15</c:v>
                </c:pt>
                <c:pt idx="3">
                  <c:v>32.81</c:v>
                </c:pt>
                <c:pt idx="4">
                  <c:v>31.05</c:v>
                </c:pt>
                <c:pt idx="5">
                  <c:v>26.740000000000002</c:v>
                </c:pt>
                <c:pt idx="6">
                  <c:v>25.339999999999996</c:v>
                </c:pt>
                <c:pt idx="7">
                  <c:v>27.650000000000002</c:v>
                </c:pt>
                <c:pt idx="8">
                  <c:v>30.68</c:v>
                </c:pt>
                <c:pt idx="9">
                  <c:v>32.709999999999994</c:v>
                </c:pt>
                <c:pt idx="10">
                  <c:v>35.069999999999993</c:v>
                </c:pt>
                <c:pt idx="11">
                  <c:v>37.630000000000003</c:v>
                </c:pt>
              </c:numCache>
            </c:numRef>
          </c:xVal>
          <c:yVal>
            <c:numRef>
              <c:f>Comparison!$S$7:$S$18</c:f>
              <c:numCache>
                <c:formatCode>0.00</c:formatCode>
                <c:ptCount val="12"/>
                <c:pt idx="0">
                  <c:v>3658.0114653530545</c:v>
                </c:pt>
                <c:pt idx="1">
                  <c:v>3650.3922009571561</c:v>
                </c:pt>
                <c:pt idx="2">
                  <c:v>3642.9895659226213</c:v>
                </c:pt>
                <c:pt idx="3">
                  <c:v>3638.3420348485697</c:v>
                </c:pt>
                <c:pt idx="4">
                  <c:v>3630.9583463264908</c:v>
                </c:pt>
                <c:pt idx="5">
                  <c:v>3621.6448613021862</c:v>
                </c:pt>
                <c:pt idx="6">
                  <c:v>3616.8199910607354</c:v>
                </c:pt>
                <c:pt idx="7">
                  <c:v>3621.4200765777036</c:v>
                </c:pt>
                <c:pt idx="8">
                  <c:v>3628.4500464857729</c:v>
                </c:pt>
                <c:pt idx="9">
                  <c:v>3638.3669664778472</c:v>
                </c:pt>
                <c:pt idx="10">
                  <c:v>3648.25551827045</c:v>
                </c:pt>
                <c:pt idx="11">
                  <c:v>3652.873137562904</c:v>
                </c:pt>
              </c:numCache>
            </c:numRef>
          </c:yVal>
        </c:ser>
        <c:axId val="71678976"/>
        <c:axId val="72088576"/>
      </c:scatterChart>
      <c:valAx>
        <c:axId val="71678976"/>
        <c:scaling>
          <c:orientation val="minMax"/>
          <c:min val="0"/>
        </c:scaling>
        <c:axPos val="b"/>
        <c:title>
          <c:tx>
            <c:rich>
              <a:bodyPr/>
              <a:lstStyle/>
              <a:p>
                <a:pPr>
                  <a:defRPr/>
                </a:pPr>
                <a:r>
                  <a:rPr lang="en-US"/>
                  <a:t>Differential Pressure (MPa)</a:t>
                </a:r>
              </a:p>
            </c:rich>
          </c:tx>
          <c:layout/>
          <c:spPr>
            <a:noFill/>
            <a:ln w="25400">
              <a:noFill/>
            </a:ln>
          </c:spPr>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72088576"/>
        <c:crosses val="autoZero"/>
        <c:crossBetween val="midCat"/>
      </c:valAx>
      <c:valAx>
        <c:axId val="72088576"/>
        <c:scaling>
          <c:orientation val="minMax"/>
        </c:scaling>
        <c:axPos val="l"/>
        <c:majorGridlines/>
        <c:title>
          <c:tx>
            <c:rich>
              <a:bodyPr rot="-5400000" vert="horz"/>
              <a:lstStyle/>
              <a:p>
                <a:pPr>
                  <a:defRPr/>
                </a:pPr>
                <a:r>
                  <a:rPr lang="en-US"/>
                  <a:t>Velocity (m/s)</a:t>
                </a:r>
              </a:p>
            </c:rich>
          </c:tx>
          <c:layout/>
          <c:spPr>
            <a:noFill/>
            <a:ln w="25400">
              <a:noFill/>
            </a:ln>
          </c:spPr>
        </c:title>
        <c:numFmt formatCode="0.00" sourceLinked="1"/>
        <c:tickLblPos val="nextTo"/>
        <c:crossAx val="71678976"/>
        <c:crosses val="autoZero"/>
        <c:crossBetween val="midCat"/>
      </c:valAx>
    </c:plotArea>
    <c:legend>
      <c:legendPos val="r"/>
      <c:layout/>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991855921546803"/>
          <c:y val="3.1413612565445059E-2"/>
        </c:manualLayout>
      </c:layout>
      <c:spPr>
        <a:noFill/>
        <a:ln w="25400">
          <a:noFill/>
        </a:ln>
      </c:spPr>
    </c:title>
    <c:plotArea>
      <c:layout>
        <c:manualLayout>
          <c:layoutTarget val="inner"/>
          <c:xMode val="edge"/>
          <c:yMode val="edge"/>
          <c:x val="0.15927775951508544"/>
          <c:y val="0.18324630752810514"/>
          <c:w val="0.68965627831274101"/>
          <c:h val="0.63612646756185043"/>
        </c:manualLayout>
      </c:layout>
      <c:scatterChart>
        <c:scatterStyle val="lineMarker"/>
        <c:ser>
          <c:idx val="0"/>
          <c:order val="0"/>
          <c:spPr>
            <a:ln w="28575">
              <a:noFill/>
            </a:ln>
          </c:spPr>
          <c:marker>
            <c:symbol val="diamond"/>
            <c:size val="5"/>
            <c:spPr>
              <a:solidFill>
                <a:srgbClr val="000080"/>
              </a:solidFill>
              <a:ln>
                <a:solidFill>
                  <a:srgbClr val="000080"/>
                </a:solidFill>
                <a:prstDash val="solid"/>
              </a:ln>
            </c:spPr>
          </c:marker>
          <c:xVal>
            <c:numRef>
              <c:f>'Heating Up T=40C Pp=15MPa'!$E$5:$E$20</c:f>
              <c:numCache>
                <c:formatCode>General</c:formatCode>
                <c:ptCount val="16"/>
                <c:pt idx="0">
                  <c:v>22.8</c:v>
                </c:pt>
                <c:pt idx="1">
                  <c:v>24.1</c:v>
                </c:pt>
                <c:pt idx="2">
                  <c:v>25.1</c:v>
                </c:pt>
                <c:pt idx="3">
                  <c:v>26.1</c:v>
                </c:pt>
                <c:pt idx="4">
                  <c:v>27.5</c:v>
                </c:pt>
                <c:pt idx="5">
                  <c:v>28.4</c:v>
                </c:pt>
                <c:pt idx="6">
                  <c:v>29.7</c:v>
                </c:pt>
                <c:pt idx="7">
                  <c:v>30.9</c:v>
                </c:pt>
                <c:pt idx="8">
                  <c:v>31.9</c:v>
                </c:pt>
                <c:pt idx="9">
                  <c:v>33.200000000000003</c:v>
                </c:pt>
                <c:pt idx="10">
                  <c:v>34.5</c:v>
                </c:pt>
                <c:pt idx="11">
                  <c:v>35.700000000000003</c:v>
                </c:pt>
                <c:pt idx="12">
                  <c:v>37.1</c:v>
                </c:pt>
                <c:pt idx="13">
                  <c:v>38.1</c:v>
                </c:pt>
                <c:pt idx="14">
                  <c:v>39.1</c:v>
                </c:pt>
                <c:pt idx="15">
                  <c:v>40.200000000000003</c:v>
                </c:pt>
              </c:numCache>
            </c:numRef>
          </c:xVal>
          <c:yVal>
            <c:numRef>
              <c:f>'Heating Up T=40C Pp=15MPa'!$R$5:$R$20</c:f>
              <c:numCache>
                <c:formatCode>0.00</c:formatCode>
                <c:ptCount val="16"/>
                <c:pt idx="0">
                  <c:v>3626.1259269144075</c:v>
                </c:pt>
                <c:pt idx="1">
                  <c:v>3621.9465797512962</c:v>
                </c:pt>
                <c:pt idx="2">
                  <c:v>3623.2192936293463</c:v>
                </c:pt>
                <c:pt idx="3">
                  <c:v>3621.9391675862071</c:v>
                </c:pt>
                <c:pt idx="4">
                  <c:v>3621.9416383045327</c:v>
                </c:pt>
                <c:pt idx="5">
                  <c:v>3623.2341284706799</c:v>
                </c:pt>
                <c:pt idx="6">
                  <c:v>3620.667352721046</c:v>
                </c:pt>
                <c:pt idx="7">
                  <c:v>3619.6130366753882</c:v>
                </c:pt>
                <c:pt idx="8">
                  <c:v>3620.6624147641801</c:v>
                </c:pt>
                <c:pt idx="9">
                  <c:v>3618.3206624262671</c:v>
                </c:pt>
                <c:pt idx="10">
                  <c:v>3618.3255939977048</c:v>
                </c:pt>
                <c:pt idx="11">
                  <c:v>3618.0622983139338</c:v>
                </c:pt>
                <c:pt idx="12">
                  <c:v>3618.0622983139338</c:v>
                </c:pt>
                <c:pt idx="13">
                  <c:v>3617.0218186736897</c:v>
                </c:pt>
                <c:pt idx="14">
                  <c:v>3617.0341387777821</c:v>
                </c:pt>
                <c:pt idx="15">
                  <c:v>3616.7759583531974</c:v>
                </c:pt>
              </c:numCache>
            </c:numRef>
          </c:yVal>
        </c:ser>
        <c:axId val="72189824"/>
        <c:axId val="72234112"/>
      </c:scatterChart>
      <c:valAx>
        <c:axId val="72189824"/>
        <c:scaling>
          <c:orientation val="minMax"/>
        </c:scaling>
        <c:axPos val="b"/>
        <c:title>
          <c:tx>
            <c:rich>
              <a:bodyPr/>
              <a:lstStyle/>
              <a:p>
                <a:pPr>
                  <a:defRPr sz="1000" b="1" i="0" u="none" strike="noStrike" baseline="0">
                    <a:solidFill>
                      <a:srgbClr val="000000"/>
                    </a:solidFill>
                    <a:latin typeface="Arial"/>
                    <a:ea typeface="Arial"/>
                    <a:cs typeface="Arial"/>
                  </a:defRPr>
                </a:pPr>
                <a:r>
                  <a:rPr lang="en-CA"/>
                  <a:t>Temperature</a:t>
                </a:r>
              </a:p>
            </c:rich>
          </c:tx>
          <c:layout>
            <c:manualLayout>
              <c:xMode val="edge"/>
              <c:yMode val="edge"/>
              <c:x val="0.43349824037268686"/>
              <c:y val="0.90052465954844663"/>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2234112"/>
        <c:crosses val="autoZero"/>
        <c:crossBetween val="midCat"/>
      </c:valAx>
      <c:valAx>
        <c:axId val="72234112"/>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6272543906288245E-2"/>
              <c:y val="0.38481730359621297"/>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2189824"/>
        <c:crosses val="autoZero"/>
        <c:crossBetween val="midCat"/>
      </c:valAx>
      <c:spPr>
        <a:solidFill>
          <a:srgbClr val="C0C0C0"/>
        </a:solidFill>
        <a:ln w="12700">
          <a:solidFill>
            <a:srgbClr val="808080"/>
          </a:solidFill>
          <a:prstDash val="solid"/>
        </a:ln>
      </c:spPr>
    </c:plotArea>
    <c:legend>
      <c:legendPos val="r"/>
      <c:layout>
        <c:manualLayout>
          <c:xMode val="edge"/>
          <c:yMode val="edge"/>
          <c:x val="0.88177481834063365"/>
          <c:y val="0.47382253919830714"/>
          <c:w val="0.10509051320353453"/>
          <c:h val="5.7591623036649296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655210007416835"/>
          <c:y val="3.2085561497326227E-2"/>
        </c:manualLayout>
      </c:layout>
      <c:spPr>
        <a:noFill/>
        <a:ln w="25400">
          <a:noFill/>
        </a:ln>
      </c:spPr>
    </c:title>
    <c:plotArea>
      <c:layout>
        <c:manualLayout>
          <c:layoutTarget val="inner"/>
          <c:xMode val="edge"/>
          <c:yMode val="edge"/>
          <c:x val="0.1672415201049974"/>
          <c:y val="0.1871657754010696"/>
          <c:w val="0.67413849856756713"/>
          <c:h val="0.62834224598930477"/>
        </c:manualLayout>
      </c:layout>
      <c:scatterChart>
        <c:scatterStyle val="lineMarker"/>
        <c:ser>
          <c:idx val="0"/>
          <c:order val="0"/>
          <c:spPr>
            <a:ln w="28575">
              <a:noFill/>
            </a:ln>
          </c:spPr>
          <c:marker>
            <c:symbol val="diamond"/>
            <c:size val="5"/>
            <c:spPr>
              <a:solidFill>
                <a:srgbClr val="000080"/>
              </a:solidFill>
              <a:ln>
                <a:solidFill>
                  <a:srgbClr val="000080"/>
                </a:solidFill>
                <a:prstDash val="solid"/>
              </a:ln>
            </c:spPr>
          </c:marker>
          <c:xVal>
            <c:numRef>
              <c:f>'Heating up T=55C'!$E$5:$E$29</c:f>
              <c:numCache>
                <c:formatCode>General</c:formatCode>
                <c:ptCount val="25"/>
                <c:pt idx="0">
                  <c:v>23</c:v>
                </c:pt>
                <c:pt idx="1">
                  <c:v>22.6</c:v>
                </c:pt>
                <c:pt idx="2">
                  <c:v>23.9</c:v>
                </c:pt>
                <c:pt idx="3">
                  <c:v>25.2</c:v>
                </c:pt>
                <c:pt idx="4">
                  <c:v>26.1</c:v>
                </c:pt>
                <c:pt idx="5">
                  <c:v>27.1</c:v>
                </c:pt>
                <c:pt idx="6">
                  <c:v>27.8</c:v>
                </c:pt>
                <c:pt idx="7">
                  <c:v>28.8</c:v>
                </c:pt>
                <c:pt idx="8">
                  <c:v>30</c:v>
                </c:pt>
                <c:pt idx="9">
                  <c:v>30.5</c:v>
                </c:pt>
                <c:pt idx="10">
                  <c:v>32.1</c:v>
                </c:pt>
                <c:pt idx="11">
                  <c:v>33.299999999999997</c:v>
                </c:pt>
                <c:pt idx="12">
                  <c:v>35.6</c:v>
                </c:pt>
                <c:pt idx="13">
                  <c:v>37.299999999999997</c:v>
                </c:pt>
                <c:pt idx="14">
                  <c:v>37.9</c:v>
                </c:pt>
                <c:pt idx="15">
                  <c:v>39.1</c:v>
                </c:pt>
                <c:pt idx="16">
                  <c:v>41.5</c:v>
                </c:pt>
                <c:pt idx="17">
                  <c:v>42.8</c:v>
                </c:pt>
                <c:pt idx="18">
                  <c:v>44.5</c:v>
                </c:pt>
                <c:pt idx="19">
                  <c:v>45.6</c:v>
                </c:pt>
                <c:pt idx="20">
                  <c:v>47.3</c:v>
                </c:pt>
                <c:pt idx="21">
                  <c:v>48.8</c:v>
                </c:pt>
                <c:pt idx="22">
                  <c:v>50.9</c:v>
                </c:pt>
                <c:pt idx="23">
                  <c:v>52.9</c:v>
                </c:pt>
                <c:pt idx="24">
                  <c:v>54.4</c:v>
                </c:pt>
              </c:numCache>
            </c:numRef>
          </c:xVal>
          <c:yVal>
            <c:numRef>
              <c:f>'Heating up T=55C'!$R$5:$R$29</c:f>
              <c:numCache>
                <c:formatCode>0.00</c:formatCode>
                <c:ptCount val="25"/>
                <c:pt idx="0">
                  <c:v>3426.0781683014065</c:v>
                </c:pt>
                <c:pt idx="1">
                  <c:v>3426.0361649979454</c:v>
                </c:pt>
                <c:pt idx="2">
                  <c:v>3426.016269055774</c:v>
                </c:pt>
                <c:pt idx="3">
                  <c:v>3426.0052158544181</c:v>
                </c:pt>
                <c:pt idx="4">
                  <c:v>3425.989741492338</c:v>
                </c:pt>
                <c:pt idx="5">
                  <c:v>3428.3498086412646</c:v>
                </c:pt>
                <c:pt idx="6">
                  <c:v>3430.6953959868542</c:v>
                </c:pt>
                <c:pt idx="7">
                  <c:v>3425.9963733446839</c:v>
                </c:pt>
                <c:pt idx="8">
                  <c:v>3435.3117494693761</c:v>
                </c:pt>
                <c:pt idx="9">
                  <c:v>3442.2841694009217</c:v>
                </c:pt>
                <c:pt idx="10">
                  <c:v>3456.4065132145465</c:v>
                </c:pt>
                <c:pt idx="11">
                  <c:v>3489.7081275488172</c:v>
                </c:pt>
                <c:pt idx="12">
                  <c:v>3550.8483353051952</c:v>
                </c:pt>
                <c:pt idx="13">
                  <c:v>3568.3311443167977</c:v>
                </c:pt>
                <c:pt idx="14">
                  <c:v>3568.3767091813938</c:v>
                </c:pt>
                <c:pt idx="15">
                  <c:v>3565.8295675106924</c:v>
                </c:pt>
                <c:pt idx="16">
                  <c:v>3563.3888903445145</c:v>
                </c:pt>
                <c:pt idx="17">
                  <c:v>3568.3743110016148</c:v>
                </c:pt>
                <c:pt idx="18">
                  <c:v>3568.3623201510718</c:v>
                </c:pt>
                <c:pt idx="19">
                  <c:v>3568.3910983277615</c:v>
                </c:pt>
                <c:pt idx="20">
                  <c:v>3565.8726736923923</c:v>
                </c:pt>
                <c:pt idx="21">
                  <c:v>3570.9178859804028</c:v>
                </c:pt>
                <c:pt idx="22">
                  <c:v>3565.8726736923923</c:v>
                </c:pt>
                <c:pt idx="23">
                  <c:v>3563.3984562973887</c:v>
                </c:pt>
                <c:pt idx="24">
                  <c:v>3563.3888903445145</c:v>
                </c:pt>
              </c:numCache>
            </c:numRef>
          </c:yVal>
        </c:ser>
        <c:axId val="78245248"/>
        <c:axId val="79800576"/>
      </c:scatterChart>
      <c:valAx>
        <c:axId val="78245248"/>
        <c:scaling>
          <c:orientation val="minMax"/>
        </c:scaling>
        <c:axPos val="b"/>
        <c:title>
          <c:tx>
            <c:rich>
              <a:bodyPr/>
              <a:lstStyle/>
              <a:p>
                <a:pPr>
                  <a:defRPr sz="1000" b="1" i="0" u="none" strike="noStrike" baseline="0">
                    <a:solidFill>
                      <a:srgbClr val="000000"/>
                    </a:solidFill>
                    <a:latin typeface="Arial"/>
                    <a:ea typeface="Arial"/>
                    <a:cs typeface="Arial"/>
                  </a:defRPr>
                </a:pPr>
                <a:r>
                  <a:rPr lang="en-CA"/>
                  <a:t>Temperature</a:t>
                </a:r>
              </a:p>
            </c:rich>
          </c:tx>
          <c:layout>
            <c:manualLayout>
              <c:xMode val="edge"/>
              <c:yMode val="edge"/>
              <c:x val="0.42931070624891104"/>
              <c:y val="0.89839572192513351"/>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9800576"/>
        <c:crosses val="autoZero"/>
        <c:crossBetween val="midCat"/>
      </c:valAx>
      <c:valAx>
        <c:axId val="79800576"/>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a:t>
                </a:r>
              </a:p>
            </c:rich>
          </c:tx>
          <c:layout>
            <c:manualLayout>
              <c:xMode val="edge"/>
              <c:yMode val="edge"/>
              <c:x val="2.7586230120411958E-2"/>
              <c:y val="0.4278074866310162"/>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78245248"/>
        <c:crosses val="autoZero"/>
        <c:crossBetween val="midCat"/>
      </c:valAx>
      <c:spPr>
        <a:solidFill>
          <a:srgbClr val="C0C0C0"/>
        </a:solidFill>
        <a:ln w="12700">
          <a:solidFill>
            <a:srgbClr val="808080"/>
          </a:solidFill>
          <a:prstDash val="solid"/>
        </a:ln>
      </c:spPr>
    </c:plotArea>
    <c:legend>
      <c:legendPos val="r"/>
      <c:layout>
        <c:manualLayout>
          <c:xMode val="edge"/>
          <c:yMode val="edge"/>
          <c:x val="0.87586280632307989"/>
          <c:y val="0.4732620320855615"/>
          <c:w val="0.11034492048164776"/>
          <c:h val="5.8823529411764705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S-wave</a:t>
            </a:r>
          </a:p>
        </c:rich>
      </c:tx>
      <c:layout>
        <c:manualLayout>
          <c:xMode val="edge"/>
          <c:yMode val="edge"/>
          <c:x val="0.44983889853689218"/>
          <c:y val="3.1630245471804409E-2"/>
        </c:manualLayout>
      </c:layout>
      <c:spPr>
        <a:noFill/>
        <a:ln w="25400">
          <a:noFill/>
        </a:ln>
      </c:spPr>
    </c:title>
    <c:plotArea>
      <c:layout>
        <c:manualLayout>
          <c:layoutTarget val="inner"/>
          <c:xMode val="edge"/>
          <c:yMode val="edge"/>
          <c:x val="0.15695817682762081"/>
          <c:y val="0.17274980219216249"/>
          <c:w val="0.69417585421700301"/>
          <c:h val="0.6593689632968448"/>
        </c:manualLayout>
      </c:layout>
      <c:scatterChart>
        <c:scatterStyle val="lineMarker"/>
        <c:ser>
          <c:idx val="0"/>
          <c:order val="0"/>
          <c:spPr>
            <a:ln w="28575">
              <a:noFill/>
            </a:ln>
          </c:spPr>
          <c:marker>
            <c:symbol val="diamond"/>
            <c:size val="5"/>
            <c:spPr>
              <a:solidFill>
                <a:srgbClr val="000080"/>
              </a:solidFill>
              <a:ln>
                <a:solidFill>
                  <a:srgbClr val="000080"/>
                </a:solidFill>
                <a:prstDash val="solid"/>
              </a:ln>
            </c:spPr>
          </c:marker>
          <c:xVal>
            <c:numRef>
              <c:f>'Heating up T=40C'!$I$5:$I$17</c:f>
              <c:numCache>
                <c:formatCode>General</c:formatCode>
                <c:ptCount val="13"/>
                <c:pt idx="0">
                  <c:v>24</c:v>
                </c:pt>
                <c:pt idx="1">
                  <c:v>24.8</c:v>
                </c:pt>
                <c:pt idx="2">
                  <c:v>26.3</c:v>
                </c:pt>
                <c:pt idx="3">
                  <c:v>27.2</c:v>
                </c:pt>
                <c:pt idx="4">
                  <c:v>28.2</c:v>
                </c:pt>
                <c:pt idx="5">
                  <c:v>29.3</c:v>
                </c:pt>
                <c:pt idx="6">
                  <c:v>30.4</c:v>
                </c:pt>
                <c:pt idx="7">
                  <c:v>31.4</c:v>
                </c:pt>
                <c:pt idx="8">
                  <c:v>32.6</c:v>
                </c:pt>
                <c:pt idx="9">
                  <c:v>33.799999999999997</c:v>
                </c:pt>
                <c:pt idx="10">
                  <c:v>35.700000000000003</c:v>
                </c:pt>
                <c:pt idx="11">
                  <c:v>37</c:v>
                </c:pt>
                <c:pt idx="12">
                  <c:v>37.700000000000003</c:v>
                </c:pt>
              </c:numCache>
            </c:numRef>
          </c:xVal>
          <c:yVal>
            <c:numRef>
              <c:f>'Heating up T=40C'!$S$5:$S$17</c:f>
              <c:numCache>
                <c:formatCode>0.00</c:formatCode>
                <c:ptCount val="13"/>
                <c:pt idx="0">
                  <c:v>2126.1109806837158</c:v>
                </c:pt>
                <c:pt idx="1">
                  <c:v>2126.1144902708488</c:v>
                </c:pt>
                <c:pt idx="2">
                  <c:v>2126.086413898207</c:v>
                </c:pt>
                <c:pt idx="3">
                  <c:v>2127.0245457876977</c:v>
                </c:pt>
                <c:pt idx="4">
                  <c:v>2127.8791324875224</c:v>
                </c:pt>
                <c:pt idx="5">
                  <c:v>2129.7065695584351</c:v>
                </c:pt>
                <c:pt idx="6">
                  <c:v>2141.3396171453642</c:v>
                </c:pt>
                <c:pt idx="7">
                  <c:v>2129.660791537915</c:v>
                </c:pt>
                <c:pt idx="8">
                  <c:v>2130.6056055827289</c:v>
                </c:pt>
                <c:pt idx="9">
                  <c:v>2135.0237150234625</c:v>
                </c:pt>
                <c:pt idx="10">
                  <c:v>2135.0661846794292</c:v>
                </c:pt>
                <c:pt idx="11">
                  <c:v>2136.0016326994505</c:v>
                </c:pt>
                <c:pt idx="12">
                  <c:v>2143.183124944057</c:v>
                </c:pt>
              </c:numCache>
            </c:numRef>
          </c:yVal>
        </c:ser>
        <c:axId val="80470784"/>
        <c:axId val="80473088"/>
      </c:scatterChart>
      <c:valAx>
        <c:axId val="80470784"/>
        <c:scaling>
          <c:orientation val="minMax"/>
        </c:scaling>
        <c:axPos val="b"/>
        <c:title>
          <c:tx>
            <c:rich>
              <a:bodyPr/>
              <a:lstStyle/>
              <a:p>
                <a:pPr>
                  <a:defRPr sz="1000" b="1" i="0" u="none" strike="noStrike" baseline="0">
                    <a:solidFill>
                      <a:srgbClr val="000000"/>
                    </a:solidFill>
                    <a:latin typeface="Arial"/>
                    <a:ea typeface="Arial"/>
                    <a:cs typeface="Arial"/>
                  </a:defRPr>
                </a:pPr>
                <a:r>
                  <a:rPr lang="en-CA"/>
                  <a:t>Temperature (C)</a:t>
                </a:r>
              </a:p>
            </c:rich>
          </c:tx>
          <c:layout>
            <c:manualLayout>
              <c:xMode val="edge"/>
              <c:yMode val="edge"/>
              <c:x val="0.41747638785078511"/>
              <c:y val="0.90754473546023262"/>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473088"/>
        <c:crosses val="autoZero"/>
        <c:crossBetween val="midCat"/>
      </c:valAx>
      <c:valAx>
        <c:axId val="80473088"/>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589000854888588E-2"/>
              <c:y val="0.39416152049479286"/>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470784"/>
        <c:crosses val="autoZero"/>
        <c:crossBetween val="midCat"/>
      </c:valAx>
      <c:spPr>
        <a:solidFill>
          <a:srgbClr val="C0C0C0"/>
        </a:solidFill>
        <a:ln w="12700">
          <a:solidFill>
            <a:srgbClr val="808080"/>
          </a:solidFill>
          <a:prstDash val="solid"/>
        </a:ln>
      </c:spPr>
    </c:plotArea>
    <c:legend>
      <c:legendPos val="r"/>
      <c:layout>
        <c:manualLayout>
          <c:xMode val="edge"/>
          <c:yMode val="edge"/>
          <c:x val="0.88349654173073"/>
          <c:y val="0.47688677788258932"/>
          <c:w val="0.10356003419554351"/>
          <c:h val="5.3528107721515075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983889853689218"/>
          <c:y val="3.1630245471804409E-2"/>
        </c:manualLayout>
      </c:layout>
      <c:spPr>
        <a:noFill/>
        <a:ln w="25400">
          <a:noFill/>
        </a:ln>
      </c:spPr>
    </c:title>
    <c:plotArea>
      <c:layout>
        <c:manualLayout>
          <c:layoutTarget val="inner"/>
          <c:xMode val="edge"/>
          <c:yMode val="edge"/>
          <c:x val="0.15695817682762081"/>
          <c:y val="0.17274980219216249"/>
          <c:w val="0.5857614434185433"/>
          <c:h val="0.6593689632968448"/>
        </c:manualLayout>
      </c:layout>
      <c:scatterChart>
        <c:scatterStyle val="lineMarker"/>
        <c:ser>
          <c:idx val="0"/>
          <c:order val="0"/>
          <c:tx>
            <c:v>Pp=25MPa</c:v>
          </c:tx>
          <c:spPr>
            <a:ln w="28575">
              <a:noFill/>
            </a:ln>
          </c:spPr>
          <c:marker>
            <c:symbol val="diamond"/>
            <c:size val="5"/>
            <c:spPr>
              <a:solidFill>
                <a:srgbClr val="000080"/>
              </a:solidFill>
              <a:ln>
                <a:solidFill>
                  <a:srgbClr val="000080"/>
                </a:solidFill>
                <a:prstDash val="solid"/>
              </a:ln>
            </c:spPr>
          </c:marker>
          <c:xVal>
            <c:numRef>
              <c:f>'Comparison Heating Up'!$C$4:$C$29</c:f>
              <c:numCache>
                <c:formatCode>General</c:formatCode>
                <c:ptCount val="26"/>
                <c:pt idx="0">
                  <c:v>22.3</c:v>
                </c:pt>
                <c:pt idx="1">
                  <c:v>23</c:v>
                </c:pt>
                <c:pt idx="2">
                  <c:v>23.4</c:v>
                </c:pt>
                <c:pt idx="3">
                  <c:v>24.4</c:v>
                </c:pt>
                <c:pt idx="4">
                  <c:v>25.5</c:v>
                </c:pt>
                <c:pt idx="5">
                  <c:v>26.6</c:v>
                </c:pt>
                <c:pt idx="6">
                  <c:v>27.5</c:v>
                </c:pt>
                <c:pt idx="7">
                  <c:v>28.6</c:v>
                </c:pt>
                <c:pt idx="8">
                  <c:v>29.7</c:v>
                </c:pt>
                <c:pt idx="9">
                  <c:v>31</c:v>
                </c:pt>
                <c:pt idx="10">
                  <c:v>32.200000000000003</c:v>
                </c:pt>
                <c:pt idx="11">
                  <c:v>33.4</c:v>
                </c:pt>
                <c:pt idx="12">
                  <c:v>34.5</c:v>
                </c:pt>
                <c:pt idx="13">
                  <c:v>35.700000000000003</c:v>
                </c:pt>
                <c:pt idx="14">
                  <c:v>36.799999999999997</c:v>
                </c:pt>
                <c:pt idx="15">
                  <c:v>37.9</c:v>
                </c:pt>
                <c:pt idx="16">
                  <c:v>39</c:v>
                </c:pt>
                <c:pt idx="17">
                  <c:v>39.9</c:v>
                </c:pt>
                <c:pt idx="18">
                  <c:v>40.9</c:v>
                </c:pt>
                <c:pt idx="19">
                  <c:v>41.8</c:v>
                </c:pt>
                <c:pt idx="20">
                  <c:v>42.5</c:v>
                </c:pt>
                <c:pt idx="21">
                  <c:v>43.3</c:v>
                </c:pt>
                <c:pt idx="22">
                  <c:v>44</c:v>
                </c:pt>
                <c:pt idx="23">
                  <c:v>44.6</c:v>
                </c:pt>
                <c:pt idx="24">
                  <c:v>45.2</c:v>
                </c:pt>
                <c:pt idx="25">
                  <c:v>45.2</c:v>
                </c:pt>
              </c:numCache>
            </c:numRef>
          </c:xVal>
          <c:yVal>
            <c:numRef>
              <c:f>'Comparison Heating Up'!$G$4:$G$29</c:f>
              <c:numCache>
                <c:formatCode>0.00</c:formatCode>
                <c:ptCount val="26"/>
                <c:pt idx="0">
                  <c:v>3398.4575026073949</c:v>
                </c:pt>
                <c:pt idx="1">
                  <c:v>3393.9244157145772</c:v>
                </c:pt>
                <c:pt idx="2">
                  <c:v>3393.9135686160457</c:v>
                </c:pt>
                <c:pt idx="3">
                  <c:v>3393.91139920466</c:v>
                </c:pt>
                <c:pt idx="4">
                  <c:v>3393.8940440134147</c:v>
                </c:pt>
                <c:pt idx="5">
                  <c:v>3391.6266566794989</c:v>
                </c:pt>
                <c:pt idx="6">
                  <c:v>3391.6353226621941</c:v>
                </c:pt>
                <c:pt idx="7">
                  <c:v>3393.8875358624582</c:v>
                </c:pt>
                <c:pt idx="8">
                  <c:v>3389.3752785472948</c:v>
                </c:pt>
                <c:pt idx="9">
                  <c:v>3389.3644605076256</c:v>
                </c:pt>
                <c:pt idx="10">
                  <c:v>3393.9157380302054</c:v>
                </c:pt>
                <c:pt idx="11">
                  <c:v>3398.4575026073949</c:v>
                </c:pt>
                <c:pt idx="12">
                  <c:v>3398.444451303385</c:v>
                </c:pt>
                <c:pt idx="13">
                  <c:v>3400.7275009766327</c:v>
                </c:pt>
                <c:pt idx="14">
                  <c:v>3400.7296791105691</c:v>
                </c:pt>
                <c:pt idx="15">
                  <c:v>3398.4553273830984</c:v>
                </c:pt>
                <c:pt idx="16">
                  <c:v>3400.740569822105</c:v>
                </c:pt>
                <c:pt idx="17">
                  <c:v>3398.4509769428591</c:v>
                </c:pt>
                <c:pt idx="18">
                  <c:v>3398.4509769428591</c:v>
                </c:pt>
                <c:pt idx="19">
                  <c:v>3405.3028151186004</c:v>
                </c:pt>
                <c:pt idx="20">
                  <c:v>3400.7362135291201</c:v>
                </c:pt>
                <c:pt idx="21">
                  <c:v>3405.3028151186004</c:v>
                </c:pt>
                <c:pt idx="22">
                  <c:v>3403.0376120346486</c:v>
                </c:pt>
                <c:pt idx="23">
                  <c:v>3405.3137351404762</c:v>
                </c:pt>
                <c:pt idx="24">
                  <c:v>3403.0245255284531</c:v>
                </c:pt>
                <c:pt idx="25">
                  <c:v>3403.0245255284535</c:v>
                </c:pt>
              </c:numCache>
            </c:numRef>
          </c:yVal>
        </c:ser>
        <c:ser>
          <c:idx val="1"/>
          <c:order val="1"/>
          <c:tx>
            <c:v>Pp=15MPa</c:v>
          </c:tx>
          <c:spPr>
            <a:ln w="28575">
              <a:noFill/>
            </a:ln>
          </c:spPr>
          <c:marker>
            <c:symbol val="square"/>
            <c:size val="5"/>
            <c:spPr>
              <a:solidFill>
                <a:srgbClr val="FF00FF"/>
              </a:solidFill>
              <a:ln>
                <a:solidFill>
                  <a:srgbClr val="FF00FF"/>
                </a:solidFill>
                <a:prstDash val="solid"/>
              </a:ln>
            </c:spPr>
          </c:marker>
          <c:xVal>
            <c:numRef>
              <c:f>'Comparison Heating Up'!$L$4:$L$17</c:f>
              <c:numCache>
                <c:formatCode>General</c:formatCode>
                <c:ptCount val="14"/>
                <c:pt idx="0">
                  <c:v>24.3</c:v>
                </c:pt>
                <c:pt idx="1">
                  <c:v>25.1</c:v>
                </c:pt>
                <c:pt idx="2">
                  <c:v>25.8</c:v>
                </c:pt>
                <c:pt idx="3">
                  <c:v>26.7</c:v>
                </c:pt>
                <c:pt idx="4">
                  <c:v>27.7</c:v>
                </c:pt>
                <c:pt idx="5">
                  <c:v>28.8</c:v>
                </c:pt>
                <c:pt idx="6">
                  <c:v>29.8</c:v>
                </c:pt>
                <c:pt idx="7">
                  <c:v>30.9</c:v>
                </c:pt>
                <c:pt idx="8">
                  <c:v>32.200000000000003</c:v>
                </c:pt>
                <c:pt idx="9">
                  <c:v>33.299999999999997</c:v>
                </c:pt>
                <c:pt idx="10">
                  <c:v>34.299999999999997</c:v>
                </c:pt>
                <c:pt idx="11">
                  <c:v>35.1</c:v>
                </c:pt>
                <c:pt idx="12">
                  <c:v>37.1</c:v>
                </c:pt>
                <c:pt idx="13">
                  <c:v>37.700000000000003</c:v>
                </c:pt>
              </c:numCache>
            </c:numRef>
          </c:xVal>
          <c:yVal>
            <c:numRef>
              <c:f>'Comparison Heating Up'!$P$4:$P$17</c:f>
              <c:numCache>
                <c:formatCode>0.00</c:formatCode>
                <c:ptCount val="14"/>
                <c:pt idx="0">
                  <c:v>3421.3190239317041</c:v>
                </c:pt>
                <c:pt idx="1">
                  <c:v>3421.4204380655483</c:v>
                </c:pt>
                <c:pt idx="2">
                  <c:v>3421.3278423133752</c:v>
                </c:pt>
                <c:pt idx="3">
                  <c:v>3421.382958228754</c:v>
                </c:pt>
                <c:pt idx="4">
                  <c:v>3423.7168112563372</c:v>
                </c:pt>
                <c:pt idx="5">
                  <c:v>3423.7322650926362</c:v>
                </c:pt>
                <c:pt idx="6">
                  <c:v>3421.4116192065449</c:v>
                </c:pt>
                <c:pt idx="7">
                  <c:v>3423.6836963626101</c:v>
                </c:pt>
                <c:pt idx="8">
                  <c:v>3423.7256420028539</c:v>
                </c:pt>
                <c:pt idx="9">
                  <c:v>3423.6903192901086</c:v>
                </c:pt>
                <c:pt idx="10">
                  <c:v>3421.371934903616</c:v>
                </c:pt>
                <c:pt idx="11">
                  <c:v>3423.7035652219756</c:v>
                </c:pt>
                <c:pt idx="12">
                  <c:v>3423.7300573931948</c:v>
                </c:pt>
                <c:pt idx="13">
                  <c:v>3427.6518470866422</c:v>
                </c:pt>
              </c:numCache>
            </c:numRef>
          </c:yVal>
        </c:ser>
        <c:ser>
          <c:idx val="2"/>
          <c:order val="2"/>
          <c:tx>
            <c:v>Pp=6.8MPa T=28C</c:v>
          </c:tx>
          <c:spPr>
            <a:ln w="28575">
              <a:noFill/>
            </a:ln>
          </c:spPr>
          <c:marker>
            <c:symbol val="triangle"/>
            <c:size val="5"/>
            <c:spPr>
              <a:solidFill>
                <a:srgbClr val="FFFF00"/>
              </a:solidFill>
              <a:ln>
                <a:solidFill>
                  <a:srgbClr val="FFFF00"/>
                </a:solidFill>
                <a:prstDash val="solid"/>
              </a:ln>
            </c:spPr>
          </c:marker>
          <c:xVal>
            <c:numRef>
              <c:f>'Comparison Heating Up'!$U$4:$U$9</c:f>
              <c:numCache>
                <c:formatCode>General</c:formatCode>
                <c:ptCount val="6"/>
                <c:pt idx="0">
                  <c:v>23.6</c:v>
                </c:pt>
                <c:pt idx="1">
                  <c:v>24.6</c:v>
                </c:pt>
                <c:pt idx="2">
                  <c:v>25.7</c:v>
                </c:pt>
                <c:pt idx="3">
                  <c:v>26.6</c:v>
                </c:pt>
                <c:pt idx="4">
                  <c:v>27.3</c:v>
                </c:pt>
                <c:pt idx="5">
                  <c:v>28.9</c:v>
                </c:pt>
              </c:numCache>
            </c:numRef>
          </c:xVal>
          <c:yVal>
            <c:numRef>
              <c:f>'Comparison Heating Up'!$Y$4:$Y$9</c:f>
              <c:numCache>
                <c:formatCode>0.00</c:formatCode>
                <c:ptCount val="6"/>
                <c:pt idx="0">
                  <c:v>3430.686529249896</c:v>
                </c:pt>
                <c:pt idx="1">
                  <c:v>3428.3431676745008</c:v>
                </c:pt>
                <c:pt idx="2">
                  <c:v>3428.3675180117507</c:v>
                </c:pt>
                <c:pt idx="3">
                  <c:v>3428.3387403776187</c:v>
                </c:pt>
                <c:pt idx="4">
                  <c:v>3430.6643626080177</c:v>
                </c:pt>
                <c:pt idx="5">
                  <c:v>3433.0042405008267</c:v>
                </c:pt>
              </c:numCache>
            </c:numRef>
          </c:yVal>
        </c:ser>
        <c:ser>
          <c:idx val="3"/>
          <c:order val="3"/>
          <c:tx>
            <c:v>Pp=6.9MPa T=55C</c:v>
          </c:tx>
          <c:spPr>
            <a:ln w="28575">
              <a:noFill/>
            </a:ln>
          </c:spPr>
          <c:marker>
            <c:symbol val="square"/>
            <c:size val="5"/>
            <c:spPr>
              <a:solidFill>
                <a:srgbClr val="00FFFF"/>
              </a:solidFill>
              <a:ln>
                <a:solidFill>
                  <a:srgbClr val="00FFFF"/>
                </a:solidFill>
                <a:prstDash val="solid"/>
              </a:ln>
            </c:spPr>
          </c:marker>
          <c:xVal>
            <c:numRef>
              <c:f>'Comparison Heating Up'!$AD$4:$AD$28</c:f>
              <c:numCache>
                <c:formatCode>General</c:formatCode>
                <c:ptCount val="25"/>
                <c:pt idx="0">
                  <c:v>23</c:v>
                </c:pt>
                <c:pt idx="1">
                  <c:v>22.6</c:v>
                </c:pt>
                <c:pt idx="2">
                  <c:v>23.9</c:v>
                </c:pt>
                <c:pt idx="3">
                  <c:v>25.2</c:v>
                </c:pt>
                <c:pt idx="4">
                  <c:v>26.1</c:v>
                </c:pt>
                <c:pt idx="5">
                  <c:v>27.1</c:v>
                </c:pt>
                <c:pt idx="6">
                  <c:v>27.8</c:v>
                </c:pt>
                <c:pt idx="7">
                  <c:v>28.8</c:v>
                </c:pt>
                <c:pt idx="8">
                  <c:v>30</c:v>
                </c:pt>
                <c:pt idx="9">
                  <c:v>30.5</c:v>
                </c:pt>
                <c:pt idx="10">
                  <c:v>32.1</c:v>
                </c:pt>
                <c:pt idx="11">
                  <c:v>33.299999999999997</c:v>
                </c:pt>
                <c:pt idx="12">
                  <c:v>35.6</c:v>
                </c:pt>
                <c:pt idx="13">
                  <c:v>37.299999999999997</c:v>
                </c:pt>
                <c:pt idx="14">
                  <c:v>37.9</c:v>
                </c:pt>
                <c:pt idx="15">
                  <c:v>39.1</c:v>
                </c:pt>
                <c:pt idx="16">
                  <c:v>41.5</c:v>
                </c:pt>
                <c:pt idx="17">
                  <c:v>42.8</c:v>
                </c:pt>
                <c:pt idx="18">
                  <c:v>44.5</c:v>
                </c:pt>
                <c:pt idx="19">
                  <c:v>45.6</c:v>
                </c:pt>
                <c:pt idx="20">
                  <c:v>47.3</c:v>
                </c:pt>
                <c:pt idx="21">
                  <c:v>48.8</c:v>
                </c:pt>
                <c:pt idx="22">
                  <c:v>50.9</c:v>
                </c:pt>
                <c:pt idx="23">
                  <c:v>52.9</c:v>
                </c:pt>
                <c:pt idx="24">
                  <c:v>54.4</c:v>
                </c:pt>
              </c:numCache>
            </c:numRef>
          </c:xVal>
          <c:yVal>
            <c:numRef>
              <c:f>'Comparison Heating Up'!$AH$4:$AH$28</c:f>
              <c:numCache>
                <c:formatCode>0.00</c:formatCode>
                <c:ptCount val="25"/>
                <c:pt idx="0">
                  <c:v>3426.0781683014065</c:v>
                </c:pt>
                <c:pt idx="1">
                  <c:v>3426.0361649979454</c:v>
                </c:pt>
                <c:pt idx="2">
                  <c:v>3426.016269055774</c:v>
                </c:pt>
                <c:pt idx="3">
                  <c:v>3426.0052158544181</c:v>
                </c:pt>
                <c:pt idx="4">
                  <c:v>3425.989741492338</c:v>
                </c:pt>
                <c:pt idx="5">
                  <c:v>3428.3498086412646</c:v>
                </c:pt>
                <c:pt idx="6">
                  <c:v>3430.6953959868542</c:v>
                </c:pt>
                <c:pt idx="7">
                  <c:v>3425.9963733446839</c:v>
                </c:pt>
                <c:pt idx="8">
                  <c:v>3435.3117494693761</c:v>
                </c:pt>
                <c:pt idx="9">
                  <c:v>3442.2841694009217</c:v>
                </c:pt>
                <c:pt idx="10">
                  <c:v>3456.4065132145465</c:v>
                </c:pt>
                <c:pt idx="11">
                  <c:v>3489.7081275488172</c:v>
                </c:pt>
                <c:pt idx="12">
                  <c:v>3550.8483353051952</c:v>
                </c:pt>
                <c:pt idx="13">
                  <c:v>3568.3311443167977</c:v>
                </c:pt>
                <c:pt idx="14">
                  <c:v>3568.3767091813938</c:v>
                </c:pt>
                <c:pt idx="15">
                  <c:v>3565.8295675106924</c:v>
                </c:pt>
                <c:pt idx="16">
                  <c:v>3563.3888903445145</c:v>
                </c:pt>
                <c:pt idx="17">
                  <c:v>3568.3743110016148</c:v>
                </c:pt>
                <c:pt idx="18">
                  <c:v>3568.3623201510718</c:v>
                </c:pt>
                <c:pt idx="19">
                  <c:v>3568.3910983277615</c:v>
                </c:pt>
                <c:pt idx="20">
                  <c:v>3565.8726736923923</c:v>
                </c:pt>
                <c:pt idx="21">
                  <c:v>3570.9178859804028</c:v>
                </c:pt>
                <c:pt idx="22">
                  <c:v>3565.8726736923923</c:v>
                </c:pt>
                <c:pt idx="23">
                  <c:v>3563.3984562973887</c:v>
                </c:pt>
                <c:pt idx="24">
                  <c:v>3563.3888903445145</c:v>
                </c:pt>
              </c:numCache>
            </c:numRef>
          </c:yVal>
        </c:ser>
        <c:axId val="80887808"/>
        <c:axId val="80888576"/>
      </c:scatterChart>
      <c:valAx>
        <c:axId val="80887808"/>
        <c:scaling>
          <c:orientation val="minMax"/>
        </c:scaling>
        <c:axPos val="b"/>
        <c:title>
          <c:tx>
            <c:rich>
              <a:bodyPr/>
              <a:lstStyle/>
              <a:p>
                <a:pPr>
                  <a:defRPr sz="1000" b="1" i="0" u="none" strike="noStrike" baseline="0">
                    <a:solidFill>
                      <a:srgbClr val="000000"/>
                    </a:solidFill>
                    <a:latin typeface="Arial"/>
                    <a:ea typeface="Arial"/>
                    <a:cs typeface="Arial"/>
                  </a:defRPr>
                </a:pPr>
                <a:r>
                  <a:rPr lang="en-CA"/>
                  <a:t>temperature (C)</a:t>
                </a:r>
              </a:p>
            </c:rich>
          </c:tx>
          <c:layout>
            <c:manualLayout>
              <c:xMode val="edge"/>
              <c:yMode val="edge"/>
              <c:x val="0.36731449628731877"/>
              <c:y val="0.90754473546023262"/>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888576"/>
        <c:crosses val="autoZero"/>
        <c:crossBetween val="midCat"/>
      </c:valAx>
      <c:valAx>
        <c:axId val="80888576"/>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589000854888588E-2"/>
              <c:y val="0.39416152049479286"/>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887808"/>
        <c:crosses val="autoZero"/>
        <c:crossBetween val="midCat"/>
      </c:valAx>
      <c:spPr>
        <a:solidFill>
          <a:srgbClr val="C0C0C0"/>
        </a:solidFill>
        <a:ln w="12700">
          <a:solidFill>
            <a:srgbClr val="808080"/>
          </a:solidFill>
          <a:prstDash val="solid"/>
        </a:ln>
      </c:spPr>
    </c:plotArea>
    <c:legend>
      <c:legendPos val="r"/>
      <c:layout>
        <c:manualLayout>
          <c:xMode val="edge"/>
          <c:yMode val="edge"/>
          <c:x val="0.77508213093227096"/>
          <c:y val="0.39902771210583993"/>
          <c:w val="0.21197444499400325"/>
          <c:h val="0.20681314346949026"/>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2400" b="1" i="0" u="none" strike="noStrike" baseline="0">
                <a:solidFill>
                  <a:srgbClr val="000000"/>
                </a:solidFill>
                <a:latin typeface="Arial"/>
                <a:ea typeface="Arial"/>
                <a:cs typeface="Arial"/>
              </a:defRPr>
            </a:pPr>
            <a:r>
              <a:rPr lang="en-CA"/>
              <a:t>P-wave (Const Pd)</a:t>
            </a:r>
          </a:p>
        </c:rich>
      </c:tx>
      <c:layout>
        <c:manualLayout>
          <c:xMode val="edge"/>
          <c:yMode val="edge"/>
          <c:x val="0.41539377369505953"/>
          <c:y val="2.6490066225165587E-2"/>
        </c:manualLayout>
      </c:layout>
      <c:spPr>
        <a:noFill/>
        <a:ln w="25400">
          <a:noFill/>
        </a:ln>
      </c:spPr>
    </c:title>
    <c:plotArea>
      <c:layout>
        <c:manualLayout>
          <c:layoutTarget val="inner"/>
          <c:xMode val="edge"/>
          <c:yMode val="edge"/>
          <c:x val="0.1110458602947188"/>
          <c:y val="0.16158940397350988"/>
          <c:w val="0.7732082124224875"/>
          <c:h val="0.6688741721854311"/>
        </c:manualLayout>
      </c:layout>
      <c:scatterChart>
        <c:scatterStyle val="lineMarker"/>
        <c:ser>
          <c:idx val="0"/>
          <c:order val="0"/>
          <c:tx>
            <c:v>T=23C</c:v>
          </c:tx>
          <c:spPr>
            <a:ln w="28575">
              <a:noFill/>
            </a:ln>
          </c:spPr>
          <c:marker>
            <c:symbol val="diamond"/>
            <c:size val="5"/>
            <c:spPr>
              <a:solidFill>
                <a:srgbClr val="000080"/>
              </a:solidFill>
              <a:ln>
                <a:solidFill>
                  <a:srgbClr val="000080"/>
                </a:solidFill>
                <a:prstDash val="solid"/>
              </a:ln>
            </c:spPr>
          </c:marker>
          <c:xVal>
            <c:numRef>
              <c:f>'Comparison Pd=15MPa'!$A$4:$A$18</c:f>
              <c:numCache>
                <c:formatCode>General</c:formatCode>
                <c:ptCount val="15"/>
                <c:pt idx="0">
                  <c:v>2.14</c:v>
                </c:pt>
                <c:pt idx="1">
                  <c:v>3.19</c:v>
                </c:pt>
                <c:pt idx="2">
                  <c:v>4</c:v>
                </c:pt>
                <c:pt idx="3">
                  <c:v>5.14</c:v>
                </c:pt>
                <c:pt idx="4">
                  <c:v>5.96</c:v>
                </c:pt>
                <c:pt idx="5">
                  <c:v>7.64</c:v>
                </c:pt>
                <c:pt idx="6">
                  <c:v>10.119999999999999</c:v>
                </c:pt>
                <c:pt idx="7">
                  <c:v>12.5</c:v>
                </c:pt>
                <c:pt idx="8">
                  <c:v>15.05</c:v>
                </c:pt>
                <c:pt idx="9">
                  <c:v>17.48</c:v>
                </c:pt>
                <c:pt idx="10">
                  <c:v>20.100000000000001</c:v>
                </c:pt>
                <c:pt idx="11">
                  <c:v>22.7</c:v>
                </c:pt>
                <c:pt idx="12">
                  <c:v>25.06</c:v>
                </c:pt>
                <c:pt idx="13">
                  <c:v>27.63</c:v>
                </c:pt>
                <c:pt idx="14">
                  <c:v>30</c:v>
                </c:pt>
              </c:numCache>
            </c:numRef>
          </c:xVal>
          <c:yVal>
            <c:numRef>
              <c:f>'Comparison Pd=15MPa'!$C$4:$C$18</c:f>
              <c:numCache>
                <c:formatCode>0.00</c:formatCode>
                <c:ptCount val="15"/>
                <c:pt idx="0">
                  <c:v>3653.3136238640554</c:v>
                </c:pt>
                <c:pt idx="1">
                  <c:v>3637.582419550276</c:v>
                </c:pt>
                <c:pt idx="2">
                  <c:v>3629.7377356301367</c:v>
                </c:pt>
                <c:pt idx="3">
                  <c:v>3611.6520157098116</c:v>
                </c:pt>
                <c:pt idx="4">
                  <c:v>3568.4366647235142</c:v>
                </c:pt>
                <c:pt idx="5">
                  <c:v>3426.5127960587115</c:v>
                </c:pt>
                <c:pt idx="6">
                  <c:v>3416.8017400020267</c:v>
                </c:pt>
                <c:pt idx="7">
                  <c:v>3407.6104006326714</c:v>
                </c:pt>
                <c:pt idx="8">
                  <c:v>3403.0223444538719</c:v>
                </c:pt>
                <c:pt idx="9">
                  <c:v>3398.4488017269164</c:v>
                </c:pt>
                <c:pt idx="10">
                  <c:v>3395.3019607338788</c:v>
                </c:pt>
                <c:pt idx="11">
                  <c:v>3393.9461101196466</c:v>
                </c:pt>
                <c:pt idx="12">
                  <c:v>3391.6569878126797</c:v>
                </c:pt>
                <c:pt idx="13">
                  <c:v>3391.6353226621941</c:v>
                </c:pt>
                <c:pt idx="14">
                  <c:v>3391.6353226621941</c:v>
                </c:pt>
              </c:numCache>
            </c:numRef>
          </c:yVal>
        </c:ser>
        <c:ser>
          <c:idx val="1"/>
          <c:order val="1"/>
          <c:tx>
            <c:v>T=45C</c:v>
          </c:tx>
          <c:spPr>
            <a:ln w="28575">
              <a:noFill/>
            </a:ln>
          </c:spPr>
          <c:marker>
            <c:symbol val="square"/>
            <c:size val="5"/>
            <c:spPr>
              <a:solidFill>
                <a:srgbClr val="FF00FF"/>
              </a:solidFill>
              <a:ln>
                <a:solidFill>
                  <a:srgbClr val="FF00FF"/>
                </a:solidFill>
                <a:prstDash val="solid"/>
              </a:ln>
            </c:spPr>
          </c:marker>
          <c:xVal>
            <c:numRef>
              <c:f>'Comparison Pd=15MPa'!$H$4:$H$15</c:f>
              <c:numCache>
                <c:formatCode>General</c:formatCode>
                <c:ptCount val="12"/>
                <c:pt idx="0">
                  <c:v>30.06</c:v>
                </c:pt>
                <c:pt idx="1">
                  <c:v>27.32</c:v>
                </c:pt>
                <c:pt idx="2">
                  <c:v>24.74</c:v>
                </c:pt>
                <c:pt idx="3">
                  <c:v>22.53</c:v>
                </c:pt>
                <c:pt idx="4">
                  <c:v>20.36</c:v>
                </c:pt>
                <c:pt idx="5">
                  <c:v>17.7</c:v>
                </c:pt>
                <c:pt idx="6">
                  <c:v>15.04</c:v>
                </c:pt>
                <c:pt idx="7">
                  <c:v>12.45</c:v>
                </c:pt>
                <c:pt idx="8">
                  <c:v>10.18</c:v>
                </c:pt>
                <c:pt idx="9">
                  <c:v>7.61</c:v>
                </c:pt>
                <c:pt idx="10">
                  <c:v>5.15</c:v>
                </c:pt>
                <c:pt idx="11">
                  <c:v>2.04</c:v>
                </c:pt>
              </c:numCache>
            </c:numRef>
          </c:xVal>
          <c:yVal>
            <c:numRef>
              <c:f>'Comparison Pd=15MPa'!$J$4:$J$15</c:f>
              <c:numCache>
                <c:formatCode>0.00</c:formatCode>
                <c:ptCount val="12"/>
                <c:pt idx="0">
                  <c:v>3398.4879560399263</c:v>
                </c:pt>
                <c:pt idx="1">
                  <c:v>3403.0332498547336</c:v>
                </c:pt>
                <c:pt idx="2">
                  <c:v>3403.0376120346496</c:v>
                </c:pt>
                <c:pt idx="3">
                  <c:v>3405.2700554731837</c:v>
                </c:pt>
                <c:pt idx="4">
                  <c:v>3405.3159191532559</c:v>
                </c:pt>
                <c:pt idx="5">
                  <c:v>3409.9189257899175</c:v>
                </c:pt>
                <c:pt idx="6">
                  <c:v>3414.5190222347428</c:v>
                </c:pt>
                <c:pt idx="7">
                  <c:v>3433.0020208276419</c:v>
                </c:pt>
                <c:pt idx="8">
                  <c:v>3489.7562939429849</c:v>
                </c:pt>
                <c:pt idx="9">
                  <c:v>3563.3601927940472</c:v>
                </c:pt>
                <c:pt idx="10">
                  <c:v>3598.8212956186403</c:v>
                </c:pt>
                <c:pt idx="11">
                  <c:v>3627.122095182116</c:v>
                </c:pt>
              </c:numCache>
            </c:numRef>
          </c:yVal>
        </c:ser>
        <c:ser>
          <c:idx val="2"/>
          <c:order val="2"/>
          <c:tx>
            <c:v>T=40C</c:v>
          </c:tx>
          <c:spPr>
            <a:ln w="28575">
              <a:noFill/>
            </a:ln>
          </c:spPr>
          <c:marker>
            <c:symbol val="triangle"/>
            <c:size val="5"/>
            <c:spPr>
              <a:solidFill>
                <a:srgbClr val="FFFF00"/>
              </a:solidFill>
              <a:ln>
                <a:solidFill>
                  <a:srgbClr val="FFFF00"/>
                </a:solidFill>
                <a:prstDash val="solid"/>
              </a:ln>
            </c:spPr>
          </c:marker>
          <c:xVal>
            <c:numRef>
              <c:f>'Comparison Pd=15MPa'!$O$4:$O$17</c:f>
              <c:numCache>
                <c:formatCode>General</c:formatCode>
                <c:ptCount val="14"/>
                <c:pt idx="0">
                  <c:v>25.2</c:v>
                </c:pt>
                <c:pt idx="1">
                  <c:v>22.41</c:v>
                </c:pt>
                <c:pt idx="2">
                  <c:v>20.12</c:v>
                </c:pt>
                <c:pt idx="3">
                  <c:v>17.649999999999999</c:v>
                </c:pt>
                <c:pt idx="4">
                  <c:v>15.51</c:v>
                </c:pt>
                <c:pt idx="5">
                  <c:v>12.74</c:v>
                </c:pt>
                <c:pt idx="6">
                  <c:v>10.63</c:v>
                </c:pt>
                <c:pt idx="7">
                  <c:v>9.25</c:v>
                </c:pt>
                <c:pt idx="8">
                  <c:v>8.14</c:v>
                </c:pt>
                <c:pt idx="9">
                  <c:v>6.01</c:v>
                </c:pt>
                <c:pt idx="10">
                  <c:v>4.97</c:v>
                </c:pt>
                <c:pt idx="11">
                  <c:v>4.08</c:v>
                </c:pt>
                <c:pt idx="12">
                  <c:v>3</c:v>
                </c:pt>
                <c:pt idx="13">
                  <c:v>2.12</c:v>
                </c:pt>
              </c:numCache>
            </c:numRef>
          </c:xVal>
          <c:yVal>
            <c:numRef>
              <c:f>'Comparison Pd=15MPa'!$Q$4:$Q$17</c:f>
              <c:numCache>
                <c:formatCode>General</c:formatCode>
                <c:ptCount val="14"/>
                <c:pt idx="0">
                  <c:v>3405.3202871872195</c:v>
                </c:pt>
                <c:pt idx="1">
                  <c:v>3409.8466598793884</c:v>
                </c:pt>
                <c:pt idx="2">
                  <c:v>3409.8707481758911</c:v>
                </c:pt>
                <c:pt idx="3">
                  <c:v>3412.1867236519211</c:v>
                </c:pt>
                <c:pt idx="4">
                  <c:v>3412.1933021735404</c:v>
                </c:pt>
                <c:pt idx="5">
                  <c:v>3416.8061375516645</c:v>
                </c:pt>
                <c:pt idx="6">
                  <c:v>3433.0242176886554</c:v>
                </c:pt>
                <c:pt idx="7">
                  <c:v>3468.2356352186248</c:v>
                </c:pt>
                <c:pt idx="8">
                  <c:v>3528.6169006511941</c:v>
                </c:pt>
                <c:pt idx="9">
                  <c:v>3586.0814173882573</c:v>
                </c:pt>
                <c:pt idx="10">
                  <c:v>3596.2475714857569</c:v>
                </c:pt>
                <c:pt idx="11">
                  <c:v>3606.4886770471057</c:v>
                </c:pt>
                <c:pt idx="12">
                  <c:v>3619.3840945156385</c:v>
                </c:pt>
                <c:pt idx="13">
                  <c:v>3627.1295285757456</c:v>
                </c:pt>
              </c:numCache>
            </c:numRef>
          </c:yVal>
        </c:ser>
        <c:ser>
          <c:idx val="3"/>
          <c:order val="3"/>
          <c:tx>
            <c:v>T=27C</c:v>
          </c:tx>
          <c:spPr>
            <a:ln w="28575">
              <a:noFill/>
            </a:ln>
          </c:spPr>
          <c:marker>
            <c:symbol val="circle"/>
            <c:size val="5"/>
            <c:spPr>
              <a:solidFill>
                <a:srgbClr val="00FFFF"/>
              </a:solidFill>
              <a:ln>
                <a:solidFill>
                  <a:srgbClr val="00FFFF"/>
                </a:solidFill>
                <a:prstDash val="solid"/>
              </a:ln>
            </c:spPr>
          </c:marker>
          <c:xVal>
            <c:numRef>
              <c:f>'Comparison Pd=15MPa'!$V$4:$V$20</c:f>
              <c:numCache>
                <c:formatCode>General</c:formatCode>
                <c:ptCount val="17"/>
                <c:pt idx="0">
                  <c:v>30.18</c:v>
                </c:pt>
                <c:pt idx="1">
                  <c:v>27.61</c:v>
                </c:pt>
                <c:pt idx="2">
                  <c:v>25.31</c:v>
                </c:pt>
                <c:pt idx="3">
                  <c:v>22.48</c:v>
                </c:pt>
                <c:pt idx="4">
                  <c:v>20.07</c:v>
                </c:pt>
                <c:pt idx="5">
                  <c:v>17.61</c:v>
                </c:pt>
                <c:pt idx="6">
                  <c:v>15.24</c:v>
                </c:pt>
                <c:pt idx="7">
                  <c:v>12.66</c:v>
                </c:pt>
                <c:pt idx="8">
                  <c:v>10.050000000000001</c:v>
                </c:pt>
                <c:pt idx="9">
                  <c:v>9.2799999999999994</c:v>
                </c:pt>
                <c:pt idx="10">
                  <c:v>8.1199999999999992</c:v>
                </c:pt>
                <c:pt idx="11">
                  <c:v>7.26</c:v>
                </c:pt>
                <c:pt idx="12">
                  <c:v>6.03</c:v>
                </c:pt>
                <c:pt idx="13">
                  <c:v>5.22</c:v>
                </c:pt>
                <c:pt idx="14">
                  <c:v>4.0599999999999996</c:v>
                </c:pt>
                <c:pt idx="15">
                  <c:v>3.09</c:v>
                </c:pt>
                <c:pt idx="16">
                  <c:v>2.0499999999999998</c:v>
                </c:pt>
              </c:numCache>
            </c:numRef>
          </c:xVal>
          <c:yVal>
            <c:numRef>
              <c:f>'Comparison Pd=15MPa'!$X$4:$X$20</c:f>
              <c:numCache>
                <c:formatCode>0.00</c:formatCode>
                <c:ptCount val="17"/>
                <c:pt idx="0">
                  <c:v>3384.8512671783615</c:v>
                </c:pt>
                <c:pt idx="1">
                  <c:v>3387.107440787951</c:v>
                </c:pt>
                <c:pt idx="2">
                  <c:v>3387.113922961707</c:v>
                </c:pt>
                <c:pt idx="3">
                  <c:v>3389.3904239188478</c:v>
                </c:pt>
                <c:pt idx="4">
                  <c:v>3389.3536425370135</c:v>
                </c:pt>
                <c:pt idx="5">
                  <c:v>3391.6223237047584</c:v>
                </c:pt>
                <c:pt idx="6">
                  <c:v>3391.6244901907448</c:v>
                </c:pt>
                <c:pt idx="7">
                  <c:v>3400.7471042825077</c:v>
                </c:pt>
                <c:pt idx="8">
                  <c:v>3418.3977179053131</c:v>
                </c:pt>
                <c:pt idx="9">
                  <c:v>3423.7146035768255</c:v>
                </c:pt>
                <c:pt idx="10">
                  <c:v>3423.7190189386956</c:v>
                </c:pt>
                <c:pt idx="11">
                  <c:v>3430.6776625587709</c:v>
                </c:pt>
                <c:pt idx="12">
                  <c:v>3516.3963231929288</c:v>
                </c:pt>
                <c:pt idx="13">
                  <c:v>3593.6945522059282</c:v>
                </c:pt>
                <c:pt idx="14">
                  <c:v>3611.6225355294664</c:v>
                </c:pt>
                <c:pt idx="15">
                  <c:v>3619.3717583978432</c:v>
                </c:pt>
                <c:pt idx="16">
                  <c:v>3632.347211479796</c:v>
                </c:pt>
              </c:numCache>
            </c:numRef>
          </c:yVal>
        </c:ser>
        <c:ser>
          <c:idx val="4"/>
          <c:order val="4"/>
          <c:tx>
            <c:v>T=21C</c:v>
          </c:tx>
          <c:spPr>
            <a:ln w="28575">
              <a:noFill/>
            </a:ln>
          </c:spPr>
          <c:marker>
            <c:symbol val="star"/>
            <c:size val="5"/>
            <c:spPr>
              <a:noFill/>
              <a:ln>
                <a:solidFill>
                  <a:srgbClr val="800080"/>
                </a:solidFill>
                <a:prstDash val="solid"/>
              </a:ln>
            </c:spPr>
          </c:marker>
          <c:xVal>
            <c:numRef>
              <c:f>'Comparison Pd=15MPa'!$AC$4:$AC$8</c:f>
              <c:numCache>
                <c:formatCode>General</c:formatCode>
                <c:ptCount val="5"/>
                <c:pt idx="0">
                  <c:v>5.95</c:v>
                </c:pt>
                <c:pt idx="1">
                  <c:v>5.09</c:v>
                </c:pt>
                <c:pt idx="2">
                  <c:v>4.03</c:v>
                </c:pt>
                <c:pt idx="3">
                  <c:v>3.13</c:v>
                </c:pt>
                <c:pt idx="4">
                  <c:v>2.02</c:v>
                </c:pt>
              </c:numCache>
            </c:numRef>
          </c:xVal>
          <c:yVal>
            <c:numRef>
              <c:f>'Comparison Pd=15MPa'!$AE$4:$AE$8</c:f>
              <c:numCache>
                <c:formatCode>0.00</c:formatCode>
                <c:ptCount val="5"/>
                <c:pt idx="0">
                  <c:v>3426.0273223284516</c:v>
                </c:pt>
                <c:pt idx="1">
                  <c:v>3586.0620411900754</c:v>
                </c:pt>
                <c:pt idx="2">
                  <c:v>3609.0451944994616</c:v>
                </c:pt>
                <c:pt idx="3">
                  <c:v>3624.547335518545</c:v>
                </c:pt>
                <c:pt idx="4">
                  <c:v>3637.3008334946458</c:v>
                </c:pt>
              </c:numCache>
            </c:numRef>
          </c:yVal>
        </c:ser>
        <c:ser>
          <c:idx val="5"/>
          <c:order val="5"/>
          <c:tx>
            <c:v>T=55C</c:v>
          </c:tx>
          <c:spPr>
            <a:ln w="28575">
              <a:noFill/>
            </a:ln>
          </c:spPr>
          <c:marker>
            <c:symbol val="circle"/>
            <c:size val="5"/>
            <c:spPr>
              <a:solidFill>
                <a:srgbClr val="800000"/>
              </a:solidFill>
              <a:ln>
                <a:solidFill>
                  <a:srgbClr val="800000"/>
                </a:solidFill>
                <a:prstDash val="solid"/>
              </a:ln>
            </c:spPr>
          </c:marker>
          <c:xVal>
            <c:numRef>
              <c:f>'Comparison Pd=15MPa'!$AH$4:$AH$10</c:f>
              <c:numCache>
                <c:formatCode>General</c:formatCode>
                <c:ptCount val="7"/>
                <c:pt idx="0">
                  <c:v>2.0699999999999998</c:v>
                </c:pt>
                <c:pt idx="1">
                  <c:v>3.16</c:v>
                </c:pt>
                <c:pt idx="2">
                  <c:v>4</c:v>
                </c:pt>
                <c:pt idx="3">
                  <c:v>5.03</c:v>
                </c:pt>
                <c:pt idx="4">
                  <c:v>6.01</c:v>
                </c:pt>
                <c:pt idx="5">
                  <c:v>7.09</c:v>
                </c:pt>
                <c:pt idx="6">
                  <c:v>7.05</c:v>
                </c:pt>
              </c:numCache>
            </c:numRef>
          </c:xVal>
          <c:yVal>
            <c:numRef>
              <c:f>'Comparison Pd=15MPa'!$AJ$4:$AJ$10</c:f>
              <c:numCache>
                <c:formatCode>0.00</c:formatCode>
                <c:ptCount val="7"/>
                <c:pt idx="0">
                  <c:v>3606.4960261092911</c:v>
                </c:pt>
                <c:pt idx="1">
                  <c:v>3596.2232137531691</c:v>
                </c:pt>
                <c:pt idx="2">
                  <c:v>3586.0886835165579</c:v>
                </c:pt>
                <c:pt idx="3">
                  <c:v>3578.4642940198341</c:v>
                </c:pt>
                <c:pt idx="4">
                  <c:v>3568.3743110016148</c:v>
                </c:pt>
                <c:pt idx="5">
                  <c:v>3558.3696850106717</c:v>
                </c:pt>
                <c:pt idx="6">
                  <c:v>3560.8560261045477</c:v>
                </c:pt>
              </c:numCache>
            </c:numRef>
          </c:yVal>
        </c:ser>
        <c:ser>
          <c:idx val="6"/>
          <c:order val="6"/>
          <c:tx>
            <c:v>T=23C #2</c:v>
          </c:tx>
          <c:spPr>
            <a:ln w="28575">
              <a:noFill/>
            </a:ln>
          </c:spPr>
          <c:marker>
            <c:symbol val="diamond"/>
            <c:size val="5"/>
            <c:spPr>
              <a:solidFill>
                <a:srgbClr val="008080"/>
              </a:solidFill>
              <a:ln>
                <a:solidFill>
                  <a:srgbClr val="008080"/>
                </a:solidFill>
                <a:prstDash val="solid"/>
              </a:ln>
            </c:spPr>
          </c:marker>
          <c:xVal>
            <c:numRef>
              <c:f>'Comparison Pd=15MPa'!$AF$17:$AF$26</c:f>
              <c:numCache>
                <c:formatCode>General</c:formatCode>
                <c:ptCount val="10"/>
                <c:pt idx="0">
                  <c:v>30.07</c:v>
                </c:pt>
                <c:pt idx="1">
                  <c:v>27.39</c:v>
                </c:pt>
                <c:pt idx="2">
                  <c:v>25.28</c:v>
                </c:pt>
                <c:pt idx="3">
                  <c:v>22.63</c:v>
                </c:pt>
                <c:pt idx="4">
                  <c:v>20.04</c:v>
                </c:pt>
                <c:pt idx="5">
                  <c:v>17.7</c:v>
                </c:pt>
                <c:pt idx="6">
                  <c:v>15.25</c:v>
                </c:pt>
                <c:pt idx="7">
                  <c:v>12.32</c:v>
                </c:pt>
                <c:pt idx="8">
                  <c:v>10.51</c:v>
                </c:pt>
                <c:pt idx="9">
                  <c:v>7.76</c:v>
                </c:pt>
              </c:numCache>
            </c:numRef>
          </c:xVal>
          <c:yVal>
            <c:numRef>
              <c:f>'Comparison Pd=15MPa'!$AG$17:$AG$26</c:f>
              <c:numCache>
                <c:formatCode>0.00</c:formatCode>
                <c:ptCount val="10"/>
                <c:pt idx="0">
                  <c:v>3393.9482795754079</c:v>
                </c:pt>
                <c:pt idx="1">
                  <c:v>3396.1601204087442</c:v>
                </c:pt>
                <c:pt idx="2">
                  <c:v>3393.91139920466</c:v>
                </c:pt>
                <c:pt idx="3">
                  <c:v>3393.91139920466</c:v>
                </c:pt>
                <c:pt idx="4">
                  <c:v>3398.4618530643415</c:v>
                </c:pt>
                <c:pt idx="5">
                  <c:v>3396.1883603582592</c:v>
                </c:pt>
                <c:pt idx="6">
                  <c:v>3400.7427479727821</c:v>
                </c:pt>
                <c:pt idx="7">
                  <c:v>3412.2020735751576</c:v>
                </c:pt>
                <c:pt idx="8">
                  <c:v>3416.7951436987942</c:v>
                </c:pt>
                <c:pt idx="9">
                  <c:v>3426.033954326293</c:v>
                </c:pt>
              </c:numCache>
            </c:numRef>
          </c:yVal>
        </c:ser>
        <c:axId val="81787520"/>
        <c:axId val="81659008"/>
      </c:scatterChart>
      <c:valAx>
        <c:axId val="81787520"/>
        <c:scaling>
          <c:orientation val="minMax"/>
        </c:scaling>
        <c:axPos val="b"/>
        <c:title>
          <c:tx>
            <c:rich>
              <a:bodyPr/>
              <a:lstStyle/>
              <a:p>
                <a:pPr>
                  <a:defRPr sz="2050" b="1" i="0" u="none" strike="noStrike" baseline="0">
                    <a:solidFill>
                      <a:srgbClr val="000000"/>
                    </a:solidFill>
                    <a:latin typeface="Arial"/>
                    <a:ea typeface="Arial"/>
                    <a:cs typeface="Arial"/>
                  </a:defRPr>
                </a:pPr>
                <a:r>
                  <a:rPr lang="en-CA"/>
                  <a:t>Pore Pressure</a:t>
                </a:r>
              </a:p>
            </c:rich>
          </c:tx>
          <c:layout>
            <c:manualLayout>
              <c:xMode val="edge"/>
              <c:yMode val="edge"/>
              <c:x val="0.44065817577269401"/>
              <c:y val="0.91523178807947014"/>
            </c:manualLayout>
          </c:layout>
          <c:spPr>
            <a:noFill/>
            <a:ln w="25400">
              <a:noFill/>
            </a:ln>
          </c:spPr>
        </c:title>
        <c:numFmt formatCode="General" sourceLinked="1"/>
        <c:tickLblPos val="nextTo"/>
        <c:spPr>
          <a:ln w="3175">
            <a:solidFill>
              <a:srgbClr val="000000"/>
            </a:solidFill>
            <a:prstDash val="solid"/>
          </a:ln>
        </c:spPr>
        <c:txPr>
          <a:bodyPr rot="0" vert="horz"/>
          <a:lstStyle/>
          <a:p>
            <a:pPr>
              <a:defRPr sz="2050" b="0" i="0" u="none" strike="noStrike" baseline="0">
                <a:solidFill>
                  <a:srgbClr val="000000"/>
                </a:solidFill>
                <a:latin typeface="Arial"/>
                <a:ea typeface="Arial"/>
                <a:cs typeface="Arial"/>
              </a:defRPr>
            </a:pPr>
            <a:endParaRPr lang="en-US"/>
          </a:p>
        </c:txPr>
        <c:crossAx val="81659008"/>
        <c:crosses val="autoZero"/>
        <c:crossBetween val="midCat"/>
      </c:valAx>
      <c:valAx>
        <c:axId val="81659008"/>
        <c:scaling>
          <c:orientation val="minMax"/>
        </c:scaling>
        <c:axPos val="l"/>
        <c:majorGridlines>
          <c:spPr>
            <a:ln w="3175">
              <a:solidFill>
                <a:srgbClr val="000000"/>
              </a:solidFill>
              <a:prstDash val="solid"/>
            </a:ln>
          </c:spPr>
        </c:majorGridlines>
        <c:title>
          <c:tx>
            <c:rich>
              <a:bodyPr/>
              <a:lstStyle/>
              <a:p>
                <a:pPr>
                  <a:defRPr sz="2050" b="1" i="0" u="none" strike="noStrike" baseline="0">
                    <a:solidFill>
                      <a:srgbClr val="000000"/>
                    </a:solidFill>
                    <a:latin typeface="Arial"/>
                    <a:ea typeface="Arial"/>
                    <a:cs typeface="Arial"/>
                  </a:defRPr>
                </a:pPr>
                <a:r>
                  <a:rPr lang="en-CA"/>
                  <a:t> Velocity</a:t>
                </a:r>
              </a:p>
            </c:rich>
          </c:tx>
          <c:layout>
            <c:manualLayout>
              <c:xMode val="edge"/>
              <c:yMode val="edge"/>
              <c:x val="9.4007077498174749E-3"/>
              <c:y val="0.41589403973509936"/>
            </c:manualLayout>
          </c:layout>
          <c:spPr>
            <a:noFill/>
            <a:ln w="25400">
              <a:noFill/>
            </a:ln>
          </c:spPr>
        </c:title>
        <c:numFmt formatCode="0.00" sourceLinked="1"/>
        <c:tickLblPos val="nextTo"/>
        <c:spPr>
          <a:ln w="3175">
            <a:solidFill>
              <a:srgbClr val="000000"/>
            </a:solidFill>
            <a:prstDash val="solid"/>
          </a:ln>
        </c:spPr>
        <c:txPr>
          <a:bodyPr rot="0" vert="horz"/>
          <a:lstStyle/>
          <a:p>
            <a:pPr>
              <a:defRPr sz="2050" b="0" i="0" u="none" strike="noStrike" baseline="0">
                <a:solidFill>
                  <a:srgbClr val="000000"/>
                </a:solidFill>
                <a:latin typeface="Arial"/>
                <a:ea typeface="Arial"/>
                <a:cs typeface="Arial"/>
              </a:defRPr>
            </a:pPr>
            <a:endParaRPr lang="en-US"/>
          </a:p>
        </c:txPr>
        <c:crossAx val="81787520"/>
        <c:crosses val="autoZero"/>
        <c:crossBetween val="midCat"/>
      </c:valAx>
      <c:spPr>
        <a:solidFill>
          <a:srgbClr val="C0C0C0"/>
        </a:solidFill>
        <a:ln w="12700">
          <a:solidFill>
            <a:srgbClr val="808080"/>
          </a:solidFill>
          <a:prstDash val="solid"/>
        </a:ln>
      </c:spPr>
    </c:plotArea>
    <c:legend>
      <c:legendPos val="r"/>
      <c:layout>
        <c:manualLayout>
          <c:xMode val="edge"/>
          <c:yMode val="edge"/>
          <c:x val="0.58166511728919901"/>
          <c:y val="0.13810300287267241"/>
          <c:w val="0.38941687788521945"/>
          <c:h val="0.39826172319011321"/>
        </c:manualLayout>
      </c:layout>
      <c:spPr>
        <a:solidFill>
          <a:srgbClr val="FFFFFF"/>
        </a:solidFill>
        <a:ln w="3175">
          <a:solidFill>
            <a:srgbClr val="000000"/>
          </a:solidFill>
          <a:prstDash val="solid"/>
        </a:ln>
      </c:spPr>
      <c:txPr>
        <a:bodyPr/>
        <a:lstStyle/>
        <a:p>
          <a:pPr>
            <a:defRPr sz="1885"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2050" b="0" i="0" u="none" strike="noStrike" baseline="0">
          <a:solidFill>
            <a:srgbClr val="000000"/>
          </a:solidFill>
          <a:latin typeface="Arial"/>
          <a:ea typeface="Arial"/>
          <a:cs typeface="Arial"/>
        </a:defRPr>
      </a:pPr>
      <a:endParaRPr lang="en-U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n-CA"/>
  <c:chart>
    <c:title>
      <c:tx>
        <c:rich>
          <a:bodyPr/>
          <a:lstStyle/>
          <a:p>
            <a:pPr>
              <a:defRPr sz="1200" b="1" i="0" u="none" strike="noStrike" baseline="0">
                <a:solidFill>
                  <a:srgbClr val="000000"/>
                </a:solidFill>
                <a:latin typeface="Arial"/>
                <a:ea typeface="Arial"/>
                <a:cs typeface="Arial"/>
              </a:defRPr>
            </a:pPr>
            <a:r>
              <a:rPr lang="en-CA"/>
              <a:t>P-wave</a:t>
            </a:r>
          </a:p>
        </c:rich>
      </c:tx>
      <c:layout>
        <c:manualLayout>
          <c:xMode val="edge"/>
          <c:yMode val="edge"/>
          <c:x val="0.44983889853689218"/>
          <c:y val="3.1630245471804409E-2"/>
        </c:manualLayout>
      </c:layout>
      <c:spPr>
        <a:noFill/>
        <a:ln w="25400">
          <a:noFill/>
        </a:ln>
      </c:spPr>
    </c:title>
    <c:plotArea>
      <c:layout>
        <c:manualLayout>
          <c:layoutTarget val="inner"/>
          <c:xMode val="edge"/>
          <c:yMode val="edge"/>
          <c:x val="0.15695817682762081"/>
          <c:y val="0.17274980219216249"/>
          <c:w val="0.67799459887394931"/>
          <c:h val="0.6593689632968448"/>
        </c:manualLayout>
      </c:layout>
      <c:scatterChart>
        <c:scatterStyle val="lineMarker"/>
        <c:ser>
          <c:idx val="0"/>
          <c:order val="0"/>
          <c:tx>
            <c:v>T=23C</c:v>
          </c:tx>
          <c:spPr>
            <a:ln w="28575">
              <a:noFill/>
            </a:ln>
          </c:spPr>
          <c:marker>
            <c:symbol val="diamond"/>
            <c:size val="5"/>
            <c:spPr>
              <a:solidFill>
                <a:srgbClr val="000080"/>
              </a:solidFill>
              <a:ln>
                <a:solidFill>
                  <a:srgbClr val="000080"/>
                </a:solidFill>
                <a:prstDash val="solid"/>
              </a:ln>
            </c:spPr>
          </c:marker>
          <c:xVal>
            <c:numRef>
              <c:f>'Comparison Pc=40MPa'!$A$3:$A$25</c:f>
              <c:numCache>
                <c:formatCode>General</c:formatCode>
                <c:ptCount val="23"/>
                <c:pt idx="0">
                  <c:v>29.83</c:v>
                </c:pt>
                <c:pt idx="1">
                  <c:v>27.3</c:v>
                </c:pt>
                <c:pt idx="2">
                  <c:v>24.91</c:v>
                </c:pt>
                <c:pt idx="3">
                  <c:v>22.72</c:v>
                </c:pt>
                <c:pt idx="4">
                  <c:v>20.350000000000001</c:v>
                </c:pt>
                <c:pt idx="5">
                  <c:v>17.95</c:v>
                </c:pt>
                <c:pt idx="6">
                  <c:v>15.44</c:v>
                </c:pt>
                <c:pt idx="7">
                  <c:v>12.97</c:v>
                </c:pt>
                <c:pt idx="8">
                  <c:v>10.61</c:v>
                </c:pt>
                <c:pt idx="9">
                  <c:v>7.98</c:v>
                </c:pt>
                <c:pt idx="10">
                  <c:v>5.3</c:v>
                </c:pt>
                <c:pt idx="11">
                  <c:v>2.76</c:v>
                </c:pt>
                <c:pt idx="12">
                  <c:v>5.07</c:v>
                </c:pt>
                <c:pt idx="13">
                  <c:v>7.73</c:v>
                </c:pt>
                <c:pt idx="14">
                  <c:v>10</c:v>
                </c:pt>
                <c:pt idx="15">
                  <c:v>12.48</c:v>
                </c:pt>
                <c:pt idx="16">
                  <c:v>15.34</c:v>
                </c:pt>
                <c:pt idx="17">
                  <c:v>17.77</c:v>
                </c:pt>
                <c:pt idx="18">
                  <c:v>20.41</c:v>
                </c:pt>
                <c:pt idx="19">
                  <c:v>22.58</c:v>
                </c:pt>
                <c:pt idx="20">
                  <c:v>25.01</c:v>
                </c:pt>
                <c:pt idx="21">
                  <c:v>27.75</c:v>
                </c:pt>
                <c:pt idx="22">
                  <c:v>29.89</c:v>
                </c:pt>
              </c:numCache>
            </c:numRef>
          </c:xVal>
          <c:yVal>
            <c:numRef>
              <c:f>'Comparison Pc=40MPa'!$E$3:$E$25</c:f>
              <c:numCache>
                <c:formatCode>0.00</c:formatCode>
                <c:ptCount val="23"/>
                <c:pt idx="0">
                  <c:v>3394.9877678230573</c:v>
                </c:pt>
                <c:pt idx="1">
                  <c:v>3394.4256272758748</c:v>
                </c:pt>
                <c:pt idx="2">
                  <c:v>3396.2231178639272</c:v>
                </c:pt>
                <c:pt idx="3">
                  <c:v>3398.0377359041313</c:v>
                </c:pt>
                <c:pt idx="4">
                  <c:v>3399.7998696170639</c:v>
                </c:pt>
                <c:pt idx="5">
                  <c:v>3399.2687781532327</c:v>
                </c:pt>
                <c:pt idx="6">
                  <c:v>3405.5842956700808</c:v>
                </c:pt>
                <c:pt idx="7">
                  <c:v>3409.6383596684618</c:v>
                </c:pt>
                <c:pt idx="8">
                  <c:v>3418.3212063437572</c:v>
                </c:pt>
                <c:pt idx="9">
                  <c:v>3429.3146715076605</c:v>
                </c:pt>
                <c:pt idx="10">
                  <c:v>3546.3492772515292</c:v>
                </c:pt>
                <c:pt idx="11">
                  <c:v>3650.2315880077022</c:v>
                </c:pt>
                <c:pt idx="12">
                  <c:v>3616.9527237235861</c:v>
                </c:pt>
                <c:pt idx="13">
                  <c:v>3433.7185584842546</c:v>
                </c:pt>
                <c:pt idx="14">
                  <c:v>3427.2452661829129</c:v>
                </c:pt>
                <c:pt idx="15">
                  <c:v>3416.2364688762636</c:v>
                </c:pt>
                <c:pt idx="16">
                  <c:v>3405.378978355473</c:v>
                </c:pt>
                <c:pt idx="17">
                  <c:v>3401.3393886699782</c:v>
                </c:pt>
                <c:pt idx="18">
                  <c:v>3397.3528471382674</c:v>
                </c:pt>
                <c:pt idx="19">
                  <c:v>3397.8224553955297</c:v>
                </c:pt>
                <c:pt idx="20">
                  <c:v>3396.071059028789</c:v>
                </c:pt>
                <c:pt idx="21">
                  <c:v>3396.6663384310818</c:v>
                </c:pt>
                <c:pt idx="22">
                  <c:v>3392.578012631956</c:v>
                </c:pt>
              </c:numCache>
            </c:numRef>
          </c:yVal>
        </c:ser>
        <c:ser>
          <c:idx val="1"/>
          <c:order val="1"/>
          <c:tx>
            <c:v>T=45C</c:v>
          </c:tx>
          <c:spPr>
            <a:ln w="28575">
              <a:noFill/>
            </a:ln>
          </c:spPr>
          <c:marker>
            <c:symbol val="square"/>
            <c:size val="5"/>
            <c:spPr>
              <a:solidFill>
                <a:srgbClr val="FF00FF"/>
              </a:solidFill>
              <a:ln>
                <a:solidFill>
                  <a:srgbClr val="FF00FF"/>
                </a:solidFill>
                <a:prstDash val="solid"/>
              </a:ln>
            </c:spPr>
          </c:marker>
          <c:xVal>
            <c:numRef>
              <c:f>'Comparison Pc=40MPa'!$H$3:$H$32</c:f>
              <c:numCache>
                <c:formatCode>General</c:formatCode>
                <c:ptCount val="30"/>
                <c:pt idx="0">
                  <c:v>2.2200000000000002</c:v>
                </c:pt>
                <c:pt idx="1">
                  <c:v>3.12</c:v>
                </c:pt>
                <c:pt idx="2">
                  <c:v>4.04</c:v>
                </c:pt>
                <c:pt idx="3">
                  <c:v>5.15</c:v>
                </c:pt>
                <c:pt idx="4">
                  <c:v>6.14</c:v>
                </c:pt>
                <c:pt idx="5">
                  <c:v>7.14</c:v>
                </c:pt>
                <c:pt idx="6">
                  <c:v>8.1</c:v>
                </c:pt>
                <c:pt idx="7">
                  <c:v>9.2200000000000006</c:v>
                </c:pt>
                <c:pt idx="8">
                  <c:v>10.06</c:v>
                </c:pt>
                <c:pt idx="9">
                  <c:v>12.45</c:v>
                </c:pt>
                <c:pt idx="10">
                  <c:v>15.1</c:v>
                </c:pt>
                <c:pt idx="11">
                  <c:v>17.43</c:v>
                </c:pt>
                <c:pt idx="12">
                  <c:v>20.12</c:v>
                </c:pt>
                <c:pt idx="13">
                  <c:v>22.55</c:v>
                </c:pt>
                <c:pt idx="14">
                  <c:v>24.88</c:v>
                </c:pt>
                <c:pt idx="15">
                  <c:v>27.54</c:v>
                </c:pt>
                <c:pt idx="16">
                  <c:v>25.5</c:v>
                </c:pt>
                <c:pt idx="17">
                  <c:v>23.03</c:v>
                </c:pt>
                <c:pt idx="18">
                  <c:v>20.65</c:v>
                </c:pt>
                <c:pt idx="19">
                  <c:v>17.489999999999998</c:v>
                </c:pt>
                <c:pt idx="20">
                  <c:v>15.19</c:v>
                </c:pt>
                <c:pt idx="21">
                  <c:v>13.06</c:v>
                </c:pt>
                <c:pt idx="22">
                  <c:v>10.68</c:v>
                </c:pt>
                <c:pt idx="23">
                  <c:v>9.19</c:v>
                </c:pt>
                <c:pt idx="24">
                  <c:v>8.35</c:v>
                </c:pt>
                <c:pt idx="25">
                  <c:v>7.07</c:v>
                </c:pt>
                <c:pt idx="26">
                  <c:v>6.18</c:v>
                </c:pt>
                <c:pt idx="27">
                  <c:v>5.49</c:v>
                </c:pt>
                <c:pt idx="28">
                  <c:v>4.16</c:v>
                </c:pt>
                <c:pt idx="29">
                  <c:v>2.06</c:v>
                </c:pt>
              </c:numCache>
            </c:numRef>
          </c:xVal>
          <c:yVal>
            <c:numRef>
              <c:f>'Comparison Pc=40MPa'!$L$3:$L$32</c:f>
              <c:numCache>
                <c:formatCode>0.00</c:formatCode>
                <c:ptCount val="30"/>
                <c:pt idx="0">
                  <c:v>3631.862080140892</c:v>
                </c:pt>
                <c:pt idx="1">
                  <c:v>3624.3116638507768</c:v>
                </c:pt>
                <c:pt idx="2">
                  <c:v>3616.6940308070016</c:v>
                </c:pt>
                <c:pt idx="3">
                  <c:v>3606.7452874784967</c:v>
                </c:pt>
                <c:pt idx="4">
                  <c:v>3594.0758488194006</c:v>
                </c:pt>
                <c:pt idx="5">
                  <c:v>3581.693217024007</c:v>
                </c:pt>
                <c:pt idx="6">
                  <c:v>3564.10826192073</c:v>
                </c:pt>
                <c:pt idx="7">
                  <c:v>3529.7211606305113</c:v>
                </c:pt>
                <c:pt idx="8">
                  <c:v>3505.5667151455236</c:v>
                </c:pt>
                <c:pt idx="9">
                  <c:v>3448.850008148223</c:v>
                </c:pt>
                <c:pt idx="10">
                  <c:v>3421.4973239925093</c:v>
                </c:pt>
                <c:pt idx="11">
                  <c:v>3412.7215800358604</c:v>
                </c:pt>
                <c:pt idx="12">
                  <c:v>3408.5398326031673</c:v>
                </c:pt>
                <c:pt idx="13">
                  <c:v>3406.5915827545136</c:v>
                </c:pt>
                <c:pt idx="14">
                  <c:v>3403.0550608661433</c:v>
                </c:pt>
                <c:pt idx="15">
                  <c:v>3401.2024001793657</c:v>
                </c:pt>
                <c:pt idx="16">
                  <c:v>3403.0463364280295</c:v>
                </c:pt>
                <c:pt idx="17">
                  <c:v>3404.7721864549885</c:v>
                </c:pt>
                <c:pt idx="18">
                  <c:v>3406.5282000608736</c:v>
                </c:pt>
                <c:pt idx="19">
                  <c:v>3410.5494609084753</c:v>
                </c:pt>
                <c:pt idx="20">
                  <c:v>3416.9377890245273</c:v>
                </c:pt>
                <c:pt idx="21">
                  <c:v>3437.3661481347344</c:v>
                </c:pt>
                <c:pt idx="22">
                  <c:v>3465.023913826491</c:v>
                </c:pt>
                <c:pt idx="23">
                  <c:v>3517.4766346655638</c:v>
                </c:pt>
                <c:pt idx="24">
                  <c:v>3551.9974462563237</c:v>
                </c:pt>
                <c:pt idx="25">
                  <c:v>3579.3055810413598</c:v>
                </c:pt>
                <c:pt idx="26">
                  <c:v>3589.214921848049</c:v>
                </c:pt>
                <c:pt idx="27">
                  <c:v>3599.1890422615302</c:v>
                </c:pt>
                <c:pt idx="28">
                  <c:v>3614.1143691007883</c:v>
                </c:pt>
                <c:pt idx="29">
                  <c:v>3631.6757692184151</c:v>
                </c:pt>
              </c:numCache>
            </c:numRef>
          </c:yVal>
        </c:ser>
        <c:ser>
          <c:idx val="2"/>
          <c:order val="2"/>
          <c:tx>
            <c:v>T=40C</c:v>
          </c:tx>
          <c:spPr>
            <a:ln w="3175">
              <a:solidFill>
                <a:srgbClr val="FFFF00"/>
              </a:solidFill>
              <a:prstDash val="solid"/>
            </a:ln>
          </c:spPr>
          <c:marker>
            <c:symbol val="triangle"/>
            <c:size val="3"/>
            <c:spPr>
              <a:solidFill>
                <a:srgbClr val="FFFF00"/>
              </a:solidFill>
              <a:ln>
                <a:solidFill>
                  <a:srgbClr val="FFFF00"/>
                </a:solidFill>
                <a:prstDash val="solid"/>
              </a:ln>
            </c:spPr>
          </c:marker>
          <c:xVal>
            <c:numRef>
              <c:f>'Comparison Pc=40MPa'!$O$3:$O$33</c:f>
              <c:numCache>
                <c:formatCode>General</c:formatCode>
                <c:ptCount val="31"/>
                <c:pt idx="0">
                  <c:v>2.21</c:v>
                </c:pt>
                <c:pt idx="1">
                  <c:v>3.14</c:v>
                </c:pt>
                <c:pt idx="2">
                  <c:v>4.13</c:v>
                </c:pt>
                <c:pt idx="3">
                  <c:v>5.23</c:v>
                </c:pt>
                <c:pt idx="4">
                  <c:v>6.05</c:v>
                </c:pt>
                <c:pt idx="5">
                  <c:v>7.13</c:v>
                </c:pt>
                <c:pt idx="6">
                  <c:v>8.09</c:v>
                </c:pt>
                <c:pt idx="7">
                  <c:v>9.06</c:v>
                </c:pt>
                <c:pt idx="8">
                  <c:v>9.91</c:v>
                </c:pt>
                <c:pt idx="9">
                  <c:v>12.51</c:v>
                </c:pt>
                <c:pt idx="10">
                  <c:v>14.95</c:v>
                </c:pt>
                <c:pt idx="11">
                  <c:v>17.47</c:v>
                </c:pt>
                <c:pt idx="12">
                  <c:v>20.02</c:v>
                </c:pt>
                <c:pt idx="13">
                  <c:v>22.6</c:v>
                </c:pt>
                <c:pt idx="14">
                  <c:v>25.23</c:v>
                </c:pt>
                <c:pt idx="15">
                  <c:v>27.61</c:v>
                </c:pt>
                <c:pt idx="16">
                  <c:v>25.39</c:v>
                </c:pt>
                <c:pt idx="17">
                  <c:v>22.64</c:v>
                </c:pt>
                <c:pt idx="18">
                  <c:v>20</c:v>
                </c:pt>
                <c:pt idx="19">
                  <c:v>17.649999999999999</c:v>
                </c:pt>
                <c:pt idx="20">
                  <c:v>15.11</c:v>
                </c:pt>
                <c:pt idx="21">
                  <c:v>12.68</c:v>
                </c:pt>
                <c:pt idx="22">
                  <c:v>10.050000000000001</c:v>
                </c:pt>
                <c:pt idx="23">
                  <c:v>9.17</c:v>
                </c:pt>
                <c:pt idx="24">
                  <c:v>8.01</c:v>
                </c:pt>
                <c:pt idx="25">
                  <c:v>7.19</c:v>
                </c:pt>
                <c:pt idx="26">
                  <c:v>6.05</c:v>
                </c:pt>
                <c:pt idx="27">
                  <c:v>5.2</c:v>
                </c:pt>
                <c:pt idx="28">
                  <c:v>3.95</c:v>
                </c:pt>
                <c:pt idx="29">
                  <c:v>3.12</c:v>
                </c:pt>
                <c:pt idx="30">
                  <c:v>1.97</c:v>
                </c:pt>
              </c:numCache>
            </c:numRef>
          </c:xVal>
          <c:yVal>
            <c:numRef>
              <c:f>'Comparison Pc=40MPa'!$S$3:$S$33</c:f>
              <c:numCache>
                <c:formatCode>0.00</c:formatCode>
                <c:ptCount val="31"/>
                <c:pt idx="0">
                  <c:v>3631.8670486938363</c:v>
                </c:pt>
                <c:pt idx="1">
                  <c:v>3624.2992941204388</c:v>
                </c:pt>
                <c:pt idx="2">
                  <c:v>3614.1807917458373</c:v>
                </c:pt>
                <c:pt idx="3">
                  <c:v>3601.5446558162671</c:v>
                </c:pt>
                <c:pt idx="4">
                  <c:v>3594.005297590083</c:v>
                </c:pt>
                <c:pt idx="5">
                  <c:v>3576.7693228459993</c:v>
                </c:pt>
                <c:pt idx="6">
                  <c:v>3554.3773291382313</c:v>
                </c:pt>
                <c:pt idx="7">
                  <c:v>3515.0318663941748</c:v>
                </c:pt>
                <c:pt idx="8">
                  <c:v>3474.2802018624857</c:v>
                </c:pt>
                <c:pt idx="9">
                  <c:v>3430.4246986300127</c:v>
                </c:pt>
                <c:pt idx="10">
                  <c:v>3419.2986089787255</c:v>
                </c:pt>
                <c:pt idx="11">
                  <c:v>3410.5187909300057</c:v>
                </c:pt>
                <c:pt idx="12">
                  <c:v>3408.8352586559527</c:v>
                </c:pt>
                <c:pt idx="13">
                  <c:v>3402.3637878219542</c:v>
                </c:pt>
                <c:pt idx="14">
                  <c:v>3400.4378340239468</c:v>
                </c:pt>
                <c:pt idx="15">
                  <c:v>3394.33448689038</c:v>
                </c:pt>
                <c:pt idx="16">
                  <c:v>3400.6882950428835</c:v>
                </c:pt>
                <c:pt idx="17">
                  <c:v>3402.4291959522684</c:v>
                </c:pt>
                <c:pt idx="18">
                  <c:v>3408.8199390091986</c:v>
                </c:pt>
                <c:pt idx="19">
                  <c:v>3410.7050100063038</c:v>
                </c:pt>
                <c:pt idx="20">
                  <c:v>3414.7866552009496</c:v>
                </c:pt>
                <c:pt idx="21">
                  <c:v>3421.0520084151653</c:v>
                </c:pt>
                <c:pt idx="22">
                  <c:v>3460.189856953114</c:v>
                </c:pt>
                <c:pt idx="23">
                  <c:v>3488.6462187855454</c:v>
                </c:pt>
                <c:pt idx="24">
                  <c:v>3547.0149970726989</c:v>
                </c:pt>
                <c:pt idx="25">
                  <c:v>3574.1620699975647</c:v>
                </c:pt>
                <c:pt idx="26">
                  <c:v>3588.9068116991598</c:v>
                </c:pt>
                <c:pt idx="27">
                  <c:v>3598.8548239895631</c:v>
                </c:pt>
                <c:pt idx="28">
                  <c:v>3613.9643121134823</c:v>
                </c:pt>
                <c:pt idx="29">
                  <c:v>3621.5605576811931</c:v>
                </c:pt>
                <c:pt idx="30">
                  <c:v>3631.698125519827</c:v>
                </c:pt>
              </c:numCache>
            </c:numRef>
          </c:yVal>
        </c:ser>
        <c:ser>
          <c:idx val="3"/>
          <c:order val="3"/>
          <c:tx>
            <c:v>T=28C</c:v>
          </c:tx>
          <c:spPr>
            <a:ln w="3175">
              <a:solidFill>
                <a:srgbClr val="00FFFF"/>
              </a:solidFill>
              <a:prstDash val="solid"/>
            </a:ln>
          </c:spPr>
          <c:marker>
            <c:symbol val="x"/>
            <c:size val="3"/>
            <c:spPr>
              <a:noFill/>
              <a:ln>
                <a:solidFill>
                  <a:srgbClr val="00FFFF"/>
                </a:solidFill>
                <a:prstDash val="solid"/>
              </a:ln>
            </c:spPr>
          </c:marker>
          <c:xVal>
            <c:numRef>
              <c:f>'Comparison Pc=40MPa'!$V$3:$V$32</c:f>
              <c:numCache>
                <c:formatCode>General</c:formatCode>
                <c:ptCount val="30"/>
                <c:pt idx="0">
                  <c:v>2.1800000000000002</c:v>
                </c:pt>
                <c:pt idx="1">
                  <c:v>3.17</c:v>
                </c:pt>
                <c:pt idx="2">
                  <c:v>4.07</c:v>
                </c:pt>
                <c:pt idx="3">
                  <c:v>5.37</c:v>
                </c:pt>
                <c:pt idx="4">
                  <c:v>7.13</c:v>
                </c:pt>
                <c:pt idx="5">
                  <c:v>8.0399999999999991</c:v>
                </c:pt>
                <c:pt idx="6">
                  <c:v>9.0399999999999991</c:v>
                </c:pt>
                <c:pt idx="7">
                  <c:v>10.029999999999999</c:v>
                </c:pt>
                <c:pt idx="8">
                  <c:v>12.45</c:v>
                </c:pt>
                <c:pt idx="9">
                  <c:v>15.1</c:v>
                </c:pt>
                <c:pt idx="10">
                  <c:v>17.48</c:v>
                </c:pt>
                <c:pt idx="11">
                  <c:v>20.13</c:v>
                </c:pt>
                <c:pt idx="12">
                  <c:v>22.49</c:v>
                </c:pt>
                <c:pt idx="13">
                  <c:v>25.13</c:v>
                </c:pt>
                <c:pt idx="14">
                  <c:v>27.49</c:v>
                </c:pt>
                <c:pt idx="15">
                  <c:v>25.28</c:v>
                </c:pt>
                <c:pt idx="16">
                  <c:v>22.57</c:v>
                </c:pt>
                <c:pt idx="17">
                  <c:v>20.329999999999998</c:v>
                </c:pt>
                <c:pt idx="18">
                  <c:v>17.63</c:v>
                </c:pt>
                <c:pt idx="19">
                  <c:v>15.22</c:v>
                </c:pt>
                <c:pt idx="20">
                  <c:v>12.55</c:v>
                </c:pt>
                <c:pt idx="21">
                  <c:v>10.15</c:v>
                </c:pt>
                <c:pt idx="22">
                  <c:v>9.0399999999999991</c:v>
                </c:pt>
                <c:pt idx="23">
                  <c:v>8.15</c:v>
                </c:pt>
                <c:pt idx="24">
                  <c:v>7.13</c:v>
                </c:pt>
                <c:pt idx="25">
                  <c:v>6.11</c:v>
                </c:pt>
                <c:pt idx="26">
                  <c:v>5.08</c:v>
                </c:pt>
                <c:pt idx="27">
                  <c:v>4.1100000000000003</c:v>
                </c:pt>
                <c:pt idx="28">
                  <c:v>2.98</c:v>
                </c:pt>
                <c:pt idx="29">
                  <c:v>2.1800000000000002</c:v>
                </c:pt>
              </c:numCache>
            </c:numRef>
          </c:xVal>
          <c:yVal>
            <c:numRef>
              <c:f>'Comparison Pc=40MPa'!$Z$3:$Z$32</c:f>
              <c:numCache>
                <c:formatCode>0.00</c:formatCode>
                <c:ptCount val="30"/>
                <c:pt idx="0">
                  <c:v>3637.046060799189</c:v>
                </c:pt>
                <c:pt idx="1">
                  <c:v>3626.8414946612311</c:v>
                </c:pt>
                <c:pt idx="2">
                  <c:v>3614.1955526651918</c:v>
                </c:pt>
                <c:pt idx="3">
                  <c:v>3599.0426616559539</c:v>
                </c:pt>
                <c:pt idx="4">
                  <c:v>3435.8380337915373</c:v>
                </c:pt>
                <c:pt idx="5">
                  <c:v>3431.4952424183398</c:v>
                </c:pt>
                <c:pt idx="6">
                  <c:v>3426.9776068084357</c:v>
                </c:pt>
                <c:pt idx="7">
                  <c:v>3422.7321874146642</c:v>
                </c:pt>
                <c:pt idx="8">
                  <c:v>3418.5677056572549</c:v>
                </c:pt>
                <c:pt idx="9">
                  <c:v>3407.6866671289058</c:v>
                </c:pt>
                <c:pt idx="10">
                  <c:v>3401.3698937735562</c:v>
                </c:pt>
                <c:pt idx="11">
                  <c:v>3399.6605508831053</c:v>
                </c:pt>
                <c:pt idx="12">
                  <c:v>3393.2541952618608</c:v>
                </c:pt>
                <c:pt idx="13">
                  <c:v>3389.1957080298375</c:v>
                </c:pt>
                <c:pt idx="14">
                  <c:v>3387.5439625694544</c:v>
                </c:pt>
                <c:pt idx="15">
                  <c:v>3387.1182444246615</c:v>
                </c:pt>
                <c:pt idx="16">
                  <c:v>3388.7825517541987</c:v>
                </c:pt>
                <c:pt idx="17">
                  <c:v>3392.881242234439</c:v>
                </c:pt>
                <c:pt idx="18">
                  <c:v>3394.562070410132</c:v>
                </c:pt>
                <c:pt idx="19">
                  <c:v>3407.7194732879984</c:v>
                </c:pt>
                <c:pt idx="20">
                  <c:v>3416.3243929201321</c:v>
                </c:pt>
                <c:pt idx="21">
                  <c:v>3422.7343938273939</c:v>
                </c:pt>
                <c:pt idx="22">
                  <c:v>3424.816026374976</c:v>
                </c:pt>
                <c:pt idx="23">
                  <c:v>3431.6238752149998</c:v>
                </c:pt>
                <c:pt idx="24">
                  <c:v>3445.4216991458197</c:v>
                </c:pt>
                <c:pt idx="25">
                  <c:v>3549.0157268667836</c:v>
                </c:pt>
                <c:pt idx="26">
                  <c:v>3601.7083422870319</c:v>
                </c:pt>
                <c:pt idx="27">
                  <c:v>3616.8122858342649</c:v>
                </c:pt>
                <c:pt idx="28">
                  <c:v>3629.4567302779501</c:v>
                </c:pt>
                <c:pt idx="29">
                  <c:v>3639.6311300462148</c:v>
                </c:pt>
              </c:numCache>
            </c:numRef>
          </c:yVal>
        </c:ser>
        <c:axId val="80202752"/>
        <c:axId val="80489472"/>
      </c:scatterChart>
      <c:valAx>
        <c:axId val="80202752"/>
        <c:scaling>
          <c:orientation val="minMax"/>
        </c:scaling>
        <c:axPos val="b"/>
        <c:title>
          <c:tx>
            <c:rich>
              <a:bodyPr/>
              <a:lstStyle/>
              <a:p>
                <a:pPr>
                  <a:defRPr sz="1000" b="1" i="0" u="none" strike="noStrike" baseline="0">
                    <a:solidFill>
                      <a:srgbClr val="000000"/>
                    </a:solidFill>
                    <a:latin typeface="Arial"/>
                    <a:ea typeface="Arial"/>
                    <a:cs typeface="Arial"/>
                  </a:defRPr>
                </a:pPr>
                <a:r>
                  <a:rPr lang="en-CA"/>
                  <a:t>Pore Pressure (MPa)</a:t>
                </a:r>
              </a:p>
            </c:rich>
          </c:tx>
          <c:layout>
            <c:manualLayout>
              <c:xMode val="edge"/>
              <c:yMode val="edge"/>
              <c:x val="0.38835012823328841"/>
              <c:y val="0.90754473546023262"/>
            </c:manualLayout>
          </c:layout>
          <c:spPr>
            <a:noFill/>
            <a:ln w="25400">
              <a:noFill/>
            </a:ln>
          </c:spPr>
        </c:title>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489472"/>
        <c:crosses val="autoZero"/>
        <c:crossBetween val="midCat"/>
      </c:valAx>
      <c:valAx>
        <c:axId val="80489472"/>
        <c:scaling>
          <c:orientation val="minMax"/>
        </c:scaling>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CA"/>
                  <a:t>Velocity (m/s)</a:t>
                </a:r>
              </a:p>
            </c:rich>
          </c:tx>
          <c:layout>
            <c:manualLayout>
              <c:xMode val="edge"/>
              <c:yMode val="edge"/>
              <c:x val="2.589000854888588E-2"/>
              <c:y val="0.39416152049479286"/>
            </c:manualLayout>
          </c:layout>
          <c:spPr>
            <a:noFill/>
            <a:ln w="25400">
              <a:noFill/>
            </a:ln>
          </c:spPr>
        </c:title>
        <c:numFmt formatCode="0.0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80202752"/>
        <c:crosses val="autoZero"/>
        <c:crossBetween val="midCat"/>
      </c:valAx>
      <c:spPr>
        <a:solidFill>
          <a:srgbClr val="C0C0C0"/>
        </a:solidFill>
        <a:ln w="12700">
          <a:solidFill>
            <a:srgbClr val="808080"/>
          </a:solidFill>
          <a:prstDash val="solid"/>
        </a:ln>
      </c:spPr>
    </c:plotArea>
    <c:legend>
      <c:legendPos val="r"/>
      <c:layout>
        <c:manualLayout>
          <c:xMode val="edge"/>
          <c:yMode val="edge"/>
          <c:x val="0.8673152863876773"/>
          <c:y val="0.39902771210583993"/>
          <c:w val="0.11974128953859722"/>
          <c:h val="0.20681314346949026"/>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Yam</dc:creator>
  <cp:lastModifiedBy>Helen Yam</cp:lastModifiedBy>
  <cp:revision>2</cp:revision>
  <dcterms:created xsi:type="dcterms:W3CDTF">2010-04-08T23:35:00Z</dcterms:created>
  <dcterms:modified xsi:type="dcterms:W3CDTF">2010-04-08T23:35:00Z</dcterms:modified>
</cp:coreProperties>
</file>