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b w:val="1"/>
          <w:sz w:val="28"/>
          <w:szCs w:val="28"/>
          <w:rtl w:val="0"/>
        </w:rPr>
        <w:t xml:space="preserve">Hedge</w:t>
      </w:r>
      <w:r w:rsidDel="00000000" w:rsidR="00000000" w:rsidRPr="00000000">
        <w:rPr>
          <w:b w:val="1"/>
          <w:i w:val="0"/>
          <w:smallCaps w:val="0"/>
          <w:strike w:val="0"/>
          <w:color w:val="000000"/>
          <w:sz w:val="28"/>
          <w:szCs w:val="28"/>
          <w:u w:val="none"/>
          <w:shd w:fill="auto" w:val="clear"/>
          <w:vertAlign w:val="baseline"/>
          <w:rtl w:val="0"/>
        </w:rPr>
        <w:t xml:space="preserve"> to Retrive Studies Related to </w:t>
      </w:r>
      <w:r w:rsidDel="00000000" w:rsidR="00000000" w:rsidRPr="00000000">
        <w:rPr>
          <w:b w:val="1"/>
          <w:sz w:val="28"/>
          <w:szCs w:val="28"/>
          <w:rtl w:val="0"/>
        </w:rPr>
        <w:t xml:space="preserve">Bhutan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from the OVID</w:t>
      </w:r>
      <w:r w:rsidDel="00000000" w:rsidR="00000000" w:rsidRPr="00000000">
        <w:rPr>
          <w:b w:val="1"/>
          <w:sz w:val="28"/>
          <w:szCs w:val="28"/>
          <w:rtl w:val="0"/>
        </w:rPr>
        <w:t xml:space="preserve"> EMBASE</w:t>
      </w:r>
      <w:r w:rsidDel="00000000" w:rsidR="00000000" w:rsidRPr="00000000">
        <w:rPr>
          <w:b w:val="1"/>
          <w:i w:val="0"/>
          <w:smallCaps w:val="0"/>
          <w:strike w:val="0"/>
          <w:color w:val="000000"/>
          <w:sz w:val="28"/>
          <w:szCs w:val="28"/>
          <w:u w:val="none"/>
          <w:shd w:fill="auto" w:val="clear"/>
          <w:vertAlign w:val="baseline"/>
          <w:rtl w:val="0"/>
        </w:rPr>
        <w:t xml:space="preserve"> Database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Sandra M. Campbell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John W. Scott Health Sciences Library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University of Alberta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Copy and paste into the OVID EMBASE search box: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Bhutan/ or Bhutanese/ or ((bhutan* not bhutanensis) or Bali Bhu or Bartsham or Bumthang or Chanhyuei or Chhukha or Chhuzaggang or Chummey or Chuzang or Dagapela or Damphu or Damthang or Dechenchholing or Denchukha Deothang or Dewathang or Dorithasa or Drugyeior Drukjegang or Gedu or Gelephu or Gidagom or Jakar or Jatshokha or Jigme Dorji Wangchuck or Jogen Basumatary or Kabesa or Kanglung or Khaling Merak or Lhamoyzingkha or Lokchina or Menjong or Mongar or Muktangkhar or Nganglam or Norbuling or (Paro adj2 (health or hospital)) or Pemagatshel or Punakha or Phuentsholing or Rangaytung or Ranjung or Reidri or Riserbu or Samdru Jonghar or Samtse or Sarpang or Shingkhar or Sipsu or Tarythang or Thimpu or Trashigang or Trongsa or (Tsangpo adj2 (health or hospital)) or Tsebar Yangtse or Tsirang or Umling or Yebilabtsa or Zhemgang).mp.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Notes:</w:t>
      </w:r>
      <w:r w:rsidDel="00000000" w:rsidR="00000000" w:rsidRPr="00000000">
        <w:rPr>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 This filter is not validated.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References: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World Health Organization, Regional Office for South-East Asia. The Kingdom of Bhutan health system review. </w:t>
      </w:r>
      <w:r w:rsidDel="00000000" w:rsidR="00000000" w:rsidRPr="00000000">
        <w:rPr>
          <w:i w:val="1"/>
          <w:rtl w:val="0"/>
        </w:rPr>
        <w:t xml:space="preserve">Health systems in transition</w:t>
      </w:r>
      <w:r w:rsidDel="00000000" w:rsidR="00000000" w:rsidRPr="00000000">
        <w:rPr>
          <w:rtl w:val="0"/>
        </w:rPr>
        <w:t xml:space="preserve">. Vol-7, Number-2.  </w:t>
      </w:r>
      <w:hyperlink r:id="rId6">
        <w:r w:rsidDel="00000000" w:rsidR="00000000" w:rsidRPr="00000000">
          <w:rPr>
            <w:color w:val="1155cc"/>
            <w:u w:val="single"/>
            <w:rtl w:val="0"/>
          </w:rPr>
          <w:t xml:space="preserve">https://apps.who.int/iris/bitstream/handle/10665/255701/9789290225843-eng.pdf?sequence=1&amp;isAllowed=y</w:t>
        </w:r>
      </w:hyperlink>
      <w:r w:rsidDel="00000000" w:rsidR="00000000" w:rsidRPr="00000000">
        <w:rPr>
          <w:rtl w:val="0"/>
        </w:rPr>
        <w:t xml:space="preserve">  Accessed April 24, 2020.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United Nations  Development Programme.  Human Development Reports.  Developing Regions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i w:val="0"/>
            <w:smallCaps w:val="0"/>
            <w:strike w:val="0"/>
            <w:color w:val="0000ff"/>
            <w:u w:val="single"/>
            <w:shd w:fill="auto" w:val="clear"/>
            <w:vertAlign w:val="baseline"/>
            <w:rtl w:val="0"/>
          </w:rPr>
          <w:t xml:space="preserve">http://hdr.undp.org/en/content/developing-regions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Jamtsho R, Nuchpramool W, Ph Pidetcha P,  Lawung R..  T</w:t>
      </w:r>
      <w:r w:rsidDel="00000000" w:rsidR="00000000" w:rsidRPr="00000000">
        <w:rPr>
          <w:highlight w:val="white"/>
          <w:rtl w:val="0"/>
        </w:rPr>
        <w:t xml:space="preserve">he process for implementation of External Quality Assessment Scheme in Clinical Chemistry for District Laboratories in Bhutan.</w:t>
      </w:r>
      <w:r w:rsidDel="00000000" w:rsidR="00000000" w:rsidRPr="00000000">
        <w:rPr>
          <w:i w:val="1"/>
          <w:highlight w:val="white"/>
          <w:rtl w:val="0"/>
        </w:rPr>
        <w:t xml:space="preserve">  ICENR 2010 “The Changing Environment: Challenges for Society”. </w:t>
      </w:r>
      <w:r w:rsidDel="00000000" w:rsidR="00000000" w:rsidRPr="00000000">
        <w:rPr>
          <w:highlight w:val="white"/>
          <w:rtl w:val="0"/>
        </w:rPr>
        <w:t xml:space="preserve">Nov. 2010. </w:t>
      </w:r>
      <w:r w:rsidDel="00000000" w:rsidR="00000000" w:rsidRPr="00000000">
        <w:rPr>
          <w:color w:val="333333"/>
          <w:highlight w:val="white"/>
          <w:rtl w:val="0"/>
        </w:rPr>
        <w:t xml:space="preserve">Figure 1: Map of Bhutan: shows the location of hospitals.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hyperlink r:id="rId8">
        <w:r w:rsidDel="00000000" w:rsidR="00000000" w:rsidRPr="00000000">
          <w:rPr>
            <w:color w:val="1155cc"/>
            <w:highlight w:val="white"/>
            <w:u w:val="single"/>
            <w:rtl w:val="0"/>
          </w:rPr>
          <w:t xml:space="preserve">https://www.researchgate.net/publication/261950588_The_process_for_implementation_of_External_Quality_Assessment_Scheme_in_Clinical_Chemistry_for_District_Laboratories_in_Bhutan </w:t>
        </w:r>
      </w:hyperlink>
      <w:r w:rsidDel="00000000" w:rsidR="00000000" w:rsidRPr="00000000">
        <w:rPr>
          <w:highlight w:val="white"/>
          <w:rtl w:val="0"/>
        </w:rPr>
        <w:t xml:space="preserve">  Accessed April 20, 2020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b w:val="1"/>
          <w:highlight w:val="white"/>
          <w:rtl w:val="0"/>
        </w:rPr>
        <w:t xml:space="preserve">Cite as:</w:t>
      </w:r>
      <w:r w:rsidDel="00000000" w:rsidR="00000000" w:rsidRPr="00000000">
        <w:rPr>
          <w:highlight w:val="whit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Campbell, SM. </w:t>
      </w:r>
      <w:r w:rsidDel="00000000" w:rsidR="00000000" w:rsidRPr="00000000">
        <w:rPr>
          <w:rtl w:val="0"/>
        </w:rPr>
        <w:t xml:space="preserve">Hedge</w:t>
      </w:r>
      <w:r w:rsidDel="00000000" w:rsidR="00000000" w:rsidRPr="00000000">
        <w:rPr>
          <w:rtl w:val="0"/>
        </w:rPr>
        <w:t xml:space="preserve"> to Retrive Studies Related to Bhutan from the OVID EMBASE Database.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University of Alberta.  John W. Scott Health Sciences Library.  Updated August 07, 2022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1155cc"/>
            <w:u w:val="single"/>
            <w:rtl w:val="0"/>
          </w:rPr>
          <w:t xml:space="preserve">https://docs.google.com/document/d/18n79f2s74WPmyXOhIc4ol17pd00XRoe13Jova81wqow/edit</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pageBreakBefore w:val="0"/>
        <w:spacing w:after="0" w:lineRule="auto"/>
        <w:rPr>
          <w:b w:val="1"/>
        </w:rPr>
      </w:pPr>
      <w:r w:rsidDel="00000000" w:rsidR="00000000" w:rsidRPr="00000000">
        <w:rPr>
          <w:b w:val="1"/>
          <w:rtl w:val="0"/>
        </w:rPr>
        <w:t xml:space="preserve">Contact for questions or improvements:</w:t>
      </w:r>
    </w:p>
    <w:p w:rsidR="00000000" w:rsidDel="00000000" w:rsidP="00000000" w:rsidRDefault="00000000" w:rsidRPr="00000000" w14:paraId="00000022">
      <w:pPr>
        <w:pageBreakBefore w:val="0"/>
        <w:spacing w:after="0" w:lineRule="auto"/>
        <w:rPr/>
      </w:pPr>
      <w:r w:rsidDel="00000000" w:rsidR="00000000" w:rsidRPr="00000000">
        <w:rPr>
          <w:rtl w:val="0"/>
        </w:rPr>
      </w:r>
    </w:p>
    <w:p w:rsidR="00000000" w:rsidDel="00000000" w:rsidP="00000000" w:rsidRDefault="00000000" w:rsidRPr="00000000" w14:paraId="00000023">
      <w:pPr>
        <w:pageBreakBefore w:val="0"/>
        <w:spacing w:after="0" w:lineRule="auto"/>
        <w:rPr/>
      </w:pPr>
      <w:r w:rsidDel="00000000" w:rsidR="00000000" w:rsidRPr="00000000">
        <w:rPr>
          <w:rtl w:val="0"/>
        </w:rPr>
        <w:t xml:space="preserve">Sandy Campbell</w:t>
      </w:r>
    </w:p>
    <w:p w:rsidR="00000000" w:rsidDel="00000000" w:rsidP="00000000" w:rsidRDefault="00000000" w:rsidRPr="00000000" w14:paraId="00000024">
      <w:pPr>
        <w:pageBreakBefore w:val="0"/>
        <w:spacing w:after="0" w:lineRule="auto"/>
        <w:rPr/>
      </w:pPr>
      <w:r w:rsidDel="00000000" w:rsidR="00000000" w:rsidRPr="00000000">
        <w:rPr>
          <w:rtl w:val="0"/>
        </w:rPr>
        <w:t xml:space="preserve">John W. Scott Health Sciences Library</w:t>
      </w:r>
    </w:p>
    <w:p w:rsidR="00000000" w:rsidDel="00000000" w:rsidP="00000000" w:rsidRDefault="00000000" w:rsidRPr="00000000" w14:paraId="00000025">
      <w:pPr>
        <w:pageBreakBefore w:val="0"/>
        <w:spacing w:after="0" w:lineRule="auto"/>
        <w:rPr/>
      </w:pPr>
      <w:r w:rsidDel="00000000" w:rsidR="00000000" w:rsidRPr="00000000">
        <w:rPr>
          <w:rtl w:val="0"/>
        </w:rPr>
        <w:t xml:space="preserve">University of Alberta</w:t>
      </w:r>
    </w:p>
    <w:p w:rsidR="00000000" w:rsidDel="00000000" w:rsidP="00000000" w:rsidRDefault="00000000" w:rsidRPr="00000000" w14:paraId="00000026">
      <w:pPr>
        <w:pageBreakBefore w:val="0"/>
        <w:spacing w:after="0" w:lineRule="auto"/>
        <w:rPr/>
      </w:pPr>
      <w:r w:rsidDel="00000000" w:rsidR="00000000" w:rsidRPr="00000000">
        <w:rPr>
          <w:rtl w:val="0"/>
        </w:rPr>
        <w:t xml:space="preserve">Edmonton, Alberta, Canada</w:t>
      </w:r>
    </w:p>
    <w:p w:rsidR="00000000" w:rsidDel="00000000" w:rsidP="00000000" w:rsidRDefault="00000000" w:rsidRPr="00000000" w14:paraId="00000027">
      <w:pPr>
        <w:pageBreakBefore w:val="0"/>
        <w:spacing w:after="0" w:lineRule="auto"/>
        <w:rPr/>
      </w:pPr>
      <w:r w:rsidDel="00000000" w:rsidR="00000000" w:rsidRPr="00000000">
        <w:rPr>
          <w:rtl w:val="0"/>
        </w:rPr>
        <w:t xml:space="preserve">T6G 2R7</w:t>
      </w:r>
    </w:p>
    <w:p w:rsidR="00000000" w:rsidDel="00000000" w:rsidP="00000000" w:rsidRDefault="00000000" w:rsidRPr="00000000" w14:paraId="00000028">
      <w:pPr>
        <w:pageBreakBefore w:val="0"/>
        <w:spacing w:line="276" w:lineRule="auto"/>
        <w:rPr>
          <w:color w:val="111111"/>
          <w:highlight w:val="white"/>
        </w:rPr>
      </w:pPr>
      <w:r w:rsidDel="00000000" w:rsidR="00000000" w:rsidRPr="00000000">
        <w:rPr>
          <w:rtl w:val="0"/>
        </w:rPr>
        <w:t xml:space="preserve">email:sandy.campbell@ualberta.ca</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8n79f2s74WPmyXOhIc4ol17pd00XRoe13Jova81wqow/edit" TargetMode="External"/><Relationship Id="rId5" Type="http://schemas.openxmlformats.org/officeDocument/2006/relationships/styles" Target="styles.xml"/><Relationship Id="rId6" Type="http://schemas.openxmlformats.org/officeDocument/2006/relationships/hyperlink" Target="https://apps.who.int/iris/bitstream/handle/10665/255701/9789290225843-eng.pdf?sequence=1&amp;isAllowed=y" TargetMode="External"/><Relationship Id="rId7" Type="http://schemas.openxmlformats.org/officeDocument/2006/relationships/hyperlink" Target="http://hdr.undp.org/en/content/developing-regions" TargetMode="External"/><Relationship Id="rId8" Type="http://schemas.openxmlformats.org/officeDocument/2006/relationships/hyperlink" Target="https://www.researchgate.net/publication/261950588_The_process_for_implementation_of_External_Quality_Assessment_Scheme_in_Clinical_Chemistry_for_District_Laboratories_in_Bhu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