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69" w:rsidRDefault="006E6269" w:rsidP="00CF61FF">
      <w:pPr>
        <w:spacing w:before="240" w:line="480" w:lineRule="auto"/>
        <w:ind w:firstLine="720"/>
        <w:jc w:val="center"/>
        <w:rPr>
          <w:rFonts w:ascii="Times New Roman" w:hAnsi="Times New Roman" w:cs="Times New Roman"/>
          <w:color w:val="000000" w:themeColor="text1"/>
          <w:sz w:val="24"/>
          <w:szCs w:val="24"/>
        </w:rPr>
      </w:pPr>
    </w:p>
    <w:p w:rsidR="006E6269" w:rsidRDefault="006E6269" w:rsidP="00CF61FF">
      <w:pPr>
        <w:spacing w:before="240" w:line="480" w:lineRule="auto"/>
        <w:ind w:firstLine="720"/>
        <w:jc w:val="center"/>
        <w:rPr>
          <w:rFonts w:ascii="Times New Roman" w:hAnsi="Times New Roman" w:cs="Times New Roman"/>
          <w:color w:val="000000" w:themeColor="text1"/>
          <w:sz w:val="24"/>
          <w:szCs w:val="24"/>
        </w:rPr>
      </w:pPr>
    </w:p>
    <w:p w:rsidR="006E6269" w:rsidRDefault="006E6269" w:rsidP="00CF61FF">
      <w:pPr>
        <w:spacing w:before="240" w:line="480" w:lineRule="auto"/>
        <w:ind w:firstLine="720"/>
        <w:jc w:val="center"/>
        <w:rPr>
          <w:rFonts w:ascii="Times New Roman" w:hAnsi="Times New Roman" w:cs="Times New Roman"/>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b/>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b/>
          <w:color w:val="000000" w:themeColor="text1"/>
          <w:sz w:val="24"/>
          <w:szCs w:val="24"/>
        </w:rPr>
      </w:pPr>
    </w:p>
    <w:p w:rsidR="006E6269" w:rsidRPr="00615BC7" w:rsidRDefault="006E6269" w:rsidP="00CF61FF">
      <w:pPr>
        <w:spacing w:before="240" w:line="480" w:lineRule="auto"/>
        <w:ind w:firstLine="720"/>
        <w:jc w:val="center"/>
        <w:rPr>
          <w:rFonts w:ascii="Times New Roman" w:hAnsi="Times New Roman" w:cs="Times New Roman"/>
          <w:b/>
          <w:color w:val="000000" w:themeColor="text1"/>
          <w:sz w:val="24"/>
          <w:szCs w:val="24"/>
        </w:rPr>
      </w:pPr>
      <w:r w:rsidRPr="00615BC7">
        <w:rPr>
          <w:rFonts w:ascii="Times New Roman" w:hAnsi="Times New Roman" w:cs="Times New Roman"/>
          <w:b/>
          <w:color w:val="000000" w:themeColor="text1"/>
          <w:sz w:val="24"/>
          <w:szCs w:val="24"/>
        </w:rPr>
        <w:t xml:space="preserve">The Foundational Knowledge of Arriving </w:t>
      </w:r>
      <w:r w:rsidRPr="00615BC7">
        <w:rPr>
          <w:rFonts w:ascii="Times New Roman" w:hAnsi="Times New Roman" w:cs="Times New Roman"/>
          <w:b/>
          <w:i/>
          <w:color w:val="000000" w:themeColor="text1"/>
          <w:sz w:val="24"/>
          <w:szCs w:val="24"/>
        </w:rPr>
        <w:t>Here</w:t>
      </w:r>
      <w:r w:rsidRPr="00615BC7">
        <w:rPr>
          <w:rFonts w:ascii="Times New Roman" w:hAnsi="Times New Roman" w:cs="Times New Roman"/>
          <w:b/>
          <w:color w:val="000000" w:themeColor="text1"/>
          <w:sz w:val="24"/>
          <w:szCs w:val="24"/>
        </w:rPr>
        <w:t xml:space="preserve"> Together</w:t>
      </w:r>
    </w:p>
    <w:p w:rsidR="006E6269" w:rsidRDefault="00615BC7" w:rsidP="00CF61FF">
      <w:pPr>
        <w:spacing w:before="24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Carla Badger</w:t>
      </w: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Secondary Education, University of Alberta</w:t>
      </w: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EDSE 900: Research/Capping Exercise</w:t>
      </w: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Marc Higgins</w:t>
      </w: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13, 2021</w:t>
      </w:r>
    </w:p>
    <w:p w:rsidR="006E6269" w:rsidRDefault="006E6269" w:rsidP="00CF61FF">
      <w:pPr>
        <w:spacing w:before="240" w:line="480" w:lineRule="auto"/>
        <w:ind w:firstLine="720"/>
        <w:jc w:val="center"/>
        <w:rPr>
          <w:rFonts w:ascii="Times New Roman" w:hAnsi="Times New Roman" w:cs="Times New Roman"/>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p>
    <w:p w:rsidR="006E6269" w:rsidRDefault="006E6269" w:rsidP="00CF61FF">
      <w:pPr>
        <w:spacing w:before="240" w:line="480" w:lineRule="auto"/>
        <w:ind w:firstLine="720"/>
        <w:jc w:val="center"/>
        <w:rPr>
          <w:rFonts w:ascii="Times New Roman" w:hAnsi="Times New Roman" w:cs="Times New Roman"/>
          <w:color w:val="000000" w:themeColor="text1"/>
          <w:sz w:val="24"/>
          <w:szCs w:val="24"/>
        </w:rPr>
      </w:pPr>
    </w:p>
    <w:p w:rsidR="00C42170" w:rsidRDefault="00C42170" w:rsidP="00CF61FF">
      <w:pPr>
        <w:spacing w:before="240" w:line="480" w:lineRule="auto"/>
        <w:ind w:firstLine="720"/>
        <w:jc w:val="center"/>
        <w:rPr>
          <w:rFonts w:ascii="Times New Roman" w:hAnsi="Times New Roman" w:cs="Times New Roman"/>
          <w:b/>
          <w:color w:val="000000" w:themeColor="text1"/>
          <w:sz w:val="24"/>
          <w:szCs w:val="24"/>
        </w:rPr>
      </w:pPr>
    </w:p>
    <w:p w:rsidR="00C42170" w:rsidRDefault="00C42170" w:rsidP="00CF61FF">
      <w:pPr>
        <w:spacing w:before="240" w:line="480" w:lineRule="auto"/>
        <w:ind w:firstLine="720"/>
        <w:jc w:val="center"/>
        <w:rPr>
          <w:rFonts w:ascii="Times New Roman" w:hAnsi="Times New Roman" w:cs="Times New Roman"/>
          <w:b/>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Abstract</w:t>
      </w:r>
    </w:p>
    <w:p w:rsidR="00615BC7" w:rsidRDefault="00177014" w:rsidP="00177014">
      <w:pPr>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2018, Alberta Education released its </w:t>
      </w:r>
      <w:r w:rsidRPr="00177014">
        <w:rPr>
          <w:rFonts w:ascii="Times New Roman" w:hAnsi="Times New Roman" w:cs="Times New Roman"/>
          <w:i/>
          <w:color w:val="000000" w:themeColor="text1"/>
          <w:sz w:val="24"/>
          <w:szCs w:val="24"/>
        </w:rPr>
        <w:t>Teacher Quality Standards</w:t>
      </w:r>
      <w:r w:rsidR="00207743">
        <w:rPr>
          <w:rFonts w:ascii="Times New Roman" w:hAnsi="Times New Roman" w:cs="Times New Roman"/>
          <w:color w:val="000000" w:themeColor="text1"/>
          <w:sz w:val="24"/>
          <w:szCs w:val="24"/>
        </w:rPr>
        <w:t xml:space="preserve"> with a competency directly related to ensuring Alberta Teachers develop and apply foundational knowledge of First Nations, Métis and Inuit for the benefit of all students (p. 6). </w:t>
      </w:r>
      <w:r w:rsidR="00F50D71">
        <w:rPr>
          <w:rFonts w:ascii="Times New Roman" w:hAnsi="Times New Roman" w:cs="Times New Roman"/>
          <w:color w:val="000000" w:themeColor="text1"/>
          <w:sz w:val="24"/>
          <w:szCs w:val="24"/>
        </w:rPr>
        <w:t xml:space="preserve">The competency may seem to be a </w:t>
      </w:r>
      <w:r w:rsidR="00207743">
        <w:rPr>
          <w:rFonts w:ascii="Times New Roman" w:hAnsi="Times New Roman" w:cs="Times New Roman"/>
          <w:color w:val="000000" w:themeColor="text1"/>
          <w:sz w:val="24"/>
          <w:szCs w:val="24"/>
        </w:rPr>
        <w:t>step in the right di</w:t>
      </w:r>
      <w:r w:rsidR="00F50D71">
        <w:rPr>
          <w:rFonts w:ascii="Times New Roman" w:hAnsi="Times New Roman" w:cs="Times New Roman"/>
          <w:color w:val="000000" w:themeColor="text1"/>
          <w:sz w:val="24"/>
          <w:szCs w:val="24"/>
        </w:rPr>
        <w:t>rection; however, it falls short of its goal if Alberta teachers regard</w:t>
      </w:r>
      <w:r w:rsidR="00436BBC">
        <w:rPr>
          <w:rFonts w:ascii="Times New Roman" w:hAnsi="Times New Roman" w:cs="Times New Roman"/>
          <w:color w:val="000000" w:themeColor="text1"/>
          <w:sz w:val="24"/>
          <w:szCs w:val="24"/>
        </w:rPr>
        <w:t xml:space="preserve"> foundational knowledge to represent </w:t>
      </w:r>
      <w:r w:rsidR="00F50D71">
        <w:rPr>
          <w:rFonts w:ascii="Times New Roman" w:hAnsi="Times New Roman" w:cs="Times New Roman"/>
          <w:color w:val="000000" w:themeColor="text1"/>
          <w:sz w:val="24"/>
          <w:szCs w:val="24"/>
        </w:rPr>
        <w:t>information</w:t>
      </w:r>
      <w:r w:rsidR="00436BBC">
        <w:rPr>
          <w:rFonts w:ascii="Times New Roman" w:hAnsi="Times New Roman" w:cs="Times New Roman"/>
          <w:color w:val="000000" w:themeColor="text1"/>
          <w:sz w:val="24"/>
          <w:szCs w:val="24"/>
        </w:rPr>
        <w:t>al</w:t>
      </w:r>
      <w:r w:rsidR="00F50D71">
        <w:rPr>
          <w:rFonts w:ascii="Times New Roman" w:hAnsi="Times New Roman" w:cs="Times New Roman"/>
          <w:color w:val="000000" w:themeColor="text1"/>
          <w:sz w:val="24"/>
          <w:szCs w:val="24"/>
        </w:rPr>
        <w:t xml:space="preserve"> knowledge </w:t>
      </w:r>
      <w:r w:rsidR="00436BBC">
        <w:rPr>
          <w:rFonts w:ascii="Times New Roman" w:hAnsi="Times New Roman" w:cs="Times New Roman"/>
          <w:color w:val="000000" w:themeColor="text1"/>
          <w:sz w:val="24"/>
          <w:szCs w:val="24"/>
        </w:rPr>
        <w:t>about First Nations, Métis and Inuit. Tensions historically and contemporarily between First Nations, Métis and Inuit and Canadians are not informational issue</w:t>
      </w:r>
      <w:r w:rsidR="00277EBD">
        <w:rPr>
          <w:rFonts w:ascii="Times New Roman" w:hAnsi="Times New Roman" w:cs="Times New Roman"/>
          <w:color w:val="000000" w:themeColor="text1"/>
          <w:sz w:val="24"/>
          <w:szCs w:val="24"/>
        </w:rPr>
        <w:t xml:space="preserve">s, they are relational issues. </w:t>
      </w:r>
      <w:r w:rsidR="00436BBC">
        <w:rPr>
          <w:rFonts w:ascii="Times New Roman" w:hAnsi="Times New Roman" w:cs="Times New Roman"/>
          <w:color w:val="000000" w:themeColor="text1"/>
          <w:sz w:val="24"/>
          <w:szCs w:val="24"/>
        </w:rPr>
        <w:t xml:space="preserve">In order to actualize reconciliation, </w:t>
      </w:r>
      <w:r w:rsidR="00277EBD">
        <w:rPr>
          <w:rFonts w:ascii="Times New Roman" w:hAnsi="Times New Roman" w:cs="Times New Roman"/>
          <w:color w:val="000000" w:themeColor="text1"/>
          <w:sz w:val="24"/>
          <w:szCs w:val="24"/>
        </w:rPr>
        <w:t>we need to rethink Competency 5 in a relational way by examining, engaging with Land and Place with First Nations, Métis and Inuit. Through personal story work and examination of research on Indigenous pedagogies of place, teachers may begin to understand Land and Place is the foundational knowledge of First Nations, Métis and Inuit and can help us to take up competency 5 in a relational way and meaningful way.</w:t>
      </w:r>
    </w:p>
    <w:p w:rsidR="00277EBD" w:rsidRPr="008D4EB2" w:rsidRDefault="00277EBD" w:rsidP="008D4EB2">
      <w:pPr>
        <w:spacing w:before="24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77EBD">
        <w:rPr>
          <w:rFonts w:ascii="Times New Roman" w:hAnsi="Times New Roman" w:cs="Times New Roman"/>
          <w:i/>
          <w:color w:val="000000" w:themeColor="text1"/>
          <w:sz w:val="24"/>
          <w:szCs w:val="24"/>
        </w:rPr>
        <w:t xml:space="preserve">Keywords: </w:t>
      </w:r>
      <w:r w:rsidR="008D4EB2">
        <w:rPr>
          <w:rFonts w:ascii="Times New Roman" w:hAnsi="Times New Roman" w:cs="Times New Roman"/>
          <w:color w:val="000000" w:themeColor="text1"/>
          <w:sz w:val="24"/>
          <w:szCs w:val="24"/>
        </w:rPr>
        <w:t>Land, Place, Foundational Knowledge, Sacred Sites, Competency 5, Teacher Quality Standards (TQS)</w:t>
      </w:r>
    </w:p>
    <w:p w:rsidR="00277EBD" w:rsidRPr="00615BC7" w:rsidRDefault="00277EBD" w:rsidP="00177014">
      <w:pPr>
        <w:spacing w:before="240" w:line="480" w:lineRule="auto"/>
        <w:rPr>
          <w:rFonts w:ascii="Times New Roman" w:hAnsi="Times New Roman" w:cs="Times New Roman"/>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p>
    <w:p w:rsidR="00615BC7" w:rsidRDefault="00615BC7" w:rsidP="00CF61FF">
      <w:pPr>
        <w:spacing w:before="240" w:line="480" w:lineRule="auto"/>
        <w:ind w:firstLine="720"/>
        <w:jc w:val="center"/>
        <w:rPr>
          <w:rFonts w:ascii="Times New Roman" w:hAnsi="Times New Roman" w:cs="Times New Roman"/>
          <w:color w:val="000000" w:themeColor="text1"/>
          <w:sz w:val="24"/>
          <w:szCs w:val="24"/>
        </w:rPr>
      </w:pPr>
    </w:p>
    <w:p w:rsidR="008D4EB2" w:rsidRDefault="008D4EB2" w:rsidP="00CF61FF">
      <w:pPr>
        <w:spacing w:before="240" w:line="480" w:lineRule="auto"/>
        <w:ind w:firstLine="720"/>
        <w:jc w:val="center"/>
        <w:rPr>
          <w:rFonts w:ascii="Times New Roman" w:hAnsi="Times New Roman" w:cs="Times New Roman"/>
          <w:color w:val="000000" w:themeColor="text1"/>
          <w:sz w:val="24"/>
          <w:szCs w:val="24"/>
        </w:rPr>
      </w:pPr>
    </w:p>
    <w:p w:rsidR="008D4EB2" w:rsidRDefault="008D4EB2" w:rsidP="00CF61FF">
      <w:pPr>
        <w:spacing w:before="240" w:line="480" w:lineRule="auto"/>
        <w:ind w:firstLine="720"/>
        <w:jc w:val="center"/>
        <w:rPr>
          <w:rFonts w:ascii="Times New Roman" w:hAnsi="Times New Roman" w:cs="Times New Roman"/>
          <w:color w:val="000000" w:themeColor="text1"/>
          <w:sz w:val="24"/>
          <w:szCs w:val="24"/>
        </w:rPr>
      </w:pPr>
    </w:p>
    <w:p w:rsidR="00CF61FF" w:rsidRPr="00C42170" w:rsidRDefault="00CF61FF" w:rsidP="00CF61FF">
      <w:pPr>
        <w:spacing w:before="240" w:line="480" w:lineRule="auto"/>
        <w:ind w:firstLine="720"/>
        <w:jc w:val="center"/>
        <w:rPr>
          <w:rFonts w:ascii="Times New Roman" w:hAnsi="Times New Roman" w:cs="Times New Roman"/>
          <w:b/>
          <w:color w:val="000000" w:themeColor="text1"/>
          <w:sz w:val="24"/>
          <w:szCs w:val="24"/>
        </w:rPr>
      </w:pPr>
      <w:bookmarkStart w:id="0" w:name="_GoBack"/>
      <w:r w:rsidRPr="00C42170">
        <w:rPr>
          <w:rFonts w:ascii="Times New Roman" w:hAnsi="Times New Roman" w:cs="Times New Roman"/>
          <w:b/>
          <w:color w:val="000000" w:themeColor="text1"/>
          <w:sz w:val="24"/>
          <w:szCs w:val="24"/>
        </w:rPr>
        <w:lastRenderedPageBreak/>
        <w:t xml:space="preserve">The Foundational Knowledge of Arriving </w:t>
      </w:r>
      <w:r w:rsidRPr="00C42170">
        <w:rPr>
          <w:rFonts w:ascii="Times New Roman" w:hAnsi="Times New Roman" w:cs="Times New Roman"/>
          <w:b/>
          <w:i/>
          <w:color w:val="000000" w:themeColor="text1"/>
          <w:sz w:val="24"/>
          <w:szCs w:val="24"/>
        </w:rPr>
        <w:t>Here</w:t>
      </w:r>
      <w:r w:rsidRPr="00C42170">
        <w:rPr>
          <w:rFonts w:ascii="Times New Roman" w:hAnsi="Times New Roman" w:cs="Times New Roman"/>
          <w:b/>
          <w:color w:val="000000" w:themeColor="text1"/>
          <w:sz w:val="24"/>
          <w:szCs w:val="24"/>
        </w:rPr>
        <w:t xml:space="preserve"> Together</w:t>
      </w:r>
    </w:p>
    <w:bookmarkEnd w:id="0"/>
    <w:p w:rsidR="00624836" w:rsidRPr="005D09CB" w:rsidRDefault="00624836" w:rsidP="00624836">
      <w:pPr>
        <w:spacing w:before="240"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In a talk at the University of Lethbridge titled “</w:t>
      </w:r>
      <w:r w:rsidRPr="005D09CB">
        <w:rPr>
          <w:rFonts w:ascii="Times New Roman" w:hAnsi="Times New Roman" w:cs="Times New Roman"/>
          <w:i/>
          <w:color w:val="000000" w:themeColor="text1"/>
          <w:sz w:val="24"/>
          <w:szCs w:val="24"/>
        </w:rPr>
        <w:t>On What Terms Can We Speak</w:t>
      </w:r>
      <w:r w:rsidRPr="005D09CB">
        <w:rPr>
          <w:rFonts w:ascii="Times New Roman" w:hAnsi="Times New Roman" w:cs="Times New Roman"/>
          <w:color w:val="000000" w:themeColor="text1"/>
          <w:sz w:val="24"/>
          <w:szCs w:val="24"/>
        </w:rPr>
        <w:t xml:space="preserve">?” Donald (2010) discusses the ongoing challenge for Canadian educators </w:t>
      </w:r>
      <w:r w:rsidR="0051107F">
        <w:rPr>
          <w:rFonts w:ascii="Times New Roman" w:hAnsi="Times New Roman" w:cs="Times New Roman"/>
          <w:color w:val="000000" w:themeColor="text1"/>
          <w:sz w:val="24"/>
          <w:szCs w:val="24"/>
        </w:rPr>
        <w:t>to teach about First Nations, Mé</w:t>
      </w:r>
      <w:r w:rsidRPr="005D09CB">
        <w:rPr>
          <w:rFonts w:ascii="Times New Roman" w:hAnsi="Times New Roman" w:cs="Times New Roman"/>
          <w:color w:val="000000" w:themeColor="text1"/>
          <w:sz w:val="24"/>
          <w:szCs w:val="24"/>
        </w:rPr>
        <w:t>tis and Inu</w:t>
      </w:r>
      <w:r w:rsidR="008D4EB2">
        <w:rPr>
          <w:rFonts w:ascii="Times New Roman" w:hAnsi="Times New Roman" w:cs="Times New Roman"/>
          <w:color w:val="000000" w:themeColor="text1"/>
          <w:sz w:val="24"/>
          <w:szCs w:val="24"/>
        </w:rPr>
        <w:t xml:space="preserve">it perspectives in curriculum. </w:t>
      </w:r>
      <w:r w:rsidRPr="005D09CB">
        <w:rPr>
          <w:rFonts w:ascii="Times New Roman" w:hAnsi="Times New Roman" w:cs="Times New Roman"/>
          <w:color w:val="000000" w:themeColor="text1"/>
          <w:sz w:val="24"/>
          <w:szCs w:val="24"/>
        </w:rPr>
        <w:t>He openly asks the question “what significance are they [educators] going to give them? and “whose Stories ar</w:t>
      </w:r>
      <w:r w:rsidR="008D4EB2">
        <w:rPr>
          <w:rFonts w:ascii="Times New Roman" w:hAnsi="Times New Roman" w:cs="Times New Roman"/>
          <w:color w:val="000000" w:themeColor="text1"/>
          <w:sz w:val="24"/>
          <w:szCs w:val="24"/>
        </w:rPr>
        <w:t xml:space="preserve">e those?”. </w:t>
      </w:r>
      <w:r w:rsidRPr="005D09CB">
        <w:rPr>
          <w:rFonts w:ascii="Times New Roman" w:hAnsi="Times New Roman" w:cs="Times New Roman"/>
          <w:color w:val="000000" w:themeColor="text1"/>
          <w:sz w:val="24"/>
          <w:szCs w:val="24"/>
        </w:rPr>
        <w:t>These are challenging questions for many teac</w:t>
      </w:r>
      <w:r w:rsidR="0051107F">
        <w:rPr>
          <w:rFonts w:ascii="Times New Roman" w:hAnsi="Times New Roman" w:cs="Times New Roman"/>
          <w:color w:val="000000" w:themeColor="text1"/>
          <w:sz w:val="24"/>
          <w:szCs w:val="24"/>
        </w:rPr>
        <w:t xml:space="preserve">hers, as Donald points out </w:t>
      </w:r>
      <w:r w:rsidRPr="005D09CB">
        <w:rPr>
          <w:rFonts w:ascii="Times New Roman" w:hAnsi="Times New Roman" w:cs="Times New Roman"/>
          <w:color w:val="000000" w:themeColor="text1"/>
          <w:sz w:val="24"/>
          <w:szCs w:val="24"/>
        </w:rPr>
        <w:t>the way in which educators take up this challenge is a reflection of the way in which they see the relationshi</w:t>
      </w:r>
      <w:r w:rsidR="0051107F">
        <w:rPr>
          <w:rFonts w:ascii="Times New Roman" w:hAnsi="Times New Roman" w:cs="Times New Roman"/>
          <w:color w:val="000000" w:themeColor="text1"/>
          <w:sz w:val="24"/>
          <w:szCs w:val="24"/>
        </w:rPr>
        <w:t>p between settler</w:t>
      </w:r>
      <w:r w:rsidR="00F15039">
        <w:rPr>
          <w:rFonts w:ascii="Times New Roman" w:hAnsi="Times New Roman" w:cs="Times New Roman"/>
          <w:color w:val="000000" w:themeColor="text1"/>
          <w:sz w:val="24"/>
          <w:szCs w:val="24"/>
        </w:rPr>
        <w:t>s</w:t>
      </w:r>
      <w:r w:rsidR="0051107F">
        <w:rPr>
          <w:rFonts w:ascii="Times New Roman" w:hAnsi="Times New Roman" w:cs="Times New Roman"/>
          <w:color w:val="000000" w:themeColor="text1"/>
          <w:sz w:val="24"/>
          <w:szCs w:val="24"/>
        </w:rPr>
        <w:t xml:space="preserve"> and First Nations, Métis and Inuit</w:t>
      </w:r>
      <w:r w:rsidRPr="005D09CB">
        <w:rPr>
          <w:rFonts w:ascii="Times New Roman" w:hAnsi="Times New Roman" w:cs="Times New Roman"/>
          <w:color w:val="000000" w:themeColor="text1"/>
          <w:sz w:val="24"/>
          <w:szCs w:val="24"/>
        </w:rPr>
        <w:t xml:space="preserve"> relation</w:t>
      </w:r>
      <w:r w:rsidR="008D4EB2">
        <w:rPr>
          <w:rFonts w:ascii="Times New Roman" w:hAnsi="Times New Roman" w:cs="Times New Roman"/>
          <w:color w:val="000000" w:themeColor="text1"/>
          <w:sz w:val="24"/>
          <w:szCs w:val="24"/>
        </w:rPr>
        <w:t xml:space="preserve">s. </w:t>
      </w:r>
      <w:r w:rsidRPr="005D09CB">
        <w:rPr>
          <w:rFonts w:ascii="Times New Roman" w:hAnsi="Times New Roman" w:cs="Times New Roman"/>
          <w:color w:val="000000" w:themeColor="text1"/>
          <w:sz w:val="24"/>
          <w:szCs w:val="24"/>
        </w:rPr>
        <w:t>This can be very problematic as many educators have been influenced by past curricula that has furthered the worldview, culture norm</w:t>
      </w:r>
      <w:r w:rsidR="0051107F">
        <w:rPr>
          <w:rFonts w:ascii="Times New Roman" w:hAnsi="Times New Roman" w:cs="Times New Roman"/>
          <w:color w:val="000000" w:themeColor="text1"/>
          <w:sz w:val="24"/>
          <w:szCs w:val="24"/>
        </w:rPr>
        <w:t>s and social values of Western E</w:t>
      </w:r>
      <w:r w:rsidR="0051107F" w:rsidRPr="005D09CB">
        <w:rPr>
          <w:rFonts w:ascii="Times New Roman" w:hAnsi="Times New Roman" w:cs="Times New Roman"/>
          <w:color w:val="000000" w:themeColor="text1"/>
          <w:sz w:val="24"/>
          <w:szCs w:val="24"/>
        </w:rPr>
        <w:t>urocentric</w:t>
      </w:r>
      <w:r w:rsidR="008D4EB2">
        <w:rPr>
          <w:rFonts w:ascii="Times New Roman" w:hAnsi="Times New Roman" w:cs="Times New Roman"/>
          <w:color w:val="000000" w:themeColor="text1"/>
          <w:sz w:val="24"/>
          <w:szCs w:val="24"/>
        </w:rPr>
        <w:t xml:space="preserve"> governments and society. </w:t>
      </w:r>
      <w:r w:rsidRPr="005D09CB">
        <w:rPr>
          <w:rFonts w:ascii="Times New Roman" w:hAnsi="Times New Roman" w:cs="Times New Roman"/>
          <w:color w:val="000000" w:themeColor="text1"/>
          <w:sz w:val="24"/>
          <w:szCs w:val="24"/>
        </w:rPr>
        <w:t xml:space="preserve">This notion of inherited colonial narratives from generation to </w:t>
      </w:r>
      <w:r w:rsidR="0051107F" w:rsidRPr="005D09CB">
        <w:rPr>
          <w:rFonts w:ascii="Times New Roman" w:hAnsi="Times New Roman" w:cs="Times New Roman"/>
          <w:color w:val="000000" w:themeColor="text1"/>
          <w:sz w:val="24"/>
          <w:szCs w:val="24"/>
        </w:rPr>
        <w:t>generation-through</w:t>
      </w:r>
      <w:r w:rsidRPr="005D09CB">
        <w:rPr>
          <w:rFonts w:ascii="Times New Roman" w:hAnsi="Times New Roman" w:cs="Times New Roman"/>
          <w:color w:val="000000" w:themeColor="text1"/>
          <w:sz w:val="24"/>
          <w:szCs w:val="24"/>
        </w:rPr>
        <w:t xml:space="preserve"> education is what Battiste (2000) has termed as cognitive imperialism.  </w:t>
      </w:r>
    </w:p>
    <w:p w:rsidR="00624836" w:rsidRPr="005D09CB" w:rsidRDefault="00624836" w:rsidP="00624836">
      <w:pPr>
        <w:spacing w:before="240"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 xml:space="preserve">The impacts of cognitive imperialism </w:t>
      </w:r>
      <w:r w:rsidR="00F15039">
        <w:rPr>
          <w:rFonts w:ascii="Times New Roman" w:hAnsi="Times New Roman" w:cs="Times New Roman"/>
          <w:color w:val="000000" w:themeColor="text1"/>
          <w:sz w:val="24"/>
          <w:szCs w:val="24"/>
        </w:rPr>
        <w:t>are</w:t>
      </w:r>
      <w:r w:rsidR="0051107F">
        <w:rPr>
          <w:rFonts w:ascii="Times New Roman" w:hAnsi="Times New Roman" w:cs="Times New Roman"/>
          <w:color w:val="000000" w:themeColor="text1"/>
          <w:sz w:val="24"/>
          <w:szCs w:val="24"/>
        </w:rPr>
        <w:t xml:space="preserve"> </w:t>
      </w:r>
      <w:r w:rsidRPr="005D09CB">
        <w:rPr>
          <w:rFonts w:ascii="Times New Roman" w:hAnsi="Times New Roman" w:cs="Times New Roman"/>
          <w:color w:val="000000" w:themeColor="text1"/>
          <w:sz w:val="24"/>
          <w:szCs w:val="24"/>
        </w:rPr>
        <w:t>endured by those whose narrative</w:t>
      </w:r>
      <w:r w:rsidR="00F15039">
        <w:rPr>
          <w:rFonts w:ascii="Times New Roman" w:hAnsi="Times New Roman" w:cs="Times New Roman"/>
          <w:color w:val="000000" w:themeColor="text1"/>
          <w:sz w:val="24"/>
          <w:szCs w:val="24"/>
        </w:rPr>
        <w:t>s</w:t>
      </w:r>
      <w:r w:rsidRPr="005D09CB">
        <w:rPr>
          <w:rFonts w:ascii="Times New Roman" w:hAnsi="Times New Roman" w:cs="Times New Roman"/>
          <w:color w:val="000000" w:themeColor="text1"/>
          <w:sz w:val="24"/>
          <w:szCs w:val="24"/>
        </w:rPr>
        <w:t xml:space="preserve"> ar</w:t>
      </w:r>
      <w:r w:rsidR="0051107F">
        <w:rPr>
          <w:rFonts w:ascii="Times New Roman" w:hAnsi="Times New Roman" w:cs="Times New Roman"/>
          <w:color w:val="000000" w:themeColor="text1"/>
          <w:sz w:val="24"/>
          <w:szCs w:val="24"/>
        </w:rPr>
        <w:t>e not included in curricula, as well as those</w:t>
      </w:r>
      <w:r w:rsidRPr="005D09CB">
        <w:rPr>
          <w:rFonts w:ascii="Times New Roman" w:hAnsi="Times New Roman" w:cs="Times New Roman"/>
          <w:color w:val="000000" w:themeColor="text1"/>
          <w:sz w:val="24"/>
          <w:szCs w:val="24"/>
        </w:rPr>
        <w:t xml:space="preserve"> who continue to teach through it through ignorance or neglect to offer alternative narratives. </w:t>
      </w:r>
      <w:r w:rsidR="00263BF2">
        <w:rPr>
          <w:rFonts w:ascii="Times New Roman" w:hAnsi="Times New Roman" w:cs="Times New Roman"/>
          <w:color w:val="000000" w:themeColor="text1"/>
          <w:sz w:val="24"/>
          <w:szCs w:val="24"/>
        </w:rPr>
        <w:t>So where might educators focus</w:t>
      </w:r>
      <w:r w:rsidRPr="005D09CB">
        <w:rPr>
          <w:rFonts w:ascii="Times New Roman" w:hAnsi="Times New Roman" w:cs="Times New Roman"/>
          <w:color w:val="000000" w:themeColor="text1"/>
          <w:sz w:val="24"/>
          <w:szCs w:val="24"/>
        </w:rPr>
        <w:t xml:space="preserve"> in their process of combating inherited cognitive imperialism in a time where information overload exists and demands of educator’s to demonstrate competency in First Nations, Métis and Inuit foundational knowledge increase?  </w:t>
      </w:r>
    </w:p>
    <w:p w:rsidR="00624836" w:rsidRPr="005D09CB" w:rsidRDefault="00C20031" w:rsidP="00624836">
      <w:pPr>
        <w:spacing w:before="24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Curricula of past and present</w:t>
      </w:r>
      <w:r w:rsidR="00624836" w:rsidRPr="005D09CB">
        <w:rPr>
          <w:rFonts w:ascii="Times New Roman" w:hAnsi="Times New Roman" w:cs="Times New Roman"/>
          <w:color w:val="000000" w:themeColor="text1"/>
          <w:sz w:val="24"/>
          <w:szCs w:val="24"/>
        </w:rPr>
        <w:t xml:space="preserve"> is resulting in students learning the stories, experiences, practices and histories of places from afar and in temporal contexts that minimize thousands of years of history in this place once referred to as Turtle I</w:t>
      </w:r>
      <w:r w:rsidR="008D4EB2">
        <w:rPr>
          <w:rFonts w:ascii="Times New Roman" w:hAnsi="Times New Roman" w:cs="Times New Roman"/>
          <w:color w:val="000000" w:themeColor="text1"/>
          <w:sz w:val="24"/>
          <w:szCs w:val="24"/>
        </w:rPr>
        <w:t xml:space="preserve">sland (Blood &amp; Chambers 2006). </w:t>
      </w:r>
      <w:r w:rsidR="00624836" w:rsidRPr="005D09CB">
        <w:rPr>
          <w:rFonts w:ascii="Times New Roman" w:hAnsi="Times New Roman" w:cs="Times New Roman"/>
          <w:color w:val="000000" w:themeColor="text1"/>
          <w:sz w:val="24"/>
          <w:szCs w:val="24"/>
        </w:rPr>
        <w:t xml:space="preserve">Reducing the last 500 years as the history of worth noting in curricula is resulting in both student </w:t>
      </w:r>
      <w:r w:rsidR="00624836" w:rsidRPr="005D09CB">
        <w:rPr>
          <w:rFonts w:ascii="Times New Roman" w:hAnsi="Times New Roman" w:cs="Times New Roman"/>
          <w:color w:val="000000" w:themeColor="text1"/>
          <w:sz w:val="24"/>
          <w:szCs w:val="24"/>
        </w:rPr>
        <w:lastRenderedPageBreak/>
        <w:t>and citizen not recognizing the narratives, experiences and landscapes within and aroun</w:t>
      </w:r>
      <w:r w:rsidR="008D4EB2">
        <w:rPr>
          <w:rFonts w:ascii="Times New Roman" w:hAnsi="Times New Roman" w:cs="Times New Roman"/>
          <w:color w:val="000000" w:themeColor="text1"/>
          <w:sz w:val="24"/>
          <w:szCs w:val="24"/>
        </w:rPr>
        <w:t xml:space="preserve">d their own living landscapes. </w:t>
      </w:r>
      <w:r w:rsidR="00624836" w:rsidRPr="005D09CB">
        <w:rPr>
          <w:rFonts w:ascii="Times New Roman" w:hAnsi="Times New Roman" w:cs="Times New Roman"/>
          <w:color w:val="000000" w:themeColor="text1"/>
          <w:sz w:val="24"/>
          <w:szCs w:val="24"/>
        </w:rPr>
        <w:t xml:space="preserve">In </w:t>
      </w:r>
      <w:r w:rsidR="00624836" w:rsidRPr="005D09CB">
        <w:rPr>
          <w:rFonts w:ascii="Times New Roman" w:hAnsi="Times New Roman" w:cs="Times New Roman"/>
          <w:i/>
          <w:color w:val="000000" w:themeColor="text1"/>
          <w:sz w:val="24"/>
          <w:szCs w:val="24"/>
        </w:rPr>
        <w:t>A Topography for Canadian Curriculum Theory</w:t>
      </w:r>
      <w:r w:rsidR="00624836" w:rsidRPr="005D09CB">
        <w:rPr>
          <w:rFonts w:ascii="Times New Roman" w:hAnsi="Times New Roman" w:cs="Times New Roman"/>
          <w:color w:val="000000" w:themeColor="text1"/>
          <w:sz w:val="24"/>
          <w:szCs w:val="24"/>
        </w:rPr>
        <w:t xml:space="preserve"> (</w:t>
      </w:r>
      <w:r w:rsidRPr="005D09CB">
        <w:rPr>
          <w:rFonts w:ascii="Times New Roman" w:hAnsi="Times New Roman" w:cs="Times New Roman"/>
          <w:color w:val="000000" w:themeColor="text1"/>
          <w:sz w:val="24"/>
          <w:szCs w:val="24"/>
        </w:rPr>
        <w:t>1999),</w:t>
      </w:r>
      <w:r w:rsidR="00624836" w:rsidRPr="005D09CB">
        <w:rPr>
          <w:rFonts w:ascii="Times New Roman" w:hAnsi="Times New Roman" w:cs="Times New Roman"/>
          <w:color w:val="000000" w:themeColor="text1"/>
          <w:sz w:val="24"/>
          <w:szCs w:val="24"/>
        </w:rPr>
        <w:t xml:space="preserve"> Chambers </w:t>
      </w:r>
      <w:r w:rsidRPr="005D09CB">
        <w:rPr>
          <w:rFonts w:ascii="Times New Roman" w:hAnsi="Times New Roman" w:cs="Times New Roman"/>
          <w:color w:val="000000" w:themeColor="text1"/>
          <w:sz w:val="24"/>
          <w:szCs w:val="24"/>
        </w:rPr>
        <w:t>states,</w:t>
      </w:r>
      <w:r w:rsidR="00624836" w:rsidRPr="005D09CB">
        <w:rPr>
          <w:rFonts w:ascii="Times New Roman" w:hAnsi="Times New Roman" w:cs="Times New Roman"/>
          <w:color w:val="000000" w:themeColor="text1"/>
          <w:sz w:val="24"/>
          <w:szCs w:val="24"/>
        </w:rPr>
        <w:t xml:space="preserve"> “This invisibility is even more poignant, and dangerous, perhaps, in that it keeps us from seeing what is </w:t>
      </w:r>
      <w:r w:rsidR="00624836" w:rsidRPr="005D09CB">
        <w:rPr>
          <w:rFonts w:ascii="Times New Roman" w:hAnsi="Times New Roman" w:cs="Times New Roman"/>
          <w:i/>
          <w:color w:val="000000" w:themeColor="text1"/>
          <w:sz w:val="24"/>
          <w:szCs w:val="24"/>
        </w:rPr>
        <w:t>here</w:t>
      </w:r>
      <w:r w:rsidR="00624836" w:rsidRPr="005D09CB">
        <w:rPr>
          <w:rFonts w:ascii="Times New Roman" w:hAnsi="Times New Roman" w:cs="Times New Roman"/>
          <w:color w:val="000000" w:themeColor="text1"/>
          <w:sz w:val="24"/>
          <w:szCs w:val="24"/>
        </w:rPr>
        <w:t xml:space="preserve"> a</w:t>
      </w:r>
      <w:r w:rsidR="008D4EB2">
        <w:rPr>
          <w:rFonts w:ascii="Times New Roman" w:hAnsi="Times New Roman" w:cs="Times New Roman"/>
          <w:color w:val="000000" w:themeColor="text1"/>
          <w:sz w:val="24"/>
          <w:szCs w:val="24"/>
        </w:rPr>
        <w:t xml:space="preserve">s being of any value” (p.140). </w:t>
      </w:r>
      <w:r w:rsidR="00624836" w:rsidRPr="005D09CB">
        <w:rPr>
          <w:rFonts w:ascii="Times New Roman" w:hAnsi="Times New Roman" w:cs="Times New Roman"/>
          <w:color w:val="000000" w:themeColor="text1"/>
          <w:sz w:val="24"/>
          <w:szCs w:val="24"/>
        </w:rPr>
        <w:t xml:space="preserve">Through the exclusion of stories of </w:t>
      </w:r>
      <w:r w:rsidR="00624836" w:rsidRPr="005D09CB">
        <w:rPr>
          <w:rFonts w:ascii="Times New Roman" w:hAnsi="Times New Roman" w:cs="Times New Roman"/>
          <w:i/>
          <w:color w:val="000000" w:themeColor="text1"/>
          <w:sz w:val="24"/>
          <w:szCs w:val="24"/>
        </w:rPr>
        <w:t>here</w:t>
      </w:r>
      <w:r w:rsidR="00624836" w:rsidRPr="005D09CB">
        <w:rPr>
          <w:rFonts w:ascii="Times New Roman" w:hAnsi="Times New Roman" w:cs="Times New Roman"/>
          <w:color w:val="000000" w:themeColor="text1"/>
          <w:sz w:val="24"/>
          <w:szCs w:val="24"/>
        </w:rPr>
        <w:t xml:space="preserve"> [the lands upon which we call home: albeit Canada, Alberta or our local hometown] and the imposition of stories of </w:t>
      </w:r>
      <w:r w:rsidR="00624836" w:rsidRPr="005D09CB">
        <w:rPr>
          <w:rFonts w:ascii="Times New Roman" w:hAnsi="Times New Roman" w:cs="Times New Roman"/>
          <w:i/>
          <w:color w:val="000000" w:themeColor="text1"/>
          <w:sz w:val="24"/>
          <w:szCs w:val="24"/>
        </w:rPr>
        <w:t xml:space="preserve">elsewhere </w:t>
      </w:r>
      <w:r w:rsidR="00624836" w:rsidRPr="005D09CB">
        <w:rPr>
          <w:rFonts w:ascii="Times New Roman" w:hAnsi="Times New Roman" w:cs="Times New Roman"/>
          <w:color w:val="000000" w:themeColor="text1"/>
          <w:sz w:val="24"/>
          <w:szCs w:val="24"/>
        </w:rPr>
        <w:t xml:space="preserve">[overseas or the United States], ambiguity of where one comes from, where </w:t>
      </w:r>
      <w:r w:rsidR="00624836" w:rsidRPr="005D09CB">
        <w:rPr>
          <w:rFonts w:ascii="Times New Roman" w:hAnsi="Times New Roman" w:cs="Times New Roman"/>
          <w:i/>
          <w:color w:val="000000" w:themeColor="text1"/>
          <w:sz w:val="24"/>
          <w:szCs w:val="24"/>
        </w:rPr>
        <w:t>here</w:t>
      </w:r>
      <w:r w:rsidR="00624836" w:rsidRPr="005D09CB">
        <w:rPr>
          <w:rFonts w:ascii="Times New Roman" w:hAnsi="Times New Roman" w:cs="Times New Roman"/>
          <w:color w:val="000000" w:themeColor="text1"/>
          <w:sz w:val="24"/>
          <w:szCs w:val="24"/>
        </w:rPr>
        <w:t xml:space="preserve"> is can lead to a sense of displacement </w:t>
      </w:r>
      <w:r w:rsidR="008D4EB2">
        <w:rPr>
          <w:rFonts w:ascii="Times New Roman" w:hAnsi="Times New Roman" w:cs="Times New Roman"/>
          <w:color w:val="000000" w:themeColor="text1"/>
          <w:sz w:val="24"/>
          <w:szCs w:val="24"/>
        </w:rPr>
        <w:t xml:space="preserve">and lack of belonging (p.147). </w:t>
      </w:r>
      <w:r w:rsidR="00624836" w:rsidRPr="005D09CB">
        <w:rPr>
          <w:rFonts w:ascii="Times New Roman" w:hAnsi="Times New Roman" w:cs="Times New Roman"/>
          <w:color w:val="000000" w:themeColor="text1"/>
          <w:sz w:val="24"/>
          <w:szCs w:val="24"/>
        </w:rPr>
        <w:t>Settler and immigrant populations may find themselves unable to connect to this place and impede their opportunity to see what this place offers in terms of knowled</w:t>
      </w:r>
      <w:r w:rsidR="008D4EB2">
        <w:rPr>
          <w:rFonts w:ascii="Times New Roman" w:hAnsi="Times New Roman" w:cs="Times New Roman"/>
          <w:color w:val="000000" w:themeColor="text1"/>
          <w:sz w:val="24"/>
          <w:szCs w:val="24"/>
        </w:rPr>
        <w:t xml:space="preserve">ge, identity and relationship. </w:t>
      </w:r>
      <w:r w:rsidR="00624836" w:rsidRPr="005D09CB">
        <w:rPr>
          <w:rFonts w:ascii="Times New Roman" w:hAnsi="Times New Roman" w:cs="Times New Roman"/>
          <w:color w:val="000000" w:themeColor="text1"/>
          <w:sz w:val="24"/>
          <w:szCs w:val="24"/>
        </w:rPr>
        <w:t xml:space="preserve">The lack of stories from </w:t>
      </w:r>
      <w:r w:rsidR="00624836" w:rsidRPr="005D09CB">
        <w:rPr>
          <w:rFonts w:ascii="Times New Roman" w:hAnsi="Times New Roman" w:cs="Times New Roman"/>
          <w:i/>
          <w:color w:val="000000" w:themeColor="text1"/>
          <w:sz w:val="24"/>
          <w:szCs w:val="24"/>
        </w:rPr>
        <w:t xml:space="preserve">here </w:t>
      </w:r>
      <w:r>
        <w:rPr>
          <w:rFonts w:ascii="Times New Roman" w:hAnsi="Times New Roman" w:cs="Times New Roman"/>
          <w:color w:val="000000" w:themeColor="text1"/>
          <w:sz w:val="24"/>
          <w:szCs w:val="24"/>
        </w:rPr>
        <w:t>beginning with First Nations and Inuit</w:t>
      </w:r>
      <w:r w:rsidR="00624836" w:rsidRPr="005D09CB">
        <w:rPr>
          <w:rFonts w:ascii="Times New Roman" w:hAnsi="Times New Roman" w:cs="Times New Roman"/>
          <w:color w:val="000000" w:themeColor="text1"/>
          <w:sz w:val="24"/>
          <w:szCs w:val="24"/>
        </w:rPr>
        <w:t xml:space="preserve"> stories of significant sites has continued this myth that Canada’s is a new worl</w:t>
      </w:r>
      <w:r w:rsidR="008D4EB2">
        <w:rPr>
          <w:rFonts w:ascii="Times New Roman" w:hAnsi="Times New Roman" w:cs="Times New Roman"/>
          <w:color w:val="000000" w:themeColor="text1"/>
          <w:sz w:val="24"/>
          <w:szCs w:val="24"/>
        </w:rPr>
        <w:t xml:space="preserve">d without any ancient wonders. </w:t>
      </w:r>
      <w:r w:rsidR="00624836" w:rsidRPr="005D09CB">
        <w:rPr>
          <w:rFonts w:ascii="Times New Roman" w:hAnsi="Times New Roman" w:cs="Times New Roman"/>
          <w:color w:val="000000" w:themeColor="text1"/>
          <w:sz w:val="24"/>
          <w:szCs w:val="24"/>
        </w:rPr>
        <w:t>This myth overlooks that Canada is situated within hundreds of sites that are older than Stonehenge or the pyramids, according to the late Elder Narcisse Blo</w:t>
      </w:r>
      <w:r w:rsidR="008D4EB2">
        <w:rPr>
          <w:rFonts w:ascii="Times New Roman" w:hAnsi="Times New Roman" w:cs="Times New Roman"/>
          <w:color w:val="000000" w:themeColor="text1"/>
          <w:sz w:val="24"/>
          <w:szCs w:val="24"/>
        </w:rPr>
        <w:t xml:space="preserve">od (Alberta Education, 2012). </w:t>
      </w:r>
      <w:r w:rsidR="00624836" w:rsidRPr="005D09CB">
        <w:rPr>
          <w:rFonts w:ascii="Times New Roman" w:hAnsi="Times New Roman" w:cs="Times New Roman"/>
          <w:color w:val="000000" w:themeColor="text1"/>
          <w:sz w:val="24"/>
          <w:szCs w:val="24"/>
        </w:rPr>
        <w:t>Such sites in Alberta that deserve such attention include but are not limited to Majorville Medicine Wheel, Viking Ribstones, Rums</w:t>
      </w:r>
      <w:r w:rsidR="008D4EB2">
        <w:rPr>
          <w:rFonts w:ascii="Times New Roman" w:hAnsi="Times New Roman" w:cs="Times New Roman"/>
          <w:color w:val="000000" w:themeColor="text1"/>
          <w:sz w:val="24"/>
          <w:szCs w:val="24"/>
        </w:rPr>
        <w:t xml:space="preserve">ey Cairn, and Red Rock Coulee. </w:t>
      </w:r>
      <w:r w:rsidR="00624836" w:rsidRPr="005D09CB">
        <w:rPr>
          <w:rFonts w:ascii="Times New Roman" w:hAnsi="Times New Roman" w:cs="Times New Roman"/>
          <w:color w:val="000000" w:themeColor="text1"/>
          <w:sz w:val="24"/>
          <w:szCs w:val="24"/>
        </w:rPr>
        <w:t xml:space="preserve">Such significant sites largely remain unheard of in today’s curricula and common citizen knowledge.  </w:t>
      </w:r>
    </w:p>
    <w:p w:rsidR="00624836" w:rsidRPr="005D09CB" w:rsidRDefault="00624836" w:rsidP="00624836">
      <w:pPr>
        <w:spacing w:before="240"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 xml:space="preserve">As Indigenous sites of significance face erasure from current inhabitant’s consciousness, we may also be erasing the ability to formulate common ground for reconciliation, a shared identity and meaningfully coming to terms with the complex past and present </w:t>
      </w:r>
      <w:r w:rsidR="00263BF2" w:rsidRPr="005D09CB">
        <w:rPr>
          <w:rFonts w:ascii="Times New Roman" w:hAnsi="Times New Roman" w:cs="Times New Roman"/>
          <w:color w:val="000000" w:themeColor="text1"/>
          <w:sz w:val="24"/>
          <w:szCs w:val="24"/>
        </w:rPr>
        <w:t>relations</w:t>
      </w:r>
      <w:r w:rsidRPr="005D09CB">
        <w:rPr>
          <w:rFonts w:ascii="Times New Roman" w:hAnsi="Times New Roman" w:cs="Times New Roman"/>
          <w:color w:val="000000" w:themeColor="text1"/>
          <w:sz w:val="24"/>
          <w:szCs w:val="24"/>
        </w:rPr>
        <w:t xml:space="preserve"> including treaty relation</w:t>
      </w:r>
      <w:r w:rsidR="00C20031">
        <w:rPr>
          <w:rFonts w:ascii="Times New Roman" w:hAnsi="Times New Roman" w:cs="Times New Roman"/>
          <w:color w:val="000000" w:themeColor="text1"/>
          <w:sz w:val="24"/>
          <w:szCs w:val="24"/>
        </w:rPr>
        <w:t>s, between Canadians, First Nations, Métis and Inuit</w:t>
      </w:r>
      <w:r w:rsidRPr="005D09CB">
        <w:rPr>
          <w:rFonts w:ascii="Times New Roman" w:hAnsi="Times New Roman" w:cs="Times New Roman"/>
          <w:color w:val="000000" w:themeColor="text1"/>
          <w:sz w:val="24"/>
          <w:szCs w:val="24"/>
        </w:rPr>
        <w:t xml:space="preserve"> and what it means to be </w:t>
      </w:r>
      <w:r w:rsidRPr="005D09CB">
        <w:rPr>
          <w:rFonts w:ascii="Times New Roman" w:hAnsi="Times New Roman" w:cs="Times New Roman"/>
          <w:i/>
          <w:color w:val="000000" w:themeColor="text1"/>
          <w:sz w:val="24"/>
          <w:szCs w:val="24"/>
        </w:rPr>
        <w:t>here</w:t>
      </w:r>
      <w:r w:rsidRPr="005D09CB">
        <w:rPr>
          <w:rFonts w:ascii="Times New Roman" w:hAnsi="Times New Roman" w:cs="Times New Roman"/>
          <w:color w:val="000000" w:themeColor="text1"/>
          <w:sz w:val="24"/>
          <w:szCs w:val="24"/>
        </w:rPr>
        <w:t>.  It is my belief t</w:t>
      </w:r>
      <w:r w:rsidR="00C20031">
        <w:rPr>
          <w:rFonts w:ascii="Times New Roman" w:hAnsi="Times New Roman" w:cs="Times New Roman"/>
          <w:color w:val="000000" w:themeColor="text1"/>
          <w:sz w:val="24"/>
          <w:szCs w:val="24"/>
        </w:rPr>
        <w:t>hrough exploration of First Nation, Métis and Inuit</w:t>
      </w:r>
      <w:r w:rsidRPr="005D09CB">
        <w:rPr>
          <w:rFonts w:ascii="Times New Roman" w:hAnsi="Times New Roman" w:cs="Times New Roman"/>
          <w:color w:val="000000" w:themeColor="text1"/>
          <w:sz w:val="24"/>
          <w:szCs w:val="24"/>
        </w:rPr>
        <w:t xml:space="preserve"> stories of signifi</w:t>
      </w:r>
      <w:r w:rsidR="00C20031">
        <w:rPr>
          <w:rFonts w:ascii="Times New Roman" w:hAnsi="Times New Roman" w:cs="Times New Roman"/>
          <w:color w:val="000000" w:themeColor="text1"/>
          <w:sz w:val="24"/>
          <w:szCs w:val="24"/>
        </w:rPr>
        <w:t>cant sites</w:t>
      </w:r>
      <w:r w:rsidRPr="005D09CB">
        <w:rPr>
          <w:rFonts w:ascii="Times New Roman" w:hAnsi="Times New Roman" w:cs="Times New Roman"/>
          <w:color w:val="000000" w:themeColor="text1"/>
          <w:sz w:val="24"/>
          <w:szCs w:val="24"/>
        </w:rPr>
        <w:t xml:space="preserve">, educators may further their competence in First Nations, Métis and Inuit foundational knowledge while making renewed connections </w:t>
      </w:r>
      <w:r w:rsidR="00C20031">
        <w:rPr>
          <w:rFonts w:ascii="Times New Roman" w:hAnsi="Times New Roman" w:cs="Times New Roman"/>
          <w:color w:val="000000" w:themeColor="text1"/>
          <w:sz w:val="24"/>
          <w:szCs w:val="24"/>
        </w:rPr>
        <w:t xml:space="preserve">to their own </w:t>
      </w:r>
      <w:r w:rsidRPr="005D09CB">
        <w:rPr>
          <w:rFonts w:ascii="Times New Roman" w:hAnsi="Times New Roman" w:cs="Times New Roman"/>
          <w:color w:val="000000" w:themeColor="text1"/>
          <w:sz w:val="24"/>
          <w:szCs w:val="24"/>
        </w:rPr>
        <w:t xml:space="preserve">identity and connection to the land upon which </w:t>
      </w:r>
      <w:r w:rsidR="008D4EB2">
        <w:rPr>
          <w:rFonts w:ascii="Times New Roman" w:hAnsi="Times New Roman" w:cs="Times New Roman"/>
          <w:color w:val="000000" w:themeColor="text1"/>
          <w:sz w:val="24"/>
          <w:szCs w:val="24"/>
        </w:rPr>
        <w:lastRenderedPageBreak/>
        <w:t xml:space="preserve">they call home. </w:t>
      </w:r>
      <w:r w:rsidRPr="005D09CB">
        <w:rPr>
          <w:rFonts w:ascii="Times New Roman" w:hAnsi="Times New Roman" w:cs="Times New Roman"/>
          <w:color w:val="000000" w:themeColor="text1"/>
          <w:sz w:val="24"/>
          <w:szCs w:val="24"/>
        </w:rPr>
        <w:t xml:space="preserve">It is therefore my intent through this paper to inquire into the possibilities of </w:t>
      </w:r>
      <w:r w:rsidR="00C20031">
        <w:rPr>
          <w:rFonts w:ascii="Times New Roman" w:hAnsi="Times New Roman" w:cs="Times New Roman"/>
          <w:color w:val="000000" w:themeColor="text1"/>
          <w:sz w:val="24"/>
          <w:szCs w:val="24"/>
        </w:rPr>
        <w:t>how First Nation</w:t>
      </w:r>
      <w:r w:rsidRPr="005D09CB">
        <w:rPr>
          <w:rFonts w:ascii="Times New Roman" w:hAnsi="Times New Roman" w:cs="Times New Roman"/>
          <w:color w:val="000000" w:themeColor="text1"/>
          <w:sz w:val="24"/>
          <w:szCs w:val="24"/>
        </w:rPr>
        <w:t xml:space="preserve"> </w:t>
      </w:r>
      <w:r w:rsidR="00C20031">
        <w:rPr>
          <w:rStyle w:val="FootnoteReference"/>
          <w:rFonts w:ascii="Times New Roman" w:hAnsi="Times New Roman" w:cs="Times New Roman"/>
          <w:color w:val="000000" w:themeColor="text1"/>
          <w:sz w:val="24"/>
          <w:szCs w:val="24"/>
        </w:rPr>
        <w:footnoteReference w:id="1"/>
      </w:r>
      <w:r w:rsidR="00CD59D9">
        <w:rPr>
          <w:rFonts w:ascii="Times New Roman" w:hAnsi="Times New Roman" w:cs="Times New Roman"/>
          <w:color w:val="000000" w:themeColor="text1"/>
          <w:sz w:val="24"/>
          <w:szCs w:val="24"/>
        </w:rPr>
        <w:t xml:space="preserve">stories of </w:t>
      </w:r>
      <w:r w:rsidR="00EE1F1E">
        <w:rPr>
          <w:rFonts w:ascii="Times New Roman" w:hAnsi="Times New Roman" w:cs="Times New Roman"/>
          <w:color w:val="000000" w:themeColor="text1"/>
          <w:sz w:val="24"/>
          <w:szCs w:val="24"/>
        </w:rPr>
        <w:t>L</w:t>
      </w:r>
      <w:r w:rsidR="00EE1F1E" w:rsidRPr="005D09CB">
        <w:rPr>
          <w:rFonts w:ascii="Times New Roman" w:hAnsi="Times New Roman" w:cs="Times New Roman"/>
          <w:color w:val="000000" w:themeColor="text1"/>
          <w:sz w:val="24"/>
          <w:szCs w:val="24"/>
        </w:rPr>
        <w:t>and</w:t>
      </w:r>
      <w:r w:rsidR="00EE1F1E">
        <w:rPr>
          <w:rFonts w:ascii="Times New Roman" w:hAnsi="Times New Roman" w:cs="Times New Roman"/>
          <w:color w:val="000000" w:themeColor="text1"/>
          <w:sz w:val="24"/>
          <w:szCs w:val="24"/>
        </w:rPr>
        <w:t xml:space="preserve"> and </w:t>
      </w:r>
      <w:r w:rsidR="00CD59D9">
        <w:rPr>
          <w:rFonts w:ascii="Times New Roman" w:hAnsi="Times New Roman" w:cs="Times New Roman"/>
          <w:color w:val="000000" w:themeColor="text1"/>
          <w:sz w:val="24"/>
          <w:szCs w:val="24"/>
        </w:rPr>
        <w:t>P</w:t>
      </w:r>
      <w:r w:rsidRPr="005D09CB">
        <w:rPr>
          <w:rFonts w:ascii="Times New Roman" w:hAnsi="Times New Roman" w:cs="Times New Roman"/>
          <w:color w:val="000000" w:themeColor="text1"/>
          <w:sz w:val="24"/>
          <w:szCs w:val="24"/>
        </w:rPr>
        <w:t>lace</w:t>
      </w:r>
      <w:r w:rsidR="00CD59D9">
        <w:rPr>
          <w:rStyle w:val="FootnoteReference"/>
          <w:rFonts w:ascii="Times New Roman" w:hAnsi="Times New Roman" w:cs="Times New Roman"/>
          <w:color w:val="000000" w:themeColor="text1"/>
          <w:sz w:val="24"/>
          <w:szCs w:val="24"/>
        </w:rPr>
        <w:footnoteReference w:id="2"/>
      </w:r>
      <w:r w:rsidRPr="005D09CB">
        <w:rPr>
          <w:rFonts w:ascii="Times New Roman" w:hAnsi="Times New Roman" w:cs="Times New Roman"/>
          <w:color w:val="000000" w:themeColor="text1"/>
          <w:sz w:val="24"/>
          <w:szCs w:val="24"/>
        </w:rPr>
        <w:t xml:space="preserve"> </w:t>
      </w:r>
      <w:r w:rsidR="0090551D">
        <w:rPr>
          <w:rFonts w:ascii="Times New Roman" w:hAnsi="Times New Roman" w:cs="Times New Roman"/>
          <w:color w:val="000000" w:themeColor="text1"/>
          <w:sz w:val="24"/>
          <w:szCs w:val="24"/>
        </w:rPr>
        <w:t>assist educators</w:t>
      </w:r>
      <w:r w:rsidRPr="005D09CB">
        <w:rPr>
          <w:rFonts w:ascii="Times New Roman" w:hAnsi="Times New Roman" w:cs="Times New Roman"/>
          <w:color w:val="000000" w:themeColor="text1"/>
          <w:sz w:val="24"/>
          <w:szCs w:val="24"/>
        </w:rPr>
        <w:t xml:space="preserve"> i</w:t>
      </w:r>
      <w:r w:rsidR="00D059B6">
        <w:rPr>
          <w:rFonts w:ascii="Times New Roman" w:hAnsi="Times New Roman" w:cs="Times New Roman"/>
          <w:color w:val="000000" w:themeColor="text1"/>
          <w:sz w:val="24"/>
          <w:szCs w:val="24"/>
        </w:rPr>
        <w:t>n formulating a renewed relationship</w:t>
      </w:r>
      <w:r w:rsidRPr="005D09CB">
        <w:rPr>
          <w:rFonts w:ascii="Times New Roman" w:hAnsi="Times New Roman" w:cs="Times New Roman"/>
          <w:color w:val="000000" w:themeColor="text1"/>
          <w:sz w:val="24"/>
          <w:szCs w:val="24"/>
        </w:rPr>
        <w:t xml:space="preserve"> with Indigenous peoples and </w:t>
      </w:r>
      <w:r w:rsidRPr="005D09CB">
        <w:rPr>
          <w:rFonts w:ascii="Times New Roman" w:hAnsi="Times New Roman" w:cs="Times New Roman"/>
          <w:i/>
          <w:color w:val="000000" w:themeColor="text1"/>
          <w:sz w:val="24"/>
          <w:szCs w:val="24"/>
        </w:rPr>
        <w:t>here</w:t>
      </w:r>
      <w:r w:rsidRPr="005D09CB">
        <w:rPr>
          <w:rFonts w:ascii="Times New Roman" w:hAnsi="Times New Roman" w:cs="Times New Roman"/>
          <w:color w:val="000000" w:themeColor="text1"/>
          <w:sz w:val="24"/>
          <w:szCs w:val="24"/>
        </w:rPr>
        <w:t>?</w:t>
      </w:r>
    </w:p>
    <w:p w:rsidR="00BD4663" w:rsidRPr="005D09CB" w:rsidRDefault="00BD4663" w:rsidP="00BD4663">
      <w:pPr>
        <w:spacing w:line="480" w:lineRule="auto"/>
        <w:rPr>
          <w:rFonts w:ascii="Times New Roman" w:hAnsi="Times New Roman" w:cs="Times New Roman"/>
          <w:b/>
          <w:color w:val="000000" w:themeColor="text1"/>
          <w:sz w:val="24"/>
          <w:szCs w:val="24"/>
        </w:rPr>
      </w:pPr>
      <w:r w:rsidRPr="005D09CB">
        <w:rPr>
          <w:rFonts w:ascii="Times New Roman" w:hAnsi="Times New Roman" w:cs="Times New Roman"/>
          <w:b/>
          <w:color w:val="000000" w:themeColor="text1"/>
          <w:sz w:val="24"/>
          <w:szCs w:val="24"/>
        </w:rPr>
        <w:t>Awîna Niya?  Tânti Ochi Niya?  Who am I and Where am I from?</w:t>
      </w:r>
    </w:p>
    <w:p w:rsidR="00BD4663" w:rsidRPr="005D09CB" w:rsidRDefault="00BD4663" w:rsidP="00BD4663">
      <w:pPr>
        <w:spacing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At a very young age, even before my memory can really recall, I was taught to introduce myself in terms of whom my parents are, whom my grandparents are, and wh</w:t>
      </w:r>
      <w:r w:rsidR="008D4EB2">
        <w:rPr>
          <w:rFonts w:ascii="Times New Roman" w:hAnsi="Times New Roman" w:cs="Times New Roman"/>
          <w:color w:val="000000" w:themeColor="text1"/>
          <w:sz w:val="24"/>
          <w:szCs w:val="24"/>
        </w:rPr>
        <w:t xml:space="preserve">at lands we were related to. </w:t>
      </w:r>
      <w:r w:rsidRPr="005D09CB">
        <w:rPr>
          <w:rFonts w:ascii="Times New Roman" w:hAnsi="Times New Roman" w:cs="Times New Roman"/>
          <w:color w:val="000000" w:themeColor="text1"/>
          <w:sz w:val="24"/>
          <w:szCs w:val="24"/>
        </w:rPr>
        <w:t>The introduction was something as such: my name is Carla Badger, I am the third oldest child t</w:t>
      </w:r>
      <w:r w:rsidR="008D4EB2">
        <w:rPr>
          <w:rFonts w:ascii="Times New Roman" w:hAnsi="Times New Roman" w:cs="Times New Roman"/>
          <w:color w:val="000000" w:themeColor="text1"/>
          <w:sz w:val="24"/>
          <w:szCs w:val="24"/>
        </w:rPr>
        <w:t xml:space="preserve">o Joe Ronald and Ellen Badger. </w:t>
      </w:r>
      <w:r w:rsidRPr="005D09CB">
        <w:rPr>
          <w:rFonts w:ascii="Times New Roman" w:hAnsi="Times New Roman" w:cs="Times New Roman"/>
          <w:color w:val="000000" w:themeColor="text1"/>
          <w:sz w:val="24"/>
          <w:szCs w:val="24"/>
        </w:rPr>
        <w:t xml:space="preserve">My dad’s Cree name is wâkwut (Crooked Nose), </w:t>
      </w:r>
      <w:r w:rsidR="008D4EB2">
        <w:rPr>
          <w:rFonts w:ascii="Times New Roman" w:hAnsi="Times New Roman" w:cs="Times New Roman"/>
          <w:color w:val="000000" w:themeColor="text1"/>
          <w:sz w:val="24"/>
          <w:szCs w:val="24"/>
        </w:rPr>
        <w:t xml:space="preserve">sometimes family call him Ron. </w:t>
      </w:r>
      <w:r w:rsidRPr="005D09CB">
        <w:rPr>
          <w:rFonts w:ascii="Times New Roman" w:hAnsi="Times New Roman" w:cs="Times New Roman"/>
          <w:color w:val="000000" w:themeColor="text1"/>
          <w:sz w:val="24"/>
          <w:szCs w:val="24"/>
        </w:rPr>
        <w:t xml:space="preserve">My kokum and mosom are </w:t>
      </w:r>
      <w:r w:rsidR="008D4EB2">
        <w:rPr>
          <w:rFonts w:ascii="Times New Roman" w:hAnsi="Times New Roman" w:cs="Times New Roman"/>
          <w:color w:val="000000" w:themeColor="text1"/>
          <w:sz w:val="24"/>
          <w:szCs w:val="24"/>
        </w:rPr>
        <w:t xml:space="preserve">Joe and Caroline Badger. </w:t>
      </w:r>
      <w:r w:rsidRPr="005D09CB">
        <w:rPr>
          <w:rFonts w:ascii="Times New Roman" w:hAnsi="Times New Roman" w:cs="Times New Roman"/>
          <w:color w:val="000000" w:themeColor="text1"/>
          <w:sz w:val="24"/>
          <w:szCs w:val="24"/>
        </w:rPr>
        <w:t>We are from Sucker Creek.  It was a simple but long i</w:t>
      </w:r>
      <w:r w:rsidR="008D4EB2">
        <w:rPr>
          <w:rFonts w:ascii="Times New Roman" w:hAnsi="Times New Roman" w:cs="Times New Roman"/>
          <w:color w:val="000000" w:themeColor="text1"/>
          <w:sz w:val="24"/>
          <w:szCs w:val="24"/>
        </w:rPr>
        <w:t xml:space="preserve">ntroduction for a young child. </w:t>
      </w:r>
      <w:r w:rsidRPr="005D09CB">
        <w:rPr>
          <w:rFonts w:ascii="Times New Roman" w:hAnsi="Times New Roman" w:cs="Times New Roman"/>
          <w:color w:val="000000" w:themeColor="text1"/>
          <w:sz w:val="24"/>
          <w:szCs w:val="24"/>
        </w:rPr>
        <w:t xml:space="preserve">At that age, you would think that just my name and my parents’ names would have been enough, but it </w:t>
      </w:r>
      <w:r w:rsidR="00341D01">
        <w:rPr>
          <w:rFonts w:ascii="Times New Roman" w:hAnsi="Times New Roman" w:cs="Times New Roman"/>
          <w:color w:val="000000" w:themeColor="text1"/>
          <w:sz w:val="24"/>
          <w:szCs w:val="24"/>
        </w:rPr>
        <w:t>wasn’t</w:t>
      </w:r>
      <w:r w:rsidRPr="005D09CB">
        <w:rPr>
          <w:rFonts w:ascii="Times New Roman" w:hAnsi="Times New Roman" w:cs="Times New Roman"/>
          <w:color w:val="000000" w:themeColor="text1"/>
          <w:sz w:val="24"/>
          <w:szCs w:val="24"/>
        </w:rPr>
        <w:t>.  And perhaps you may have thought the purpose of the introduction was just in case I got lost, but</w:t>
      </w:r>
      <w:r w:rsidR="008D4EB2">
        <w:rPr>
          <w:rFonts w:ascii="Times New Roman" w:hAnsi="Times New Roman" w:cs="Times New Roman"/>
          <w:color w:val="000000" w:themeColor="text1"/>
          <w:sz w:val="24"/>
          <w:szCs w:val="24"/>
        </w:rPr>
        <w:t xml:space="preserve"> it wasn’t. </w:t>
      </w:r>
      <w:r w:rsidR="00341D01">
        <w:rPr>
          <w:rFonts w:ascii="Times New Roman" w:hAnsi="Times New Roman" w:cs="Times New Roman"/>
          <w:color w:val="000000" w:themeColor="text1"/>
          <w:sz w:val="24"/>
          <w:szCs w:val="24"/>
        </w:rPr>
        <w:t>T</w:t>
      </w:r>
      <w:r w:rsidRPr="005D09CB">
        <w:rPr>
          <w:rFonts w:ascii="Times New Roman" w:hAnsi="Times New Roman" w:cs="Times New Roman"/>
          <w:color w:val="000000" w:themeColor="text1"/>
          <w:sz w:val="24"/>
          <w:szCs w:val="24"/>
        </w:rPr>
        <w:t>he reason behind the introduction was actually for the opposite reason: it was to ensur</w:t>
      </w:r>
      <w:r w:rsidR="008D4EB2">
        <w:rPr>
          <w:rFonts w:ascii="Times New Roman" w:hAnsi="Times New Roman" w:cs="Times New Roman"/>
          <w:color w:val="000000" w:themeColor="text1"/>
          <w:sz w:val="24"/>
          <w:szCs w:val="24"/>
        </w:rPr>
        <w:t xml:space="preserve">e that I would never be lost. </w:t>
      </w:r>
      <w:r w:rsidRPr="005D09CB">
        <w:rPr>
          <w:rFonts w:ascii="Times New Roman" w:hAnsi="Times New Roman" w:cs="Times New Roman"/>
          <w:color w:val="000000" w:themeColor="text1"/>
          <w:sz w:val="24"/>
          <w:szCs w:val="24"/>
        </w:rPr>
        <w:t>As a young girl, that introduction was my ticket to meeting extended family; an invitation to listen to family stories and a form of grounding to a commun</w:t>
      </w:r>
      <w:r w:rsidR="008D4EB2">
        <w:rPr>
          <w:rFonts w:ascii="Times New Roman" w:hAnsi="Times New Roman" w:cs="Times New Roman"/>
          <w:color w:val="000000" w:themeColor="text1"/>
          <w:sz w:val="24"/>
          <w:szCs w:val="24"/>
        </w:rPr>
        <w:t xml:space="preserve">ity, histories, and land base. </w:t>
      </w:r>
      <w:r w:rsidRPr="005D09CB">
        <w:rPr>
          <w:rFonts w:ascii="Times New Roman" w:hAnsi="Times New Roman" w:cs="Times New Roman"/>
          <w:color w:val="000000" w:themeColor="text1"/>
          <w:sz w:val="24"/>
          <w:szCs w:val="24"/>
        </w:rPr>
        <w:t>Today that introduction is much longer.</w:t>
      </w:r>
    </w:p>
    <w:p w:rsidR="00BD4663" w:rsidRPr="005D09CB" w:rsidRDefault="00BD4663" w:rsidP="00263BF2">
      <w:pPr>
        <w:spacing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My birth name is Ca</w:t>
      </w:r>
      <w:r w:rsidR="00341D01">
        <w:rPr>
          <w:rFonts w:ascii="Times New Roman" w:hAnsi="Times New Roman" w:cs="Times New Roman"/>
          <w:color w:val="000000" w:themeColor="text1"/>
          <w:sz w:val="24"/>
          <w:szCs w:val="24"/>
        </w:rPr>
        <w:t>rla Badger, my Nehiyaw</w:t>
      </w:r>
      <w:r w:rsidR="00341D01">
        <w:rPr>
          <w:rStyle w:val="FootnoteReference"/>
          <w:rFonts w:ascii="Times New Roman" w:hAnsi="Times New Roman" w:cs="Times New Roman"/>
          <w:color w:val="000000" w:themeColor="text1"/>
          <w:sz w:val="24"/>
          <w:szCs w:val="24"/>
        </w:rPr>
        <w:footnoteReference w:id="3"/>
      </w:r>
      <w:r w:rsidR="00341D01">
        <w:rPr>
          <w:rFonts w:ascii="Times New Roman" w:hAnsi="Times New Roman" w:cs="Times New Roman"/>
          <w:color w:val="000000" w:themeColor="text1"/>
          <w:sz w:val="24"/>
          <w:szCs w:val="24"/>
        </w:rPr>
        <w:t xml:space="preserve"> name is Soweyakan Kihew Iskwew (Jingle Bell Eagle W</w:t>
      </w:r>
      <w:r w:rsidRPr="005D09CB">
        <w:rPr>
          <w:rFonts w:ascii="Times New Roman" w:hAnsi="Times New Roman" w:cs="Times New Roman"/>
          <w:color w:val="000000" w:themeColor="text1"/>
          <w:sz w:val="24"/>
          <w:szCs w:val="24"/>
        </w:rPr>
        <w:t>oman)</w:t>
      </w:r>
      <w:r w:rsidR="00341D01">
        <w:rPr>
          <w:rFonts w:ascii="Times New Roman" w:hAnsi="Times New Roman" w:cs="Times New Roman"/>
          <w:color w:val="000000" w:themeColor="text1"/>
          <w:sz w:val="24"/>
          <w:szCs w:val="24"/>
        </w:rPr>
        <w:t>,</w:t>
      </w:r>
      <w:r w:rsidRPr="005D09CB">
        <w:rPr>
          <w:rFonts w:ascii="Times New Roman" w:hAnsi="Times New Roman" w:cs="Times New Roman"/>
          <w:color w:val="000000" w:themeColor="text1"/>
          <w:sz w:val="24"/>
          <w:szCs w:val="24"/>
        </w:rPr>
        <w:t xml:space="preserve"> which refers to the bells used in a sacred ceremony that our ancestors jin</w:t>
      </w:r>
      <w:r w:rsidR="008D4EB2">
        <w:rPr>
          <w:rFonts w:ascii="Times New Roman" w:hAnsi="Times New Roman" w:cs="Times New Roman"/>
          <w:color w:val="000000" w:themeColor="text1"/>
          <w:sz w:val="24"/>
          <w:szCs w:val="24"/>
        </w:rPr>
        <w:t xml:space="preserve">gle to announce their arrival. </w:t>
      </w:r>
      <w:r w:rsidRPr="005D09CB">
        <w:rPr>
          <w:rFonts w:ascii="Times New Roman" w:hAnsi="Times New Roman" w:cs="Times New Roman"/>
          <w:color w:val="000000" w:themeColor="text1"/>
          <w:sz w:val="24"/>
          <w:szCs w:val="24"/>
        </w:rPr>
        <w:t>I am the third oldest of seven chi</w:t>
      </w:r>
      <w:r w:rsidR="008D4EB2">
        <w:rPr>
          <w:rFonts w:ascii="Times New Roman" w:hAnsi="Times New Roman" w:cs="Times New Roman"/>
          <w:color w:val="000000" w:themeColor="text1"/>
          <w:sz w:val="24"/>
          <w:szCs w:val="24"/>
        </w:rPr>
        <w:t xml:space="preserve">ldren to Joe and Ellen Badger. </w:t>
      </w:r>
      <w:r w:rsidRPr="005D09CB">
        <w:rPr>
          <w:rFonts w:ascii="Times New Roman" w:hAnsi="Times New Roman" w:cs="Times New Roman"/>
          <w:color w:val="000000" w:themeColor="text1"/>
          <w:sz w:val="24"/>
          <w:szCs w:val="24"/>
        </w:rPr>
        <w:t xml:space="preserve">My </w:t>
      </w:r>
      <w:r w:rsidRPr="005D09CB">
        <w:rPr>
          <w:rFonts w:ascii="Times New Roman" w:hAnsi="Times New Roman" w:cs="Times New Roman"/>
          <w:color w:val="000000" w:themeColor="text1"/>
          <w:sz w:val="24"/>
          <w:szCs w:val="24"/>
        </w:rPr>
        <w:lastRenderedPageBreak/>
        <w:t>mother is Norw</w:t>
      </w:r>
      <w:r w:rsidR="00341D01">
        <w:rPr>
          <w:rFonts w:ascii="Times New Roman" w:hAnsi="Times New Roman" w:cs="Times New Roman"/>
          <w:color w:val="000000" w:themeColor="text1"/>
          <w:sz w:val="24"/>
          <w:szCs w:val="24"/>
        </w:rPr>
        <w:t>e</w:t>
      </w:r>
      <w:r w:rsidR="008D4EB2">
        <w:rPr>
          <w:rFonts w:ascii="Times New Roman" w:hAnsi="Times New Roman" w:cs="Times New Roman"/>
          <w:color w:val="000000" w:themeColor="text1"/>
          <w:sz w:val="24"/>
          <w:szCs w:val="24"/>
        </w:rPr>
        <w:t xml:space="preserve">gian and my father is Nehiyaw. </w:t>
      </w:r>
      <w:r w:rsidRPr="005D09CB">
        <w:rPr>
          <w:rFonts w:ascii="Times New Roman" w:hAnsi="Times New Roman" w:cs="Times New Roman"/>
          <w:color w:val="000000" w:themeColor="text1"/>
          <w:sz w:val="24"/>
          <w:szCs w:val="24"/>
        </w:rPr>
        <w:t xml:space="preserve">My mother is a first generation Norwegian-Canadian, both of my grandparents came to Canada from </w:t>
      </w:r>
      <w:r w:rsidR="008D4EB2">
        <w:rPr>
          <w:rFonts w:ascii="Times New Roman" w:hAnsi="Times New Roman" w:cs="Times New Roman"/>
          <w:color w:val="000000" w:themeColor="text1"/>
          <w:sz w:val="24"/>
          <w:szCs w:val="24"/>
        </w:rPr>
        <w:t xml:space="preserve">the Buskerud region in Norway. </w:t>
      </w:r>
      <w:r w:rsidRPr="005D09CB">
        <w:rPr>
          <w:rFonts w:ascii="Times New Roman" w:hAnsi="Times New Roman" w:cs="Times New Roman"/>
          <w:color w:val="000000" w:themeColor="text1"/>
          <w:sz w:val="24"/>
          <w:szCs w:val="24"/>
        </w:rPr>
        <w:t>In July of 1926, my grandfather Olav Steinbru, came to Can</w:t>
      </w:r>
      <w:r w:rsidR="008D4EB2">
        <w:rPr>
          <w:rFonts w:ascii="Times New Roman" w:hAnsi="Times New Roman" w:cs="Times New Roman"/>
          <w:color w:val="000000" w:themeColor="text1"/>
          <w:sz w:val="24"/>
          <w:szCs w:val="24"/>
        </w:rPr>
        <w:t xml:space="preserve">ada and made his way out west. </w:t>
      </w:r>
      <w:r w:rsidRPr="005D09CB">
        <w:rPr>
          <w:rFonts w:ascii="Times New Roman" w:hAnsi="Times New Roman" w:cs="Times New Roman"/>
          <w:color w:val="000000" w:themeColor="text1"/>
          <w:sz w:val="24"/>
          <w:szCs w:val="24"/>
        </w:rPr>
        <w:t xml:space="preserve">In 1928, he filed for homestead in Hythe, Alberta and received </w:t>
      </w:r>
      <w:r w:rsidR="00402C5D" w:rsidRPr="005D09CB">
        <w:rPr>
          <w:rFonts w:ascii="Times New Roman" w:hAnsi="Times New Roman" w:cs="Times New Roman"/>
          <w:color w:val="000000" w:themeColor="text1"/>
          <w:sz w:val="24"/>
          <w:szCs w:val="24"/>
        </w:rPr>
        <w:t>two-quarter</w:t>
      </w:r>
      <w:r w:rsidR="008D4EB2">
        <w:rPr>
          <w:rFonts w:ascii="Times New Roman" w:hAnsi="Times New Roman" w:cs="Times New Roman"/>
          <w:color w:val="000000" w:themeColor="text1"/>
          <w:sz w:val="24"/>
          <w:szCs w:val="24"/>
        </w:rPr>
        <w:t xml:space="preserve"> sections of land. </w:t>
      </w:r>
      <w:r w:rsidRPr="005D09CB">
        <w:rPr>
          <w:rFonts w:ascii="Times New Roman" w:hAnsi="Times New Roman" w:cs="Times New Roman"/>
          <w:color w:val="000000" w:themeColor="text1"/>
          <w:sz w:val="24"/>
          <w:szCs w:val="24"/>
        </w:rPr>
        <w:t xml:space="preserve">My grandmother Magnhild Jorgine Halvorson arrived in Canada aboard the RMS </w:t>
      </w:r>
      <w:r w:rsidR="008D4EB2">
        <w:rPr>
          <w:rFonts w:ascii="Times New Roman" w:hAnsi="Times New Roman" w:cs="Times New Roman"/>
          <w:color w:val="000000" w:themeColor="text1"/>
          <w:sz w:val="24"/>
          <w:szCs w:val="24"/>
        </w:rPr>
        <w:t xml:space="preserve">Franconia in December of 1949. </w:t>
      </w:r>
      <w:r w:rsidRPr="005D09CB">
        <w:rPr>
          <w:rFonts w:ascii="Times New Roman" w:hAnsi="Times New Roman" w:cs="Times New Roman"/>
          <w:color w:val="000000" w:themeColor="text1"/>
          <w:sz w:val="24"/>
          <w:szCs w:val="24"/>
        </w:rPr>
        <w:t>She too made her way out west to Hythe, Alberta wher</w:t>
      </w:r>
      <w:r w:rsidR="00402C5D">
        <w:rPr>
          <w:rFonts w:ascii="Times New Roman" w:hAnsi="Times New Roman" w:cs="Times New Roman"/>
          <w:color w:val="000000" w:themeColor="text1"/>
          <w:sz w:val="24"/>
          <w:szCs w:val="24"/>
        </w:rPr>
        <w:t>e a fellow cousin lived and</w:t>
      </w:r>
      <w:r w:rsidR="008D4EB2">
        <w:rPr>
          <w:rFonts w:ascii="Times New Roman" w:hAnsi="Times New Roman" w:cs="Times New Roman"/>
          <w:color w:val="000000" w:themeColor="text1"/>
          <w:sz w:val="24"/>
          <w:szCs w:val="24"/>
        </w:rPr>
        <w:t xml:space="preserve"> had a farm. </w:t>
      </w:r>
      <w:r w:rsidRPr="005D09CB">
        <w:rPr>
          <w:rFonts w:ascii="Times New Roman" w:hAnsi="Times New Roman" w:cs="Times New Roman"/>
          <w:color w:val="000000" w:themeColor="text1"/>
          <w:sz w:val="24"/>
          <w:szCs w:val="24"/>
        </w:rPr>
        <w:t>One day at a community social in Valhalla, Alberta, my grandmoth</w:t>
      </w:r>
      <w:r w:rsidR="00402C5D">
        <w:rPr>
          <w:rFonts w:ascii="Times New Roman" w:hAnsi="Times New Roman" w:cs="Times New Roman"/>
          <w:color w:val="000000" w:themeColor="text1"/>
          <w:sz w:val="24"/>
          <w:szCs w:val="24"/>
        </w:rPr>
        <w:t xml:space="preserve">er and grandfather met and </w:t>
      </w:r>
      <w:r w:rsidR="008D4EB2">
        <w:rPr>
          <w:rFonts w:ascii="Times New Roman" w:hAnsi="Times New Roman" w:cs="Times New Roman"/>
          <w:color w:val="000000" w:themeColor="text1"/>
          <w:sz w:val="24"/>
          <w:szCs w:val="24"/>
        </w:rPr>
        <w:t xml:space="preserve">wed shortly thereafter. </w:t>
      </w:r>
      <w:r w:rsidRPr="005D09CB">
        <w:rPr>
          <w:rFonts w:ascii="Times New Roman" w:hAnsi="Times New Roman" w:cs="Times New Roman"/>
          <w:color w:val="000000" w:themeColor="text1"/>
          <w:sz w:val="24"/>
          <w:szCs w:val="24"/>
        </w:rPr>
        <w:t xml:space="preserve">My mother is the </w:t>
      </w:r>
      <w:r w:rsidR="008D4EB2">
        <w:rPr>
          <w:rFonts w:ascii="Times New Roman" w:hAnsi="Times New Roman" w:cs="Times New Roman"/>
          <w:color w:val="000000" w:themeColor="text1"/>
          <w:sz w:val="24"/>
          <w:szCs w:val="24"/>
        </w:rPr>
        <w:t xml:space="preserve">youngest of her four siblings. </w:t>
      </w:r>
      <w:r w:rsidRPr="005D09CB">
        <w:rPr>
          <w:rFonts w:ascii="Times New Roman" w:hAnsi="Times New Roman" w:cs="Times New Roman"/>
          <w:color w:val="000000" w:themeColor="text1"/>
          <w:sz w:val="24"/>
          <w:szCs w:val="24"/>
        </w:rPr>
        <w:t xml:space="preserve">They were raised on the homestead and spoke Norwegian as their first </w:t>
      </w:r>
      <w:r w:rsidR="00402C5D" w:rsidRPr="005D09CB">
        <w:rPr>
          <w:rFonts w:ascii="Times New Roman" w:hAnsi="Times New Roman" w:cs="Times New Roman"/>
          <w:color w:val="000000" w:themeColor="text1"/>
          <w:sz w:val="24"/>
          <w:szCs w:val="24"/>
        </w:rPr>
        <w:t>language;</w:t>
      </w:r>
      <w:r w:rsidRPr="005D09CB">
        <w:rPr>
          <w:rFonts w:ascii="Times New Roman" w:hAnsi="Times New Roman" w:cs="Times New Roman"/>
          <w:color w:val="000000" w:themeColor="text1"/>
          <w:sz w:val="24"/>
          <w:szCs w:val="24"/>
        </w:rPr>
        <w:t xml:space="preserve"> </w:t>
      </w:r>
      <w:r w:rsidR="00402C5D">
        <w:rPr>
          <w:rFonts w:ascii="Times New Roman" w:hAnsi="Times New Roman" w:cs="Times New Roman"/>
          <w:color w:val="000000" w:themeColor="text1"/>
          <w:sz w:val="24"/>
          <w:szCs w:val="24"/>
        </w:rPr>
        <w:t xml:space="preserve">learning to speak English later </w:t>
      </w:r>
      <w:r w:rsidRPr="005D09CB">
        <w:rPr>
          <w:rFonts w:ascii="Times New Roman" w:hAnsi="Times New Roman" w:cs="Times New Roman"/>
          <w:color w:val="000000" w:themeColor="text1"/>
          <w:sz w:val="24"/>
          <w:szCs w:val="24"/>
        </w:rPr>
        <w:t xml:space="preserve">through their formal K-12 education. </w:t>
      </w:r>
    </w:p>
    <w:p w:rsidR="00BD4663" w:rsidRPr="005D09CB" w:rsidRDefault="00BD4663" w:rsidP="00263BF2">
      <w:pPr>
        <w:spacing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 xml:space="preserve">As far as I know, my family on my father’s side has always been </w:t>
      </w:r>
      <w:r w:rsidRPr="005D09CB">
        <w:rPr>
          <w:rFonts w:ascii="Times New Roman" w:hAnsi="Times New Roman" w:cs="Times New Roman"/>
          <w:i/>
          <w:color w:val="000000" w:themeColor="text1"/>
          <w:sz w:val="24"/>
          <w:szCs w:val="24"/>
        </w:rPr>
        <w:t>here</w:t>
      </w:r>
      <w:r w:rsidR="008D4EB2">
        <w:rPr>
          <w:rFonts w:ascii="Times New Roman" w:hAnsi="Times New Roman" w:cs="Times New Roman"/>
          <w:color w:val="000000" w:themeColor="text1"/>
          <w:sz w:val="24"/>
          <w:szCs w:val="24"/>
        </w:rPr>
        <w:t xml:space="preserve">. </w:t>
      </w:r>
      <w:r w:rsidRPr="005D09CB">
        <w:rPr>
          <w:rFonts w:ascii="Times New Roman" w:hAnsi="Times New Roman" w:cs="Times New Roman"/>
          <w:color w:val="000000" w:themeColor="text1"/>
          <w:sz w:val="24"/>
          <w:szCs w:val="24"/>
        </w:rPr>
        <w:t xml:space="preserve">There are no stories of coming from </w:t>
      </w:r>
      <w:r w:rsidRPr="005D09CB">
        <w:rPr>
          <w:rFonts w:ascii="Times New Roman" w:hAnsi="Times New Roman" w:cs="Times New Roman"/>
          <w:i/>
          <w:color w:val="000000" w:themeColor="text1"/>
          <w:sz w:val="24"/>
          <w:szCs w:val="24"/>
        </w:rPr>
        <w:t>elsewhere</w:t>
      </w:r>
      <w:r w:rsidR="008D4EB2">
        <w:rPr>
          <w:rFonts w:ascii="Times New Roman" w:hAnsi="Times New Roman" w:cs="Times New Roman"/>
          <w:color w:val="000000" w:themeColor="text1"/>
          <w:sz w:val="24"/>
          <w:szCs w:val="24"/>
        </w:rPr>
        <w:t xml:space="preserve">. </w:t>
      </w:r>
      <w:r w:rsidRPr="005D09CB">
        <w:rPr>
          <w:rFonts w:ascii="Times New Roman" w:hAnsi="Times New Roman" w:cs="Times New Roman"/>
          <w:color w:val="000000" w:themeColor="text1"/>
          <w:sz w:val="24"/>
          <w:szCs w:val="24"/>
        </w:rPr>
        <w:t xml:space="preserve">The stories from this side of the family are of </w:t>
      </w:r>
      <w:r w:rsidRPr="005D09CB">
        <w:rPr>
          <w:rFonts w:ascii="Times New Roman" w:hAnsi="Times New Roman" w:cs="Times New Roman"/>
          <w:i/>
          <w:color w:val="000000" w:themeColor="text1"/>
          <w:sz w:val="24"/>
          <w:szCs w:val="24"/>
        </w:rPr>
        <w:t>here</w:t>
      </w:r>
      <w:r w:rsidRPr="005D09CB">
        <w:rPr>
          <w:rFonts w:ascii="Times New Roman" w:hAnsi="Times New Roman" w:cs="Times New Roman"/>
          <w:color w:val="000000" w:themeColor="text1"/>
          <w:sz w:val="24"/>
          <w:szCs w:val="24"/>
        </w:rPr>
        <w:t xml:space="preserve"> and are believ</w:t>
      </w:r>
      <w:r w:rsidR="008D4EB2">
        <w:rPr>
          <w:rFonts w:ascii="Times New Roman" w:hAnsi="Times New Roman" w:cs="Times New Roman"/>
          <w:color w:val="000000" w:themeColor="text1"/>
          <w:sz w:val="24"/>
          <w:szCs w:val="24"/>
        </w:rPr>
        <w:t xml:space="preserve">ed to be from time immemorial. </w:t>
      </w:r>
      <w:r w:rsidRPr="005D09CB">
        <w:rPr>
          <w:rFonts w:ascii="Times New Roman" w:hAnsi="Times New Roman" w:cs="Times New Roman"/>
          <w:color w:val="000000" w:themeColor="text1"/>
          <w:sz w:val="24"/>
          <w:szCs w:val="24"/>
        </w:rPr>
        <w:t>My father is the third oldest son of 15 children to Joe and Car</w:t>
      </w:r>
      <w:r w:rsidR="008D4EB2">
        <w:rPr>
          <w:rFonts w:ascii="Times New Roman" w:hAnsi="Times New Roman" w:cs="Times New Roman"/>
          <w:color w:val="000000" w:themeColor="text1"/>
          <w:sz w:val="24"/>
          <w:szCs w:val="24"/>
        </w:rPr>
        <w:t xml:space="preserve">oline Badger of Sucker Creek.  </w:t>
      </w:r>
      <w:r w:rsidRPr="005D09CB">
        <w:rPr>
          <w:rFonts w:ascii="Times New Roman" w:hAnsi="Times New Roman" w:cs="Times New Roman"/>
          <w:color w:val="000000" w:themeColor="text1"/>
          <w:sz w:val="24"/>
          <w:szCs w:val="24"/>
        </w:rPr>
        <w:t>My mosom</w:t>
      </w:r>
      <w:r w:rsidR="000837A0">
        <w:rPr>
          <w:rStyle w:val="FootnoteReference"/>
          <w:rFonts w:ascii="Times New Roman" w:hAnsi="Times New Roman" w:cs="Times New Roman"/>
          <w:color w:val="000000" w:themeColor="text1"/>
          <w:sz w:val="24"/>
          <w:szCs w:val="24"/>
        </w:rPr>
        <w:footnoteReference w:id="4"/>
      </w:r>
      <w:r w:rsidRPr="005D09CB">
        <w:rPr>
          <w:rFonts w:ascii="Times New Roman" w:hAnsi="Times New Roman" w:cs="Times New Roman"/>
          <w:color w:val="000000" w:themeColor="text1"/>
          <w:sz w:val="24"/>
          <w:szCs w:val="24"/>
        </w:rPr>
        <w:t xml:space="preserve"> Joe was born to Casimi</w:t>
      </w:r>
      <w:r w:rsidR="008D4EB2">
        <w:rPr>
          <w:rFonts w:ascii="Times New Roman" w:hAnsi="Times New Roman" w:cs="Times New Roman"/>
          <w:color w:val="000000" w:themeColor="text1"/>
          <w:sz w:val="24"/>
          <w:szCs w:val="24"/>
        </w:rPr>
        <w:t xml:space="preserve">r Badger and Eualalie Andrews. </w:t>
      </w:r>
      <w:r w:rsidRPr="005D09CB">
        <w:rPr>
          <w:rFonts w:ascii="Times New Roman" w:hAnsi="Times New Roman" w:cs="Times New Roman"/>
          <w:color w:val="000000" w:themeColor="text1"/>
          <w:sz w:val="24"/>
          <w:szCs w:val="24"/>
        </w:rPr>
        <w:t>My câpan</w:t>
      </w:r>
      <w:r w:rsidR="00402C5D">
        <w:rPr>
          <w:rStyle w:val="FootnoteReference"/>
          <w:rFonts w:ascii="Times New Roman" w:hAnsi="Times New Roman" w:cs="Times New Roman"/>
          <w:color w:val="000000" w:themeColor="text1"/>
          <w:sz w:val="24"/>
          <w:szCs w:val="24"/>
        </w:rPr>
        <w:footnoteReference w:id="5"/>
      </w:r>
      <w:r w:rsidRPr="005D09CB">
        <w:rPr>
          <w:rFonts w:ascii="Times New Roman" w:hAnsi="Times New Roman" w:cs="Times New Roman"/>
          <w:color w:val="000000" w:themeColor="text1"/>
          <w:sz w:val="24"/>
          <w:szCs w:val="24"/>
        </w:rPr>
        <w:t xml:space="preserve"> Caismir was originally from the Sturgeon Lake area, but one day he travelled to the High Prairie ar</w:t>
      </w:r>
      <w:r w:rsidR="008D4EB2">
        <w:rPr>
          <w:rFonts w:ascii="Times New Roman" w:hAnsi="Times New Roman" w:cs="Times New Roman"/>
          <w:color w:val="000000" w:themeColor="text1"/>
          <w:sz w:val="24"/>
          <w:szCs w:val="24"/>
        </w:rPr>
        <w:t xml:space="preserve">ea in search of moose and elk. </w:t>
      </w:r>
      <w:r w:rsidR="00402C5D">
        <w:rPr>
          <w:rFonts w:ascii="Times New Roman" w:hAnsi="Times New Roman" w:cs="Times New Roman"/>
          <w:color w:val="000000" w:themeColor="text1"/>
          <w:sz w:val="24"/>
          <w:szCs w:val="24"/>
        </w:rPr>
        <w:t>While camping, he was approached by Chief</w:t>
      </w:r>
      <w:r w:rsidRPr="005D09CB">
        <w:rPr>
          <w:rFonts w:ascii="Times New Roman" w:hAnsi="Times New Roman" w:cs="Times New Roman"/>
          <w:color w:val="000000" w:themeColor="text1"/>
          <w:sz w:val="24"/>
          <w:szCs w:val="24"/>
        </w:rPr>
        <w:t xml:space="preserve"> Moostoos and </w:t>
      </w:r>
      <w:r w:rsidR="00402C5D">
        <w:rPr>
          <w:rFonts w:ascii="Times New Roman" w:hAnsi="Times New Roman" w:cs="Times New Roman"/>
          <w:color w:val="000000" w:themeColor="text1"/>
          <w:sz w:val="24"/>
          <w:szCs w:val="24"/>
        </w:rPr>
        <w:t xml:space="preserve">Chief </w:t>
      </w:r>
      <w:r w:rsidRPr="005D09CB">
        <w:rPr>
          <w:rFonts w:ascii="Times New Roman" w:hAnsi="Times New Roman" w:cs="Times New Roman"/>
          <w:color w:val="000000" w:themeColor="text1"/>
          <w:sz w:val="24"/>
          <w:szCs w:val="24"/>
        </w:rPr>
        <w:t>Kinosayo</w:t>
      </w:r>
      <w:r w:rsidR="000837A0">
        <w:rPr>
          <w:rFonts w:ascii="Times New Roman" w:hAnsi="Times New Roman" w:cs="Times New Roman"/>
          <w:color w:val="000000" w:themeColor="text1"/>
          <w:sz w:val="24"/>
          <w:szCs w:val="24"/>
        </w:rPr>
        <w:t xml:space="preserve"> who were curious about who he was and what business he had in the area</w:t>
      </w:r>
      <w:r w:rsidR="008D4EB2">
        <w:rPr>
          <w:rFonts w:ascii="Times New Roman" w:hAnsi="Times New Roman" w:cs="Times New Roman"/>
          <w:color w:val="000000" w:themeColor="text1"/>
          <w:sz w:val="24"/>
          <w:szCs w:val="24"/>
        </w:rPr>
        <w:t xml:space="preserve">. </w:t>
      </w:r>
      <w:r w:rsidRPr="005D09CB">
        <w:rPr>
          <w:rFonts w:ascii="Times New Roman" w:hAnsi="Times New Roman" w:cs="Times New Roman"/>
          <w:color w:val="000000" w:themeColor="text1"/>
          <w:sz w:val="24"/>
          <w:szCs w:val="24"/>
        </w:rPr>
        <w:t xml:space="preserve">After learning </w:t>
      </w:r>
      <w:r w:rsidR="00263BF2">
        <w:rPr>
          <w:rFonts w:ascii="Times New Roman" w:hAnsi="Times New Roman" w:cs="Times New Roman"/>
          <w:color w:val="000000" w:themeColor="text1"/>
          <w:sz w:val="24"/>
          <w:szCs w:val="24"/>
        </w:rPr>
        <w:t xml:space="preserve">that he was a hunter, </w:t>
      </w:r>
      <w:r w:rsidRPr="005D09CB">
        <w:rPr>
          <w:rFonts w:ascii="Times New Roman" w:hAnsi="Times New Roman" w:cs="Times New Roman"/>
          <w:color w:val="000000" w:themeColor="text1"/>
          <w:sz w:val="24"/>
          <w:szCs w:val="24"/>
        </w:rPr>
        <w:t xml:space="preserve">he was asked if he would be willing to join the membership list of Sucker Creek </w:t>
      </w:r>
      <w:r w:rsidR="000837A0">
        <w:rPr>
          <w:rFonts w:ascii="Times New Roman" w:hAnsi="Times New Roman" w:cs="Times New Roman"/>
          <w:color w:val="000000" w:themeColor="text1"/>
          <w:sz w:val="24"/>
          <w:szCs w:val="24"/>
        </w:rPr>
        <w:t xml:space="preserve">because they could use a </w:t>
      </w:r>
      <w:r w:rsidR="008D4EB2">
        <w:rPr>
          <w:rFonts w:ascii="Times New Roman" w:hAnsi="Times New Roman" w:cs="Times New Roman"/>
          <w:color w:val="000000" w:themeColor="text1"/>
          <w:sz w:val="24"/>
          <w:szCs w:val="24"/>
        </w:rPr>
        <w:t xml:space="preserve">good hunter for the community. </w:t>
      </w:r>
      <w:r w:rsidRPr="005D09CB">
        <w:rPr>
          <w:rFonts w:ascii="Times New Roman" w:hAnsi="Times New Roman" w:cs="Times New Roman"/>
          <w:color w:val="000000" w:themeColor="text1"/>
          <w:sz w:val="24"/>
          <w:szCs w:val="24"/>
        </w:rPr>
        <w:t>He accepted their offer and shortly after met my other câpan Eualal</w:t>
      </w:r>
      <w:r w:rsidR="008D4EB2">
        <w:rPr>
          <w:rFonts w:ascii="Times New Roman" w:hAnsi="Times New Roman" w:cs="Times New Roman"/>
          <w:color w:val="000000" w:themeColor="text1"/>
          <w:sz w:val="24"/>
          <w:szCs w:val="24"/>
        </w:rPr>
        <w:t xml:space="preserve">ie and wed shortly thereafter. </w:t>
      </w:r>
      <w:r w:rsidR="000837A0">
        <w:rPr>
          <w:rFonts w:ascii="Times New Roman" w:hAnsi="Times New Roman" w:cs="Times New Roman"/>
          <w:color w:val="000000" w:themeColor="text1"/>
          <w:sz w:val="24"/>
          <w:szCs w:val="24"/>
        </w:rPr>
        <w:t>My kokum</w:t>
      </w:r>
      <w:r w:rsidR="000837A0">
        <w:rPr>
          <w:rStyle w:val="FootnoteReference"/>
          <w:rFonts w:ascii="Times New Roman" w:hAnsi="Times New Roman" w:cs="Times New Roman"/>
          <w:color w:val="000000" w:themeColor="text1"/>
          <w:sz w:val="24"/>
          <w:szCs w:val="24"/>
        </w:rPr>
        <w:footnoteReference w:id="6"/>
      </w:r>
      <w:r w:rsidR="000837A0">
        <w:rPr>
          <w:rFonts w:ascii="Times New Roman" w:hAnsi="Times New Roman" w:cs="Times New Roman"/>
          <w:color w:val="000000" w:themeColor="text1"/>
          <w:sz w:val="24"/>
          <w:szCs w:val="24"/>
        </w:rPr>
        <w:t xml:space="preserve"> Caroline</w:t>
      </w:r>
      <w:r w:rsidRPr="005D09CB">
        <w:rPr>
          <w:rFonts w:ascii="Times New Roman" w:hAnsi="Times New Roman" w:cs="Times New Roman"/>
          <w:color w:val="000000" w:themeColor="text1"/>
          <w:sz w:val="24"/>
          <w:szCs w:val="24"/>
        </w:rPr>
        <w:t xml:space="preserve"> was born to George Okimaw and Mary Campion from </w:t>
      </w:r>
      <w:r w:rsidR="008D4EB2">
        <w:rPr>
          <w:rFonts w:ascii="Times New Roman" w:hAnsi="Times New Roman" w:cs="Times New Roman"/>
          <w:color w:val="000000" w:themeColor="text1"/>
          <w:sz w:val="24"/>
          <w:szCs w:val="24"/>
        </w:rPr>
        <w:lastRenderedPageBreak/>
        <w:t xml:space="preserve">Driftpile First Nation. </w:t>
      </w:r>
      <w:r w:rsidRPr="005D09CB">
        <w:rPr>
          <w:rFonts w:ascii="Times New Roman" w:hAnsi="Times New Roman" w:cs="Times New Roman"/>
          <w:color w:val="000000" w:themeColor="text1"/>
          <w:sz w:val="24"/>
          <w:szCs w:val="24"/>
        </w:rPr>
        <w:t xml:space="preserve">My câpan George was present at the signing of Treaty 8 at Willow Point </w:t>
      </w:r>
      <w:r w:rsidR="000837A0">
        <w:rPr>
          <w:rStyle w:val="FootnoteReference"/>
          <w:rFonts w:ascii="Times New Roman" w:hAnsi="Times New Roman" w:cs="Times New Roman"/>
          <w:color w:val="000000" w:themeColor="text1"/>
          <w:sz w:val="24"/>
          <w:szCs w:val="24"/>
        </w:rPr>
        <w:footnoteReference w:id="7"/>
      </w:r>
      <w:r w:rsidR="008D4EB2">
        <w:rPr>
          <w:rFonts w:ascii="Times New Roman" w:hAnsi="Times New Roman" w:cs="Times New Roman"/>
          <w:color w:val="000000" w:themeColor="text1"/>
          <w:sz w:val="24"/>
          <w:szCs w:val="24"/>
        </w:rPr>
        <w:t xml:space="preserve">when he was 6 years old. </w:t>
      </w:r>
      <w:r w:rsidRPr="005D09CB">
        <w:rPr>
          <w:rFonts w:ascii="Times New Roman" w:hAnsi="Times New Roman" w:cs="Times New Roman"/>
          <w:color w:val="000000" w:themeColor="text1"/>
          <w:sz w:val="24"/>
          <w:szCs w:val="24"/>
        </w:rPr>
        <w:t>A bit too young to have witnessed the event himself; however</w:t>
      </w:r>
      <w:r w:rsidR="00B33C3F">
        <w:rPr>
          <w:rFonts w:ascii="Times New Roman" w:hAnsi="Times New Roman" w:cs="Times New Roman"/>
          <w:color w:val="000000" w:themeColor="text1"/>
          <w:sz w:val="24"/>
          <w:szCs w:val="24"/>
        </w:rPr>
        <w:t>,</w:t>
      </w:r>
      <w:r w:rsidRPr="005D09CB">
        <w:rPr>
          <w:rFonts w:ascii="Times New Roman" w:hAnsi="Times New Roman" w:cs="Times New Roman"/>
          <w:color w:val="000000" w:themeColor="text1"/>
          <w:sz w:val="24"/>
          <w:szCs w:val="24"/>
        </w:rPr>
        <w:t xml:space="preserve"> he was raised by those who were present in his family and community and heard the stories of the </w:t>
      </w:r>
      <w:r w:rsidR="008D4EB2">
        <w:rPr>
          <w:rFonts w:ascii="Times New Roman" w:hAnsi="Times New Roman" w:cs="Times New Roman"/>
          <w:color w:val="000000" w:themeColor="text1"/>
          <w:sz w:val="24"/>
          <w:szCs w:val="24"/>
        </w:rPr>
        <w:t xml:space="preserve">spirit and intent of Treaty 8. </w:t>
      </w:r>
      <w:r w:rsidRPr="005D09CB">
        <w:rPr>
          <w:rFonts w:ascii="Times New Roman" w:hAnsi="Times New Roman" w:cs="Times New Roman"/>
          <w:color w:val="000000" w:themeColor="text1"/>
          <w:sz w:val="24"/>
          <w:szCs w:val="24"/>
        </w:rPr>
        <w:t>Câpan George only spoke Nehiyaw, so when we visited with him, we nee</w:t>
      </w:r>
      <w:r w:rsidR="008D4EB2">
        <w:rPr>
          <w:rFonts w:ascii="Times New Roman" w:hAnsi="Times New Roman" w:cs="Times New Roman"/>
          <w:color w:val="000000" w:themeColor="text1"/>
          <w:sz w:val="24"/>
          <w:szCs w:val="24"/>
        </w:rPr>
        <w:t xml:space="preserve">ded an interpreter. </w:t>
      </w:r>
      <w:r w:rsidRPr="005D09CB">
        <w:rPr>
          <w:rFonts w:ascii="Times New Roman" w:hAnsi="Times New Roman" w:cs="Times New Roman"/>
          <w:color w:val="000000" w:themeColor="text1"/>
          <w:sz w:val="24"/>
          <w:szCs w:val="24"/>
        </w:rPr>
        <w:t xml:space="preserve">He passed at the age of 103 years. My câpan Mary, passed before I was born and unfortunately at this time, I am still learning more about who she was to her community and our family.   </w:t>
      </w:r>
    </w:p>
    <w:p w:rsidR="005D09CB" w:rsidRPr="005D09CB" w:rsidRDefault="00BD4663" w:rsidP="00F15039">
      <w:pPr>
        <w:spacing w:line="480" w:lineRule="auto"/>
        <w:ind w:firstLine="720"/>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I share this familial history as Kovach (2010) explains</w:t>
      </w:r>
      <w:r w:rsidR="009F264D">
        <w:rPr>
          <w:rFonts w:ascii="Times New Roman" w:hAnsi="Times New Roman" w:cs="Times New Roman"/>
          <w:color w:val="000000" w:themeColor="text1"/>
          <w:sz w:val="24"/>
          <w:szCs w:val="24"/>
        </w:rPr>
        <w:t>,</w:t>
      </w:r>
      <w:r w:rsidRPr="005D09CB">
        <w:rPr>
          <w:rFonts w:ascii="Times New Roman" w:hAnsi="Times New Roman" w:cs="Times New Roman"/>
          <w:color w:val="000000" w:themeColor="text1"/>
          <w:sz w:val="24"/>
          <w:szCs w:val="24"/>
        </w:rPr>
        <w:t xml:space="preserve"> “within Indigenous research, self-location means cultural identification” further explaining how “it shows respect to the ancestors and allows community to locate us”</w:t>
      </w:r>
      <w:r w:rsidR="009F264D">
        <w:rPr>
          <w:rFonts w:ascii="Times New Roman" w:hAnsi="Times New Roman" w:cs="Times New Roman"/>
          <w:color w:val="000000" w:themeColor="text1"/>
          <w:sz w:val="24"/>
          <w:szCs w:val="24"/>
        </w:rPr>
        <w:t xml:space="preserve"> </w:t>
      </w:r>
      <w:r w:rsidR="008D4EB2">
        <w:rPr>
          <w:rFonts w:ascii="Times New Roman" w:hAnsi="Times New Roman" w:cs="Times New Roman"/>
          <w:color w:val="000000" w:themeColor="text1"/>
          <w:sz w:val="24"/>
          <w:szCs w:val="24"/>
        </w:rPr>
        <w:t xml:space="preserve">(p. 110). </w:t>
      </w:r>
      <w:r w:rsidR="005D09CB" w:rsidRPr="005D09CB">
        <w:rPr>
          <w:rFonts w:ascii="Times New Roman" w:hAnsi="Times New Roman" w:cs="Times New Roman"/>
          <w:color w:val="000000" w:themeColor="text1"/>
          <w:sz w:val="24"/>
          <w:szCs w:val="24"/>
        </w:rPr>
        <w:t>I also s</w:t>
      </w:r>
      <w:r w:rsidR="009F264D">
        <w:rPr>
          <w:rFonts w:ascii="Times New Roman" w:hAnsi="Times New Roman" w:cs="Times New Roman"/>
          <w:color w:val="000000" w:themeColor="text1"/>
          <w:sz w:val="24"/>
          <w:szCs w:val="24"/>
        </w:rPr>
        <w:t>hare this familial history to illustrate</w:t>
      </w:r>
      <w:r w:rsidR="005D09CB" w:rsidRPr="005D09CB">
        <w:rPr>
          <w:rFonts w:ascii="Times New Roman" w:hAnsi="Times New Roman" w:cs="Times New Roman"/>
          <w:color w:val="000000" w:themeColor="text1"/>
          <w:sz w:val="24"/>
          <w:szCs w:val="24"/>
        </w:rPr>
        <w:t xml:space="preserve"> that I carry and participate in both </w:t>
      </w:r>
      <w:r w:rsidR="009F264D">
        <w:rPr>
          <w:rFonts w:ascii="Times New Roman" w:hAnsi="Times New Roman" w:cs="Times New Roman"/>
          <w:color w:val="000000" w:themeColor="text1"/>
          <w:sz w:val="24"/>
          <w:szCs w:val="24"/>
        </w:rPr>
        <w:t>First Nations</w:t>
      </w:r>
      <w:r w:rsidR="005D09CB" w:rsidRPr="005D09CB">
        <w:rPr>
          <w:rFonts w:ascii="Times New Roman" w:hAnsi="Times New Roman" w:cs="Times New Roman"/>
          <w:color w:val="000000" w:themeColor="text1"/>
          <w:sz w:val="24"/>
          <w:szCs w:val="24"/>
        </w:rPr>
        <w:t xml:space="preserve"> and settler knowledge, history and ways of knowing because it is and continues to be a part of who I am and where I come from</w:t>
      </w:r>
      <w:r w:rsidR="008D4EB2">
        <w:rPr>
          <w:rFonts w:ascii="Times New Roman" w:hAnsi="Times New Roman" w:cs="Times New Roman"/>
          <w:color w:val="000000" w:themeColor="text1"/>
          <w:sz w:val="24"/>
          <w:szCs w:val="24"/>
        </w:rPr>
        <w:t xml:space="preserve">. </w:t>
      </w:r>
      <w:r w:rsidR="009F264D">
        <w:rPr>
          <w:rFonts w:ascii="Times New Roman" w:hAnsi="Times New Roman" w:cs="Times New Roman"/>
          <w:color w:val="000000" w:themeColor="text1"/>
          <w:sz w:val="24"/>
          <w:szCs w:val="24"/>
        </w:rPr>
        <w:t xml:space="preserve">This </w:t>
      </w:r>
      <w:r w:rsidR="005D09CB" w:rsidRPr="005D09CB">
        <w:rPr>
          <w:rFonts w:ascii="Times New Roman" w:hAnsi="Times New Roman" w:cs="Times New Roman"/>
          <w:color w:val="000000" w:themeColor="text1"/>
          <w:sz w:val="24"/>
          <w:szCs w:val="24"/>
        </w:rPr>
        <w:t xml:space="preserve">influences how I interpret experiences, </w:t>
      </w:r>
      <w:r w:rsidR="009F264D">
        <w:rPr>
          <w:rFonts w:ascii="Times New Roman" w:hAnsi="Times New Roman" w:cs="Times New Roman"/>
          <w:color w:val="000000" w:themeColor="text1"/>
          <w:sz w:val="24"/>
          <w:szCs w:val="24"/>
        </w:rPr>
        <w:t>events and connections to both Land, P</w:t>
      </w:r>
      <w:r w:rsidR="008D4EB2">
        <w:rPr>
          <w:rFonts w:ascii="Times New Roman" w:hAnsi="Times New Roman" w:cs="Times New Roman"/>
          <w:color w:val="000000" w:themeColor="text1"/>
          <w:sz w:val="24"/>
          <w:szCs w:val="24"/>
        </w:rPr>
        <w:t xml:space="preserve">lace and society. </w:t>
      </w:r>
      <w:r w:rsidR="005D09CB" w:rsidRPr="005D09CB">
        <w:rPr>
          <w:rFonts w:ascii="Times New Roman" w:hAnsi="Times New Roman" w:cs="Times New Roman"/>
          <w:color w:val="000000" w:themeColor="text1"/>
          <w:sz w:val="24"/>
          <w:szCs w:val="24"/>
        </w:rPr>
        <w:t>It is my hope by continually reflecting up</w:t>
      </w:r>
      <w:r w:rsidR="00152CC4">
        <w:rPr>
          <w:rFonts w:ascii="Times New Roman" w:hAnsi="Times New Roman" w:cs="Times New Roman"/>
          <w:color w:val="000000" w:themeColor="text1"/>
          <w:sz w:val="24"/>
          <w:szCs w:val="24"/>
        </w:rPr>
        <w:t>on my dual heritage and culture</w:t>
      </w:r>
      <w:r w:rsidR="005D09CB" w:rsidRPr="005D09CB">
        <w:rPr>
          <w:rFonts w:ascii="Times New Roman" w:hAnsi="Times New Roman" w:cs="Times New Roman"/>
          <w:color w:val="000000" w:themeColor="text1"/>
          <w:sz w:val="24"/>
          <w:szCs w:val="24"/>
        </w:rPr>
        <w:t xml:space="preserve"> that I refrain from interpreting the research solely from one lens creating and adding to the danger of the</w:t>
      </w:r>
      <w:r w:rsidR="00457432">
        <w:rPr>
          <w:rFonts w:ascii="Times New Roman" w:hAnsi="Times New Roman" w:cs="Times New Roman"/>
          <w:color w:val="000000" w:themeColor="text1"/>
          <w:sz w:val="24"/>
          <w:szCs w:val="24"/>
        </w:rPr>
        <w:t xml:space="preserve"> single story (Adichie, C., </w:t>
      </w:r>
      <w:r w:rsidR="00263BF2">
        <w:rPr>
          <w:rFonts w:ascii="Times New Roman" w:hAnsi="Times New Roman" w:cs="Times New Roman"/>
          <w:color w:val="000000" w:themeColor="text1"/>
          <w:sz w:val="24"/>
          <w:szCs w:val="24"/>
        </w:rPr>
        <w:t>2009</w:t>
      </w:r>
      <w:r w:rsidR="008D4EB2">
        <w:rPr>
          <w:rFonts w:ascii="Times New Roman" w:hAnsi="Times New Roman" w:cs="Times New Roman"/>
          <w:color w:val="000000" w:themeColor="text1"/>
          <w:sz w:val="24"/>
          <w:szCs w:val="24"/>
        </w:rPr>
        <w:t xml:space="preserve">). </w:t>
      </w:r>
      <w:r w:rsidR="0006037A">
        <w:rPr>
          <w:rFonts w:ascii="Times New Roman" w:hAnsi="Times New Roman" w:cs="Times New Roman"/>
          <w:color w:val="000000" w:themeColor="text1"/>
          <w:sz w:val="24"/>
          <w:szCs w:val="24"/>
        </w:rPr>
        <w:t>The single story being that</w:t>
      </w:r>
      <w:r w:rsidR="0090551D">
        <w:rPr>
          <w:rFonts w:ascii="Times New Roman" w:hAnsi="Times New Roman" w:cs="Times New Roman"/>
          <w:color w:val="000000" w:themeColor="text1"/>
          <w:sz w:val="24"/>
          <w:szCs w:val="24"/>
        </w:rPr>
        <w:t xml:space="preserve"> </w:t>
      </w:r>
      <w:r w:rsidR="002017AA">
        <w:rPr>
          <w:rFonts w:ascii="Times New Roman" w:hAnsi="Times New Roman" w:cs="Times New Roman"/>
          <w:color w:val="000000" w:themeColor="text1"/>
          <w:sz w:val="24"/>
          <w:szCs w:val="24"/>
        </w:rPr>
        <w:t>these identities cannot exist together</w:t>
      </w:r>
      <w:r w:rsidR="0006037A">
        <w:rPr>
          <w:rFonts w:ascii="Times New Roman" w:hAnsi="Times New Roman" w:cs="Times New Roman"/>
          <w:color w:val="000000" w:themeColor="text1"/>
          <w:sz w:val="24"/>
          <w:szCs w:val="24"/>
        </w:rPr>
        <w:t>;</w:t>
      </w:r>
      <w:r w:rsidR="008D4EB2">
        <w:rPr>
          <w:rFonts w:ascii="Times New Roman" w:hAnsi="Times New Roman" w:cs="Times New Roman"/>
          <w:color w:val="000000" w:themeColor="text1"/>
          <w:sz w:val="24"/>
          <w:szCs w:val="24"/>
        </w:rPr>
        <w:t xml:space="preserve"> part Norwegian, part Nehiyaw. </w:t>
      </w:r>
      <w:r w:rsidR="0006037A">
        <w:rPr>
          <w:rFonts w:ascii="Times New Roman" w:hAnsi="Times New Roman" w:cs="Times New Roman"/>
          <w:color w:val="000000" w:themeColor="text1"/>
          <w:sz w:val="24"/>
          <w:szCs w:val="24"/>
        </w:rPr>
        <w:t>I view my dual heritage fluidly through this Land and Place.</w:t>
      </w:r>
    </w:p>
    <w:p w:rsidR="00BD4663" w:rsidRPr="005D09CB" w:rsidRDefault="002017AA" w:rsidP="005D09C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As a learner I grew up with a familial</w:t>
      </w:r>
      <w:r w:rsidR="005D09CB" w:rsidRPr="005D09CB">
        <w:rPr>
          <w:rFonts w:ascii="Times New Roman" w:hAnsi="Times New Roman" w:cs="Times New Roman"/>
          <w:color w:val="000000" w:themeColor="text1"/>
          <w:sz w:val="24"/>
          <w:szCs w:val="24"/>
        </w:rPr>
        <w:t xml:space="preserve"> curriculum filled with the narratives of treaty, time immemor</w:t>
      </w:r>
      <w:r w:rsidR="008D4EB2">
        <w:rPr>
          <w:rFonts w:ascii="Times New Roman" w:hAnsi="Times New Roman" w:cs="Times New Roman"/>
          <w:color w:val="000000" w:themeColor="text1"/>
          <w:sz w:val="24"/>
          <w:szCs w:val="24"/>
        </w:rPr>
        <w:t xml:space="preserve">ial and homesteading. </w:t>
      </w:r>
      <w:r>
        <w:rPr>
          <w:rFonts w:ascii="Times New Roman" w:hAnsi="Times New Roman" w:cs="Times New Roman"/>
          <w:color w:val="000000" w:themeColor="text1"/>
          <w:sz w:val="24"/>
          <w:szCs w:val="24"/>
        </w:rPr>
        <w:t>On the other hand</w:t>
      </w:r>
      <w:r w:rsidR="005D09CB" w:rsidRPr="005D09CB">
        <w:rPr>
          <w:rFonts w:ascii="Times New Roman" w:hAnsi="Times New Roman" w:cs="Times New Roman"/>
          <w:color w:val="000000" w:themeColor="text1"/>
          <w:sz w:val="24"/>
          <w:szCs w:val="24"/>
        </w:rPr>
        <w:t xml:space="preserve"> my K-12 formal education privileged the history and knowledge associated with my settler</w:t>
      </w:r>
      <w:r>
        <w:rPr>
          <w:rFonts w:ascii="Times New Roman" w:hAnsi="Times New Roman" w:cs="Times New Roman"/>
          <w:color w:val="000000" w:themeColor="text1"/>
          <w:sz w:val="24"/>
          <w:szCs w:val="24"/>
        </w:rPr>
        <w:t xml:space="preserve"> heritage</w:t>
      </w:r>
      <w:r w:rsidR="005D09CB" w:rsidRPr="005D09CB">
        <w:rPr>
          <w:rFonts w:ascii="Times New Roman" w:hAnsi="Times New Roman" w:cs="Times New Roman"/>
          <w:color w:val="000000" w:themeColor="text1"/>
          <w:sz w:val="24"/>
          <w:szCs w:val="24"/>
        </w:rPr>
        <w:t>; reducing a</w:t>
      </w:r>
      <w:r>
        <w:rPr>
          <w:rFonts w:ascii="Times New Roman" w:hAnsi="Times New Roman" w:cs="Times New Roman"/>
          <w:color w:val="000000" w:themeColor="text1"/>
          <w:sz w:val="24"/>
          <w:szCs w:val="24"/>
        </w:rPr>
        <w:t xml:space="preserve"> large percentage of my Nehiyawa</w:t>
      </w:r>
      <w:r w:rsidR="008D4EB2">
        <w:rPr>
          <w:rFonts w:ascii="Times New Roman" w:hAnsi="Times New Roman" w:cs="Times New Roman"/>
          <w:color w:val="000000" w:themeColor="text1"/>
          <w:sz w:val="24"/>
          <w:szCs w:val="24"/>
        </w:rPr>
        <w:t xml:space="preserve">k history and knowledge. </w:t>
      </w:r>
      <w:r w:rsidR="005D09CB" w:rsidRPr="005D09CB">
        <w:rPr>
          <w:rFonts w:ascii="Times New Roman" w:hAnsi="Times New Roman" w:cs="Times New Roman"/>
          <w:color w:val="000000" w:themeColor="text1"/>
          <w:sz w:val="24"/>
          <w:szCs w:val="24"/>
        </w:rPr>
        <w:t>The imbalance of re</w:t>
      </w:r>
      <w:r>
        <w:rPr>
          <w:rFonts w:ascii="Times New Roman" w:hAnsi="Times New Roman" w:cs="Times New Roman"/>
          <w:color w:val="000000" w:themeColor="text1"/>
          <w:sz w:val="24"/>
          <w:szCs w:val="24"/>
        </w:rPr>
        <w:t xml:space="preserve">presentation </w:t>
      </w:r>
      <w:r w:rsidR="005D09CB" w:rsidRPr="005D09CB">
        <w:rPr>
          <w:rFonts w:ascii="Times New Roman" w:hAnsi="Times New Roman" w:cs="Times New Roman"/>
          <w:color w:val="000000" w:themeColor="text1"/>
          <w:sz w:val="24"/>
          <w:szCs w:val="24"/>
        </w:rPr>
        <w:t xml:space="preserve">in the K-12 education </w:t>
      </w:r>
      <w:r w:rsidR="005D09CB" w:rsidRPr="005D09CB">
        <w:rPr>
          <w:rFonts w:ascii="Times New Roman" w:hAnsi="Times New Roman" w:cs="Times New Roman"/>
          <w:color w:val="000000" w:themeColor="text1"/>
          <w:sz w:val="24"/>
          <w:szCs w:val="24"/>
        </w:rPr>
        <w:lastRenderedPageBreak/>
        <w:t>system has motivated me both professionally and personally to seek out ways in which we can weave these two in complimentary a</w:t>
      </w:r>
      <w:r w:rsidR="008D4EB2">
        <w:rPr>
          <w:rFonts w:ascii="Times New Roman" w:hAnsi="Times New Roman" w:cs="Times New Roman"/>
          <w:color w:val="000000" w:themeColor="text1"/>
          <w:sz w:val="24"/>
          <w:szCs w:val="24"/>
        </w:rPr>
        <w:t xml:space="preserve">nd critically reflective ways. </w:t>
      </w:r>
      <w:r>
        <w:rPr>
          <w:rFonts w:ascii="Times New Roman" w:hAnsi="Times New Roman" w:cs="Times New Roman"/>
          <w:color w:val="000000" w:themeColor="text1"/>
          <w:sz w:val="24"/>
          <w:szCs w:val="24"/>
        </w:rPr>
        <w:t>As a curriculum developer</w:t>
      </w:r>
      <w:r w:rsidR="005D09CB" w:rsidRPr="005D09CB">
        <w:rPr>
          <w:rFonts w:ascii="Times New Roman" w:hAnsi="Times New Roman" w:cs="Times New Roman"/>
          <w:color w:val="000000" w:themeColor="text1"/>
          <w:sz w:val="24"/>
          <w:szCs w:val="24"/>
        </w:rPr>
        <w:t xml:space="preserve"> for the Government of Alberta, I recognize the efforts many Alberta teachers undertake to include First Nations, Métis and Inuit experiences and histories, especially since the implementation of the Professional Practice Standa</w:t>
      </w:r>
      <w:r w:rsidR="008D4EB2">
        <w:rPr>
          <w:rFonts w:ascii="Times New Roman" w:hAnsi="Times New Roman" w:cs="Times New Roman"/>
          <w:color w:val="000000" w:themeColor="text1"/>
          <w:sz w:val="24"/>
          <w:szCs w:val="24"/>
        </w:rPr>
        <w:t xml:space="preserve">rds (Alberta Education, 2018). </w:t>
      </w:r>
      <w:r w:rsidR="005D09CB" w:rsidRPr="005D09CB">
        <w:rPr>
          <w:rFonts w:ascii="Times New Roman" w:hAnsi="Times New Roman" w:cs="Times New Roman"/>
          <w:color w:val="000000" w:themeColor="text1"/>
          <w:sz w:val="24"/>
          <w:szCs w:val="24"/>
        </w:rPr>
        <w:t>As an educator, I understand how overwhelming the task o</w:t>
      </w:r>
      <w:r>
        <w:rPr>
          <w:rFonts w:ascii="Times New Roman" w:hAnsi="Times New Roman" w:cs="Times New Roman"/>
          <w:color w:val="000000" w:themeColor="text1"/>
          <w:sz w:val="24"/>
          <w:szCs w:val="24"/>
        </w:rPr>
        <w:t>f bringing these two knowledge systems</w:t>
      </w:r>
      <w:r w:rsidR="005D09CB" w:rsidRPr="005D09CB">
        <w:rPr>
          <w:rFonts w:ascii="Times New Roman" w:hAnsi="Times New Roman" w:cs="Times New Roman"/>
          <w:color w:val="000000" w:themeColor="text1"/>
          <w:sz w:val="24"/>
          <w:szCs w:val="24"/>
        </w:rPr>
        <w:t xml:space="preserve"> together can be, especially w</w:t>
      </w:r>
      <w:r w:rsidR="008D4EB2">
        <w:rPr>
          <w:rFonts w:ascii="Times New Roman" w:hAnsi="Times New Roman" w:cs="Times New Roman"/>
          <w:color w:val="000000" w:themeColor="text1"/>
          <w:sz w:val="24"/>
          <w:szCs w:val="24"/>
        </w:rPr>
        <w:t xml:space="preserve">hen there is so much to learn. </w:t>
      </w:r>
      <w:r w:rsidR="005D09CB" w:rsidRPr="005D09CB">
        <w:rPr>
          <w:rFonts w:ascii="Times New Roman" w:hAnsi="Times New Roman" w:cs="Times New Roman"/>
          <w:color w:val="000000" w:themeColor="text1"/>
          <w:sz w:val="24"/>
          <w:szCs w:val="24"/>
        </w:rPr>
        <w:t>It is for this re</w:t>
      </w:r>
      <w:r>
        <w:rPr>
          <w:rFonts w:ascii="Times New Roman" w:hAnsi="Times New Roman" w:cs="Times New Roman"/>
          <w:color w:val="000000" w:themeColor="text1"/>
          <w:sz w:val="24"/>
          <w:szCs w:val="24"/>
        </w:rPr>
        <w:t>ason, I look to using First Nation stories of Place and use of L</w:t>
      </w:r>
      <w:r w:rsidR="005D09CB" w:rsidRPr="005D09CB">
        <w:rPr>
          <w:rFonts w:ascii="Times New Roman" w:hAnsi="Times New Roman" w:cs="Times New Roman"/>
          <w:color w:val="000000" w:themeColor="text1"/>
          <w:sz w:val="24"/>
          <w:szCs w:val="24"/>
        </w:rPr>
        <w:t xml:space="preserve">and as text to assist educators in </w:t>
      </w:r>
      <w:r>
        <w:rPr>
          <w:rFonts w:ascii="Times New Roman" w:hAnsi="Times New Roman" w:cs="Times New Roman"/>
          <w:color w:val="000000" w:themeColor="text1"/>
          <w:sz w:val="24"/>
          <w:szCs w:val="24"/>
        </w:rPr>
        <w:t xml:space="preserve">uncovering the foundational knowledge of </w:t>
      </w:r>
      <w:r w:rsidR="005D09CB" w:rsidRPr="005D09CB">
        <w:rPr>
          <w:rFonts w:ascii="Times New Roman" w:hAnsi="Times New Roman" w:cs="Times New Roman"/>
          <w:i/>
          <w:color w:val="000000" w:themeColor="text1"/>
          <w:sz w:val="24"/>
          <w:szCs w:val="24"/>
        </w:rPr>
        <w:t>here</w:t>
      </w:r>
      <w:r w:rsidR="008D4EB2">
        <w:rPr>
          <w:rFonts w:ascii="Times New Roman" w:hAnsi="Times New Roman" w:cs="Times New Roman"/>
          <w:color w:val="000000" w:themeColor="text1"/>
          <w:sz w:val="24"/>
          <w:szCs w:val="24"/>
        </w:rPr>
        <w:t xml:space="preserve">. </w:t>
      </w:r>
      <w:r w:rsidR="005D09CB" w:rsidRPr="005D09CB">
        <w:rPr>
          <w:rFonts w:ascii="Times New Roman" w:hAnsi="Times New Roman" w:cs="Times New Roman"/>
          <w:color w:val="000000" w:themeColor="text1"/>
          <w:sz w:val="24"/>
          <w:szCs w:val="24"/>
        </w:rPr>
        <w:t>To do this research, I will draw upon storywork and my personal and professional experiences in learning and visi</w:t>
      </w:r>
      <w:r w:rsidR="008D4EB2">
        <w:rPr>
          <w:rFonts w:ascii="Times New Roman" w:hAnsi="Times New Roman" w:cs="Times New Roman"/>
          <w:color w:val="000000" w:themeColor="text1"/>
          <w:sz w:val="24"/>
          <w:szCs w:val="24"/>
        </w:rPr>
        <w:t xml:space="preserve">ting with First Nations sites. </w:t>
      </w:r>
      <w:r w:rsidR="005D09CB" w:rsidRPr="005D09CB">
        <w:rPr>
          <w:rFonts w:ascii="Times New Roman" w:hAnsi="Times New Roman" w:cs="Times New Roman"/>
          <w:color w:val="000000" w:themeColor="text1"/>
          <w:sz w:val="24"/>
          <w:szCs w:val="24"/>
        </w:rPr>
        <w:t>The scope of this research inquiry will be limited to First Nation</w:t>
      </w:r>
      <w:r w:rsidR="00525D21">
        <w:rPr>
          <w:rFonts w:ascii="Times New Roman" w:hAnsi="Times New Roman" w:cs="Times New Roman"/>
          <w:color w:val="000000" w:themeColor="text1"/>
          <w:sz w:val="24"/>
          <w:szCs w:val="24"/>
        </w:rPr>
        <w:t xml:space="preserve"> and Métis</w:t>
      </w:r>
      <w:r w:rsidR="005D09CB" w:rsidRPr="005D09CB">
        <w:rPr>
          <w:rFonts w:ascii="Times New Roman" w:hAnsi="Times New Roman" w:cs="Times New Roman"/>
          <w:color w:val="000000" w:themeColor="text1"/>
          <w:sz w:val="24"/>
          <w:szCs w:val="24"/>
        </w:rPr>
        <w:t xml:space="preserve"> </w:t>
      </w:r>
      <w:r w:rsidR="00525D21">
        <w:rPr>
          <w:rFonts w:ascii="Times New Roman" w:hAnsi="Times New Roman" w:cs="Times New Roman"/>
          <w:color w:val="000000" w:themeColor="text1"/>
          <w:sz w:val="24"/>
          <w:szCs w:val="24"/>
        </w:rPr>
        <w:t xml:space="preserve">epistemologies </w:t>
      </w:r>
      <w:r w:rsidR="005D09CB" w:rsidRPr="005D09CB">
        <w:rPr>
          <w:rFonts w:ascii="Times New Roman" w:hAnsi="Times New Roman" w:cs="Times New Roman"/>
          <w:color w:val="000000" w:themeColor="text1"/>
          <w:sz w:val="24"/>
          <w:szCs w:val="24"/>
        </w:rPr>
        <w:t>(specifically Blackfoot, Cree,</w:t>
      </w:r>
      <w:r w:rsidR="00525D21">
        <w:rPr>
          <w:rFonts w:ascii="Times New Roman" w:hAnsi="Times New Roman" w:cs="Times New Roman"/>
          <w:color w:val="000000" w:themeColor="text1"/>
          <w:sz w:val="24"/>
          <w:szCs w:val="24"/>
        </w:rPr>
        <w:t xml:space="preserve"> Stoney Nakota, Tsuu T’ina, </w:t>
      </w:r>
      <w:r w:rsidR="005D09CB" w:rsidRPr="005D09CB">
        <w:rPr>
          <w:rFonts w:ascii="Times New Roman" w:hAnsi="Times New Roman" w:cs="Times New Roman"/>
          <w:color w:val="000000" w:themeColor="text1"/>
          <w:sz w:val="24"/>
          <w:szCs w:val="24"/>
        </w:rPr>
        <w:t>Dene Tha and Dene Suline</w:t>
      </w:r>
      <w:r w:rsidR="00525D21">
        <w:rPr>
          <w:rFonts w:ascii="Times New Roman" w:hAnsi="Times New Roman" w:cs="Times New Roman"/>
          <w:color w:val="000000" w:themeColor="text1"/>
          <w:sz w:val="24"/>
          <w:szCs w:val="24"/>
        </w:rPr>
        <w:t>) as these cultures</w:t>
      </w:r>
      <w:r w:rsidR="005D09CB" w:rsidRPr="005D09CB">
        <w:rPr>
          <w:rFonts w:ascii="Times New Roman" w:hAnsi="Times New Roman" w:cs="Times New Roman"/>
          <w:color w:val="000000" w:themeColor="text1"/>
          <w:sz w:val="24"/>
          <w:szCs w:val="24"/>
        </w:rPr>
        <w:t xml:space="preserve"> are specific to the lands that are now referred to Alberta.   </w:t>
      </w:r>
    </w:p>
    <w:p w:rsidR="004C286A" w:rsidRPr="005D09CB" w:rsidRDefault="00367885" w:rsidP="00624836">
      <w:pPr>
        <w:rPr>
          <w:rFonts w:ascii="Times New Roman" w:hAnsi="Times New Roman" w:cs="Times New Roman"/>
          <w:color w:val="000000" w:themeColor="text1"/>
          <w:sz w:val="24"/>
          <w:szCs w:val="24"/>
        </w:rPr>
      </w:pPr>
      <w:r w:rsidRPr="005D09CB">
        <w:rPr>
          <w:rFonts w:ascii="Times New Roman" w:hAnsi="Times New Roman" w:cs="Times New Roman"/>
          <w:b/>
          <w:color w:val="000000" w:themeColor="text1"/>
          <w:sz w:val="24"/>
          <w:szCs w:val="24"/>
        </w:rPr>
        <w:t>Land and Place as Foundational Knowledge</w:t>
      </w:r>
      <w:r w:rsidR="00624836" w:rsidRPr="005D09CB">
        <w:rPr>
          <w:rFonts w:ascii="Times New Roman" w:hAnsi="Times New Roman" w:cs="Times New Roman"/>
          <w:b/>
          <w:color w:val="000000" w:themeColor="text1"/>
          <w:sz w:val="24"/>
          <w:szCs w:val="24"/>
        </w:rPr>
        <w:t>: Lit Review</w:t>
      </w:r>
      <w:r w:rsidRPr="005D09CB">
        <w:rPr>
          <w:rFonts w:ascii="Times New Roman" w:hAnsi="Times New Roman" w:cs="Times New Roman"/>
          <w:b/>
          <w:color w:val="000000" w:themeColor="text1"/>
          <w:sz w:val="24"/>
          <w:szCs w:val="24"/>
        </w:rPr>
        <w:t xml:space="preserve"> </w:t>
      </w:r>
    </w:p>
    <w:p w:rsidR="000A000E" w:rsidRPr="00331BA2" w:rsidRDefault="00367885" w:rsidP="00331BA2">
      <w:pPr>
        <w:spacing w:line="480" w:lineRule="auto"/>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ab/>
        <w:t xml:space="preserve">Many papers have been written on </w:t>
      </w:r>
      <w:r w:rsidR="00D64596" w:rsidRPr="005D09CB">
        <w:rPr>
          <w:rFonts w:ascii="Times New Roman" w:hAnsi="Times New Roman" w:cs="Times New Roman"/>
          <w:color w:val="000000" w:themeColor="text1"/>
          <w:sz w:val="24"/>
          <w:szCs w:val="24"/>
        </w:rPr>
        <w:t xml:space="preserve">narrowing the achievement gap between </w:t>
      </w:r>
      <w:r w:rsidRPr="005D09CB">
        <w:rPr>
          <w:rFonts w:ascii="Times New Roman" w:hAnsi="Times New Roman" w:cs="Times New Roman"/>
          <w:color w:val="000000" w:themeColor="text1"/>
          <w:sz w:val="24"/>
          <w:szCs w:val="24"/>
        </w:rPr>
        <w:t xml:space="preserve">First Nations, Métis, and Inuit </w:t>
      </w:r>
      <w:r w:rsidR="00D64596" w:rsidRPr="005D09CB">
        <w:rPr>
          <w:rFonts w:ascii="Times New Roman" w:hAnsi="Times New Roman" w:cs="Times New Roman"/>
          <w:color w:val="000000" w:themeColor="text1"/>
          <w:sz w:val="24"/>
          <w:szCs w:val="24"/>
        </w:rPr>
        <w:t xml:space="preserve">students and their student counterparts </w:t>
      </w:r>
      <w:r w:rsidR="00F15039">
        <w:rPr>
          <w:rFonts w:ascii="Times New Roman" w:hAnsi="Times New Roman" w:cs="Times New Roman"/>
          <w:color w:val="000000" w:themeColor="text1"/>
          <w:sz w:val="24"/>
          <w:szCs w:val="24"/>
        </w:rPr>
        <w:t xml:space="preserve">e.g. </w:t>
      </w:r>
      <w:r w:rsidRPr="005D09CB">
        <w:rPr>
          <w:rFonts w:ascii="Times New Roman" w:hAnsi="Times New Roman" w:cs="Times New Roman"/>
          <w:color w:val="000000" w:themeColor="text1"/>
          <w:sz w:val="24"/>
          <w:szCs w:val="24"/>
        </w:rPr>
        <w:t>Ledoux</w:t>
      </w:r>
      <w:r w:rsidR="00525D21">
        <w:rPr>
          <w:rFonts w:ascii="Times New Roman" w:hAnsi="Times New Roman" w:cs="Times New Roman"/>
          <w:color w:val="000000" w:themeColor="text1"/>
          <w:sz w:val="24"/>
          <w:szCs w:val="24"/>
        </w:rPr>
        <w:t>,</w:t>
      </w:r>
      <w:r w:rsidRPr="005D09CB">
        <w:rPr>
          <w:rFonts w:ascii="Times New Roman" w:hAnsi="Times New Roman" w:cs="Times New Roman"/>
          <w:color w:val="000000" w:themeColor="text1"/>
          <w:sz w:val="24"/>
          <w:szCs w:val="24"/>
        </w:rPr>
        <w:t xml:space="preserve"> </w:t>
      </w:r>
      <w:r w:rsidR="00F15039">
        <w:rPr>
          <w:rFonts w:ascii="Times New Roman" w:hAnsi="Times New Roman" w:cs="Times New Roman"/>
          <w:color w:val="000000" w:themeColor="text1"/>
          <w:sz w:val="24"/>
          <w:szCs w:val="24"/>
        </w:rPr>
        <w:t>(</w:t>
      </w:r>
      <w:r w:rsidRPr="005D09CB">
        <w:rPr>
          <w:rFonts w:ascii="Times New Roman" w:hAnsi="Times New Roman" w:cs="Times New Roman"/>
          <w:color w:val="000000" w:themeColor="text1"/>
          <w:sz w:val="24"/>
          <w:szCs w:val="24"/>
        </w:rPr>
        <w:t xml:space="preserve">2006) </w:t>
      </w:r>
      <w:r w:rsidR="004A7846" w:rsidRPr="005D09CB">
        <w:rPr>
          <w:rFonts w:ascii="Times New Roman" w:hAnsi="Times New Roman" w:cs="Times New Roman"/>
          <w:color w:val="000000" w:themeColor="text1"/>
          <w:sz w:val="24"/>
          <w:szCs w:val="24"/>
        </w:rPr>
        <w:t>or providing culturally responsive schooling</w:t>
      </w:r>
      <w:r w:rsidR="00F15039">
        <w:rPr>
          <w:rFonts w:ascii="Times New Roman" w:hAnsi="Times New Roman" w:cs="Times New Roman"/>
          <w:color w:val="000000" w:themeColor="text1"/>
          <w:sz w:val="24"/>
          <w:szCs w:val="24"/>
        </w:rPr>
        <w:t xml:space="preserve"> e.g. </w:t>
      </w:r>
      <w:r w:rsidR="004A7846" w:rsidRPr="005D09CB">
        <w:rPr>
          <w:rFonts w:ascii="Times New Roman" w:hAnsi="Times New Roman" w:cs="Times New Roman"/>
          <w:color w:val="000000" w:themeColor="text1"/>
          <w:sz w:val="24"/>
          <w:szCs w:val="24"/>
        </w:rPr>
        <w:t>Castagno</w:t>
      </w:r>
      <w:r w:rsidRPr="005D09CB">
        <w:rPr>
          <w:rFonts w:ascii="Times New Roman" w:hAnsi="Times New Roman" w:cs="Times New Roman"/>
          <w:color w:val="000000" w:themeColor="text1"/>
          <w:sz w:val="24"/>
          <w:szCs w:val="24"/>
        </w:rPr>
        <w:t xml:space="preserve"> </w:t>
      </w:r>
      <w:r w:rsidR="004A7846" w:rsidRPr="005D09CB">
        <w:rPr>
          <w:rFonts w:ascii="Times New Roman" w:hAnsi="Times New Roman" w:cs="Times New Roman"/>
          <w:color w:val="000000" w:themeColor="text1"/>
          <w:sz w:val="24"/>
          <w:szCs w:val="24"/>
        </w:rPr>
        <w:t xml:space="preserve">et al., </w:t>
      </w:r>
      <w:r w:rsidR="00F15039">
        <w:rPr>
          <w:rFonts w:ascii="Times New Roman" w:hAnsi="Times New Roman" w:cs="Times New Roman"/>
          <w:color w:val="000000" w:themeColor="text1"/>
          <w:sz w:val="24"/>
          <w:szCs w:val="24"/>
        </w:rPr>
        <w:t>(</w:t>
      </w:r>
      <w:r w:rsidR="004A7846" w:rsidRPr="005D09CB">
        <w:rPr>
          <w:rFonts w:ascii="Times New Roman" w:hAnsi="Times New Roman" w:cs="Times New Roman"/>
          <w:color w:val="000000" w:themeColor="text1"/>
          <w:sz w:val="24"/>
          <w:szCs w:val="24"/>
        </w:rPr>
        <w:t>2008)</w:t>
      </w:r>
      <w:r w:rsidR="00F15039">
        <w:rPr>
          <w:rFonts w:ascii="Times New Roman" w:hAnsi="Times New Roman" w:cs="Times New Roman"/>
          <w:color w:val="000000" w:themeColor="text1"/>
          <w:sz w:val="24"/>
          <w:szCs w:val="24"/>
        </w:rPr>
        <w:t>,</w:t>
      </w:r>
      <w:r w:rsidR="00D64596" w:rsidRPr="005D09CB">
        <w:rPr>
          <w:rFonts w:ascii="Times New Roman" w:hAnsi="Times New Roman" w:cs="Times New Roman"/>
          <w:color w:val="000000" w:themeColor="text1"/>
          <w:sz w:val="24"/>
          <w:szCs w:val="24"/>
        </w:rPr>
        <w:t xml:space="preserve"> to eliminate the achievement gap</w:t>
      </w:r>
      <w:r w:rsidR="008D4EB2">
        <w:rPr>
          <w:rFonts w:ascii="Times New Roman" w:hAnsi="Times New Roman" w:cs="Times New Roman"/>
          <w:color w:val="000000" w:themeColor="text1"/>
          <w:sz w:val="24"/>
          <w:szCs w:val="24"/>
        </w:rPr>
        <w:t xml:space="preserve">. </w:t>
      </w:r>
      <w:r w:rsidR="004A7846" w:rsidRPr="005D09CB">
        <w:rPr>
          <w:rFonts w:ascii="Times New Roman" w:hAnsi="Times New Roman" w:cs="Times New Roman"/>
          <w:color w:val="000000" w:themeColor="text1"/>
          <w:sz w:val="24"/>
          <w:szCs w:val="24"/>
        </w:rPr>
        <w:t>In both cases, the</w:t>
      </w:r>
      <w:r w:rsidR="007B0BC5" w:rsidRPr="005D09CB">
        <w:rPr>
          <w:rFonts w:ascii="Times New Roman" w:hAnsi="Times New Roman" w:cs="Times New Roman"/>
          <w:color w:val="000000" w:themeColor="text1"/>
          <w:sz w:val="24"/>
          <w:szCs w:val="24"/>
        </w:rPr>
        <w:t xml:space="preserve"> focus of t</w:t>
      </w:r>
      <w:r w:rsidR="00F21A69" w:rsidRPr="005D09CB">
        <w:rPr>
          <w:rFonts w:ascii="Times New Roman" w:hAnsi="Times New Roman" w:cs="Times New Roman"/>
          <w:color w:val="000000" w:themeColor="text1"/>
          <w:sz w:val="24"/>
          <w:szCs w:val="24"/>
        </w:rPr>
        <w:t>hese literature reviews situate</w:t>
      </w:r>
      <w:r w:rsidR="007B0BC5" w:rsidRPr="005D09CB">
        <w:rPr>
          <w:rFonts w:ascii="Times New Roman" w:hAnsi="Times New Roman" w:cs="Times New Roman"/>
          <w:color w:val="000000" w:themeColor="text1"/>
          <w:sz w:val="24"/>
          <w:szCs w:val="24"/>
        </w:rPr>
        <w:t xml:space="preserve"> First Nations, Métis, and Inuit lea</w:t>
      </w:r>
      <w:r w:rsidR="00D64596" w:rsidRPr="005D09CB">
        <w:rPr>
          <w:rFonts w:ascii="Times New Roman" w:hAnsi="Times New Roman" w:cs="Times New Roman"/>
          <w:color w:val="000000" w:themeColor="text1"/>
          <w:sz w:val="24"/>
          <w:szCs w:val="24"/>
        </w:rPr>
        <w:t>r</w:t>
      </w:r>
      <w:r w:rsidR="00525D21">
        <w:rPr>
          <w:rFonts w:ascii="Times New Roman" w:hAnsi="Times New Roman" w:cs="Times New Roman"/>
          <w:color w:val="000000" w:themeColor="text1"/>
          <w:sz w:val="24"/>
          <w:szCs w:val="24"/>
        </w:rPr>
        <w:t>ners as needing</w:t>
      </w:r>
      <w:r w:rsidR="007B0BC5" w:rsidRPr="005D09CB">
        <w:rPr>
          <w:rFonts w:ascii="Times New Roman" w:hAnsi="Times New Roman" w:cs="Times New Roman"/>
          <w:color w:val="000000" w:themeColor="text1"/>
          <w:sz w:val="24"/>
          <w:szCs w:val="24"/>
        </w:rPr>
        <w:t xml:space="preserve"> access to </w:t>
      </w:r>
      <w:r w:rsidR="000129B9" w:rsidRPr="005D09CB">
        <w:rPr>
          <w:rFonts w:ascii="Times New Roman" w:hAnsi="Times New Roman" w:cs="Times New Roman"/>
          <w:color w:val="000000" w:themeColor="text1"/>
          <w:sz w:val="24"/>
          <w:szCs w:val="24"/>
        </w:rPr>
        <w:t>their own culture through</w:t>
      </w:r>
      <w:r w:rsidR="008A3135" w:rsidRPr="005D09CB">
        <w:rPr>
          <w:rFonts w:ascii="Times New Roman" w:hAnsi="Times New Roman" w:cs="Times New Roman"/>
          <w:color w:val="000000" w:themeColor="text1"/>
          <w:sz w:val="24"/>
          <w:szCs w:val="24"/>
        </w:rPr>
        <w:t xml:space="preserve"> </w:t>
      </w:r>
      <w:r w:rsidR="007B0BC5" w:rsidRPr="005D09CB">
        <w:rPr>
          <w:rFonts w:ascii="Times New Roman" w:hAnsi="Times New Roman" w:cs="Times New Roman"/>
          <w:color w:val="000000" w:themeColor="text1"/>
          <w:sz w:val="24"/>
          <w:szCs w:val="24"/>
        </w:rPr>
        <w:t>First Nations, Métis, and Inuit specific course offerings, content, and pedagogy in the learning environmen</w:t>
      </w:r>
      <w:r w:rsidR="008A3135" w:rsidRPr="005D09CB">
        <w:rPr>
          <w:rFonts w:ascii="Times New Roman" w:hAnsi="Times New Roman" w:cs="Times New Roman"/>
          <w:color w:val="000000" w:themeColor="text1"/>
          <w:sz w:val="24"/>
          <w:szCs w:val="24"/>
        </w:rPr>
        <w:t>t. Th</w:t>
      </w:r>
      <w:r w:rsidR="00BE6E1A" w:rsidRPr="005D09CB">
        <w:rPr>
          <w:rFonts w:ascii="Times New Roman" w:hAnsi="Times New Roman" w:cs="Times New Roman"/>
          <w:color w:val="000000" w:themeColor="text1"/>
          <w:sz w:val="24"/>
          <w:szCs w:val="24"/>
        </w:rPr>
        <w:t>is approach is proble</w:t>
      </w:r>
      <w:r w:rsidR="008D4EB2">
        <w:rPr>
          <w:rFonts w:ascii="Times New Roman" w:hAnsi="Times New Roman" w:cs="Times New Roman"/>
          <w:color w:val="000000" w:themeColor="text1"/>
          <w:sz w:val="24"/>
          <w:szCs w:val="24"/>
        </w:rPr>
        <w:t xml:space="preserve">matic. </w:t>
      </w:r>
      <w:r w:rsidR="00D64596" w:rsidRPr="005D09CB">
        <w:rPr>
          <w:rFonts w:ascii="Times New Roman" w:hAnsi="Times New Roman" w:cs="Times New Roman"/>
          <w:color w:val="000000" w:themeColor="text1"/>
          <w:sz w:val="24"/>
          <w:szCs w:val="24"/>
        </w:rPr>
        <w:t>As Donald (2010) shares</w:t>
      </w:r>
      <w:r w:rsidR="00BE6E1A" w:rsidRPr="005D09CB">
        <w:rPr>
          <w:rFonts w:ascii="Times New Roman" w:hAnsi="Times New Roman" w:cs="Times New Roman"/>
          <w:color w:val="000000" w:themeColor="text1"/>
          <w:sz w:val="24"/>
          <w:szCs w:val="24"/>
        </w:rPr>
        <w:t xml:space="preserve">, </w:t>
      </w:r>
      <w:r w:rsidR="000129B9" w:rsidRPr="005D09CB">
        <w:rPr>
          <w:rFonts w:ascii="Times New Roman" w:hAnsi="Times New Roman" w:cs="Times New Roman"/>
          <w:color w:val="000000" w:themeColor="text1"/>
          <w:sz w:val="24"/>
          <w:szCs w:val="24"/>
        </w:rPr>
        <w:t xml:space="preserve">when educators identify the cause of the issue to be </w:t>
      </w:r>
      <w:r w:rsidR="00205A71" w:rsidRPr="005D09CB">
        <w:rPr>
          <w:rFonts w:ascii="Times New Roman" w:hAnsi="Times New Roman" w:cs="Times New Roman"/>
          <w:color w:val="000000" w:themeColor="text1"/>
          <w:sz w:val="24"/>
          <w:szCs w:val="24"/>
        </w:rPr>
        <w:t>informational</w:t>
      </w:r>
      <w:r w:rsidR="00D64596" w:rsidRPr="005D09CB">
        <w:rPr>
          <w:rFonts w:ascii="Times New Roman" w:hAnsi="Times New Roman" w:cs="Times New Roman"/>
          <w:color w:val="000000" w:themeColor="text1"/>
          <w:sz w:val="24"/>
          <w:szCs w:val="24"/>
        </w:rPr>
        <w:t>,</w:t>
      </w:r>
      <w:r w:rsidR="00205A71" w:rsidRPr="005D09CB">
        <w:rPr>
          <w:rFonts w:ascii="Times New Roman" w:hAnsi="Times New Roman" w:cs="Times New Roman"/>
          <w:color w:val="000000" w:themeColor="text1"/>
          <w:sz w:val="24"/>
          <w:szCs w:val="24"/>
        </w:rPr>
        <w:t xml:space="preserve"> it continues to deny exploration of relational tensions between First Nations, Métis, Inuit</w:t>
      </w:r>
      <w:r w:rsidR="00525D21">
        <w:rPr>
          <w:rFonts w:ascii="Times New Roman" w:hAnsi="Times New Roman" w:cs="Times New Roman"/>
          <w:color w:val="000000" w:themeColor="text1"/>
          <w:sz w:val="24"/>
          <w:szCs w:val="24"/>
        </w:rPr>
        <w:t>, and Canadians over time to</w:t>
      </w:r>
      <w:r w:rsidR="008D4EB2">
        <w:rPr>
          <w:rFonts w:ascii="Times New Roman" w:hAnsi="Times New Roman" w:cs="Times New Roman"/>
          <w:color w:val="000000" w:themeColor="text1"/>
          <w:sz w:val="24"/>
          <w:szCs w:val="24"/>
        </w:rPr>
        <w:t xml:space="preserve"> present day. </w:t>
      </w:r>
      <w:r w:rsidR="00205A71" w:rsidRPr="005D09CB">
        <w:rPr>
          <w:rFonts w:ascii="Times New Roman" w:hAnsi="Times New Roman" w:cs="Times New Roman"/>
          <w:color w:val="000000" w:themeColor="text1"/>
          <w:sz w:val="24"/>
          <w:szCs w:val="24"/>
        </w:rPr>
        <w:t>In other words</w:t>
      </w:r>
      <w:r w:rsidR="00CB5B30" w:rsidRPr="005D09CB">
        <w:rPr>
          <w:rFonts w:ascii="Times New Roman" w:hAnsi="Times New Roman" w:cs="Times New Roman"/>
          <w:color w:val="000000" w:themeColor="text1"/>
          <w:sz w:val="24"/>
          <w:szCs w:val="24"/>
        </w:rPr>
        <w:t>, Dr. Donald is saying</w:t>
      </w:r>
      <w:r w:rsidR="00205A71" w:rsidRPr="005D09CB">
        <w:rPr>
          <w:rFonts w:ascii="Times New Roman" w:hAnsi="Times New Roman" w:cs="Times New Roman"/>
          <w:color w:val="000000" w:themeColor="text1"/>
          <w:sz w:val="24"/>
          <w:szCs w:val="24"/>
        </w:rPr>
        <w:t xml:space="preserve"> if educators</w:t>
      </w:r>
      <w:r w:rsidR="00CB5B30" w:rsidRPr="005D09CB">
        <w:rPr>
          <w:rFonts w:ascii="Times New Roman" w:hAnsi="Times New Roman" w:cs="Times New Roman"/>
          <w:color w:val="000000" w:themeColor="text1"/>
          <w:sz w:val="24"/>
          <w:szCs w:val="24"/>
        </w:rPr>
        <w:t xml:space="preserve"> believe the </w:t>
      </w:r>
      <w:r w:rsidR="00D64596" w:rsidRPr="005D09CB">
        <w:rPr>
          <w:rFonts w:ascii="Times New Roman" w:hAnsi="Times New Roman" w:cs="Times New Roman"/>
          <w:color w:val="000000" w:themeColor="text1"/>
          <w:sz w:val="24"/>
          <w:szCs w:val="24"/>
        </w:rPr>
        <w:lastRenderedPageBreak/>
        <w:t>achievement</w:t>
      </w:r>
      <w:r w:rsidR="00CB5B30" w:rsidRPr="005D09CB">
        <w:rPr>
          <w:rFonts w:ascii="Times New Roman" w:hAnsi="Times New Roman" w:cs="Times New Roman"/>
          <w:color w:val="000000" w:themeColor="text1"/>
          <w:sz w:val="24"/>
          <w:szCs w:val="24"/>
        </w:rPr>
        <w:t xml:space="preserve"> gap is informational, they will search for what they believe is the right information for First Na</w:t>
      </w:r>
      <w:r w:rsidR="00DF2126" w:rsidRPr="005D09CB">
        <w:rPr>
          <w:rFonts w:ascii="Times New Roman" w:hAnsi="Times New Roman" w:cs="Times New Roman"/>
          <w:color w:val="000000" w:themeColor="text1"/>
          <w:sz w:val="24"/>
          <w:szCs w:val="24"/>
        </w:rPr>
        <w:t>tio</w:t>
      </w:r>
      <w:r w:rsidR="008D4EB2">
        <w:rPr>
          <w:rFonts w:ascii="Times New Roman" w:hAnsi="Times New Roman" w:cs="Times New Roman"/>
          <w:color w:val="000000" w:themeColor="text1"/>
          <w:sz w:val="24"/>
          <w:szCs w:val="24"/>
        </w:rPr>
        <w:t xml:space="preserve">ns, Métis, and Inuit students. </w:t>
      </w:r>
      <w:r w:rsidR="00DF2126" w:rsidRPr="005D09CB">
        <w:rPr>
          <w:rFonts w:ascii="Times New Roman" w:hAnsi="Times New Roman" w:cs="Times New Roman"/>
          <w:color w:val="000000" w:themeColor="text1"/>
          <w:sz w:val="24"/>
          <w:szCs w:val="24"/>
        </w:rPr>
        <w:t xml:space="preserve">This may result in </w:t>
      </w:r>
      <w:r w:rsidR="00CB5B30" w:rsidRPr="005D09CB">
        <w:rPr>
          <w:rFonts w:ascii="Times New Roman" w:hAnsi="Times New Roman" w:cs="Times New Roman"/>
          <w:color w:val="000000" w:themeColor="text1"/>
          <w:sz w:val="24"/>
          <w:szCs w:val="24"/>
        </w:rPr>
        <w:t>disregard</w:t>
      </w:r>
      <w:r w:rsidR="00DF2126" w:rsidRPr="005D09CB">
        <w:rPr>
          <w:rFonts w:ascii="Times New Roman" w:hAnsi="Times New Roman" w:cs="Times New Roman"/>
          <w:color w:val="000000" w:themeColor="text1"/>
          <w:sz w:val="24"/>
          <w:szCs w:val="24"/>
        </w:rPr>
        <w:t>ing</w:t>
      </w:r>
      <w:r w:rsidR="00CB5B30" w:rsidRPr="005D09CB">
        <w:rPr>
          <w:rFonts w:ascii="Times New Roman" w:hAnsi="Times New Roman" w:cs="Times New Roman"/>
          <w:color w:val="000000" w:themeColor="text1"/>
          <w:sz w:val="24"/>
          <w:szCs w:val="24"/>
        </w:rPr>
        <w:t xml:space="preserve"> the opportunity to examine the historical relations </w:t>
      </w:r>
      <w:r w:rsidR="00D64596" w:rsidRPr="005D09CB">
        <w:rPr>
          <w:rFonts w:ascii="Times New Roman" w:hAnsi="Times New Roman" w:cs="Times New Roman"/>
          <w:color w:val="000000" w:themeColor="text1"/>
          <w:sz w:val="24"/>
          <w:szCs w:val="24"/>
        </w:rPr>
        <w:t xml:space="preserve">and tensions </w:t>
      </w:r>
      <w:r w:rsidR="00CB5B30" w:rsidRPr="005D09CB">
        <w:rPr>
          <w:rFonts w:ascii="Times New Roman" w:hAnsi="Times New Roman" w:cs="Times New Roman"/>
          <w:color w:val="000000" w:themeColor="text1"/>
          <w:sz w:val="24"/>
          <w:szCs w:val="24"/>
        </w:rPr>
        <w:t>between First Nations, Métis, Inuit, and the Crown and Canadians over time from a critical lens.</w:t>
      </w:r>
      <w:r w:rsidR="00205A71" w:rsidRPr="005D09CB">
        <w:rPr>
          <w:rFonts w:ascii="Times New Roman" w:hAnsi="Times New Roman" w:cs="Times New Roman"/>
          <w:color w:val="000000" w:themeColor="text1"/>
          <w:sz w:val="24"/>
          <w:szCs w:val="24"/>
        </w:rPr>
        <w:t xml:space="preserve"> </w:t>
      </w:r>
      <w:r w:rsidR="00741CB5" w:rsidRPr="005D09CB">
        <w:rPr>
          <w:rFonts w:ascii="Times New Roman" w:hAnsi="Times New Roman" w:cs="Times New Roman"/>
          <w:color w:val="000000" w:themeColor="text1"/>
          <w:sz w:val="24"/>
          <w:szCs w:val="24"/>
        </w:rPr>
        <w:t>For educators who believe th</w:t>
      </w:r>
      <w:r w:rsidR="00D64596" w:rsidRPr="005D09CB">
        <w:rPr>
          <w:rFonts w:ascii="Times New Roman" w:hAnsi="Times New Roman" w:cs="Times New Roman"/>
          <w:color w:val="000000" w:themeColor="text1"/>
          <w:sz w:val="24"/>
          <w:szCs w:val="24"/>
        </w:rPr>
        <w:t>e issue is</w:t>
      </w:r>
      <w:r w:rsidR="00741CB5" w:rsidRPr="005D09CB">
        <w:rPr>
          <w:rFonts w:ascii="Times New Roman" w:hAnsi="Times New Roman" w:cs="Times New Roman"/>
          <w:color w:val="000000" w:themeColor="text1"/>
          <w:sz w:val="24"/>
          <w:szCs w:val="24"/>
        </w:rPr>
        <w:t xml:space="preserve"> informational, competency 5 in the </w:t>
      </w:r>
      <w:r w:rsidR="00741CB5" w:rsidRPr="005D09CB">
        <w:rPr>
          <w:rFonts w:ascii="Times New Roman" w:hAnsi="Times New Roman" w:cs="Times New Roman"/>
          <w:i/>
          <w:color w:val="000000" w:themeColor="text1"/>
          <w:sz w:val="24"/>
          <w:szCs w:val="24"/>
        </w:rPr>
        <w:t>Teaching Quality Standard</w:t>
      </w:r>
      <w:r w:rsidR="00741CB5" w:rsidRPr="005D09CB">
        <w:rPr>
          <w:rFonts w:ascii="Times New Roman" w:hAnsi="Times New Roman" w:cs="Times New Roman"/>
          <w:color w:val="000000" w:themeColor="text1"/>
          <w:sz w:val="24"/>
          <w:szCs w:val="24"/>
        </w:rPr>
        <w:t xml:space="preserve"> </w:t>
      </w:r>
      <w:r w:rsidR="00B66FEE" w:rsidRPr="005D09CB">
        <w:rPr>
          <w:rFonts w:ascii="Times New Roman" w:hAnsi="Times New Roman" w:cs="Times New Roman"/>
          <w:color w:val="000000" w:themeColor="text1"/>
          <w:sz w:val="24"/>
          <w:szCs w:val="24"/>
        </w:rPr>
        <w:t xml:space="preserve">(TQS) </w:t>
      </w:r>
      <w:r w:rsidR="00EE1571" w:rsidRPr="005D09CB">
        <w:rPr>
          <w:rFonts w:ascii="Times New Roman" w:hAnsi="Times New Roman" w:cs="Times New Roman"/>
          <w:color w:val="000000" w:themeColor="text1"/>
          <w:sz w:val="24"/>
          <w:szCs w:val="24"/>
        </w:rPr>
        <w:t>most likely will also be viewed as purely informational.</w:t>
      </w:r>
      <w:r w:rsidR="008D4EB2">
        <w:rPr>
          <w:rFonts w:ascii="Times New Roman" w:hAnsi="Times New Roman" w:cs="Times New Roman"/>
          <w:color w:val="000000" w:themeColor="text1"/>
          <w:sz w:val="24"/>
          <w:szCs w:val="24"/>
        </w:rPr>
        <w:t xml:space="preserve"> </w:t>
      </w:r>
      <w:r w:rsidR="00741CB5" w:rsidRPr="005D09CB">
        <w:rPr>
          <w:rFonts w:ascii="Times New Roman" w:hAnsi="Times New Roman" w:cs="Times New Roman"/>
          <w:color w:val="000000" w:themeColor="text1"/>
          <w:sz w:val="24"/>
          <w:szCs w:val="24"/>
        </w:rPr>
        <w:t>Such an approach to the TQS</w:t>
      </w:r>
      <w:r w:rsidR="00525D21">
        <w:rPr>
          <w:rFonts w:ascii="Times New Roman" w:hAnsi="Times New Roman" w:cs="Times New Roman"/>
          <w:color w:val="000000" w:themeColor="text1"/>
          <w:sz w:val="24"/>
          <w:szCs w:val="24"/>
        </w:rPr>
        <w:t xml:space="preserve"> would </w:t>
      </w:r>
      <w:r w:rsidR="00B66FEE" w:rsidRPr="005D09CB">
        <w:rPr>
          <w:rFonts w:ascii="Times New Roman" w:hAnsi="Times New Roman" w:cs="Times New Roman"/>
          <w:color w:val="000000" w:themeColor="text1"/>
          <w:sz w:val="24"/>
          <w:szCs w:val="24"/>
        </w:rPr>
        <w:t>likely continue the exi</w:t>
      </w:r>
      <w:r w:rsidR="00D64596" w:rsidRPr="005D09CB">
        <w:rPr>
          <w:rFonts w:ascii="Times New Roman" w:hAnsi="Times New Roman" w:cs="Times New Roman"/>
          <w:color w:val="000000" w:themeColor="text1"/>
          <w:sz w:val="24"/>
          <w:szCs w:val="24"/>
        </w:rPr>
        <w:t>stence of the achievement</w:t>
      </w:r>
      <w:r w:rsidR="00642038" w:rsidRPr="005D09CB">
        <w:rPr>
          <w:rFonts w:ascii="Times New Roman" w:hAnsi="Times New Roman" w:cs="Times New Roman"/>
          <w:color w:val="000000" w:themeColor="text1"/>
          <w:sz w:val="24"/>
          <w:szCs w:val="24"/>
        </w:rPr>
        <w:t xml:space="preserve"> gap.</w:t>
      </w:r>
      <w:r w:rsidR="008D4EB2">
        <w:rPr>
          <w:rFonts w:ascii="Times New Roman" w:hAnsi="Times New Roman" w:cs="Times New Roman"/>
          <w:color w:val="000000" w:themeColor="text1"/>
          <w:sz w:val="24"/>
          <w:szCs w:val="24"/>
        </w:rPr>
        <w:t xml:space="preserve"> </w:t>
      </w:r>
      <w:r w:rsidR="002D139D" w:rsidRPr="005D09CB">
        <w:rPr>
          <w:rFonts w:ascii="Times New Roman" w:hAnsi="Times New Roman" w:cs="Times New Roman"/>
          <w:color w:val="000000" w:themeColor="text1"/>
          <w:sz w:val="24"/>
          <w:szCs w:val="24"/>
        </w:rPr>
        <w:t>So</w:t>
      </w:r>
      <w:r w:rsidR="00525D21">
        <w:rPr>
          <w:rFonts w:ascii="Times New Roman" w:hAnsi="Times New Roman" w:cs="Times New Roman"/>
          <w:color w:val="000000" w:themeColor="text1"/>
          <w:sz w:val="24"/>
          <w:szCs w:val="24"/>
        </w:rPr>
        <w:t>,</w:t>
      </w:r>
      <w:r w:rsidR="002D139D" w:rsidRPr="005D09CB">
        <w:rPr>
          <w:rFonts w:ascii="Times New Roman" w:hAnsi="Times New Roman" w:cs="Times New Roman"/>
          <w:color w:val="000000" w:themeColor="text1"/>
          <w:sz w:val="24"/>
          <w:szCs w:val="24"/>
        </w:rPr>
        <w:t xml:space="preserve"> </w:t>
      </w:r>
      <w:r w:rsidR="00396127" w:rsidRPr="005D09CB">
        <w:rPr>
          <w:rFonts w:ascii="Times New Roman" w:hAnsi="Times New Roman" w:cs="Times New Roman"/>
          <w:color w:val="000000" w:themeColor="text1"/>
          <w:sz w:val="24"/>
          <w:szCs w:val="24"/>
        </w:rPr>
        <w:t xml:space="preserve">how might </w:t>
      </w:r>
      <w:r w:rsidR="00F66BC7" w:rsidRPr="005D09CB">
        <w:rPr>
          <w:rFonts w:ascii="Times New Roman" w:hAnsi="Times New Roman" w:cs="Times New Roman"/>
          <w:color w:val="000000" w:themeColor="text1"/>
          <w:sz w:val="24"/>
          <w:szCs w:val="24"/>
        </w:rPr>
        <w:t>educators</w:t>
      </w:r>
      <w:r w:rsidR="002D139D" w:rsidRPr="005D09CB">
        <w:rPr>
          <w:rFonts w:ascii="Times New Roman" w:hAnsi="Times New Roman" w:cs="Times New Roman"/>
          <w:color w:val="000000" w:themeColor="text1"/>
          <w:sz w:val="24"/>
          <w:szCs w:val="24"/>
        </w:rPr>
        <w:t xml:space="preserve"> </w:t>
      </w:r>
      <w:r w:rsidR="00F66BC7" w:rsidRPr="005D09CB">
        <w:rPr>
          <w:rFonts w:ascii="Times New Roman" w:hAnsi="Times New Roman" w:cs="Times New Roman"/>
          <w:color w:val="000000" w:themeColor="text1"/>
          <w:sz w:val="24"/>
          <w:szCs w:val="24"/>
        </w:rPr>
        <w:t>take up</w:t>
      </w:r>
      <w:r w:rsidR="002D139D" w:rsidRPr="005D09CB">
        <w:rPr>
          <w:rFonts w:ascii="Times New Roman" w:hAnsi="Times New Roman" w:cs="Times New Roman"/>
          <w:color w:val="000000" w:themeColor="text1"/>
          <w:sz w:val="24"/>
          <w:szCs w:val="24"/>
        </w:rPr>
        <w:t xml:space="preserve"> </w:t>
      </w:r>
      <w:r w:rsidR="00396127" w:rsidRPr="005D09CB">
        <w:rPr>
          <w:rFonts w:ascii="Times New Roman" w:hAnsi="Times New Roman" w:cs="Times New Roman"/>
          <w:color w:val="000000" w:themeColor="text1"/>
          <w:sz w:val="24"/>
          <w:szCs w:val="24"/>
        </w:rPr>
        <w:t>First Nation</w:t>
      </w:r>
      <w:r w:rsidR="00525D21">
        <w:rPr>
          <w:rFonts w:ascii="Times New Roman" w:hAnsi="Times New Roman" w:cs="Times New Roman"/>
          <w:color w:val="000000" w:themeColor="text1"/>
          <w:sz w:val="24"/>
          <w:szCs w:val="24"/>
        </w:rPr>
        <w:t>s</w:t>
      </w:r>
      <w:r w:rsidR="00396127" w:rsidRPr="005D09CB">
        <w:rPr>
          <w:rFonts w:ascii="Times New Roman" w:hAnsi="Times New Roman" w:cs="Times New Roman"/>
          <w:color w:val="000000" w:themeColor="text1"/>
          <w:sz w:val="24"/>
          <w:szCs w:val="24"/>
        </w:rPr>
        <w:t>, Métis, and Inuit</w:t>
      </w:r>
      <w:r w:rsidR="00F66BC7" w:rsidRPr="005D09CB">
        <w:rPr>
          <w:rFonts w:ascii="Times New Roman" w:hAnsi="Times New Roman" w:cs="Times New Roman"/>
          <w:color w:val="000000" w:themeColor="text1"/>
          <w:sz w:val="24"/>
          <w:szCs w:val="24"/>
        </w:rPr>
        <w:t xml:space="preserve"> foundational knowledge in a relational way</w:t>
      </w:r>
      <w:r w:rsidR="008D4EB2">
        <w:rPr>
          <w:rFonts w:ascii="Times New Roman" w:hAnsi="Times New Roman" w:cs="Times New Roman"/>
          <w:color w:val="000000" w:themeColor="text1"/>
          <w:sz w:val="24"/>
          <w:szCs w:val="24"/>
        </w:rPr>
        <w:t xml:space="preserve">? </w:t>
      </w:r>
      <w:r w:rsidR="00F66BC7" w:rsidRPr="005D09CB">
        <w:rPr>
          <w:rFonts w:ascii="Times New Roman" w:hAnsi="Times New Roman" w:cs="Times New Roman"/>
          <w:color w:val="000000" w:themeColor="text1"/>
          <w:sz w:val="24"/>
          <w:szCs w:val="24"/>
        </w:rPr>
        <w:t xml:space="preserve">Do we start from a place where stories of </w:t>
      </w:r>
      <w:r w:rsidR="00F66BC7" w:rsidRPr="005D09CB">
        <w:rPr>
          <w:rFonts w:ascii="Times New Roman" w:hAnsi="Times New Roman" w:cs="Times New Roman"/>
          <w:i/>
          <w:color w:val="000000" w:themeColor="text1"/>
          <w:sz w:val="24"/>
          <w:szCs w:val="24"/>
        </w:rPr>
        <w:t>elsewhere</w:t>
      </w:r>
      <w:r w:rsidR="00F66BC7" w:rsidRPr="005D09CB">
        <w:rPr>
          <w:rFonts w:ascii="Times New Roman" w:hAnsi="Times New Roman" w:cs="Times New Roman"/>
          <w:color w:val="000000" w:themeColor="text1"/>
          <w:sz w:val="24"/>
          <w:szCs w:val="24"/>
        </w:rPr>
        <w:t xml:space="preserve"> and </w:t>
      </w:r>
      <w:r w:rsidR="00F66BC7" w:rsidRPr="005D09CB">
        <w:rPr>
          <w:rFonts w:ascii="Times New Roman" w:hAnsi="Times New Roman" w:cs="Times New Roman"/>
          <w:i/>
          <w:color w:val="000000" w:themeColor="text1"/>
          <w:sz w:val="24"/>
          <w:szCs w:val="24"/>
        </w:rPr>
        <w:t>here</w:t>
      </w:r>
      <w:r w:rsidR="00525D21">
        <w:rPr>
          <w:rFonts w:ascii="Times New Roman" w:hAnsi="Times New Roman" w:cs="Times New Roman"/>
          <w:color w:val="000000" w:themeColor="text1"/>
          <w:sz w:val="24"/>
          <w:szCs w:val="24"/>
        </w:rPr>
        <w:t xml:space="preserve"> begin</w:t>
      </w:r>
      <w:r w:rsidR="008D4EB2">
        <w:rPr>
          <w:rFonts w:ascii="Times New Roman" w:hAnsi="Times New Roman" w:cs="Times New Roman"/>
          <w:color w:val="000000" w:themeColor="text1"/>
          <w:sz w:val="24"/>
          <w:szCs w:val="24"/>
        </w:rPr>
        <w:t xml:space="preserve">? </w:t>
      </w:r>
      <w:r w:rsidR="00396127" w:rsidRPr="005D09CB">
        <w:rPr>
          <w:rFonts w:ascii="Times New Roman" w:hAnsi="Times New Roman" w:cs="Times New Roman"/>
          <w:color w:val="000000" w:themeColor="text1"/>
          <w:sz w:val="24"/>
          <w:szCs w:val="24"/>
        </w:rPr>
        <w:t>Could it be as simple as common ground, literally?</w:t>
      </w:r>
      <w:r w:rsidR="00CA3F30" w:rsidRPr="005D09CB">
        <w:rPr>
          <w:rFonts w:ascii="Times New Roman" w:hAnsi="Times New Roman" w:cs="Times New Roman"/>
          <w:color w:val="000000" w:themeColor="text1"/>
          <w:sz w:val="24"/>
          <w:szCs w:val="24"/>
        </w:rPr>
        <w:t xml:space="preserve"> (Chambers, 2008).</w:t>
      </w:r>
      <w:r w:rsidR="008D4EB2">
        <w:rPr>
          <w:rFonts w:ascii="Times New Roman" w:hAnsi="Times New Roman" w:cs="Times New Roman"/>
          <w:color w:val="000000" w:themeColor="text1"/>
          <w:sz w:val="24"/>
          <w:szCs w:val="24"/>
        </w:rPr>
        <w:t xml:space="preserve"> </w:t>
      </w:r>
      <w:r w:rsidR="007E4EF4" w:rsidRPr="005D09CB">
        <w:rPr>
          <w:rFonts w:ascii="Times New Roman" w:hAnsi="Times New Roman" w:cs="Times New Roman"/>
          <w:color w:val="000000" w:themeColor="text1"/>
          <w:sz w:val="24"/>
          <w:szCs w:val="24"/>
        </w:rPr>
        <w:t xml:space="preserve">I hope that </w:t>
      </w:r>
      <w:r w:rsidR="00F66BC7" w:rsidRPr="005D09CB">
        <w:rPr>
          <w:rFonts w:ascii="Times New Roman" w:hAnsi="Times New Roman" w:cs="Times New Roman"/>
          <w:color w:val="000000" w:themeColor="text1"/>
          <w:sz w:val="24"/>
          <w:szCs w:val="24"/>
        </w:rPr>
        <w:t>by inquiring into research on the topic of First Nation</w:t>
      </w:r>
      <w:r w:rsidR="00525D21">
        <w:rPr>
          <w:rFonts w:ascii="Times New Roman" w:hAnsi="Times New Roman" w:cs="Times New Roman"/>
          <w:color w:val="000000" w:themeColor="text1"/>
          <w:sz w:val="24"/>
          <w:szCs w:val="24"/>
        </w:rPr>
        <w:t>s</w:t>
      </w:r>
      <w:r w:rsidR="00F66BC7" w:rsidRPr="005D09CB">
        <w:rPr>
          <w:rFonts w:ascii="Times New Roman" w:hAnsi="Times New Roman" w:cs="Times New Roman"/>
          <w:color w:val="000000" w:themeColor="text1"/>
          <w:sz w:val="24"/>
          <w:szCs w:val="24"/>
        </w:rPr>
        <w:t xml:space="preserve"> epistemologies and pedagogy of place, we may find a way forward to demonstr</w:t>
      </w:r>
      <w:r w:rsidR="00642038" w:rsidRPr="005D09CB">
        <w:rPr>
          <w:rFonts w:ascii="Times New Roman" w:hAnsi="Times New Roman" w:cs="Times New Roman"/>
          <w:color w:val="000000" w:themeColor="text1"/>
          <w:sz w:val="24"/>
          <w:szCs w:val="24"/>
        </w:rPr>
        <w:t>ate Foundational Knowledge from and with</w:t>
      </w:r>
      <w:r w:rsidR="00F66BC7" w:rsidRPr="005D09CB">
        <w:rPr>
          <w:rFonts w:ascii="Times New Roman" w:hAnsi="Times New Roman" w:cs="Times New Roman"/>
          <w:color w:val="000000" w:themeColor="text1"/>
          <w:sz w:val="24"/>
          <w:szCs w:val="24"/>
        </w:rPr>
        <w:t xml:space="preserve"> First Nations</w:t>
      </w:r>
      <w:r w:rsidR="000355C3" w:rsidRPr="005D09CB">
        <w:rPr>
          <w:rFonts w:ascii="Times New Roman" w:hAnsi="Times New Roman" w:cs="Times New Roman"/>
          <w:color w:val="000000" w:themeColor="text1"/>
          <w:sz w:val="24"/>
          <w:szCs w:val="24"/>
        </w:rPr>
        <w:t>, Métis, and Inuit</w:t>
      </w:r>
      <w:r w:rsidR="00F66BC7" w:rsidRPr="005D09CB">
        <w:rPr>
          <w:rFonts w:ascii="Times New Roman" w:hAnsi="Times New Roman" w:cs="Times New Roman"/>
          <w:color w:val="000000" w:themeColor="text1"/>
          <w:sz w:val="24"/>
          <w:szCs w:val="24"/>
        </w:rPr>
        <w:t xml:space="preserve"> relationally.  </w:t>
      </w:r>
    </w:p>
    <w:p w:rsidR="007E4EF4" w:rsidRPr="005D09CB" w:rsidRDefault="00367885" w:rsidP="000A000E">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rPr>
        <w:t xml:space="preserve">This article explores </w:t>
      </w:r>
      <w:r w:rsidR="00A86D92" w:rsidRPr="005D09CB">
        <w:rPr>
          <w:rFonts w:ascii="Times New Roman" w:hAnsi="Times New Roman" w:cs="Times New Roman"/>
          <w:color w:val="000000" w:themeColor="text1"/>
          <w:sz w:val="24"/>
          <w:szCs w:val="24"/>
        </w:rPr>
        <w:t xml:space="preserve">Indigenous peoples knowledge of </w:t>
      </w:r>
      <w:r w:rsidR="000355C3" w:rsidRPr="005D09CB">
        <w:rPr>
          <w:rFonts w:ascii="Times New Roman" w:hAnsi="Times New Roman" w:cs="Times New Roman"/>
          <w:color w:val="000000" w:themeColor="text1"/>
          <w:sz w:val="24"/>
          <w:szCs w:val="24"/>
        </w:rPr>
        <w:t xml:space="preserve">Land and </w:t>
      </w:r>
      <w:r w:rsidR="00FA4166" w:rsidRPr="005D09CB">
        <w:rPr>
          <w:rFonts w:ascii="Times New Roman" w:hAnsi="Times New Roman" w:cs="Times New Roman"/>
          <w:color w:val="000000" w:themeColor="text1"/>
          <w:sz w:val="24"/>
          <w:szCs w:val="24"/>
        </w:rPr>
        <w:t xml:space="preserve">Place in order to </w:t>
      </w:r>
      <w:r w:rsidR="00A86D92" w:rsidRPr="005D09CB">
        <w:rPr>
          <w:rFonts w:ascii="Times New Roman" w:hAnsi="Times New Roman" w:cs="Times New Roman"/>
          <w:color w:val="000000" w:themeColor="text1"/>
          <w:sz w:val="24"/>
          <w:szCs w:val="24"/>
        </w:rPr>
        <w:t>explore TQS Competency 5 through a lens of relationality</w:t>
      </w:r>
      <w:r w:rsidR="008D4EB2">
        <w:rPr>
          <w:rFonts w:ascii="Times New Roman" w:hAnsi="Times New Roman" w:cs="Times New Roman"/>
          <w:color w:val="000000" w:themeColor="text1"/>
          <w:sz w:val="24"/>
          <w:szCs w:val="24"/>
        </w:rPr>
        <w:t xml:space="preserve">. </w:t>
      </w:r>
      <w:r w:rsidR="00FA4166" w:rsidRPr="005D09CB">
        <w:rPr>
          <w:rFonts w:ascii="Times New Roman" w:hAnsi="Times New Roman" w:cs="Times New Roman"/>
          <w:color w:val="000000" w:themeColor="text1"/>
          <w:sz w:val="24"/>
          <w:szCs w:val="24"/>
        </w:rPr>
        <w:t xml:space="preserve">As a part of the process to </w:t>
      </w:r>
      <w:r w:rsidR="00A86D92" w:rsidRPr="005D09CB">
        <w:rPr>
          <w:rFonts w:ascii="Times New Roman" w:hAnsi="Times New Roman" w:cs="Times New Roman"/>
          <w:color w:val="000000" w:themeColor="text1"/>
          <w:sz w:val="24"/>
          <w:szCs w:val="24"/>
        </w:rPr>
        <w:t>explore the research a</w:t>
      </w:r>
      <w:r w:rsidR="00FF75CE">
        <w:rPr>
          <w:rFonts w:ascii="Times New Roman" w:hAnsi="Times New Roman" w:cs="Times New Roman"/>
          <w:color w:val="000000" w:themeColor="text1"/>
          <w:sz w:val="24"/>
          <w:szCs w:val="24"/>
        </w:rPr>
        <w:t>nd its possibility to apply</w:t>
      </w:r>
      <w:r w:rsidR="00A86D92" w:rsidRPr="005D09CB">
        <w:rPr>
          <w:rFonts w:ascii="Times New Roman" w:hAnsi="Times New Roman" w:cs="Times New Roman"/>
          <w:color w:val="000000" w:themeColor="text1"/>
          <w:sz w:val="24"/>
          <w:szCs w:val="24"/>
        </w:rPr>
        <w:t xml:space="preserve"> TQS competency 5 in a relational way, I will be weaving</w:t>
      </w:r>
      <w:r w:rsidRPr="005D09CB">
        <w:rPr>
          <w:rFonts w:ascii="Times New Roman" w:hAnsi="Times New Roman" w:cs="Times New Roman"/>
          <w:color w:val="000000" w:themeColor="text1"/>
          <w:sz w:val="24"/>
          <w:szCs w:val="24"/>
        </w:rPr>
        <w:t xml:space="preserve"> my personal stories of c</w:t>
      </w:r>
      <w:r w:rsidR="000355C3" w:rsidRPr="005D09CB">
        <w:rPr>
          <w:rFonts w:ascii="Times New Roman" w:hAnsi="Times New Roman" w:cs="Times New Roman"/>
          <w:color w:val="000000" w:themeColor="text1"/>
          <w:sz w:val="24"/>
          <w:szCs w:val="24"/>
        </w:rPr>
        <w:t>oming to know this L</w:t>
      </w:r>
      <w:r w:rsidRPr="005D09CB">
        <w:rPr>
          <w:rFonts w:ascii="Times New Roman" w:hAnsi="Times New Roman" w:cs="Times New Roman"/>
          <w:color w:val="000000" w:themeColor="text1"/>
          <w:sz w:val="24"/>
          <w:szCs w:val="24"/>
        </w:rPr>
        <w:t xml:space="preserve">and as a descendant of both </w:t>
      </w:r>
      <w:r w:rsidR="008D4EB2">
        <w:rPr>
          <w:rFonts w:ascii="Times New Roman" w:hAnsi="Times New Roman" w:cs="Times New Roman"/>
          <w:color w:val="000000" w:themeColor="text1"/>
          <w:sz w:val="24"/>
          <w:szCs w:val="24"/>
        </w:rPr>
        <w:t xml:space="preserve">Nehiyaw and Settler identity. </w:t>
      </w:r>
      <w:r w:rsidRPr="005D09CB">
        <w:rPr>
          <w:rFonts w:ascii="Times New Roman" w:hAnsi="Times New Roman" w:cs="Times New Roman"/>
          <w:color w:val="000000" w:themeColor="text1"/>
          <w:sz w:val="24"/>
          <w:szCs w:val="24"/>
        </w:rPr>
        <w:t>This approach of interweaving autobiographical narratives serves to assist the reader as a starting point for furthe</w:t>
      </w:r>
      <w:r w:rsidR="000355C3" w:rsidRPr="005D09CB">
        <w:rPr>
          <w:rFonts w:ascii="Times New Roman" w:hAnsi="Times New Roman" w:cs="Times New Roman"/>
          <w:color w:val="000000" w:themeColor="text1"/>
          <w:sz w:val="24"/>
          <w:szCs w:val="24"/>
        </w:rPr>
        <w:t>r interpretation or reveal of</w:t>
      </w:r>
      <w:r w:rsidRPr="005D09CB">
        <w:rPr>
          <w:rFonts w:ascii="Times New Roman" w:hAnsi="Times New Roman" w:cs="Times New Roman"/>
          <w:color w:val="000000" w:themeColor="text1"/>
          <w:sz w:val="24"/>
          <w:szCs w:val="24"/>
        </w:rPr>
        <w:t xml:space="preserve"> the theme at hand and is know</w:t>
      </w:r>
      <w:r w:rsidR="008D4EB2">
        <w:rPr>
          <w:rFonts w:ascii="Times New Roman" w:hAnsi="Times New Roman" w:cs="Times New Roman"/>
          <w:color w:val="000000" w:themeColor="text1"/>
          <w:sz w:val="24"/>
          <w:szCs w:val="24"/>
        </w:rPr>
        <w:t xml:space="preserve">n as Métissage (Donald, 2004). </w:t>
      </w:r>
      <w:r w:rsidRPr="005D09CB">
        <w:rPr>
          <w:rFonts w:ascii="Times New Roman" w:hAnsi="Times New Roman" w:cs="Times New Roman"/>
          <w:color w:val="000000" w:themeColor="text1"/>
          <w:sz w:val="24"/>
          <w:szCs w:val="24"/>
        </w:rPr>
        <w:t>According to Donald</w:t>
      </w:r>
      <w:r w:rsidR="00C17827" w:rsidRPr="005D09CB">
        <w:rPr>
          <w:rFonts w:ascii="Times New Roman" w:hAnsi="Times New Roman" w:cs="Times New Roman"/>
          <w:color w:val="000000" w:themeColor="text1"/>
          <w:sz w:val="24"/>
          <w:szCs w:val="24"/>
        </w:rPr>
        <w:t xml:space="preserve"> (2004)</w:t>
      </w:r>
      <w:r w:rsidR="000355C3" w:rsidRPr="005D09CB">
        <w:rPr>
          <w:rFonts w:ascii="Times New Roman" w:hAnsi="Times New Roman" w:cs="Times New Roman"/>
          <w:color w:val="000000" w:themeColor="text1"/>
          <w:sz w:val="24"/>
          <w:szCs w:val="24"/>
        </w:rPr>
        <w:t>, "Creating texts of M</w:t>
      </w:r>
      <w:r w:rsidRPr="005D09CB">
        <w:rPr>
          <w:rFonts w:ascii="Times New Roman" w:hAnsi="Times New Roman" w:cs="Times New Roman"/>
          <w:color w:val="000000" w:themeColor="text1"/>
          <w:sz w:val="24"/>
          <w:szCs w:val="24"/>
        </w:rPr>
        <w:t xml:space="preserve">étissage implies an attempt to describe the braided and polysemic character of our lives, experiences, </w:t>
      </w:r>
      <w:r w:rsidR="00C17827" w:rsidRPr="005D09CB">
        <w:rPr>
          <w:rFonts w:ascii="Times New Roman" w:hAnsi="Times New Roman" w:cs="Times New Roman"/>
          <w:color w:val="000000" w:themeColor="text1"/>
          <w:sz w:val="24"/>
          <w:szCs w:val="24"/>
        </w:rPr>
        <w:t>histories</w:t>
      </w:r>
      <w:r w:rsidRPr="005D09CB">
        <w:rPr>
          <w:rFonts w:ascii="Times New Roman" w:hAnsi="Times New Roman" w:cs="Times New Roman"/>
          <w:color w:val="000000" w:themeColor="text1"/>
          <w:sz w:val="24"/>
          <w:szCs w:val="24"/>
        </w:rPr>
        <w:t xml:space="preserve">, and memories that are all </w:t>
      </w:r>
      <w:r w:rsidR="00C17827" w:rsidRPr="005D09CB">
        <w:rPr>
          <w:rFonts w:ascii="Times New Roman" w:hAnsi="Times New Roman" w:cs="Times New Roman"/>
          <w:color w:val="000000" w:themeColor="text1"/>
          <w:sz w:val="24"/>
          <w:szCs w:val="24"/>
        </w:rPr>
        <w:t>contemporary, and personal as well as collective.” (p. 24</w:t>
      </w:r>
      <w:r w:rsidR="008D4EB2">
        <w:rPr>
          <w:rFonts w:ascii="Times New Roman" w:hAnsi="Times New Roman" w:cs="Times New Roman"/>
          <w:color w:val="000000" w:themeColor="text1"/>
          <w:sz w:val="24"/>
          <w:szCs w:val="24"/>
        </w:rPr>
        <w:t xml:space="preserve">-25). </w:t>
      </w:r>
      <w:r w:rsidR="000355C3" w:rsidRPr="005D09CB">
        <w:rPr>
          <w:rFonts w:ascii="Times New Roman" w:hAnsi="Times New Roman" w:cs="Times New Roman"/>
          <w:color w:val="000000" w:themeColor="text1"/>
          <w:sz w:val="24"/>
          <w:szCs w:val="24"/>
        </w:rPr>
        <w:t>This approach of using M</w:t>
      </w:r>
      <w:r w:rsidR="00C17827" w:rsidRPr="005D09CB">
        <w:rPr>
          <w:rFonts w:ascii="Times New Roman" w:hAnsi="Times New Roman" w:cs="Times New Roman"/>
          <w:color w:val="000000" w:themeColor="text1"/>
          <w:sz w:val="24"/>
          <w:szCs w:val="24"/>
        </w:rPr>
        <w:t>étissage illustrates that although this resear</w:t>
      </w:r>
      <w:r w:rsidR="00FF75CE">
        <w:rPr>
          <w:rFonts w:ascii="Times New Roman" w:hAnsi="Times New Roman" w:cs="Times New Roman"/>
          <w:color w:val="000000" w:themeColor="text1"/>
          <w:sz w:val="24"/>
          <w:szCs w:val="24"/>
        </w:rPr>
        <w:t>ch is from authors of First Nations or Métis</w:t>
      </w:r>
      <w:r w:rsidR="00C17827" w:rsidRPr="005D09CB">
        <w:rPr>
          <w:rFonts w:ascii="Times New Roman" w:hAnsi="Times New Roman" w:cs="Times New Roman"/>
          <w:color w:val="000000" w:themeColor="text1"/>
          <w:sz w:val="24"/>
          <w:szCs w:val="24"/>
        </w:rPr>
        <w:t xml:space="preserve"> de</w:t>
      </w:r>
      <w:r w:rsidR="000355C3" w:rsidRPr="005D09CB">
        <w:rPr>
          <w:rFonts w:ascii="Times New Roman" w:hAnsi="Times New Roman" w:cs="Times New Roman"/>
          <w:color w:val="000000" w:themeColor="text1"/>
          <w:sz w:val="24"/>
          <w:szCs w:val="24"/>
        </w:rPr>
        <w:t>s</w:t>
      </w:r>
      <w:r w:rsidR="00C17827" w:rsidRPr="005D09CB">
        <w:rPr>
          <w:rFonts w:ascii="Times New Roman" w:hAnsi="Times New Roman" w:cs="Times New Roman"/>
          <w:color w:val="000000" w:themeColor="text1"/>
          <w:sz w:val="24"/>
          <w:szCs w:val="24"/>
        </w:rPr>
        <w:t>ce</w:t>
      </w:r>
      <w:r w:rsidR="00FF75CE">
        <w:rPr>
          <w:rFonts w:ascii="Times New Roman" w:hAnsi="Times New Roman" w:cs="Times New Roman"/>
          <w:color w:val="000000" w:themeColor="text1"/>
          <w:sz w:val="24"/>
          <w:szCs w:val="24"/>
        </w:rPr>
        <w:t>nt, it is of value and necessary</w:t>
      </w:r>
      <w:r w:rsidR="00C17827" w:rsidRPr="005D09CB">
        <w:rPr>
          <w:rFonts w:ascii="Times New Roman" w:hAnsi="Times New Roman" w:cs="Times New Roman"/>
          <w:color w:val="000000" w:themeColor="text1"/>
          <w:sz w:val="24"/>
          <w:szCs w:val="24"/>
        </w:rPr>
        <w:t xml:space="preserve"> for all Albertans to come to know and </w:t>
      </w:r>
      <w:r w:rsidR="00C17827" w:rsidRPr="005D09CB">
        <w:rPr>
          <w:rFonts w:ascii="Times New Roman" w:hAnsi="Times New Roman" w:cs="Times New Roman"/>
          <w:color w:val="000000" w:themeColor="text1"/>
          <w:sz w:val="24"/>
          <w:szCs w:val="24"/>
        </w:rPr>
        <w:lastRenderedPageBreak/>
        <w:t>understand, albeit sett</w:t>
      </w:r>
      <w:r w:rsidR="00FF75CE">
        <w:rPr>
          <w:rFonts w:ascii="Times New Roman" w:hAnsi="Times New Roman" w:cs="Times New Roman"/>
          <w:color w:val="000000" w:themeColor="text1"/>
          <w:sz w:val="24"/>
          <w:szCs w:val="24"/>
        </w:rPr>
        <w:t>ler, newcomer, or First Nations, Métis or Inuit</w:t>
      </w:r>
      <w:r w:rsidR="008D4EB2">
        <w:rPr>
          <w:rFonts w:ascii="Times New Roman" w:hAnsi="Times New Roman" w:cs="Times New Roman"/>
          <w:color w:val="000000" w:themeColor="text1"/>
          <w:sz w:val="24"/>
          <w:szCs w:val="24"/>
        </w:rPr>
        <w:t xml:space="preserve">. </w:t>
      </w:r>
      <w:r w:rsidR="00FF75CE" w:rsidRPr="005D09CB">
        <w:rPr>
          <w:rFonts w:ascii="Times New Roman" w:hAnsi="Times New Roman" w:cs="Times New Roman"/>
          <w:color w:val="000000" w:themeColor="text1"/>
          <w:sz w:val="24"/>
          <w:szCs w:val="24"/>
          <w:lang w:val="en-CA"/>
        </w:rPr>
        <w:t>The headings that follow are a thoughtful progre</w:t>
      </w:r>
      <w:r w:rsidR="00FF75CE">
        <w:rPr>
          <w:rFonts w:ascii="Times New Roman" w:hAnsi="Times New Roman" w:cs="Times New Roman"/>
          <w:color w:val="000000" w:themeColor="text1"/>
          <w:sz w:val="24"/>
          <w:szCs w:val="24"/>
          <w:lang w:val="en-CA"/>
        </w:rPr>
        <w:t>ssion of themes based on the research</w:t>
      </w:r>
      <w:r w:rsidR="00FF75CE" w:rsidRPr="005D09CB">
        <w:rPr>
          <w:rFonts w:ascii="Times New Roman" w:hAnsi="Times New Roman" w:cs="Times New Roman"/>
          <w:color w:val="000000" w:themeColor="text1"/>
          <w:sz w:val="24"/>
          <w:szCs w:val="24"/>
          <w:lang w:val="en-CA"/>
        </w:rPr>
        <w:t>:  Land as First Teacher; Elders/Knowledge Keepers as Guide; Mis-Placed Knowledge; Rethinking Temporality in Education; Re-Matriation of Sacred Sites; Creating Pentimento for Reconciliation; and Implications for Approaching First Nations, Métis, and Inuit Foundational Knowledge.</w:t>
      </w:r>
    </w:p>
    <w:p w:rsidR="007E4EF4" w:rsidRPr="005D09CB" w:rsidRDefault="00367885" w:rsidP="007E4EF4">
      <w:pPr>
        <w:spacing w:line="480" w:lineRule="auto"/>
        <w:rPr>
          <w:rFonts w:ascii="Times New Roman" w:hAnsi="Times New Roman" w:cs="Times New Roman"/>
          <w:b/>
          <w:color w:val="000000" w:themeColor="text1"/>
          <w:sz w:val="24"/>
          <w:szCs w:val="24"/>
          <w:lang w:val="en-CA"/>
        </w:rPr>
      </w:pPr>
      <w:r w:rsidRPr="005D09CB">
        <w:rPr>
          <w:rFonts w:ascii="Times New Roman" w:hAnsi="Times New Roman" w:cs="Times New Roman"/>
          <w:b/>
          <w:color w:val="000000" w:themeColor="text1"/>
          <w:sz w:val="24"/>
          <w:szCs w:val="24"/>
          <w:lang w:val="en-CA"/>
        </w:rPr>
        <w:t>Land as First Teacher</w:t>
      </w:r>
    </w:p>
    <w:p w:rsidR="00C32CE6" w:rsidRPr="005D09CB" w:rsidRDefault="00367885" w:rsidP="00531B5F">
      <w:pPr>
        <w:spacing w:line="240" w:lineRule="auto"/>
        <w:ind w:left="284"/>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 xml:space="preserve">As a young </w:t>
      </w:r>
      <w:r w:rsidR="00A93DDA" w:rsidRPr="005D09CB">
        <w:rPr>
          <w:rFonts w:ascii="Times New Roman" w:hAnsi="Times New Roman" w:cs="Times New Roman"/>
          <w:color w:val="000000" w:themeColor="text1"/>
          <w:sz w:val="24"/>
          <w:szCs w:val="24"/>
        </w:rPr>
        <w:t>girl,</w:t>
      </w:r>
      <w:r w:rsidRPr="005D09CB">
        <w:rPr>
          <w:rFonts w:ascii="Times New Roman" w:hAnsi="Times New Roman" w:cs="Times New Roman"/>
          <w:color w:val="000000" w:themeColor="text1"/>
          <w:sz w:val="24"/>
          <w:szCs w:val="24"/>
        </w:rPr>
        <w:t xml:space="preserve"> I often pl</w:t>
      </w:r>
      <w:r w:rsidR="008D4EB2">
        <w:rPr>
          <w:rFonts w:ascii="Times New Roman" w:hAnsi="Times New Roman" w:cs="Times New Roman"/>
          <w:color w:val="000000" w:themeColor="text1"/>
          <w:sz w:val="24"/>
          <w:szCs w:val="24"/>
        </w:rPr>
        <w:t xml:space="preserve">ayed outside with my siblings. </w:t>
      </w:r>
      <w:r w:rsidRPr="005D09CB">
        <w:rPr>
          <w:rFonts w:ascii="Times New Roman" w:hAnsi="Times New Roman" w:cs="Times New Roman"/>
          <w:color w:val="000000" w:themeColor="text1"/>
          <w:sz w:val="24"/>
          <w:szCs w:val="24"/>
        </w:rPr>
        <w:t xml:space="preserve">We </w:t>
      </w:r>
      <w:r w:rsidR="0014159F" w:rsidRPr="005D09CB">
        <w:rPr>
          <w:rFonts w:ascii="Times New Roman" w:hAnsi="Times New Roman" w:cs="Times New Roman"/>
          <w:color w:val="000000" w:themeColor="text1"/>
          <w:sz w:val="24"/>
          <w:szCs w:val="24"/>
        </w:rPr>
        <w:t>did not</w:t>
      </w:r>
      <w:r w:rsidRPr="005D09CB">
        <w:rPr>
          <w:rFonts w:ascii="Times New Roman" w:hAnsi="Times New Roman" w:cs="Times New Roman"/>
          <w:color w:val="000000" w:themeColor="text1"/>
          <w:sz w:val="24"/>
          <w:szCs w:val="24"/>
        </w:rPr>
        <w:t xml:space="preserve"> have much money, and we most certainly </w:t>
      </w:r>
      <w:r w:rsidR="0014159F" w:rsidRPr="005D09CB">
        <w:rPr>
          <w:rFonts w:ascii="Times New Roman" w:hAnsi="Times New Roman" w:cs="Times New Roman"/>
          <w:color w:val="000000" w:themeColor="text1"/>
          <w:sz w:val="24"/>
          <w:szCs w:val="24"/>
        </w:rPr>
        <w:t>did not</w:t>
      </w:r>
      <w:r w:rsidRPr="005D09CB">
        <w:rPr>
          <w:rFonts w:ascii="Times New Roman" w:hAnsi="Times New Roman" w:cs="Times New Roman"/>
          <w:color w:val="000000" w:themeColor="text1"/>
          <w:sz w:val="24"/>
          <w:szCs w:val="24"/>
        </w:rPr>
        <w:t xml:space="preserve"> have </w:t>
      </w:r>
      <w:r w:rsidR="0014159F" w:rsidRPr="005D09CB">
        <w:rPr>
          <w:rFonts w:ascii="Times New Roman" w:hAnsi="Times New Roman" w:cs="Times New Roman"/>
          <w:color w:val="000000" w:themeColor="text1"/>
          <w:sz w:val="24"/>
          <w:szCs w:val="24"/>
        </w:rPr>
        <w:t>many</w:t>
      </w:r>
      <w:r w:rsidR="008D4EB2">
        <w:rPr>
          <w:rFonts w:ascii="Times New Roman" w:hAnsi="Times New Roman" w:cs="Times New Roman"/>
          <w:color w:val="000000" w:themeColor="text1"/>
          <w:sz w:val="24"/>
          <w:szCs w:val="24"/>
        </w:rPr>
        <w:t xml:space="preserve"> toys. </w:t>
      </w:r>
      <w:r w:rsidRPr="005D09CB">
        <w:rPr>
          <w:rFonts w:ascii="Times New Roman" w:hAnsi="Times New Roman" w:cs="Times New Roman"/>
          <w:color w:val="000000" w:themeColor="text1"/>
          <w:sz w:val="24"/>
          <w:szCs w:val="24"/>
        </w:rPr>
        <w:t xml:space="preserve">We had spaces, places, </w:t>
      </w:r>
      <w:r w:rsidR="008D4EB2">
        <w:rPr>
          <w:rFonts w:ascii="Times New Roman" w:hAnsi="Times New Roman" w:cs="Times New Roman"/>
          <w:color w:val="000000" w:themeColor="text1"/>
          <w:sz w:val="24"/>
          <w:szCs w:val="24"/>
        </w:rPr>
        <w:t xml:space="preserve">and a whole lot of creativity. </w:t>
      </w:r>
      <w:r w:rsidRPr="005D09CB">
        <w:rPr>
          <w:rFonts w:ascii="Times New Roman" w:hAnsi="Times New Roman" w:cs="Times New Roman"/>
          <w:color w:val="000000" w:themeColor="text1"/>
          <w:sz w:val="24"/>
          <w:szCs w:val="24"/>
        </w:rPr>
        <w:t>I often remin</w:t>
      </w:r>
      <w:r w:rsidR="00FF75CE">
        <w:rPr>
          <w:rFonts w:ascii="Times New Roman" w:hAnsi="Times New Roman" w:cs="Times New Roman"/>
          <w:color w:val="000000" w:themeColor="text1"/>
          <w:sz w:val="24"/>
          <w:szCs w:val="24"/>
        </w:rPr>
        <w:t xml:space="preserve">isce </w:t>
      </w:r>
      <w:r w:rsidR="008D4EB2">
        <w:rPr>
          <w:rFonts w:ascii="Times New Roman" w:hAnsi="Times New Roman" w:cs="Times New Roman"/>
          <w:color w:val="000000" w:themeColor="text1"/>
          <w:sz w:val="24"/>
          <w:szCs w:val="24"/>
        </w:rPr>
        <w:t xml:space="preserve">about these spaces and places. </w:t>
      </w:r>
      <w:r w:rsidR="00FF75CE">
        <w:rPr>
          <w:rFonts w:ascii="Times New Roman" w:hAnsi="Times New Roman" w:cs="Times New Roman"/>
          <w:color w:val="000000" w:themeColor="text1"/>
          <w:sz w:val="24"/>
          <w:szCs w:val="24"/>
        </w:rPr>
        <w:t>The Beauty Tree.</w:t>
      </w:r>
      <w:r w:rsidR="0014159F" w:rsidRPr="005D09CB">
        <w:rPr>
          <w:rFonts w:ascii="Times New Roman" w:hAnsi="Times New Roman" w:cs="Times New Roman"/>
          <w:color w:val="000000" w:themeColor="text1"/>
          <w:sz w:val="24"/>
          <w:szCs w:val="24"/>
        </w:rPr>
        <w:t xml:space="preserve"> The Lost </w:t>
      </w:r>
      <w:r w:rsidR="00FF75CE">
        <w:rPr>
          <w:rFonts w:ascii="Times New Roman" w:hAnsi="Times New Roman" w:cs="Times New Roman"/>
          <w:color w:val="000000" w:themeColor="text1"/>
          <w:sz w:val="24"/>
          <w:szCs w:val="24"/>
        </w:rPr>
        <w:t>Paradise.</w:t>
      </w:r>
      <w:r w:rsidR="0014159F" w:rsidRPr="005D09CB">
        <w:rPr>
          <w:rFonts w:ascii="Times New Roman" w:hAnsi="Times New Roman" w:cs="Times New Roman"/>
          <w:color w:val="000000" w:themeColor="text1"/>
          <w:sz w:val="24"/>
          <w:szCs w:val="24"/>
        </w:rPr>
        <w:t xml:space="preserve"> T</w:t>
      </w:r>
      <w:r w:rsidRPr="005D09CB">
        <w:rPr>
          <w:rFonts w:ascii="Times New Roman" w:hAnsi="Times New Roman" w:cs="Times New Roman"/>
          <w:color w:val="000000" w:themeColor="text1"/>
          <w:sz w:val="24"/>
          <w:szCs w:val="24"/>
        </w:rPr>
        <w:t>he</w:t>
      </w:r>
      <w:r w:rsidR="00FF75CE">
        <w:rPr>
          <w:rFonts w:ascii="Times New Roman" w:hAnsi="Times New Roman" w:cs="Times New Roman"/>
          <w:color w:val="000000" w:themeColor="text1"/>
          <w:sz w:val="24"/>
          <w:szCs w:val="24"/>
        </w:rPr>
        <w:t xml:space="preserve"> Rock Pile, and T</w:t>
      </w:r>
      <w:r w:rsidR="0014159F" w:rsidRPr="005D09CB">
        <w:rPr>
          <w:rFonts w:ascii="Times New Roman" w:hAnsi="Times New Roman" w:cs="Times New Roman"/>
          <w:color w:val="000000" w:themeColor="text1"/>
          <w:sz w:val="24"/>
          <w:szCs w:val="24"/>
        </w:rPr>
        <w:t>he Tarzan R</w:t>
      </w:r>
      <w:r w:rsidRPr="005D09CB">
        <w:rPr>
          <w:rFonts w:ascii="Times New Roman" w:hAnsi="Times New Roman" w:cs="Times New Roman"/>
          <w:color w:val="000000" w:themeColor="text1"/>
          <w:sz w:val="24"/>
          <w:szCs w:val="24"/>
        </w:rPr>
        <w:t xml:space="preserve">ope. </w:t>
      </w:r>
    </w:p>
    <w:p w:rsidR="0014159F" w:rsidRPr="005D09CB" w:rsidRDefault="00367885" w:rsidP="00531B5F">
      <w:pPr>
        <w:spacing w:line="240" w:lineRule="auto"/>
        <w:ind w:left="284"/>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 xml:space="preserve"> The Beauty Tree was</w:t>
      </w:r>
      <w:r w:rsidR="00C32CE6" w:rsidRPr="005D09CB">
        <w:rPr>
          <w:rFonts w:ascii="Times New Roman" w:hAnsi="Times New Roman" w:cs="Times New Roman"/>
          <w:color w:val="000000" w:themeColor="text1"/>
          <w:sz w:val="24"/>
          <w:szCs w:val="24"/>
        </w:rPr>
        <w:t xml:space="preserve"> perhaps the most perfe</w:t>
      </w:r>
      <w:r w:rsidRPr="005D09CB">
        <w:rPr>
          <w:rFonts w:ascii="Times New Roman" w:hAnsi="Times New Roman" w:cs="Times New Roman"/>
          <w:color w:val="000000" w:themeColor="text1"/>
          <w:sz w:val="24"/>
          <w:szCs w:val="24"/>
        </w:rPr>
        <w:t>ctly symmetrical tree anyone had ever seen.  When the wind blew through her leaves, it sounded</w:t>
      </w:r>
      <w:r w:rsidR="00C32CE6" w:rsidRPr="005D09CB">
        <w:rPr>
          <w:rFonts w:ascii="Times New Roman" w:hAnsi="Times New Roman" w:cs="Times New Roman"/>
          <w:color w:val="000000" w:themeColor="text1"/>
          <w:sz w:val="24"/>
          <w:szCs w:val="24"/>
        </w:rPr>
        <w:t xml:space="preserve"> like beads being poured</w:t>
      </w:r>
      <w:r w:rsidRPr="005D09CB">
        <w:rPr>
          <w:rFonts w:ascii="Times New Roman" w:hAnsi="Times New Roman" w:cs="Times New Roman"/>
          <w:color w:val="000000" w:themeColor="text1"/>
          <w:sz w:val="24"/>
          <w:szCs w:val="24"/>
        </w:rPr>
        <w:t xml:space="preserve"> slowly into a glass jar. The B</w:t>
      </w:r>
      <w:r w:rsidR="00C32CE6" w:rsidRPr="005D09CB">
        <w:rPr>
          <w:rFonts w:ascii="Times New Roman" w:hAnsi="Times New Roman" w:cs="Times New Roman"/>
          <w:color w:val="000000" w:themeColor="text1"/>
          <w:sz w:val="24"/>
          <w:szCs w:val="24"/>
        </w:rPr>
        <w:t>eau</w:t>
      </w:r>
      <w:r w:rsidRPr="005D09CB">
        <w:rPr>
          <w:rFonts w:ascii="Times New Roman" w:hAnsi="Times New Roman" w:cs="Times New Roman"/>
          <w:color w:val="000000" w:themeColor="text1"/>
          <w:sz w:val="24"/>
          <w:szCs w:val="24"/>
        </w:rPr>
        <w:t>ty Tree wa</w:t>
      </w:r>
      <w:r w:rsidR="00C32CE6" w:rsidRPr="005D09CB">
        <w:rPr>
          <w:rFonts w:ascii="Times New Roman" w:hAnsi="Times New Roman" w:cs="Times New Roman"/>
          <w:color w:val="000000" w:themeColor="text1"/>
          <w:sz w:val="24"/>
          <w:szCs w:val="24"/>
        </w:rPr>
        <w:t>s</w:t>
      </w:r>
      <w:r w:rsidRPr="005D09CB">
        <w:rPr>
          <w:rFonts w:ascii="Times New Roman" w:hAnsi="Times New Roman" w:cs="Times New Roman"/>
          <w:color w:val="000000" w:themeColor="text1"/>
          <w:sz w:val="24"/>
          <w:szCs w:val="24"/>
        </w:rPr>
        <w:t xml:space="preserve"> awesome for climbing </w:t>
      </w:r>
      <w:r w:rsidR="00FF75CE">
        <w:rPr>
          <w:rFonts w:ascii="Times New Roman" w:hAnsi="Times New Roman" w:cs="Times New Roman"/>
          <w:color w:val="000000" w:themeColor="text1"/>
          <w:sz w:val="24"/>
          <w:szCs w:val="24"/>
        </w:rPr>
        <w:t xml:space="preserve">and </w:t>
      </w:r>
      <w:r w:rsidR="00C32CE6" w:rsidRPr="005D09CB">
        <w:rPr>
          <w:rFonts w:ascii="Times New Roman" w:hAnsi="Times New Roman" w:cs="Times New Roman"/>
          <w:color w:val="000000" w:themeColor="text1"/>
          <w:sz w:val="24"/>
          <w:szCs w:val="24"/>
        </w:rPr>
        <w:t>made it easy to</w:t>
      </w:r>
      <w:r w:rsidR="008D4EB2">
        <w:rPr>
          <w:rFonts w:ascii="Times New Roman" w:hAnsi="Times New Roman" w:cs="Times New Roman"/>
          <w:color w:val="000000" w:themeColor="text1"/>
          <w:sz w:val="24"/>
          <w:szCs w:val="24"/>
        </w:rPr>
        <w:t xml:space="preserve"> see the forest for the trees. </w:t>
      </w:r>
      <w:r w:rsidRPr="005D09CB">
        <w:rPr>
          <w:rFonts w:ascii="Times New Roman" w:hAnsi="Times New Roman" w:cs="Times New Roman"/>
          <w:color w:val="000000" w:themeColor="text1"/>
          <w:sz w:val="24"/>
          <w:szCs w:val="24"/>
        </w:rPr>
        <w:t>I often visited The Beauty T</w:t>
      </w:r>
      <w:r w:rsidR="00C32CE6" w:rsidRPr="005D09CB">
        <w:rPr>
          <w:rFonts w:ascii="Times New Roman" w:hAnsi="Times New Roman" w:cs="Times New Roman"/>
          <w:color w:val="000000" w:themeColor="text1"/>
          <w:sz w:val="24"/>
          <w:szCs w:val="24"/>
        </w:rPr>
        <w:t>ree bo</w:t>
      </w:r>
      <w:r w:rsidR="008D4EB2">
        <w:rPr>
          <w:rFonts w:ascii="Times New Roman" w:hAnsi="Times New Roman" w:cs="Times New Roman"/>
          <w:color w:val="000000" w:themeColor="text1"/>
          <w:sz w:val="24"/>
          <w:szCs w:val="24"/>
        </w:rPr>
        <w:t xml:space="preserve">th alone and with my siblings. </w:t>
      </w:r>
      <w:r w:rsidR="00C32CE6" w:rsidRPr="005D09CB">
        <w:rPr>
          <w:rFonts w:ascii="Times New Roman" w:hAnsi="Times New Roman" w:cs="Times New Roman"/>
          <w:color w:val="000000" w:themeColor="text1"/>
          <w:sz w:val="24"/>
          <w:szCs w:val="24"/>
        </w:rPr>
        <w:t>When we went together, it was for play, and when I went alone, I needed someone to listen to me. She was a</w:t>
      </w:r>
      <w:r w:rsidR="008D4EB2">
        <w:rPr>
          <w:rFonts w:ascii="Times New Roman" w:hAnsi="Times New Roman" w:cs="Times New Roman"/>
          <w:color w:val="000000" w:themeColor="text1"/>
          <w:sz w:val="24"/>
          <w:szCs w:val="24"/>
        </w:rPr>
        <w:t xml:space="preserve"> place for emotional wellness. </w:t>
      </w:r>
      <w:r w:rsidR="00C32CE6" w:rsidRPr="005D09CB">
        <w:rPr>
          <w:rFonts w:ascii="Times New Roman" w:hAnsi="Times New Roman" w:cs="Times New Roman"/>
          <w:color w:val="000000" w:themeColor="text1"/>
          <w:sz w:val="24"/>
          <w:szCs w:val="24"/>
        </w:rPr>
        <w:t xml:space="preserve">She held no judgments, and she was never too busy for a visit.  </w:t>
      </w:r>
      <w:r w:rsidR="00FF75CE">
        <w:rPr>
          <w:rFonts w:ascii="Times New Roman" w:hAnsi="Times New Roman" w:cs="Times New Roman"/>
          <w:color w:val="000000" w:themeColor="text1"/>
          <w:sz w:val="24"/>
          <w:szCs w:val="24"/>
        </w:rPr>
        <w:t xml:space="preserve">She was </w:t>
      </w:r>
      <w:r w:rsidRPr="005D09CB">
        <w:rPr>
          <w:rFonts w:ascii="Times New Roman" w:hAnsi="Times New Roman" w:cs="Times New Roman"/>
          <w:color w:val="000000" w:themeColor="text1"/>
          <w:sz w:val="24"/>
          <w:szCs w:val="24"/>
        </w:rPr>
        <w:t>like a grandmother:</w:t>
      </w:r>
      <w:r w:rsidR="00C32CE6" w:rsidRPr="005D09CB">
        <w:rPr>
          <w:rFonts w:ascii="Times New Roman" w:hAnsi="Times New Roman" w:cs="Times New Roman"/>
          <w:color w:val="000000" w:themeColor="text1"/>
          <w:sz w:val="24"/>
          <w:szCs w:val="24"/>
        </w:rPr>
        <w:t xml:space="preserve"> patient, strong, and comforting.</w:t>
      </w:r>
    </w:p>
    <w:p w:rsidR="003945D4" w:rsidRPr="005D09CB" w:rsidRDefault="00367885" w:rsidP="00C32CE6">
      <w:pPr>
        <w:spacing w:line="480" w:lineRule="auto"/>
        <w:rPr>
          <w:rFonts w:ascii="Times New Roman" w:hAnsi="Times New Roman" w:cs="Times New Roman"/>
          <w:color w:val="000000" w:themeColor="text1"/>
          <w:sz w:val="24"/>
          <w:szCs w:val="24"/>
        </w:rPr>
      </w:pPr>
      <w:r w:rsidRPr="005D09CB">
        <w:rPr>
          <w:rFonts w:ascii="Times New Roman" w:hAnsi="Times New Roman" w:cs="Times New Roman"/>
          <w:color w:val="000000" w:themeColor="text1"/>
          <w:sz w:val="24"/>
          <w:szCs w:val="24"/>
        </w:rPr>
        <w:tab/>
        <w:t>At the foundation of Indigenous epistemologies is the understanding that lan</w:t>
      </w:r>
      <w:r w:rsidR="00C13E0F" w:rsidRPr="005D09CB">
        <w:rPr>
          <w:rFonts w:ascii="Times New Roman" w:hAnsi="Times New Roman" w:cs="Times New Roman"/>
          <w:color w:val="000000" w:themeColor="text1"/>
          <w:sz w:val="24"/>
          <w:szCs w:val="24"/>
        </w:rPr>
        <w:t xml:space="preserve">d is the first teacher (Marule, </w:t>
      </w:r>
      <w:r w:rsidRPr="005D09CB">
        <w:rPr>
          <w:rFonts w:ascii="Times New Roman" w:hAnsi="Times New Roman" w:cs="Times New Roman"/>
          <w:color w:val="000000" w:themeColor="text1"/>
          <w:sz w:val="24"/>
          <w:szCs w:val="24"/>
        </w:rPr>
        <w:t>2012</w:t>
      </w:r>
      <w:r w:rsidR="00C13E0F" w:rsidRPr="005D09CB">
        <w:rPr>
          <w:rFonts w:ascii="Times New Roman" w:hAnsi="Times New Roman" w:cs="Times New Roman"/>
          <w:color w:val="000000" w:themeColor="text1"/>
          <w:sz w:val="24"/>
          <w:szCs w:val="24"/>
        </w:rPr>
        <w:t xml:space="preserve">; </w:t>
      </w:r>
      <w:r w:rsidR="008D4EB2">
        <w:rPr>
          <w:rFonts w:ascii="Times New Roman" w:hAnsi="Times New Roman" w:cs="Times New Roman"/>
          <w:color w:val="000000" w:themeColor="text1"/>
          <w:sz w:val="24"/>
          <w:szCs w:val="24"/>
        </w:rPr>
        <w:t xml:space="preserve">Mitchell, 2013; Styres, 2011). </w:t>
      </w:r>
      <w:r w:rsidR="00C13E0F" w:rsidRPr="005D09CB">
        <w:rPr>
          <w:rFonts w:ascii="Times New Roman" w:hAnsi="Times New Roman" w:cs="Times New Roman"/>
          <w:color w:val="000000" w:themeColor="text1"/>
          <w:sz w:val="24"/>
          <w:szCs w:val="24"/>
        </w:rPr>
        <w:t xml:space="preserve">Since the </w:t>
      </w:r>
      <w:r w:rsidR="00CB4454" w:rsidRPr="005D09CB">
        <w:rPr>
          <w:rFonts w:ascii="Times New Roman" w:hAnsi="Times New Roman" w:cs="Times New Roman"/>
          <w:color w:val="000000" w:themeColor="text1"/>
          <w:sz w:val="24"/>
          <w:szCs w:val="24"/>
        </w:rPr>
        <w:t>inception of human beings, the L</w:t>
      </w:r>
      <w:r w:rsidR="00C13E0F" w:rsidRPr="005D09CB">
        <w:rPr>
          <w:rFonts w:ascii="Times New Roman" w:hAnsi="Times New Roman" w:cs="Times New Roman"/>
          <w:color w:val="000000" w:themeColor="text1"/>
          <w:sz w:val="24"/>
          <w:szCs w:val="24"/>
        </w:rPr>
        <w:t xml:space="preserve">and has taught First Nations that they are a part of a whole and not separate </w:t>
      </w:r>
      <w:r w:rsidR="00847DE4" w:rsidRPr="005D09CB">
        <w:rPr>
          <w:rFonts w:ascii="Times New Roman" w:hAnsi="Times New Roman" w:cs="Times New Roman"/>
          <w:color w:val="000000" w:themeColor="text1"/>
          <w:sz w:val="24"/>
          <w:szCs w:val="24"/>
        </w:rPr>
        <w:t>from the</w:t>
      </w:r>
      <w:r w:rsidR="00C13E0F" w:rsidRPr="005D09CB">
        <w:rPr>
          <w:rFonts w:ascii="Times New Roman" w:hAnsi="Times New Roman" w:cs="Times New Roman"/>
          <w:color w:val="000000" w:themeColor="text1"/>
          <w:sz w:val="24"/>
          <w:szCs w:val="24"/>
        </w:rPr>
        <w:t xml:space="preserve"> world (</w:t>
      </w:r>
      <w:r w:rsidR="00847DE4" w:rsidRPr="005D09CB">
        <w:rPr>
          <w:rFonts w:ascii="Times New Roman" w:hAnsi="Times New Roman" w:cs="Times New Roman"/>
          <w:color w:val="000000" w:themeColor="text1"/>
          <w:sz w:val="24"/>
          <w:szCs w:val="24"/>
        </w:rPr>
        <w:t xml:space="preserve">Little Bear, 2000; </w:t>
      </w:r>
      <w:r w:rsidR="00C13E0F" w:rsidRPr="005D09CB">
        <w:rPr>
          <w:rFonts w:ascii="Times New Roman" w:hAnsi="Times New Roman" w:cs="Times New Roman"/>
          <w:color w:val="000000" w:themeColor="text1"/>
          <w:sz w:val="24"/>
          <w:szCs w:val="24"/>
        </w:rPr>
        <w:t xml:space="preserve">Mitchell, 2013).  “The idea of land as first teacher considers the interconnectedness and interdependency of </w:t>
      </w:r>
      <w:r w:rsidR="00847DE4" w:rsidRPr="005D09CB">
        <w:rPr>
          <w:rFonts w:ascii="Times New Roman" w:hAnsi="Times New Roman" w:cs="Times New Roman"/>
          <w:color w:val="000000" w:themeColor="text1"/>
          <w:sz w:val="24"/>
          <w:szCs w:val="24"/>
        </w:rPr>
        <w:t>relationships</w:t>
      </w:r>
      <w:r w:rsidR="00C13E0F" w:rsidRPr="005D09CB">
        <w:rPr>
          <w:rFonts w:ascii="Times New Roman" w:hAnsi="Times New Roman" w:cs="Times New Roman"/>
          <w:color w:val="000000" w:themeColor="text1"/>
          <w:sz w:val="24"/>
          <w:szCs w:val="24"/>
        </w:rPr>
        <w:t xml:space="preserve">, cultural positioning </w:t>
      </w:r>
      <w:r w:rsidR="00847DE4" w:rsidRPr="005D09CB">
        <w:rPr>
          <w:rFonts w:ascii="Times New Roman" w:hAnsi="Times New Roman" w:cs="Times New Roman"/>
          <w:color w:val="000000" w:themeColor="text1"/>
          <w:sz w:val="24"/>
          <w:szCs w:val="24"/>
        </w:rPr>
        <w:t>and</w:t>
      </w:r>
      <w:r w:rsidR="00C13E0F" w:rsidRPr="005D09CB">
        <w:rPr>
          <w:rFonts w:ascii="Times New Roman" w:hAnsi="Times New Roman" w:cs="Times New Roman"/>
          <w:color w:val="000000" w:themeColor="text1"/>
          <w:sz w:val="24"/>
          <w:szCs w:val="24"/>
        </w:rPr>
        <w:t xml:space="preserve"> </w:t>
      </w:r>
      <w:r w:rsidR="00847DE4" w:rsidRPr="005D09CB">
        <w:rPr>
          <w:rFonts w:ascii="Times New Roman" w:hAnsi="Times New Roman" w:cs="Times New Roman"/>
          <w:color w:val="000000" w:themeColor="text1"/>
          <w:sz w:val="24"/>
          <w:szCs w:val="24"/>
        </w:rPr>
        <w:t>subjectivities that extend beyond the borderlands of traditional mainstream conceptualizations of pedagogy.” (Styres, 2011, p. 722).</w:t>
      </w:r>
      <w:r w:rsidR="00C13E0F" w:rsidRPr="005D09CB">
        <w:rPr>
          <w:rFonts w:ascii="Times New Roman" w:hAnsi="Times New Roman" w:cs="Times New Roman"/>
          <w:color w:val="000000" w:themeColor="text1"/>
          <w:sz w:val="24"/>
          <w:szCs w:val="24"/>
        </w:rPr>
        <w:t xml:space="preserve"> </w:t>
      </w:r>
      <w:r w:rsidR="003F6447" w:rsidRPr="005D09CB">
        <w:rPr>
          <w:rFonts w:ascii="Times New Roman" w:hAnsi="Times New Roman" w:cs="Times New Roman"/>
          <w:color w:val="000000" w:themeColor="text1"/>
          <w:sz w:val="24"/>
          <w:szCs w:val="24"/>
        </w:rPr>
        <w:t>Furthe</w:t>
      </w:r>
      <w:r w:rsidR="00CB4454" w:rsidRPr="005D09CB">
        <w:rPr>
          <w:rFonts w:ascii="Times New Roman" w:hAnsi="Times New Roman" w:cs="Times New Roman"/>
          <w:color w:val="000000" w:themeColor="text1"/>
          <w:sz w:val="24"/>
          <w:szCs w:val="24"/>
        </w:rPr>
        <w:t>rmore, First Nations know this L</w:t>
      </w:r>
      <w:r w:rsidR="003F6447" w:rsidRPr="005D09CB">
        <w:rPr>
          <w:rFonts w:ascii="Times New Roman" w:hAnsi="Times New Roman" w:cs="Times New Roman"/>
          <w:color w:val="000000" w:themeColor="text1"/>
          <w:sz w:val="24"/>
          <w:szCs w:val="24"/>
        </w:rPr>
        <w:t>and intimately through participatory, experiential, spiritual and pro</w:t>
      </w:r>
      <w:r w:rsidR="00CB4454" w:rsidRPr="005D09CB">
        <w:rPr>
          <w:rFonts w:ascii="Times New Roman" w:hAnsi="Times New Roman" w:cs="Times New Roman"/>
          <w:color w:val="000000" w:themeColor="text1"/>
          <w:sz w:val="24"/>
          <w:szCs w:val="24"/>
        </w:rPr>
        <w:t>cess-oriented actions with the L</w:t>
      </w:r>
      <w:r w:rsidR="008D4EB2">
        <w:rPr>
          <w:rFonts w:ascii="Times New Roman" w:hAnsi="Times New Roman" w:cs="Times New Roman"/>
          <w:color w:val="000000" w:themeColor="text1"/>
          <w:sz w:val="24"/>
          <w:szCs w:val="24"/>
        </w:rPr>
        <w:t xml:space="preserve">and. </w:t>
      </w:r>
      <w:r w:rsidR="00056C7A" w:rsidRPr="005D09CB">
        <w:rPr>
          <w:rFonts w:ascii="Times New Roman" w:hAnsi="Times New Roman" w:cs="Times New Roman"/>
          <w:color w:val="000000" w:themeColor="text1"/>
          <w:sz w:val="24"/>
          <w:szCs w:val="24"/>
        </w:rPr>
        <w:t xml:space="preserve">These actions are reciprocal in </w:t>
      </w:r>
      <w:r w:rsidR="00A93DDA" w:rsidRPr="005D09CB">
        <w:rPr>
          <w:rFonts w:ascii="Times New Roman" w:hAnsi="Times New Roman" w:cs="Times New Roman"/>
          <w:color w:val="000000" w:themeColor="text1"/>
          <w:sz w:val="24"/>
          <w:szCs w:val="24"/>
        </w:rPr>
        <w:t>nature; after all,</w:t>
      </w:r>
      <w:r w:rsidR="00CB4454" w:rsidRPr="005D09CB">
        <w:rPr>
          <w:rFonts w:ascii="Times New Roman" w:hAnsi="Times New Roman" w:cs="Times New Roman"/>
          <w:color w:val="000000" w:themeColor="text1"/>
          <w:sz w:val="24"/>
          <w:szCs w:val="24"/>
        </w:rPr>
        <w:t xml:space="preserve"> if L</w:t>
      </w:r>
      <w:r w:rsidR="00056C7A" w:rsidRPr="005D09CB">
        <w:rPr>
          <w:rFonts w:ascii="Times New Roman" w:hAnsi="Times New Roman" w:cs="Times New Roman"/>
          <w:color w:val="000000" w:themeColor="text1"/>
          <w:sz w:val="24"/>
          <w:szCs w:val="24"/>
        </w:rPr>
        <w:t>and can be seen as a teacher it also implies that it is als</w:t>
      </w:r>
      <w:r w:rsidR="00A93DDA" w:rsidRPr="005D09CB">
        <w:rPr>
          <w:rFonts w:ascii="Times New Roman" w:hAnsi="Times New Roman" w:cs="Times New Roman"/>
          <w:color w:val="000000" w:themeColor="text1"/>
          <w:sz w:val="24"/>
          <w:szCs w:val="24"/>
        </w:rPr>
        <w:t>o living</w:t>
      </w:r>
      <w:r w:rsidR="00056C7A" w:rsidRPr="005D09CB">
        <w:rPr>
          <w:rFonts w:ascii="Times New Roman" w:hAnsi="Times New Roman" w:cs="Times New Roman"/>
          <w:color w:val="000000" w:themeColor="text1"/>
          <w:sz w:val="24"/>
          <w:szCs w:val="24"/>
        </w:rPr>
        <w:t xml:space="preserve"> or a sentient being (Little Bear, 2000). </w:t>
      </w:r>
      <w:r w:rsidR="00A93DDA" w:rsidRPr="005D09CB">
        <w:rPr>
          <w:rFonts w:ascii="Times New Roman" w:hAnsi="Times New Roman" w:cs="Times New Roman"/>
          <w:color w:val="000000" w:themeColor="text1"/>
          <w:sz w:val="24"/>
          <w:szCs w:val="24"/>
        </w:rPr>
        <w:t>This belief of Land being a living being is in direct contrast to western scientific beliefs of viewin</w:t>
      </w:r>
      <w:r w:rsidR="008D4EB2">
        <w:rPr>
          <w:rFonts w:ascii="Times New Roman" w:hAnsi="Times New Roman" w:cs="Times New Roman"/>
          <w:color w:val="000000" w:themeColor="text1"/>
          <w:sz w:val="24"/>
          <w:szCs w:val="24"/>
        </w:rPr>
        <w:t xml:space="preserve">g Land as an inanimate object. </w:t>
      </w:r>
      <w:r w:rsidR="00A93DDA" w:rsidRPr="005D09CB">
        <w:rPr>
          <w:rFonts w:ascii="Times New Roman" w:hAnsi="Times New Roman" w:cs="Times New Roman"/>
          <w:color w:val="000000" w:themeColor="text1"/>
          <w:sz w:val="24"/>
          <w:szCs w:val="24"/>
        </w:rPr>
        <w:t xml:space="preserve">According to </w:t>
      </w:r>
      <w:r w:rsidR="00A93DDA" w:rsidRPr="005D09CB">
        <w:rPr>
          <w:rFonts w:ascii="Times New Roman" w:hAnsi="Times New Roman" w:cs="Times New Roman"/>
          <w:color w:val="000000" w:themeColor="text1"/>
          <w:sz w:val="24"/>
          <w:szCs w:val="24"/>
        </w:rPr>
        <w:lastRenderedPageBreak/>
        <w:t>Chambers (2012)</w:t>
      </w:r>
      <w:r w:rsidR="00EA22F9" w:rsidRPr="005D09CB">
        <w:rPr>
          <w:rFonts w:ascii="Times New Roman" w:hAnsi="Times New Roman" w:cs="Times New Roman"/>
          <w:color w:val="000000" w:themeColor="text1"/>
          <w:sz w:val="24"/>
          <w:szCs w:val="24"/>
        </w:rPr>
        <w:t>,</w:t>
      </w:r>
      <w:r w:rsidR="00A93DDA" w:rsidRPr="005D09CB">
        <w:rPr>
          <w:rFonts w:ascii="Times New Roman" w:hAnsi="Times New Roman" w:cs="Times New Roman"/>
          <w:color w:val="000000" w:themeColor="text1"/>
          <w:sz w:val="24"/>
          <w:szCs w:val="24"/>
        </w:rPr>
        <w:t xml:space="preserve"> First Nations</w:t>
      </w:r>
      <w:r w:rsidR="003F6447" w:rsidRPr="005D09CB">
        <w:rPr>
          <w:rFonts w:ascii="Times New Roman" w:hAnsi="Times New Roman" w:cs="Times New Roman"/>
          <w:color w:val="000000" w:themeColor="text1"/>
          <w:sz w:val="24"/>
          <w:szCs w:val="24"/>
        </w:rPr>
        <w:t xml:space="preserve"> have learned “what is appropriate to do here</w:t>
      </w:r>
      <w:r w:rsidR="009708CE" w:rsidRPr="005D09CB">
        <w:rPr>
          <w:rFonts w:ascii="Times New Roman" w:hAnsi="Times New Roman" w:cs="Times New Roman"/>
          <w:color w:val="000000" w:themeColor="text1"/>
          <w:sz w:val="24"/>
          <w:szCs w:val="24"/>
        </w:rPr>
        <w:t>”</w:t>
      </w:r>
      <w:r w:rsidR="003F6447" w:rsidRPr="005D09CB">
        <w:rPr>
          <w:rFonts w:ascii="Times New Roman" w:hAnsi="Times New Roman" w:cs="Times New Roman"/>
          <w:color w:val="000000" w:themeColor="text1"/>
          <w:sz w:val="24"/>
          <w:szCs w:val="24"/>
        </w:rPr>
        <w:t xml:space="preserve"> by observing and experiencing a millennia of cyclical changes and how thousands of flyers, crawlers, walkers and swimmers have responded, adapted, or a</w:t>
      </w:r>
      <w:r w:rsidR="008D4EB2">
        <w:rPr>
          <w:rFonts w:ascii="Times New Roman" w:hAnsi="Times New Roman" w:cs="Times New Roman"/>
          <w:color w:val="000000" w:themeColor="text1"/>
          <w:sz w:val="24"/>
          <w:szCs w:val="24"/>
        </w:rPr>
        <w:t xml:space="preserve">djusted to these changes. </w:t>
      </w:r>
      <w:r w:rsidR="003F6447" w:rsidRPr="005D09CB">
        <w:rPr>
          <w:rFonts w:ascii="Times New Roman" w:hAnsi="Times New Roman" w:cs="Times New Roman"/>
          <w:color w:val="000000" w:themeColor="text1"/>
          <w:sz w:val="24"/>
          <w:szCs w:val="24"/>
        </w:rPr>
        <w:t xml:space="preserve">This </w:t>
      </w:r>
      <w:r w:rsidR="00FF75CE">
        <w:rPr>
          <w:rFonts w:ascii="Times New Roman" w:hAnsi="Times New Roman" w:cs="Times New Roman"/>
          <w:color w:val="000000" w:themeColor="text1"/>
          <w:sz w:val="24"/>
          <w:szCs w:val="24"/>
        </w:rPr>
        <w:t>knowledge has</w:t>
      </w:r>
      <w:r w:rsidR="003F6447" w:rsidRPr="005D09CB">
        <w:rPr>
          <w:rFonts w:ascii="Times New Roman" w:hAnsi="Times New Roman" w:cs="Times New Roman"/>
          <w:color w:val="000000" w:themeColor="text1"/>
          <w:sz w:val="24"/>
          <w:szCs w:val="24"/>
        </w:rPr>
        <w:t xml:space="preserve"> been transferred to others in the form of oral traditions passed down through Elders or stored in mnemonical devices such as crafts, pictographs, petroglyphs, </w:t>
      </w:r>
      <w:r w:rsidR="009708CE" w:rsidRPr="005D09CB">
        <w:rPr>
          <w:rFonts w:ascii="Times New Roman" w:hAnsi="Times New Roman" w:cs="Times New Roman"/>
          <w:color w:val="000000" w:themeColor="text1"/>
          <w:sz w:val="24"/>
          <w:szCs w:val="24"/>
        </w:rPr>
        <w:t xml:space="preserve">rock formations, </w:t>
      </w:r>
      <w:r w:rsidR="00056C7A" w:rsidRPr="005D09CB">
        <w:rPr>
          <w:rFonts w:ascii="Times New Roman" w:hAnsi="Times New Roman" w:cs="Times New Roman"/>
          <w:color w:val="000000" w:themeColor="text1"/>
          <w:sz w:val="24"/>
          <w:szCs w:val="24"/>
        </w:rPr>
        <w:t xml:space="preserve">stories, </w:t>
      </w:r>
      <w:r w:rsidR="008D4EB2">
        <w:rPr>
          <w:rFonts w:ascii="Times New Roman" w:hAnsi="Times New Roman" w:cs="Times New Roman"/>
          <w:color w:val="000000" w:themeColor="text1"/>
          <w:sz w:val="24"/>
          <w:szCs w:val="24"/>
        </w:rPr>
        <w:t xml:space="preserve">carvings, and place names. </w:t>
      </w:r>
      <w:r w:rsidR="00056C7A" w:rsidRPr="005D09CB">
        <w:rPr>
          <w:rFonts w:ascii="Times New Roman" w:hAnsi="Times New Roman" w:cs="Times New Roman"/>
          <w:color w:val="000000" w:themeColor="text1"/>
          <w:sz w:val="24"/>
          <w:szCs w:val="24"/>
        </w:rPr>
        <w:t>These mnemonical devices are just as important for us as a</w:t>
      </w:r>
      <w:r w:rsidR="002F063B" w:rsidRPr="005D09CB">
        <w:rPr>
          <w:rFonts w:ascii="Times New Roman" w:hAnsi="Times New Roman" w:cs="Times New Roman"/>
          <w:color w:val="000000" w:themeColor="text1"/>
          <w:sz w:val="24"/>
          <w:szCs w:val="24"/>
        </w:rPr>
        <w:t xml:space="preserve"> </w:t>
      </w:r>
      <w:r w:rsidR="00056C7A" w:rsidRPr="005D09CB">
        <w:rPr>
          <w:rFonts w:ascii="Times New Roman" w:hAnsi="Times New Roman" w:cs="Times New Roman"/>
          <w:color w:val="000000" w:themeColor="text1"/>
          <w:sz w:val="24"/>
          <w:szCs w:val="24"/>
        </w:rPr>
        <w:t xml:space="preserve">society now living </w:t>
      </w:r>
      <w:r w:rsidR="002F063B" w:rsidRPr="005D09CB">
        <w:rPr>
          <w:rFonts w:ascii="Times New Roman" w:hAnsi="Times New Roman" w:cs="Times New Roman"/>
          <w:color w:val="000000" w:themeColor="text1"/>
          <w:sz w:val="24"/>
          <w:szCs w:val="24"/>
        </w:rPr>
        <w:t>in thes</w:t>
      </w:r>
      <w:r w:rsidR="00056C7A" w:rsidRPr="005D09CB">
        <w:rPr>
          <w:rFonts w:ascii="Times New Roman" w:hAnsi="Times New Roman" w:cs="Times New Roman"/>
          <w:color w:val="000000" w:themeColor="text1"/>
          <w:sz w:val="24"/>
          <w:szCs w:val="24"/>
        </w:rPr>
        <w:t>e</w:t>
      </w:r>
      <w:r w:rsidR="002F063B" w:rsidRPr="005D09CB">
        <w:rPr>
          <w:rFonts w:ascii="Times New Roman" w:hAnsi="Times New Roman" w:cs="Times New Roman"/>
          <w:color w:val="000000" w:themeColor="text1"/>
          <w:sz w:val="24"/>
          <w:szCs w:val="24"/>
        </w:rPr>
        <w:t xml:space="preserve"> </w:t>
      </w:r>
      <w:r w:rsidR="00056C7A" w:rsidRPr="005D09CB">
        <w:rPr>
          <w:rFonts w:ascii="Times New Roman" w:hAnsi="Times New Roman" w:cs="Times New Roman"/>
          <w:color w:val="000000" w:themeColor="text1"/>
          <w:sz w:val="24"/>
          <w:szCs w:val="24"/>
        </w:rPr>
        <w:t>lands</w:t>
      </w:r>
      <w:r w:rsidR="002F063B" w:rsidRPr="005D09CB">
        <w:rPr>
          <w:rFonts w:ascii="Times New Roman" w:hAnsi="Times New Roman" w:cs="Times New Roman"/>
          <w:color w:val="000000" w:themeColor="text1"/>
          <w:sz w:val="24"/>
          <w:szCs w:val="24"/>
        </w:rPr>
        <w:t xml:space="preserve"> as they were at the time of their inception, as "many of these traditional concepts cannot solely be learned through abstraction, from a textbook, or in a classroom" (Mitchell, 2013</w:t>
      </w:r>
      <w:r w:rsidR="000D7A48" w:rsidRPr="005D09CB">
        <w:rPr>
          <w:rFonts w:ascii="Times New Roman" w:hAnsi="Times New Roman" w:cs="Times New Roman"/>
          <w:color w:val="000000" w:themeColor="text1"/>
          <w:sz w:val="24"/>
          <w:szCs w:val="24"/>
        </w:rPr>
        <w:t>, p. 35</w:t>
      </w:r>
      <w:r w:rsidR="008D4EB2">
        <w:rPr>
          <w:rFonts w:ascii="Times New Roman" w:hAnsi="Times New Roman" w:cs="Times New Roman"/>
          <w:color w:val="000000" w:themeColor="text1"/>
          <w:sz w:val="24"/>
          <w:szCs w:val="24"/>
        </w:rPr>
        <w:t xml:space="preserve">). </w:t>
      </w:r>
      <w:r w:rsidR="00CB4454" w:rsidRPr="005D09CB">
        <w:rPr>
          <w:rFonts w:ascii="Times New Roman" w:hAnsi="Times New Roman" w:cs="Times New Roman"/>
          <w:color w:val="000000" w:themeColor="text1"/>
          <w:sz w:val="24"/>
          <w:szCs w:val="24"/>
        </w:rPr>
        <w:t>What these mnemonical devices</w:t>
      </w:r>
      <w:r w:rsidR="002F063B" w:rsidRPr="005D09CB">
        <w:rPr>
          <w:rFonts w:ascii="Times New Roman" w:hAnsi="Times New Roman" w:cs="Times New Roman"/>
          <w:color w:val="000000" w:themeColor="text1"/>
          <w:sz w:val="24"/>
          <w:szCs w:val="24"/>
        </w:rPr>
        <w:t xml:space="preserve"> need is a key to understanding them, albeit a knowledgeable Elder or Knowledge Keep</w:t>
      </w:r>
      <w:r w:rsidR="008D7ACA">
        <w:rPr>
          <w:rFonts w:ascii="Times New Roman" w:hAnsi="Times New Roman" w:cs="Times New Roman"/>
          <w:color w:val="000000" w:themeColor="text1"/>
          <w:sz w:val="24"/>
          <w:szCs w:val="24"/>
        </w:rPr>
        <w:t>er with the inherited knowledge and skills</w:t>
      </w:r>
      <w:r w:rsidR="008D4EB2">
        <w:rPr>
          <w:rFonts w:ascii="Times New Roman" w:hAnsi="Times New Roman" w:cs="Times New Roman"/>
          <w:color w:val="000000" w:themeColor="text1"/>
          <w:sz w:val="24"/>
          <w:szCs w:val="24"/>
        </w:rPr>
        <w:t xml:space="preserve">. </w:t>
      </w:r>
      <w:r w:rsidR="002F063B" w:rsidRPr="005D09CB">
        <w:rPr>
          <w:rFonts w:ascii="Times New Roman" w:hAnsi="Times New Roman" w:cs="Times New Roman"/>
          <w:color w:val="000000" w:themeColor="text1"/>
          <w:sz w:val="24"/>
          <w:szCs w:val="24"/>
        </w:rPr>
        <w:t>Herman Mitchell (2013) refers to these Elders or Knowledge Keepers as the first philosopher</w:t>
      </w:r>
      <w:r w:rsidR="00CB4454" w:rsidRPr="005D09CB">
        <w:rPr>
          <w:rFonts w:ascii="Times New Roman" w:hAnsi="Times New Roman" w:cs="Times New Roman"/>
          <w:color w:val="000000" w:themeColor="text1"/>
          <w:sz w:val="24"/>
          <w:szCs w:val="24"/>
        </w:rPr>
        <w:t>s apprenticed from the L</w:t>
      </w:r>
      <w:r w:rsidR="008D4EB2">
        <w:rPr>
          <w:rFonts w:ascii="Times New Roman" w:hAnsi="Times New Roman" w:cs="Times New Roman"/>
          <w:color w:val="000000" w:themeColor="text1"/>
          <w:sz w:val="24"/>
          <w:szCs w:val="24"/>
        </w:rPr>
        <w:t xml:space="preserve">and. </w:t>
      </w:r>
      <w:r w:rsidR="00995120" w:rsidRPr="005D09CB">
        <w:rPr>
          <w:rFonts w:ascii="Times New Roman" w:hAnsi="Times New Roman" w:cs="Times New Roman"/>
          <w:color w:val="000000" w:themeColor="text1"/>
          <w:sz w:val="24"/>
          <w:szCs w:val="24"/>
        </w:rPr>
        <w:t>According to Marule (20</w:t>
      </w:r>
      <w:r w:rsidR="002F0B5F" w:rsidRPr="005D09CB">
        <w:rPr>
          <w:rFonts w:ascii="Times New Roman" w:hAnsi="Times New Roman" w:cs="Times New Roman"/>
          <w:color w:val="000000" w:themeColor="text1"/>
          <w:sz w:val="24"/>
          <w:szCs w:val="24"/>
        </w:rPr>
        <w:t>12), t</w:t>
      </w:r>
      <w:r w:rsidR="002F063B" w:rsidRPr="005D09CB">
        <w:rPr>
          <w:rFonts w:ascii="Times New Roman" w:hAnsi="Times New Roman" w:cs="Times New Roman"/>
          <w:color w:val="000000" w:themeColor="text1"/>
          <w:sz w:val="24"/>
          <w:szCs w:val="24"/>
        </w:rPr>
        <w:t xml:space="preserve">o benefit from the knowledge of the </w:t>
      </w:r>
      <w:r w:rsidR="00CB4454" w:rsidRPr="005D09CB">
        <w:rPr>
          <w:rFonts w:ascii="Times New Roman" w:hAnsi="Times New Roman" w:cs="Times New Roman"/>
          <w:color w:val="000000" w:themeColor="text1"/>
          <w:sz w:val="24"/>
          <w:szCs w:val="24"/>
        </w:rPr>
        <w:t>L</w:t>
      </w:r>
      <w:r w:rsidR="002F063B" w:rsidRPr="005D09CB">
        <w:rPr>
          <w:rFonts w:ascii="Times New Roman" w:hAnsi="Times New Roman" w:cs="Times New Roman"/>
          <w:color w:val="000000" w:themeColor="text1"/>
          <w:sz w:val="24"/>
          <w:szCs w:val="24"/>
        </w:rPr>
        <w:t>and, you must be connected to it</w:t>
      </w:r>
      <w:r w:rsidR="008D4EB2">
        <w:rPr>
          <w:rFonts w:ascii="Times New Roman" w:hAnsi="Times New Roman" w:cs="Times New Roman"/>
          <w:color w:val="000000" w:themeColor="text1"/>
          <w:sz w:val="24"/>
          <w:szCs w:val="24"/>
        </w:rPr>
        <w:t xml:space="preserve">. </w:t>
      </w:r>
      <w:r w:rsidR="00423612" w:rsidRPr="005D09CB">
        <w:rPr>
          <w:rFonts w:ascii="Times New Roman" w:hAnsi="Times New Roman" w:cs="Times New Roman"/>
          <w:color w:val="000000" w:themeColor="text1"/>
          <w:sz w:val="24"/>
          <w:szCs w:val="24"/>
        </w:rPr>
        <w:t>In o</w:t>
      </w:r>
      <w:r w:rsidR="00CB4454" w:rsidRPr="005D09CB">
        <w:rPr>
          <w:rFonts w:ascii="Times New Roman" w:hAnsi="Times New Roman" w:cs="Times New Roman"/>
          <w:color w:val="000000" w:themeColor="text1"/>
          <w:sz w:val="24"/>
          <w:szCs w:val="24"/>
        </w:rPr>
        <w:t>ther terms, to understand this L</w:t>
      </w:r>
      <w:r w:rsidR="004B3B33" w:rsidRPr="005D09CB">
        <w:rPr>
          <w:rFonts w:ascii="Times New Roman" w:hAnsi="Times New Roman" w:cs="Times New Roman"/>
          <w:color w:val="000000" w:themeColor="text1"/>
          <w:sz w:val="24"/>
          <w:szCs w:val="24"/>
        </w:rPr>
        <w:t xml:space="preserve">and intimately (to relate to it), </w:t>
      </w:r>
      <w:r w:rsidR="00423612" w:rsidRPr="005D09CB">
        <w:rPr>
          <w:rFonts w:ascii="Times New Roman" w:hAnsi="Times New Roman" w:cs="Times New Roman"/>
          <w:color w:val="000000" w:themeColor="text1"/>
          <w:sz w:val="24"/>
          <w:szCs w:val="24"/>
        </w:rPr>
        <w:t>you must learn from and with First Nations people of</w:t>
      </w:r>
      <w:r w:rsidR="0086521A" w:rsidRPr="005D09CB">
        <w:rPr>
          <w:rFonts w:ascii="Times New Roman" w:hAnsi="Times New Roman" w:cs="Times New Roman"/>
          <w:color w:val="000000" w:themeColor="text1"/>
          <w:sz w:val="24"/>
          <w:szCs w:val="24"/>
        </w:rPr>
        <w:t xml:space="preserve"> the territory on which you occupy</w:t>
      </w:r>
      <w:r w:rsidR="008D7ACA">
        <w:rPr>
          <w:rFonts w:ascii="Times New Roman" w:hAnsi="Times New Roman" w:cs="Times New Roman"/>
          <w:color w:val="000000" w:themeColor="text1"/>
          <w:sz w:val="24"/>
          <w:szCs w:val="24"/>
        </w:rPr>
        <w:t xml:space="preserve">.  First Nations and Inuit are the original apprentices turned journeymen of this Land.  </w:t>
      </w:r>
    </w:p>
    <w:p w:rsidR="00E73956" w:rsidRPr="005D09CB" w:rsidRDefault="00367885" w:rsidP="00C32CE6">
      <w:pPr>
        <w:spacing w:line="480" w:lineRule="auto"/>
        <w:rPr>
          <w:rFonts w:ascii="Times New Roman" w:hAnsi="Times New Roman" w:cs="Times New Roman"/>
          <w:b/>
          <w:color w:val="000000" w:themeColor="text1"/>
          <w:sz w:val="24"/>
          <w:szCs w:val="24"/>
        </w:rPr>
      </w:pPr>
      <w:r w:rsidRPr="005D09CB">
        <w:rPr>
          <w:rFonts w:ascii="Times New Roman" w:hAnsi="Times New Roman" w:cs="Times New Roman"/>
          <w:b/>
          <w:color w:val="000000" w:themeColor="text1"/>
          <w:sz w:val="24"/>
          <w:szCs w:val="24"/>
        </w:rPr>
        <w:t>Elders/Knowledge Keeper</w:t>
      </w:r>
      <w:r w:rsidR="00E12008" w:rsidRPr="005D09CB">
        <w:rPr>
          <w:rFonts w:ascii="Times New Roman" w:hAnsi="Times New Roman" w:cs="Times New Roman"/>
          <w:b/>
          <w:color w:val="000000" w:themeColor="text1"/>
          <w:sz w:val="24"/>
          <w:szCs w:val="24"/>
        </w:rPr>
        <w:t xml:space="preserve"> as Guide:</w:t>
      </w:r>
      <w:r w:rsidRPr="005D09CB">
        <w:rPr>
          <w:rFonts w:ascii="Times New Roman" w:hAnsi="Times New Roman" w:cs="Times New Roman"/>
          <w:b/>
          <w:color w:val="000000" w:themeColor="text1"/>
          <w:sz w:val="24"/>
          <w:szCs w:val="24"/>
        </w:rPr>
        <w:t xml:space="preserve"> Coming to Know Land</w:t>
      </w:r>
    </w:p>
    <w:p w:rsidR="00386622" w:rsidRPr="005D09CB" w:rsidRDefault="00367885" w:rsidP="00531B5F">
      <w:pPr>
        <w:spacing w:line="240" w:lineRule="auto"/>
        <w:ind w:left="284"/>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It was summer 2017, and it was the wr</w:t>
      </w:r>
      <w:r w:rsidR="003945D4" w:rsidRPr="005D09CB">
        <w:rPr>
          <w:rFonts w:ascii="Times New Roman" w:hAnsi="Times New Roman" w:cs="Times New Roman"/>
          <w:color w:val="000000" w:themeColor="text1"/>
          <w:sz w:val="24"/>
          <w:szCs w:val="24"/>
          <w:lang w:val="en-CA"/>
        </w:rPr>
        <w:t>ap-up of Dr. Donald's EDSE 610 c</w:t>
      </w:r>
      <w:r w:rsidRPr="005D09CB">
        <w:rPr>
          <w:rFonts w:ascii="Times New Roman" w:hAnsi="Times New Roman" w:cs="Times New Roman"/>
          <w:color w:val="000000" w:themeColor="text1"/>
          <w:sz w:val="24"/>
          <w:szCs w:val="24"/>
          <w:lang w:val="en-CA"/>
        </w:rPr>
        <w:t xml:space="preserve">ourse titled: </w:t>
      </w:r>
      <w:r w:rsidRPr="005D09CB">
        <w:rPr>
          <w:rFonts w:ascii="Times New Roman" w:hAnsi="Times New Roman" w:cs="Times New Roman"/>
          <w:i/>
          <w:color w:val="000000" w:themeColor="text1"/>
          <w:sz w:val="24"/>
          <w:szCs w:val="24"/>
          <w:lang w:val="en-CA"/>
        </w:rPr>
        <w:t xml:space="preserve">Four Directions Teachings: A </w:t>
      </w:r>
      <w:r w:rsidR="002F0B5F" w:rsidRPr="005D09CB">
        <w:rPr>
          <w:rFonts w:ascii="Times New Roman" w:hAnsi="Times New Roman" w:cs="Times New Roman"/>
          <w:i/>
          <w:color w:val="000000" w:themeColor="text1"/>
          <w:sz w:val="24"/>
          <w:szCs w:val="24"/>
          <w:lang w:val="en-CA"/>
        </w:rPr>
        <w:t>Holistic Inquiry in Support of L</w:t>
      </w:r>
      <w:r w:rsidRPr="005D09CB">
        <w:rPr>
          <w:rFonts w:ascii="Times New Roman" w:hAnsi="Times New Roman" w:cs="Times New Roman"/>
          <w:i/>
          <w:color w:val="000000" w:themeColor="text1"/>
          <w:sz w:val="24"/>
          <w:szCs w:val="24"/>
          <w:lang w:val="en-CA"/>
        </w:rPr>
        <w:t>ife and Living.</w:t>
      </w:r>
      <w:r w:rsidR="008D4EB2">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As part of the course, we visited seven sacred sites utilized by the Blackfoot, Cree, Tsuu T'ina, and Stoney Nak</w:t>
      </w:r>
      <w:r w:rsidR="008D7ACA">
        <w:rPr>
          <w:rFonts w:ascii="Times New Roman" w:hAnsi="Times New Roman" w:cs="Times New Roman"/>
          <w:color w:val="000000" w:themeColor="text1"/>
          <w:sz w:val="24"/>
          <w:szCs w:val="24"/>
          <w:lang w:val="en-CA"/>
        </w:rPr>
        <w:t xml:space="preserve">oda.  Our first visit was </w:t>
      </w:r>
      <w:r w:rsidRPr="005D09CB">
        <w:rPr>
          <w:rFonts w:ascii="Times New Roman" w:hAnsi="Times New Roman" w:cs="Times New Roman"/>
          <w:color w:val="000000" w:themeColor="text1"/>
          <w:sz w:val="24"/>
          <w:szCs w:val="24"/>
          <w:lang w:val="en-CA"/>
        </w:rPr>
        <w:t>the Viking Ribstones, located approximately 152 km East on Poundmaker Road (Highway 14) from Edmonton</w:t>
      </w:r>
      <w:r w:rsidR="003945D4" w:rsidRPr="005D09CB">
        <w:rPr>
          <w:rFonts w:ascii="Times New Roman" w:hAnsi="Times New Roman" w:cs="Times New Roman"/>
          <w:color w:val="000000" w:themeColor="text1"/>
          <w:sz w:val="24"/>
          <w:szCs w:val="24"/>
          <w:lang w:val="en-CA"/>
        </w:rPr>
        <w:t>, Alberta</w:t>
      </w:r>
      <w:r w:rsidR="008D4EB2">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I had seen pictures of the Viking Ribstones</w:t>
      </w:r>
      <w:r w:rsidR="003945D4" w:rsidRPr="005D09CB">
        <w:rPr>
          <w:rFonts w:ascii="Times New Roman" w:hAnsi="Times New Roman" w:cs="Times New Roman"/>
          <w:color w:val="000000" w:themeColor="text1"/>
          <w:sz w:val="24"/>
          <w:szCs w:val="24"/>
          <w:lang w:val="en-CA"/>
        </w:rPr>
        <w:t>,</w:t>
      </w:r>
      <w:r w:rsidRPr="005D09CB">
        <w:rPr>
          <w:rFonts w:ascii="Times New Roman" w:hAnsi="Times New Roman" w:cs="Times New Roman"/>
          <w:color w:val="000000" w:themeColor="text1"/>
          <w:sz w:val="24"/>
          <w:szCs w:val="24"/>
          <w:lang w:val="en-CA"/>
        </w:rPr>
        <w:t xml:space="preserve"> but ha</w:t>
      </w:r>
      <w:r w:rsidR="008D7ACA">
        <w:rPr>
          <w:rFonts w:ascii="Times New Roman" w:hAnsi="Times New Roman" w:cs="Times New Roman"/>
          <w:color w:val="000000" w:themeColor="text1"/>
          <w:sz w:val="24"/>
          <w:szCs w:val="24"/>
          <w:lang w:val="en-CA"/>
        </w:rPr>
        <w:t xml:space="preserve">d never visited them and </w:t>
      </w:r>
      <w:r w:rsidR="003100B0" w:rsidRPr="005D09CB">
        <w:rPr>
          <w:rFonts w:ascii="Times New Roman" w:hAnsi="Times New Roman" w:cs="Times New Roman"/>
          <w:color w:val="000000" w:themeColor="text1"/>
          <w:sz w:val="24"/>
          <w:szCs w:val="24"/>
          <w:lang w:val="en-CA"/>
        </w:rPr>
        <w:t>did not</w:t>
      </w:r>
      <w:r w:rsidR="008D7ACA">
        <w:rPr>
          <w:rFonts w:ascii="Times New Roman" w:hAnsi="Times New Roman" w:cs="Times New Roman"/>
          <w:color w:val="000000" w:themeColor="text1"/>
          <w:sz w:val="24"/>
          <w:szCs w:val="24"/>
          <w:lang w:val="en-CA"/>
        </w:rPr>
        <w:t xml:space="preserve"> know much </w:t>
      </w:r>
      <w:r w:rsidRPr="005D09CB">
        <w:rPr>
          <w:rFonts w:ascii="Times New Roman" w:hAnsi="Times New Roman" w:cs="Times New Roman"/>
          <w:color w:val="000000" w:themeColor="text1"/>
          <w:sz w:val="24"/>
          <w:szCs w:val="24"/>
          <w:lang w:val="en-CA"/>
        </w:rPr>
        <w:t>about the pla</w:t>
      </w:r>
      <w:r w:rsidR="003100B0" w:rsidRPr="005D09CB">
        <w:rPr>
          <w:rFonts w:ascii="Times New Roman" w:hAnsi="Times New Roman" w:cs="Times New Roman"/>
          <w:color w:val="000000" w:themeColor="text1"/>
          <w:sz w:val="24"/>
          <w:szCs w:val="24"/>
          <w:lang w:val="en-CA"/>
        </w:rPr>
        <w:t xml:space="preserve">ce other </w:t>
      </w:r>
      <w:r w:rsidR="003945D4" w:rsidRPr="005D09CB">
        <w:rPr>
          <w:rFonts w:ascii="Times New Roman" w:hAnsi="Times New Roman" w:cs="Times New Roman"/>
          <w:color w:val="000000" w:themeColor="text1"/>
          <w:sz w:val="24"/>
          <w:szCs w:val="24"/>
          <w:lang w:val="en-CA"/>
        </w:rPr>
        <w:t xml:space="preserve">than it was sacred and </w:t>
      </w:r>
      <w:r w:rsidRPr="005D09CB">
        <w:rPr>
          <w:rFonts w:ascii="Times New Roman" w:hAnsi="Times New Roman" w:cs="Times New Roman"/>
          <w:color w:val="000000" w:themeColor="text1"/>
          <w:sz w:val="24"/>
          <w:szCs w:val="24"/>
          <w:lang w:val="en-CA"/>
        </w:rPr>
        <w:t>visited by many First Nations</w:t>
      </w:r>
      <w:r w:rsidR="008D7ACA">
        <w:rPr>
          <w:rFonts w:ascii="Times New Roman" w:hAnsi="Times New Roman" w:cs="Times New Roman"/>
          <w:color w:val="000000" w:themeColor="text1"/>
          <w:sz w:val="24"/>
          <w:szCs w:val="24"/>
          <w:lang w:val="en-CA"/>
        </w:rPr>
        <w:t xml:space="preserve"> for blessings</w:t>
      </w:r>
      <w:r w:rsidRPr="005D09CB">
        <w:rPr>
          <w:rFonts w:ascii="Times New Roman" w:hAnsi="Times New Roman" w:cs="Times New Roman"/>
          <w:color w:val="000000" w:themeColor="text1"/>
          <w:sz w:val="24"/>
          <w:szCs w:val="24"/>
          <w:lang w:val="en-CA"/>
        </w:rPr>
        <w:t xml:space="preserve">.  </w:t>
      </w:r>
    </w:p>
    <w:p w:rsidR="003100B0" w:rsidRPr="005D09CB" w:rsidRDefault="00367885" w:rsidP="00531B5F">
      <w:pPr>
        <w:spacing w:line="240" w:lineRule="auto"/>
        <w:ind w:left="284"/>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As we turned off Poundmak</w:t>
      </w:r>
      <w:r w:rsidR="008D7ACA">
        <w:rPr>
          <w:rFonts w:ascii="Times New Roman" w:hAnsi="Times New Roman" w:cs="Times New Roman"/>
          <w:color w:val="000000" w:themeColor="text1"/>
          <w:sz w:val="24"/>
          <w:szCs w:val="24"/>
          <w:lang w:val="en-CA"/>
        </w:rPr>
        <w:t xml:space="preserve">er Road and onto a gravel road, </w:t>
      </w:r>
      <w:r w:rsidRPr="005D09CB">
        <w:rPr>
          <w:rFonts w:ascii="Times New Roman" w:hAnsi="Times New Roman" w:cs="Times New Roman"/>
          <w:color w:val="000000" w:themeColor="text1"/>
          <w:sz w:val="24"/>
          <w:szCs w:val="24"/>
          <w:lang w:val="en-CA"/>
        </w:rPr>
        <w:t xml:space="preserve">I </w:t>
      </w:r>
      <w:r w:rsidR="008D7ACA" w:rsidRPr="005D09CB">
        <w:rPr>
          <w:rFonts w:ascii="Times New Roman" w:hAnsi="Times New Roman" w:cs="Times New Roman"/>
          <w:color w:val="000000" w:themeColor="text1"/>
          <w:sz w:val="24"/>
          <w:szCs w:val="24"/>
          <w:lang w:val="en-CA"/>
        </w:rPr>
        <w:t>wondered</w:t>
      </w:r>
      <w:r w:rsidR="008D7ACA">
        <w:rPr>
          <w:rFonts w:ascii="Times New Roman" w:hAnsi="Times New Roman" w:cs="Times New Roman"/>
          <w:color w:val="000000" w:themeColor="text1"/>
          <w:sz w:val="24"/>
          <w:szCs w:val="24"/>
          <w:lang w:val="en-CA"/>
        </w:rPr>
        <w:t xml:space="preserve"> what if I pass it.  After all I wasn’t too sure I knew what I was looking for. </w:t>
      </w:r>
      <w:r w:rsidRPr="005D09CB">
        <w:rPr>
          <w:rFonts w:ascii="Times New Roman" w:hAnsi="Times New Roman" w:cs="Times New Roman"/>
          <w:color w:val="000000" w:themeColor="text1"/>
          <w:sz w:val="24"/>
          <w:szCs w:val="24"/>
          <w:lang w:val="en-CA"/>
        </w:rPr>
        <w:t>As we came up to another road titled Ribstone Ro</w:t>
      </w:r>
      <w:r w:rsidR="00EC7C24">
        <w:rPr>
          <w:rFonts w:ascii="Times New Roman" w:hAnsi="Times New Roman" w:cs="Times New Roman"/>
          <w:color w:val="000000" w:themeColor="text1"/>
          <w:sz w:val="24"/>
          <w:szCs w:val="24"/>
          <w:lang w:val="en-CA"/>
        </w:rPr>
        <w:t xml:space="preserve">ad, I knew we were very close. </w:t>
      </w:r>
      <w:r w:rsidRPr="005D09CB">
        <w:rPr>
          <w:rFonts w:ascii="Times New Roman" w:hAnsi="Times New Roman" w:cs="Times New Roman"/>
          <w:color w:val="000000" w:themeColor="text1"/>
          <w:sz w:val="24"/>
          <w:szCs w:val="24"/>
          <w:lang w:val="en-CA"/>
        </w:rPr>
        <w:t>As we climbed u</w:t>
      </w:r>
      <w:r w:rsidR="00A74CB8" w:rsidRPr="005D09CB">
        <w:rPr>
          <w:rFonts w:ascii="Times New Roman" w:hAnsi="Times New Roman" w:cs="Times New Roman"/>
          <w:color w:val="000000" w:themeColor="text1"/>
          <w:sz w:val="24"/>
          <w:szCs w:val="24"/>
          <w:lang w:val="en-CA"/>
        </w:rPr>
        <w:t xml:space="preserve">p the gravel road, </w:t>
      </w:r>
      <w:r w:rsidR="008D7ACA">
        <w:rPr>
          <w:rFonts w:ascii="Times New Roman" w:hAnsi="Times New Roman" w:cs="Times New Roman"/>
          <w:color w:val="000000" w:themeColor="text1"/>
          <w:sz w:val="24"/>
          <w:szCs w:val="24"/>
          <w:lang w:val="en-CA"/>
        </w:rPr>
        <w:t xml:space="preserve">it appeared; it was </w:t>
      </w:r>
      <w:r w:rsidR="00EC7C24">
        <w:rPr>
          <w:rFonts w:ascii="Times New Roman" w:hAnsi="Times New Roman" w:cs="Times New Roman"/>
          <w:color w:val="000000" w:themeColor="text1"/>
          <w:sz w:val="24"/>
          <w:szCs w:val="24"/>
          <w:lang w:val="en-CA"/>
        </w:rPr>
        <w:t xml:space="preserve">unmistakable. </w:t>
      </w:r>
      <w:r w:rsidRPr="005D09CB">
        <w:rPr>
          <w:rFonts w:ascii="Times New Roman" w:hAnsi="Times New Roman" w:cs="Times New Roman"/>
          <w:color w:val="000000" w:themeColor="text1"/>
          <w:sz w:val="24"/>
          <w:szCs w:val="24"/>
          <w:lang w:val="en-CA"/>
        </w:rPr>
        <w:t xml:space="preserve">The site rested on the top of </w:t>
      </w:r>
      <w:r w:rsidR="00A74CB8" w:rsidRPr="005D09CB">
        <w:rPr>
          <w:rFonts w:ascii="Times New Roman" w:hAnsi="Times New Roman" w:cs="Times New Roman"/>
          <w:color w:val="000000" w:themeColor="text1"/>
          <w:sz w:val="24"/>
          <w:szCs w:val="24"/>
          <w:lang w:val="en-CA"/>
        </w:rPr>
        <w:t xml:space="preserve">a hill surrounded by a beautiful vista.  </w:t>
      </w:r>
    </w:p>
    <w:p w:rsidR="00A74CB8" w:rsidRPr="005D09CB" w:rsidRDefault="00367885" w:rsidP="00531B5F">
      <w:pPr>
        <w:spacing w:line="240" w:lineRule="auto"/>
        <w:ind w:left="284"/>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lastRenderedPageBreak/>
        <w:t xml:space="preserve">As </w:t>
      </w:r>
      <w:r w:rsidR="003945D4" w:rsidRPr="005D09CB">
        <w:rPr>
          <w:rFonts w:ascii="Times New Roman" w:hAnsi="Times New Roman" w:cs="Times New Roman"/>
          <w:color w:val="000000" w:themeColor="text1"/>
          <w:sz w:val="24"/>
          <w:szCs w:val="24"/>
          <w:lang w:val="en-CA"/>
        </w:rPr>
        <w:t>we parked our vehicles, the wome</w:t>
      </w:r>
      <w:r w:rsidRPr="005D09CB">
        <w:rPr>
          <w:rFonts w:ascii="Times New Roman" w:hAnsi="Times New Roman" w:cs="Times New Roman"/>
          <w:color w:val="000000" w:themeColor="text1"/>
          <w:sz w:val="24"/>
          <w:szCs w:val="24"/>
          <w:lang w:val="en-CA"/>
        </w:rPr>
        <w:t xml:space="preserve">n began putting on </w:t>
      </w:r>
      <w:r w:rsidR="003945D4" w:rsidRPr="005D09CB">
        <w:rPr>
          <w:rFonts w:ascii="Times New Roman" w:hAnsi="Times New Roman" w:cs="Times New Roman"/>
          <w:color w:val="000000" w:themeColor="text1"/>
          <w:sz w:val="24"/>
          <w:szCs w:val="24"/>
          <w:lang w:val="en-CA"/>
        </w:rPr>
        <w:t>their long skirts, and both wome</w:t>
      </w:r>
      <w:r w:rsidRPr="005D09CB">
        <w:rPr>
          <w:rFonts w:ascii="Times New Roman" w:hAnsi="Times New Roman" w:cs="Times New Roman"/>
          <w:color w:val="000000" w:themeColor="text1"/>
          <w:sz w:val="24"/>
          <w:szCs w:val="24"/>
          <w:lang w:val="en-CA"/>
        </w:rPr>
        <w:t>n and men began to prepa</w:t>
      </w:r>
      <w:r w:rsidR="008D7ACA">
        <w:rPr>
          <w:rFonts w:ascii="Times New Roman" w:hAnsi="Times New Roman" w:cs="Times New Roman"/>
          <w:color w:val="000000" w:themeColor="text1"/>
          <w:sz w:val="24"/>
          <w:szCs w:val="24"/>
          <w:lang w:val="en-CA"/>
        </w:rPr>
        <w:t>re their offerings for blessings</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As I began to prepare my own offerings of red prayer cloth and tobacco, </w:t>
      </w:r>
      <w:r w:rsidR="00FC1DC0" w:rsidRPr="005D09CB">
        <w:rPr>
          <w:rFonts w:ascii="Times New Roman" w:hAnsi="Times New Roman" w:cs="Times New Roman"/>
          <w:color w:val="000000" w:themeColor="text1"/>
          <w:sz w:val="24"/>
          <w:szCs w:val="24"/>
          <w:lang w:val="en-CA"/>
        </w:rPr>
        <w:t xml:space="preserve">I could recall the voice of </w:t>
      </w:r>
      <w:r w:rsidR="00531B5F" w:rsidRPr="005D09CB">
        <w:rPr>
          <w:rFonts w:ascii="Times New Roman" w:hAnsi="Times New Roman" w:cs="Times New Roman"/>
          <w:color w:val="000000" w:themeColor="text1"/>
          <w:sz w:val="24"/>
          <w:szCs w:val="24"/>
          <w:lang w:val="en-CA"/>
        </w:rPr>
        <w:t xml:space="preserve">Blackfoot Elder Andy Black Water </w:t>
      </w:r>
      <w:r w:rsidRPr="005D09CB">
        <w:rPr>
          <w:rFonts w:ascii="Times New Roman" w:hAnsi="Times New Roman" w:cs="Times New Roman"/>
          <w:color w:val="000000" w:themeColor="text1"/>
          <w:sz w:val="24"/>
          <w:szCs w:val="24"/>
          <w:lang w:val="en-CA"/>
        </w:rPr>
        <w:t>“W</w:t>
      </w:r>
      <w:r w:rsidR="00531B5F" w:rsidRPr="005D09CB">
        <w:rPr>
          <w:rFonts w:ascii="Times New Roman" w:hAnsi="Times New Roman" w:cs="Times New Roman"/>
          <w:color w:val="000000" w:themeColor="text1"/>
          <w:sz w:val="24"/>
          <w:szCs w:val="24"/>
          <w:lang w:val="en-CA"/>
        </w:rPr>
        <w:t>e approach these sites as if</w:t>
      </w:r>
      <w:r w:rsidRPr="005D09CB">
        <w:rPr>
          <w:rFonts w:ascii="Times New Roman" w:hAnsi="Times New Roman" w:cs="Times New Roman"/>
          <w:color w:val="000000" w:themeColor="text1"/>
          <w:sz w:val="24"/>
          <w:szCs w:val="24"/>
          <w:lang w:val="en-CA"/>
        </w:rPr>
        <w:t xml:space="preserve"> they </w:t>
      </w:r>
      <w:r w:rsidR="00EC7C24">
        <w:rPr>
          <w:rFonts w:ascii="Times New Roman" w:hAnsi="Times New Roman" w:cs="Times New Roman"/>
          <w:color w:val="000000" w:themeColor="text1"/>
          <w:sz w:val="24"/>
          <w:szCs w:val="24"/>
          <w:lang w:val="en-CA"/>
        </w:rPr>
        <w:t xml:space="preserve">are Elders. </w:t>
      </w:r>
      <w:r w:rsidR="00531B5F" w:rsidRPr="005D09CB">
        <w:rPr>
          <w:rFonts w:ascii="Times New Roman" w:hAnsi="Times New Roman" w:cs="Times New Roman"/>
          <w:color w:val="000000" w:themeColor="text1"/>
          <w:sz w:val="24"/>
          <w:szCs w:val="24"/>
          <w:lang w:val="en-CA"/>
        </w:rPr>
        <w:t>When we visit the sites, we offer gifts of tobacco, cloth,</w:t>
      </w:r>
      <w:r w:rsidR="00EC7C24">
        <w:rPr>
          <w:rFonts w:ascii="Times New Roman" w:hAnsi="Times New Roman" w:cs="Times New Roman"/>
          <w:color w:val="000000" w:themeColor="text1"/>
          <w:sz w:val="24"/>
          <w:szCs w:val="24"/>
          <w:lang w:val="en-CA"/>
        </w:rPr>
        <w:t xml:space="preserve"> and things of personal value. </w:t>
      </w:r>
      <w:r w:rsidR="00531B5F" w:rsidRPr="005D09CB">
        <w:rPr>
          <w:rFonts w:ascii="Times New Roman" w:hAnsi="Times New Roman" w:cs="Times New Roman"/>
          <w:color w:val="000000" w:themeColor="text1"/>
          <w:sz w:val="24"/>
          <w:szCs w:val="24"/>
          <w:lang w:val="en-CA"/>
        </w:rPr>
        <w:t>These</w:t>
      </w:r>
      <w:r w:rsidR="00EC7C24">
        <w:rPr>
          <w:rFonts w:ascii="Times New Roman" w:hAnsi="Times New Roman" w:cs="Times New Roman"/>
          <w:color w:val="000000" w:themeColor="text1"/>
          <w:sz w:val="24"/>
          <w:szCs w:val="24"/>
          <w:lang w:val="en-CA"/>
        </w:rPr>
        <w:t xml:space="preserve"> offerings feed our ancestors. </w:t>
      </w:r>
      <w:r w:rsidR="00531B5F" w:rsidRPr="005D09CB">
        <w:rPr>
          <w:rFonts w:ascii="Times New Roman" w:hAnsi="Times New Roman" w:cs="Times New Roman"/>
          <w:color w:val="000000" w:themeColor="text1"/>
          <w:sz w:val="24"/>
          <w:szCs w:val="24"/>
          <w:lang w:val="en-CA"/>
        </w:rPr>
        <w:t>They are the sustenance of t</w:t>
      </w:r>
      <w:r w:rsidR="00EC7C24">
        <w:rPr>
          <w:rFonts w:ascii="Times New Roman" w:hAnsi="Times New Roman" w:cs="Times New Roman"/>
          <w:color w:val="000000" w:themeColor="text1"/>
          <w:sz w:val="24"/>
          <w:szCs w:val="24"/>
          <w:lang w:val="en-CA"/>
        </w:rPr>
        <w:t xml:space="preserve">he sacred people of the past." </w:t>
      </w:r>
      <w:r w:rsidR="00531B5F" w:rsidRPr="005D09CB">
        <w:rPr>
          <w:rFonts w:ascii="Times New Roman" w:hAnsi="Times New Roman" w:cs="Times New Roman"/>
          <w:color w:val="000000" w:themeColor="text1"/>
          <w:sz w:val="24"/>
          <w:szCs w:val="24"/>
          <w:lang w:val="en-CA"/>
        </w:rPr>
        <w:t xml:space="preserve">(Alberta Education, 2012).   </w:t>
      </w:r>
    </w:p>
    <w:p w:rsidR="00386622" w:rsidRPr="005D09CB" w:rsidRDefault="00367885" w:rsidP="007E4EF4">
      <w:pPr>
        <w:spacing w:line="480" w:lineRule="auto"/>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In Blackfoot, Cree, Dene, Stoney Nakoda,</w:t>
      </w:r>
      <w:r w:rsidR="003945D4" w:rsidRPr="005D09CB">
        <w:rPr>
          <w:rFonts w:ascii="Times New Roman" w:hAnsi="Times New Roman" w:cs="Times New Roman"/>
          <w:color w:val="000000" w:themeColor="text1"/>
          <w:sz w:val="24"/>
          <w:szCs w:val="24"/>
          <w:lang w:val="en-CA"/>
        </w:rPr>
        <w:t xml:space="preserve"> and Métis belief systems, the L</w:t>
      </w:r>
      <w:r w:rsidRPr="005D09CB">
        <w:rPr>
          <w:rFonts w:ascii="Times New Roman" w:hAnsi="Times New Roman" w:cs="Times New Roman"/>
          <w:color w:val="000000" w:themeColor="text1"/>
          <w:sz w:val="24"/>
          <w:szCs w:val="24"/>
          <w:lang w:val="en-CA"/>
        </w:rPr>
        <w:t xml:space="preserve">and is the equivalent </w:t>
      </w:r>
      <w:r w:rsidR="00EC7C24">
        <w:rPr>
          <w:rFonts w:ascii="Times New Roman" w:hAnsi="Times New Roman" w:cs="Times New Roman"/>
          <w:color w:val="000000" w:themeColor="text1"/>
          <w:sz w:val="24"/>
          <w:szCs w:val="24"/>
          <w:lang w:val="en-CA"/>
        </w:rPr>
        <w:t xml:space="preserve">of an Elder. </w:t>
      </w:r>
      <w:r w:rsidR="003945D4" w:rsidRPr="005D09CB">
        <w:rPr>
          <w:rFonts w:ascii="Times New Roman" w:hAnsi="Times New Roman" w:cs="Times New Roman"/>
          <w:color w:val="000000" w:themeColor="text1"/>
          <w:sz w:val="24"/>
          <w:szCs w:val="24"/>
          <w:lang w:val="en-CA"/>
        </w:rPr>
        <w:t>Land</w:t>
      </w:r>
      <w:r w:rsidRPr="005D09CB">
        <w:rPr>
          <w:rFonts w:ascii="Times New Roman" w:hAnsi="Times New Roman" w:cs="Times New Roman"/>
          <w:color w:val="000000" w:themeColor="text1"/>
          <w:sz w:val="24"/>
          <w:szCs w:val="24"/>
          <w:lang w:val="en-CA"/>
        </w:rPr>
        <w:t xml:space="preserve"> has a history, stories of events, and other bei</w:t>
      </w:r>
      <w:r w:rsidR="00EC7C24">
        <w:rPr>
          <w:rFonts w:ascii="Times New Roman" w:hAnsi="Times New Roman" w:cs="Times New Roman"/>
          <w:color w:val="000000" w:themeColor="text1"/>
          <w:sz w:val="24"/>
          <w:szCs w:val="24"/>
          <w:lang w:val="en-CA"/>
        </w:rPr>
        <w:t xml:space="preserve">ngs attached to its existence. </w:t>
      </w:r>
      <w:r w:rsidRPr="005D09CB">
        <w:rPr>
          <w:rFonts w:ascii="Times New Roman" w:hAnsi="Times New Roman" w:cs="Times New Roman"/>
          <w:color w:val="000000" w:themeColor="text1"/>
          <w:sz w:val="24"/>
          <w:szCs w:val="24"/>
          <w:lang w:val="en-CA"/>
        </w:rPr>
        <w:t>In some cases, particular locations have had such significant events and connections to other beings that they have their own stories, son</w:t>
      </w:r>
      <w:r w:rsidR="00EC7C24">
        <w:rPr>
          <w:rFonts w:ascii="Times New Roman" w:hAnsi="Times New Roman" w:cs="Times New Roman"/>
          <w:color w:val="000000" w:themeColor="text1"/>
          <w:sz w:val="24"/>
          <w:szCs w:val="24"/>
          <w:lang w:val="en-CA"/>
        </w:rPr>
        <w:t xml:space="preserve">gs, histories, and ceremonies. </w:t>
      </w:r>
      <w:r w:rsidR="00FC1DC0" w:rsidRPr="005D09CB">
        <w:rPr>
          <w:rFonts w:ascii="Times New Roman" w:hAnsi="Times New Roman" w:cs="Times New Roman"/>
          <w:color w:val="000000" w:themeColor="text1"/>
          <w:sz w:val="24"/>
          <w:szCs w:val="24"/>
          <w:lang w:val="en-CA"/>
        </w:rPr>
        <w:t>For the Blackfoot, Dene, Stoney Nako</w:t>
      </w:r>
      <w:r w:rsidR="003945D4" w:rsidRPr="005D09CB">
        <w:rPr>
          <w:rFonts w:ascii="Times New Roman" w:hAnsi="Times New Roman" w:cs="Times New Roman"/>
          <w:color w:val="000000" w:themeColor="text1"/>
          <w:sz w:val="24"/>
          <w:szCs w:val="24"/>
          <w:lang w:val="en-CA"/>
        </w:rPr>
        <w:t>da, and Métis, knowledge is tethered</w:t>
      </w:r>
      <w:r w:rsidR="00FC1DC0" w:rsidRPr="005D09CB">
        <w:rPr>
          <w:rFonts w:ascii="Times New Roman" w:hAnsi="Times New Roman" w:cs="Times New Roman"/>
          <w:color w:val="000000" w:themeColor="text1"/>
          <w:sz w:val="24"/>
          <w:szCs w:val="24"/>
          <w:lang w:val="en-CA"/>
        </w:rPr>
        <w:t xml:space="preserve"> to landforms and landscapes (Chambers &amp; Blood, 2012; Donald, 2009;</w:t>
      </w:r>
      <w:r w:rsidR="00EC7C24">
        <w:rPr>
          <w:rFonts w:ascii="Times New Roman" w:hAnsi="Times New Roman" w:cs="Times New Roman"/>
          <w:color w:val="000000" w:themeColor="text1"/>
          <w:sz w:val="24"/>
          <w:szCs w:val="24"/>
          <w:lang w:val="en-CA"/>
        </w:rPr>
        <w:t xml:space="preserve"> Marule, 2012; Wildcat, 2005). </w:t>
      </w:r>
      <w:r w:rsidRPr="005D09CB">
        <w:rPr>
          <w:rFonts w:ascii="Times New Roman" w:hAnsi="Times New Roman" w:cs="Times New Roman"/>
          <w:color w:val="000000" w:themeColor="text1"/>
          <w:sz w:val="24"/>
          <w:szCs w:val="24"/>
          <w:lang w:val="en-CA"/>
        </w:rPr>
        <w:t>When this occurs, these partic</w:t>
      </w:r>
      <w:r w:rsidR="003C67EE">
        <w:rPr>
          <w:rFonts w:ascii="Times New Roman" w:hAnsi="Times New Roman" w:cs="Times New Roman"/>
          <w:color w:val="000000" w:themeColor="text1"/>
          <w:sz w:val="24"/>
          <w:szCs w:val="24"/>
          <w:lang w:val="en-CA"/>
        </w:rPr>
        <w:t>ular locations become a sacred P</w:t>
      </w:r>
      <w:r w:rsidRPr="005D09CB">
        <w:rPr>
          <w:rFonts w:ascii="Times New Roman" w:hAnsi="Times New Roman" w:cs="Times New Roman"/>
          <w:color w:val="000000" w:themeColor="text1"/>
          <w:sz w:val="24"/>
          <w:szCs w:val="24"/>
          <w:lang w:val="en-CA"/>
        </w:rPr>
        <w:t xml:space="preserve">lace, "These places are the equivalent of books, </w:t>
      </w:r>
      <w:r w:rsidR="00177698" w:rsidRPr="005D09CB">
        <w:rPr>
          <w:rFonts w:ascii="Times New Roman" w:hAnsi="Times New Roman" w:cs="Times New Roman"/>
          <w:color w:val="000000" w:themeColor="text1"/>
          <w:sz w:val="24"/>
          <w:szCs w:val="24"/>
          <w:lang w:val="en-CA"/>
        </w:rPr>
        <w:t>encyclopaedias</w:t>
      </w:r>
      <w:r w:rsidRPr="005D09CB">
        <w:rPr>
          <w:rFonts w:ascii="Times New Roman" w:hAnsi="Times New Roman" w:cs="Times New Roman"/>
          <w:color w:val="000000" w:themeColor="text1"/>
          <w:sz w:val="24"/>
          <w:szCs w:val="24"/>
          <w:lang w:val="en-CA"/>
        </w:rPr>
        <w:t>, libraries, archives, crypts, monuments, and historical markers" (Chambers &amp; Blood, 2009, p. 261).</w:t>
      </w:r>
    </w:p>
    <w:p w:rsidR="006D11C9" w:rsidRPr="005D09CB" w:rsidRDefault="00367885" w:rsidP="00F62FF9">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As we </w:t>
      </w:r>
      <w:r w:rsidR="00F055A0" w:rsidRPr="005D09CB">
        <w:rPr>
          <w:rFonts w:ascii="Times New Roman" w:hAnsi="Times New Roman" w:cs="Times New Roman"/>
          <w:color w:val="000000" w:themeColor="text1"/>
          <w:sz w:val="24"/>
          <w:szCs w:val="24"/>
          <w:lang w:val="en-CA"/>
        </w:rPr>
        <w:t>gathered</w:t>
      </w:r>
      <w:r w:rsidRPr="005D09CB">
        <w:rPr>
          <w:rFonts w:ascii="Times New Roman" w:hAnsi="Times New Roman" w:cs="Times New Roman"/>
          <w:color w:val="000000" w:themeColor="text1"/>
          <w:sz w:val="24"/>
          <w:szCs w:val="24"/>
          <w:lang w:val="en-CA"/>
        </w:rPr>
        <w:t xml:space="preserve"> just outside the entry</w:t>
      </w:r>
      <w:r w:rsidR="00F055A0" w:rsidRPr="005D09CB">
        <w:rPr>
          <w:rFonts w:ascii="Times New Roman" w:hAnsi="Times New Roman" w:cs="Times New Roman"/>
          <w:color w:val="000000" w:themeColor="text1"/>
          <w:sz w:val="24"/>
          <w:szCs w:val="24"/>
          <w:lang w:val="en-CA"/>
        </w:rPr>
        <w:t xml:space="preserve"> point to the ribstones, I gaze</w:t>
      </w:r>
      <w:r w:rsidRPr="005D09CB">
        <w:rPr>
          <w:rFonts w:ascii="Times New Roman" w:hAnsi="Times New Roman" w:cs="Times New Roman"/>
          <w:color w:val="000000" w:themeColor="text1"/>
          <w:sz w:val="24"/>
          <w:szCs w:val="24"/>
          <w:lang w:val="en-CA"/>
        </w:rPr>
        <w:t>d</w:t>
      </w:r>
      <w:r w:rsidR="00F055A0" w:rsidRPr="005D09CB">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upon </w:t>
      </w:r>
      <w:r w:rsidR="00EC7C24">
        <w:rPr>
          <w:rFonts w:ascii="Times New Roman" w:hAnsi="Times New Roman" w:cs="Times New Roman"/>
          <w:color w:val="000000" w:themeColor="text1"/>
          <w:sz w:val="24"/>
          <w:szCs w:val="24"/>
          <w:lang w:val="en-CA"/>
        </w:rPr>
        <w:t xml:space="preserve">the pile of rocks. </w:t>
      </w:r>
      <w:r w:rsidR="00F055A0" w:rsidRPr="005D09CB">
        <w:rPr>
          <w:rFonts w:ascii="Times New Roman" w:hAnsi="Times New Roman" w:cs="Times New Roman"/>
          <w:color w:val="000000" w:themeColor="text1"/>
          <w:sz w:val="24"/>
          <w:szCs w:val="24"/>
          <w:lang w:val="en-CA"/>
        </w:rPr>
        <w:t>I thought about how rocks are considered grandfathers because they are old an</w:t>
      </w:r>
      <w:r w:rsidR="00EC7C24">
        <w:rPr>
          <w:rFonts w:ascii="Times New Roman" w:hAnsi="Times New Roman" w:cs="Times New Roman"/>
          <w:color w:val="000000" w:themeColor="text1"/>
          <w:sz w:val="24"/>
          <w:szCs w:val="24"/>
          <w:lang w:val="en-CA"/>
        </w:rPr>
        <w:t xml:space="preserve">d wise beyond any human years. </w:t>
      </w:r>
      <w:r w:rsidR="00F055A0" w:rsidRPr="005D09CB">
        <w:rPr>
          <w:rFonts w:ascii="Times New Roman" w:hAnsi="Times New Roman" w:cs="Times New Roman"/>
          <w:color w:val="000000" w:themeColor="text1"/>
          <w:sz w:val="24"/>
          <w:szCs w:val="24"/>
          <w:lang w:val="en-CA"/>
        </w:rPr>
        <w:t xml:space="preserve">I wondered if I would perhaps feel some sort of connection or perhaps have a vision when we set foot into their space.  </w:t>
      </w:r>
    </w:p>
    <w:p w:rsidR="004879D8" w:rsidRDefault="00367885" w:rsidP="003C67EE">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We gathered in </w:t>
      </w:r>
      <w:r w:rsidR="00DF3BF9" w:rsidRPr="005D09CB">
        <w:rPr>
          <w:rFonts w:ascii="Times New Roman" w:hAnsi="Times New Roman" w:cs="Times New Roman"/>
          <w:color w:val="000000" w:themeColor="text1"/>
          <w:sz w:val="24"/>
          <w:szCs w:val="24"/>
          <w:lang w:val="en-CA"/>
        </w:rPr>
        <w:t>a circle, listened to Dr. D</w:t>
      </w:r>
      <w:r w:rsidR="00F62FF9" w:rsidRPr="005D09CB">
        <w:rPr>
          <w:rFonts w:ascii="Times New Roman" w:hAnsi="Times New Roman" w:cs="Times New Roman"/>
          <w:color w:val="000000" w:themeColor="text1"/>
          <w:sz w:val="24"/>
          <w:szCs w:val="24"/>
          <w:lang w:val="en-CA"/>
        </w:rPr>
        <w:t>onald share what he knew of the</w:t>
      </w:r>
      <w:r w:rsidR="00DF3BF9" w:rsidRPr="005D09CB">
        <w:rPr>
          <w:rFonts w:ascii="Times New Roman" w:hAnsi="Times New Roman" w:cs="Times New Roman"/>
          <w:color w:val="000000" w:themeColor="text1"/>
          <w:sz w:val="24"/>
          <w:szCs w:val="24"/>
          <w:lang w:val="en-CA"/>
        </w:rPr>
        <w:t xml:space="preserve"> site,</w:t>
      </w:r>
      <w:r w:rsidRPr="005D09CB">
        <w:rPr>
          <w:rFonts w:ascii="Times New Roman" w:hAnsi="Times New Roman" w:cs="Times New Roman"/>
          <w:color w:val="000000" w:themeColor="text1"/>
          <w:sz w:val="24"/>
          <w:szCs w:val="24"/>
          <w:lang w:val="en-CA"/>
        </w:rPr>
        <w:t xml:space="preserve"> and smudged </w:t>
      </w:r>
      <w:r w:rsidR="00DF3BF9" w:rsidRPr="005D09CB">
        <w:rPr>
          <w:rFonts w:ascii="Times New Roman" w:hAnsi="Times New Roman" w:cs="Times New Roman"/>
          <w:color w:val="000000" w:themeColor="text1"/>
          <w:sz w:val="24"/>
          <w:szCs w:val="24"/>
          <w:lang w:val="en-CA"/>
        </w:rPr>
        <w:t>our offerings and ourselves</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He shared how</w:t>
      </w:r>
      <w:r w:rsidR="00DF3BF9" w:rsidRPr="005D09CB">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this site </w:t>
      </w:r>
      <w:r w:rsidR="00DF3BF9" w:rsidRPr="005D09CB">
        <w:rPr>
          <w:rFonts w:ascii="Times New Roman" w:hAnsi="Times New Roman" w:cs="Times New Roman"/>
          <w:color w:val="000000" w:themeColor="text1"/>
          <w:sz w:val="24"/>
          <w:szCs w:val="24"/>
          <w:lang w:val="en-CA"/>
        </w:rPr>
        <w:t>c</w:t>
      </w:r>
      <w:r w:rsidR="00EC7C24">
        <w:rPr>
          <w:rFonts w:ascii="Times New Roman" w:hAnsi="Times New Roman" w:cs="Times New Roman"/>
          <w:color w:val="000000" w:themeColor="text1"/>
          <w:sz w:val="24"/>
          <w:szCs w:val="24"/>
          <w:lang w:val="en-CA"/>
        </w:rPr>
        <w:t xml:space="preserve">onnects to a few other places. </w:t>
      </w:r>
      <w:r w:rsidR="00DF3BF9" w:rsidRPr="005D09CB">
        <w:rPr>
          <w:rFonts w:ascii="Times New Roman" w:hAnsi="Times New Roman" w:cs="Times New Roman"/>
          <w:color w:val="000000" w:themeColor="text1"/>
          <w:sz w:val="24"/>
          <w:szCs w:val="24"/>
          <w:lang w:val="en-CA"/>
        </w:rPr>
        <w:t xml:space="preserve">The first is </w:t>
      </w:r>
      <w:r w:rsidR="00DF3BF9" w:rsidRPr="005D09CB">
        <w:rPr>
          <w:rFonts w:ascii="Times New Roman" w:hAnsi="Times New Roman" w:cs="Times New Roman"/>
          <w:i/>
          <w:color w:val="000000" w:themeColor="text1"/>
          <w:sz w:val="24"/>
          <w:szCs w:val="24"/>
          <w:lang w:val="en-CA"/>
        </w:rPr>
        <w:t>Mistaseni</w:t>
      </w:r>
      <w:r w:rsidR="003C67EE">
        <w:rPr>
          <w:rStyle w:val="FootnoteReference"/>
          <w:rFonts w:ascii="Times New Roman" w:hAnsi="Times New Roman" w:cs="Times New Roman"/>
          <w:color w:val="000000" w:themeColor="text1"/>
          <w:sz w:val="24"/>
          <w:szCs w:val="24"/>
          <w:lang w:val="en-CA"/>
        </w:rPr>
        <w:footnoteReference w:id="8"/>
      </w:r>
      <w:r w:rsidRPr="005D09CB">
        <w:rPr>
          <w:rFonts w:ascii="Times New Roman" w:hAnsi="Times New Roman" w:cs="Times New Roman"/>
          <w:color w:val="000000" w:themeColor="text1"/>
          <w:sz w:val="24"/>
          <w:szCs w:val="24"/>
          <w:lang w:val="en-CA"/>
        </w:rPr>
        <w:t xml:space="preserve">, a </w:t>
      </w:r>
      <w:r w:rsidR="00DF3BF9" w:rsidRPr="005D09CB">
        <w:rPr>
          <w:rFonts w:ascii="Times New Roman" w:hAnsi="Times New Roman" w:cs="Times New Roman"/>
          <w:color w:val="000000" w:themeColor="text1"/>
          <w:sz w:val="24"/>
          <w:szCs w:val="24"/>
          <w:lang w:val="en-CA"/>
        </w:rPr>
        <w:t xml:space="preserve">400-tonne </w:t>
      </w:r>
      <w:r w:rsidRPr="005D09CB">
        <w:rPr>
          <w:rFonts w:ascii="Times New Roman" w:hAnsi="Times New Roman" w:cs="Times New Roman"/>
          <w:color w:val="000000" w:themeColor="text1"/>
          <w:sz w:val="24"/>
          <w:szCs w:val="24"/>
          <w:lang w:val="en-CA"/>
        </w:rPr>
        <w:t xml:space="preserve">rock that the Nehiyaw </w:t>
      </w:r>
      <w:r w:rsidR="00DF3BF9" w:rsidRPr="005D09CB">
        <w:rPr>
          <w:rFonts w:ascii="Times New Roman" w:hAnsi="Times New Roman" w:cs="Times New Roman"/>
          <w:color w:val="000000" w:themeColor="text1"/>
          <w:sz w:val="24"/>
          <w:szCs w:val="24"/>
          <w:lang w:val="en-CA"/>
        </w:rPr>
        <w:t>and Nakoda/Dakota revered on the Qu'A</w:t>
      </w:r>
      <w:r w:rsidR="00F62FF9" w:rsidRPr="005D09CB">
        <w:rPr>
          <w:rFonts w:ascii="Times New Roman" w:hAnsi="Times New Roman" w:cs="Times New Roman"/>
          <w:color w:val="000000" w:themeColor="text1"/>
          <w:sz w:val="24"/>
          <w:szCs w:val="24"/>
          <w:lang w:val="en-CA"/>
        </w:rPr>
        <w:t xml:space="preserve">ppelle Valley, the other </w:t>
      </w:r>
      <w:r w:rsidR="00DF3BF9" w:rsidRPr="005D09CB">
        <w:rPr>
          <w:rFonts w:ascii="Times New Roman" w:hAnsi="Times New Roman" w:cs="Times New Roman"/>
          <w:color w:val="000000" w:themeColor="text1"/>
          <w:sz w:val="24"/>
          <w:szCs w:val="24"/>
          <w:lang w:val="en-CA"/>
        </w:rPr>
        <w:t>site where Papamihaw</w:t>
      </w:r>
      <w:r w:rsidR="00F62FF9" w:rsidRPr="005D09CB">
        <w:rPr>
          <w:rFonts w:ascii="Times New Roman" w:hAnsi="Times New Roman" w:cs="Times New Roman"/>
          <w:color w:val="000000" w:themeColor="text1"/>
          <w:sz w:val="24"/>
          <w:szCs w:val="24"/>
          <w:lang w:val="en-CA"/>
        </w:rPr>
        <w:t xml:space="preserve"> A</w:t>
      </w:r>
      <w:r w:rsidR="00DF3BF9" w:rsidRPr="005D09CB">
        <w:rPr>
          <w:rFonts w:ascii="Times New Roman" w:hAnsi="Times New Roman" w:cs="Times New Roman"/>
          <w:color w:val="000000" w:themeColor="text1"/>
          <w:sz w:val="24"/>
          <w:szCs w:val="24"/>
          <w:lang w:val="en-CA"/>
        </w:rPr>
        <w:t xml:space="preserve">siniy </w:t>
      </w:r>
      <w:r w:rsidR="003C67EE">
        <w:rPr>
          <w:rStyle w:val="FootnoteReference"/>
          <w:rFonts w:ascii="Times New Roman" w:hAnsi="Times New Roman" w:cs="Times New Roman"/>
          <w:color w:val="000000" w:themeColor="text1"/>
          <w:sz w:val="24"/>
          <w:szCs w:val="24"/>
          <w:lang w:val="en-CA"/>
        </w:rPr>
        <w:footnoteReference w:id="9"/>
      </w:r>
      <w:r w:rsidR="00EC7C24">
        <w:rPr>
          <w:rFonts w:ascii="Times New Roman" w:hAnsi="Times New Roman" w:cs="Times New Roman"/>
          <w:color w:val="000000" w:themeColor="text1"/>
          <w:sz w:val="24"/>
          <w:szCs w:val="24"/>
          <w:lang w:val="en-CA"/>
        </w:rPr>
        <w:t>fell.</w:t>
      </w:r>
      <w:r w:rsidR="00F62FF9" w:rsidRPr="005D09CB">
        <w:rPr>
          <w:rFonts w:ascii="Times New Roman" w:hAnsi="Times New Roman" w:cs="Times New Roman"/>
          <w:color w:val="000000" w:themeColor="text1"/>
          <w:sz w:val="24"/>
          <w:szCs w:val="24"/>
          <w:lang w:val="en-CA"/>
        </w:rPr>
        <w:t xml:space="preserve"> After taking our time listening to the connections, we made our way to visit with the ribstones.  </w:t>
      </w:r>
    </w:p>
    <w:p w:rsidR="003C67EE" w:rsidRPr="005D09CB" w:rsidRDefault="003C67EE" w:rsidP="003C67EE">
      <w:pPr>
        <w:spacing w:line="240" w:lineRule="auto"/>
        <w:ind w:left="720"/>
        <w:rPr>
          <w:rFonts w:ascii="Times New Roman" w:hAnsi="Times New Roman" w:cs="Times New Roman"/>
          <w:color w:val="000000" w:themeColor="text1"/>
          <w:sz w:val="24"/>
          <w:szCs w:val="24"/>
          <w:lang w:val="en-CA"/>
        </w:rPr>
      </w:pPr>
    </w:p>
    <w:p w:rsidR="0049383D" w:rsidRPr="005D09CB" w:rsidRDefault="00367885"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In what is now Alberta,</w:t>
      </w:r>
      <w:r w:rsidR="00177698" w:rsidRPr="005D09CB">
        <w:rPr>
          <w:rFonts w:ascii="Times New Roman" w:hAnsi="Times New Roman" w:cs="Times New Roman"/>
          <w:color w:val="000000" w:themeColor="text1"/>
          <w:sz w:val="24"/>
          <w:szCs w:val="24"/>
          <w:lang w:val="en-CA"/>
        </w:rPr>
        <w:t xml:space="preserve"> many of these s</w:t>
      </w:r>
      <w:r w:rsidRPr="005D09CB">
        <w:rPr>
          <w:rFonts w:ascii="Times New Roman" w:hAnsi="Times New Roman" w:cs="Times New Roman"/>
          <w:color w:val="000000" w:themeColor="text1"/>
          <w:sz w:val="24"/>
          <w:szCs w:val="24"/>
          <w:lang w:val="en-CA"/>
        </w:rPr>
        <w:t xml:space="preserve">acred places are natural formations curated from creation, such as Roche Bonhomme, Pocahontas Mountain, the Badlands Guardian, Crowsnest Mountain, </w:t>
      </w:r>
      <w:r w:rsidR="00CC7B1A" w:rsidRPr="005D09CB">
        <w:rPr>
          <w:rFonts w:ascii="Times New Roman" w:hAnsi="Times New Roman" w:cs="Times New Roman"/>
          <w:color w:val="000000" w:themeColor="text1"/>
          <w:sz w:val="24"/>
          <w:szCs w:val="24"/>
          <w:lang w:val="en-CA"/>
        </w:rPr>
        <w:t>Ookotok, Red Rock Coulee, and Bitscho Lak</w:t>
      </w:r>
      <w:r w:rsidR="00EC7C24">
        <w:rPr>
          <w:rFonts w:ascii="Times New Roman" w:hAnsi="Times New Roman" w:cs="Times New Roman"/>
          <w:color w:val="000000" w:themeColor="text1"/>
          <w:sz w:val="24"/>
          <w:szCs w:val="24"/>
          <w:lang w:val="en-CA"/>
        </w:rPr>
        <w:t xml:space="preserve">e, to name a few. </w:t>
      </w:r>
      <w:r w:rsidR="003C67EE">
        <w:rPr>
          <w:rFonts w:ascii="Times New Roman" w:hAnsi="Times New Roman" w:cs="Times New Roman"/>
          <w:color w:val="000000" w:themeColor="text1"/>
          <w:sz w:val="24"/>
          <w:szCs w:val="24"/>
          <w:lang w:val="en-CA"/>
        </w:rPr>
        <w:t>Some sacred Places on L</w:t>
      </w:r>
      <w:r w:rsidR="00CC7B1A" w:rsidRPr="005D09CB">
        <w:rPr>
          <w:rFonts w:ascii="Times New Roman" w:hAnsi="Times New Roman" w:cs="Times New Roman"/>
          <w:color w:val="000000" w:themeColor="text1"/>
          <w:sz w:val="24"/>
          <w:szCs w:val="24"/>
          <w:lang w:val="en-CA"/>
        </w:rPr>
        <w:t xml:space="preserve">and are complemented by human-made formations such as rock cairns, earth lines, pictographs, </w:t>
      </w:r>
      <w:r w:rsidR="00EC7C24">
        <w:rPr>
          <w:rFonts w:ascii="Times New Roman" w:hAnsi="Times New Roman" w:cs="Times New Roman"/>
          <w:color w:val="000000" w:themeColor="text1"/>
          <w:sz w:val="24"/>
          <w:szCs w:val="24"/>
          <w:lang w:val="en-CA"/>
        </w:rPr>
        <w:lastRenderedPageBreak/>
        <w:t xml:space="preserve">and/or petroglyphs. </w:t>
      </w:r>
      <w:r w:rsidR="00CC7B1A" w:rsidRPr="005D09CB">
        <w:rPr>
          <w:rFonts w:ascii="Times New Roman" w:hAnsi="Times New Roman" w:cs="Times New Roman"/>
          <w:color w:val="000000" w:themeColor="text1"/>
          <w:sz w:val="24"/>
          <w:szCs w:val="24"/>
          <w:lang w:val="en-CA"/>
        </w:rPr>
        <w:t>Such sacred places of this sort include Majorville Medicine Wheel, Viking Ribstones, Rumsey Medicine Wheel, Writ</w:t>
      </w:r>
      <w:r w:rsidR="003C67EE">
        <w:rPr>
          <w:rFonts w:ascii="Times New Roman" w:hAnsi="Times New Roman" w:cs="Times New Roman"/>
          <w:color w:val="000000" w:themeColor="text1"/>
          <w:sz w:val="24"/>
          <w:szCs w:val="24"/>
          <w:lang w:val="en-CA"/>
        </w:rPr>
        <w:t>ing-on-Stone, and Kleskun Hills;</w:t>
      </w:r>
      <w:r w:rsidR="00CC7B1A" w:rsidRPr="005D09CB">
        <w:rPr>
          <w:rFonts w:ascii="Times New Roman" w:hAnsi="Times New Roman" w:cs="Times New Roman"/>
          <w:color w:val="000000" w:themeColor="text1"/>
          <w:sz w:val="24"/>
          <w:szCs w:val="24"/>
          <w:lang w:val="en-CA"/>
        </w:rPr>
        <w:t xml:space="preserve"> again to name a few.  </w:t>
      </w:r>
      <w:r w:rsidR="00177698" w:rsidRPr="005D09CB">
        <w:rPr>
          <w:rFonts w:ascii="Times New Roman" w:hAnsi="Times New Roman" w:cs="Times New Roman"/>
          <w:color w:val="000000" w:themeColor="text1"/>
          <w:sz w:val="24"/>
          <w:szCs w:val="24"/>
          <w:lang w:val="en-CA"/>
        </w:rPr>
        <w:t>Regardless of natural form or complimentary</w:t>
      </w:r>
      <w:r w:rsidR="001C52FB" w:rsidRPr="005D09CB">
        <w:rPr>
          <w:rFonts w:ascii="Times New Roman" w:hAnsi="Times New Roman" w:cs="Times New Roman"/>
          <w:color w:val="000000" w:themeColor="text1"/>
          <w:sz w:val="24"/>
          <w:szCs w:val="24"/>
          <w:lang w:val="en-CA"/>
        </w:rPr>
        <w:t xml:space="preserve"> human formations, each of these </w:t>
      </w:r>
      <w:r w:rsidR="00D43A1D" w:rsidRPr="005D09CB">
        <w:rPr>
          <w:rFonts w:ascii="Times New Roman" w:hAnsi="Times New Roman" w:cs="Times New Roman"/>
          <w:color w:val="000000" w:themeColor="text1"/>
          <w:sz w:val="24"/>
          <w:szCs w:val="24"/>
          <w:lang w:val="en-CA"/>
        </w:rPr>
        <w:t xml:space="preserve">places </w:t>
      </w:r>
      <w:r w:rsidRPr="005D09CB">
        <w:rPr>
          <w:rFonts w:ascii="Times New Roman" w:hAnsi="Times New Roman" w:cs="Times New Roman"/>
          <w:color w:val="000000" w:themeColor="text1"/>
          <w:sz w:val="24"/>
          <w:szCs w:val="24"/>
          <w:lang w:val="en-CA"/>
        </w:rPr>
        <w:t>“</w:t>
      </w:r>
      <w:r w:rsidR="00D43A1D" w:rsidRPr="005D09CB">
        <w:rPr>
          <w:rFonts w:ascii="Times New Roman" w:hAnsi="Times New Roman" w:cs="Times New Roman"/>
          <w:color w:val="000000" w:themeColor="text1"/>
          <w:sz w:val="24"/>
          <w:szCs w:val="24"/>
          <w:lang w:val="en-CA"/>
        </w:rPr>
        <w:t>are</w:t>
      </w:r>
      <w:r w:rsidRPr="005D09CB">
        <w:rPr>
          <w:rFonts w:ascii="Times New Roman" w:hAnsi="Times New Roman" w:cs="Times New Roman"/>
          <w:color w:val="000000" w:themeColor="text1"/>
          <w:sz w:val="24"/>
          <w:szCs w:val="24"/>
          <w:lang w:val="en-CA"/>
        </w:rPr>
        <w:t xml:space="preserve"> repositories of knowledge left by the ancestors</w:t>
      </w:r>
      <w:r w:rsidR="00D43A1D" w:rsidRPr="005D09CB">
        <w:rPr>
          <w:rFonts w:ascii="Times New Roman" w:hAnsi="Times New Roman" w:cs="Times New Roman"/>
          <w:color w:val="000000" w:themeColor="text1"/>
          <w:sz w:val="24"/>
          <w:szCs w:val="24"/>
          <w:lang w:val="en-CA"/>
        </w:rPr>
        <w:t xml:space="preserve">," events, and a </w:t>
      </w:r>
      <w:r w:rsidRPr="005D09CB">
        <w:rPr>
          <w:rFonts w:ascii="Times New Roman" w:hAnsi="Times New Roman" w:cs="Times New Roman"/>
          <w:color w:val="000000" w:themeColor="text1"/>
          <w:sz w:val="24"/>
          <w:szCs w:val="24"/>
          <w:lang w:val="en-CA"/>
        </w:rPr>
        <w:t xml:space="preserve">deep </w:t>
      </w:r>
      <w:r w:rsidR="00D43A1D" w:rsidRPr="005D09CB">
        <w:rPr>
          <w:rFonts w:ascii="Times New Roman" w:hAnsi="Times New Roman" w:cs="Times New Roman"/>
          <w:color w:val="000000" w:themeColor="text1"/>
          <w:sz w:val="24"/>
          <w:szCs w:val="24"/>
          <w:lang w:val="en-CA"/>
        </w:rPr>
        <w:t>layer of meaning that helps us connect wit</w:t>
      </w:r>
      <w:r w:rsidRPr="005D09CB">
        <w:rPr>
          <w:rFonts w:ascii="Times New Roman" w:hAnsi="Times New Roman" w:cs="Times New Roman"/>
          <w:color w:val="000000" w:themeColor="text1"/>
          <w:sz w:val="24"/>
          <w:szCs w:val="24"/>
          <w:lang w:val="en-CA"/>
        </w:rPr>
        <w:t xml:space="preserve">h our more-than-human relatives (Chambers &amp; Blood, 2009, p. 261).  </w:t>
      </w:r>
    </w:p>
    <w:p w:rsidR="00AB79F1" w:rsidRPr="005D09CB" w:rsidRDefault="00367885" w:rsidP="00AB79F1">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Before the EDSE 601 field trip, I thought abo</w:t>
      </w:r>
      <w:r w:rsidR="003C67EE">
        <w:rPr>
          <w:rFonts w:ascii="Times New Roman" w:hAnsi="Times New Roman" w:cs="Times New Roman"/>
          <w:color w:val="000000" w:themeColor="text1"/>
          <w:sz w:val="24"/>
          <w:szCs w:val="24"/>
          <w:lang w:val="en-CA"/>
        </w:rPr>
        <w:t>ut visiting the site but didn’t</w:t>
      </w:r>
      <w:r w:rsidRPr="005D09CB">
        <w:rPr>
          <w:rFonts w:ascii="Times New Roman" w:hAnsi="Times New Roman" w:cs="Times New Roman"/>
          <w:color w:val="000000" w:themeColor="text1"/>
          <w:sz w:val="24"/>
          <w:szCs w:val="24"/>
          <w:lang w:val="en-CA"/>
        </w:rPr>
        <w:t xml:space="preserve"> because I was unsure wha</w:t>
      </w:r>
      <w:r w:rsidR="00EC7C24">
        <w:rPr>
          <w:rFonts w:ascii="Times New Roman" w:hAnsi="Times New Roman" w:cs="Times New Roman"/>
          <w:color w:val="000000" w:themeColor="text1"/>
          <w:sz w:val="24"/>
          <w:szCs w:val="24"/>
          <w:lang w:val="en-CA"/>
        </w:rPr>
        <w:t xml:space="preserve">t I would do when I got there. </w:t>
      </w:r>
      <w:r w:rsidRPr="005D09CB">
        <w:rPr>
          <w:rFonts w:ascii="Times New Roman" w:hAnsi="Times New Roman" w:cs="Times New Roman"/>
          <w:color w:val="000000" w:themeColor="text1"/>
          <w:sz w:val="24"/>
          <w:szCs w:val="24"/>
          <w:lang w:val="en-CA"/>
        </w:rPr>
        <w:t>I w</w:t>
      </w:r>
      <w:r w:rsidR="003C67EE">
        <w:rPr>
          <w:rFonts w:ascii="Times New Roman" w:hAnsi="Times New Roman" w:cs="Times New Roman"/>
          <w:color w:val="000000" w:themeColor="text1"/>
          <w:sz w:val="24"/>
          <w:szCs w:val="24"/>
          <w:lang w:val="en-CA"/>
        </w:rPr>
        <w:t>orried that there wouldn’t</w:t>
      </w:r>
      <w:r w:rsidRPr="005D09CB">
        <w:rPr>
          <w:rFonts w:ascii="Times New Roman" w:hAnsi="Times New Roman" w:cs="Times New Roman"/>
          <w:color w:val="000000" w:themeColor="text1"/>
          <w:sz w:val="24"/>
          <w:szCs w:val="24"/>
          <w:lang w:val="en-CA"/>
        </w:rPr>
        <w:t xml:space="preserve"> be any tourist informational boards to assist me, and I would no</w:t>
      </w:r>
      <w:r w:rsidR="00EC7C24">
        <w:rPr>
          <w:rFonts w:ascii="Times New Roman" w:hAnsi="Times New Roman" w:cs="Times New Roman"/>
          <w:color w:val="000000" w:themeColor="text1"/>
          <w:sz w:val="24"/>
          <w:szCs w:val="24"/>
          <w:lang w:val="en-CA"/>
        </w:rPr>
        <w:t xml:space="preserve">t understand its significance. </w:t>
      </w:r>
      <w:r w:rsidRPr="005D09CB">
        <w:rPr>
          <w:rFonts w:ascii="Times New Roman" w:hAnsi="Times New Roman" w:cs="Times New Roman"/>
          <w:color w:val="000000" w:themeColor="text1"/>
          <w:sz w:val="24"/>
          <w:szCs w:val="24"/>
          <w:lang w:val="en-CA"/>
        </w:rPr>
        <w:t xml:space="preserve">I also worried about not knowing how to visit this site in a meaningful way.  </w:t>
      </w:r>
    </w:p>
    <w:p w:rsidR="00AB79F1" w:rsidRPr="005D09CB" w:rsidRDefault="00367885" w:rsidP="00AB79F1">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Had it not been for Dr. Donald's guidance at the site, I</w:t>
      </w:r>
      <w:r w:rsidR="003C67EE">
        <w:rPr>
          <w:rFonts w:ascii="Times New Roman" w:hAnsi="Times New Roman" w:cs="Times New Roman"/>
          <w:color w:val="000000" w:themeColor="text1"/>
          <w:sz w:val="24"/>
          <w:szCs w:val="24"/>
          <w:lang w:val="en-CA"/>
        </w:rPr>
        <w:t xml:space="preserve"> can honestly say I would have behaved</w:t>
      </w:r>
      <w:r w:rsidRPr="005D09CB">
        <w:rPr>
          <w:rFonts w:ascii="Times New Roman" w:hAnsi="Times New Roman" w:cs="Times New Roman"/>
          <w:color w:val="000000" w:themeColor="text1"/>
          <w:sz w:val="24"/>
          <w:szCs w:val="24"/>
          <w:lang w:val="en-CA"/>
        </w:rPr>
        <w:t xml:space="preserve"> like a tourist</w:t>
      </w:r>
      <w:r w:rsidR="00177698" w:rsidRPr="005D09CB">
        <w:rPr>
          <w:rFonts w:ascii="Times New Roman" w:hAnsi="Times New Roman" w:cs="Times New Roman"/>
          <w:color w:val="000000" w:themeColor="text1"/>
          <w:sz w:val="24"/>
          <w:szCs w:val="24"/>
          <w:lang w:val="en-CA"/>
        </w:rPr>
        <w:t xml:space="preserve"> rather than a visitor</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The information h</w:t>
      </w:r>
      <w:r w:rsidR="00177698" w:rsidRPr="005D09CB">
        <w:rPr>
          <w:rFonts w:ascii="Times New Roman" w:hAnsi="Times New Roman" w:cs="Times New Roman"/>
          <w:color w:val="000000" w:themeColor="text1"/>
          <w:sz w:val="24"/>
          <w:szCs w:val="24"/>
          <w:lang w:val="en-CA"/>
        </w:rPr>
        <w:t>e shared helped bring the P</w:t>
      </w:r>
      <w:r w:rsidRPr="005D09CB">
        <w:rPr>
          <w:rFonts w:ascii="Times New Roman" w:hAnsi="Times New Roman" w:cs="Times New Roman"/>
          <w:color w:val="000000" w:themeColor="text1"/>
          <w:sz w:val="24"/>
          <w:szCs w:val="24"/>
          <w:lang w:val="en-CA"/>
        </w:rPr>
        <w:t>lace to life in more ways than the Albe</w:t>
      </w:r>
      <w:r w:rsidR="00EC7C24">
        <w:rPr>
          <w:rFonts w:ascii="Times New Roman" w:hAnsi="Times New Roman" w:cs="Times New Roman"/>
          <w:color w:val="000000" w:themeColor="text1"/>
          <w:sz w:val="24"/>
          <w:szCs w:val="24"/>
          <w:lang w:val="en-CA"/>
        </w:rPr>
        <w:t xml:space="preserve">rta Tourism plaque ever could. </w:t>
      </w:r>
      <w:r w:rsidR="003C67EE">
        <w:rPr>
          <w:rFonts w:ascii="Times New Roman" w:hAnsi="Times New Roman" w:cs="Times New Roman"/>
          <w:color w:val="000000" w:themeColor="text1"/>
          <w:sz w:val="24"/>
          <w:szCs w:val="24"/>
          <w:lang w:val="en-CA"/>
        </w:rPr>
        <w:t xml:space="preserve">He </w:t>
      </w:r>
      <w:r w:rsidR="004436B3" w:rsidRPr="005D09CB">
        <w:rPr>
          <w:rFonts w:ascii="Times New Roman" w:hAnsi="Times New Roman" w:cs="Times New Roman"/>
          <w:color w:val="000000" w:themeColor="text1"/>
          <w:sz w:val="24"/>
          <w:szCs w:val="24"/>
          <w:lang w:val="en-CA"/>
        </w:rPr>
        <w:t>h</w:t>
      </w:r>
      <w:r w:rsidR="003C67EE">
        <w:rPr>
          <w:rFonts w:ascii="Times New Roman" w:hAnsi="Times New Roman" w:cs="Times New Roman"/>
          <w:color w:val="000000" w:themeColor="text1"/>
          <w:sz w:val="24"/>
          <w:szCs w:val="24"/>
          <w:lang w:val="en-CA"/>
        </w:rPr>
        <w:t>elped us understand that these P</w:t>
      </w:r>
      <w:r w:rsidR="004436B3" w:rsidRPr="005D09CB">
        <w:rPr>
          <w:rFonts w:ascii="Times New Roman" w:hAnsi="Times New Roman" w:cs="Times New Roman"/>
          <w:color w:val="000000" w:themeColor="text1"/>
          <w:sz w:val="24"/>
          <w:szCs w:val="24"/>
          <w:lang w:val="en-CA"/>
        </w:rPr>
        <w:t>laces</w:t>
      </w:r>
      <w:r w:rsidR="00844259" w:rsidRPr="005D09CB">
        <w:rPr>
          <w:rFonts w:ascii="Times New Roman" w:hAnsi="Times New Roman" w:cs="Times New Roman"/>
          <w:color w:val="000000" w:themeColor="text1"/>
          <w:sz w:val="24"/>
          <w:szCs w:val="24"/>
          <w:lang w:val="en-CA"/>
        </w:rPr>
        <w:t>, as ancient as they</w:t>
      </w:r>
      <w:r w:rsidR="003C67EE">
        <w:rPr>
          <w:rFonts w:ascii="Times New Roman" w:hAnsi="Times New Roman" w:cs="Times New Roman"/>
          <w:color w:val="000000" w:themeColor="text1"/>
          <w:sz w:val="24"/>
          <w:szCs w:val="24"/>
          <w:lang w:val="en-CA"/>
        </w:rPr>
        <w:t xml:space="preserve"> are, </w:t>
      </w:r>
      <w:r w:rsidR="004436B3" w:rsidRPr="005D09CB">
        <w:rPr>
          <w:rFonts w:ascii="Times New Roman" w:hAnsi="Times New Roman" w:cs="Times New Roman"/>
          <w:color w:val="000000" w:themeColor="text1"/>
          <w:sz w:val="24"/>
          <w:szCs w:val="24"/>
          <w:lang w:val="en-CA"/>
        </w:rPr>
        <w:t xml:space="preserve">have relevance to our lives and our more-than-human relatives today.  </w:t>
      </w:r>
    </w:p>
    <w:p w:rsidR="004436B3" w:rsidRPr="005D09CB" w:rsidRDefault="004436B3" w:rsidP="00AB79F1">
      <w:pPr>
        <w:spacing w:line="240" w:lineRule="auto"/>
        <w:ind w:left="720"/>
        <w:rPr>
          <w:rFonts w:ascii="Times New Roman" w:hAnsi="Times New Roman" w:cs="Times New Roman"/>
          <w:color w:val="000000" w:themeColor="text1"/>
          <w:sz w:val="24"/>
          <w:szCs w:val="24"/>
          <w:lang w:val="en-CA"/>
        </w:rPr>
      </w:pPr>
    </w:p>
    <w:p w:rsidR="00657E8A" w:rsidRPr="005D09CB" w:rsidRDefault="00367885"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Knowledgeable Elders and Knowledge Keepers act as keys or </w:t>
      </w:r>
      <w:r w:rsidR="003C67EE">
        <w:rPr>
          <w:rFonts w:ascii="Times New Roman" w:hAnsi="Times New Roman" w:cs="Times New Roman"/>
          <w:color w:val="000000" w:themeColor="text1"/>
          <w:sz w:val="24"/>
          <w:szCs w:val="24"/>
          <w:lang w:val="en-CA"/>
        </w:rPr>
        <w:t>guides for bridging what these P</w:t>
      </w:r>
      <w:r w:rsidRPr="005D09CB">
        <w:rPr>
          <w:rFonts w:ascii="Times New Roman" w:hAnsi="Times New Roman" w:cs="Times New Roman"/>
          <w:color w:val="000000" w:themeColor="text1"/>
          <w:sz w:val="24"/>
          <w:szCs w:val="24"/>
          <w:lang w:val="en-CA"/>
        </w:rPr>
        <w:t>laces meant in the p</w:t>
      </w:r>
      <w:r w:rsidR="00EC7C24">
        <w:rPr>
          <w:rFonts w:ascii="Times New Roman" w:hAnsi="Times New Roman" w:cs="Times New Roman"/>
          <w:color w:val="000000" w:themeColor="text1"/>
          <w:sz w:val="24"/>
          <w:szCs w:val="24"/>
          <w:lang w:val="en-CA"/>
        </w:rPr>
        <w:t xml:space="preserve">ast and what they mean today. </w:t>
      </w:r>
      <w:r w:rsidR="00844259" w:rsidRPr="005D09CB">
        <w:rPr>
          <w:rFonts w:ascii="Times New Roman" w:hAnsi="Times New Roman" w:cs="Times New Roman"/>
          <w:color w:val="000000" w:themeColor="text1"/>
          <w:sz w:val="24"/>
          <w:szCs w:val="24"/>
          <w:lang w:val="en-CA"/>
        </w:rPr>
        <w:t>They help lear</w:t>
      </w:r>
      <w:r w:rsidR="003C67EE">
        <w:rPr>
          <w:rFonts w:ascii="Times New Roman" w:hAnsi="Times New Roman" w:cs="Times New Roman"/>
          <w:color w:val="000000" w:themeColor="text1"/>
          <w:sz w:val="24"/>
          <w:szCs w:val="24"/>
          <w:lang w:val="en-CA"/>
        </w:rPr>
        <w:t>ners to read the L</w:t>
      </w:r>
      <w:r w:rsidR="00844259" w:rsidRPr="005D09CB">
        <w:rPr>
          <w:rFonts w:ascii="Times New Roman" w:hAnsi="Times New Roman" w:cs="Times New Roman"/>
          <w:color w:val="000000" w:themeColor="text1"/>
          <w:sz w:val="24"/>
          <w:szCs w:val="24"/>
          <w:lang w:val="en-CA"/>
        </w:rPr>
        <w:t>a</w:t>
      </w:r>
      <w:r w:rsidR="00EC7C24">
        <w:rPr>
          <w:rFonts w:ascii="Times New Roman" w:hAnsi="Times New Roman" w:cs="Times New Roman"/>
          <w:color w:val="000000" w:themeColor="text1"/>
          <w:sz w:val="24"/>
          <w:szCs w:val="24"/>
          <w:lang w:val="en-CA"/>
        </w:rPr>
        <w:t xml:space="preserve">nd beyond the limits of sight. </w:t>
      </w:r>
      <w:r w:rsidR="00844259" w:rsidRPr="005D09CB">
        <w:rPr>
          <w:rFonts w:ascii="Times New Roman" w:hAnsi="Times New Roman" w:cs="Times New Roman"/>
          <w:color w:val="000000" w:themeColor="text1"/>
          <w:sz w:val="24"/>
          <w:szCs w:val="24"/>
          <w:lang w:val="en-CA"/>
        </w:rPr>
        <w:t xml:space="preserve">Elders and </w:t>
      </w:r>
      <w:r w:rsidR="00CE6CFB" w:rsidRPr="005D09CB">
        <w:rPr>
          <w:rFonts w:ascii="Times New Roman" w:hAnsi="Times New Roman" w:cs="Times New Roman"/>
          <w:color w:val="000000" w:themeColor="text1"/>
          <w:sz w:val="24"/>
          <w:szCs w:val="24"/>
          <w:lang w:val="en-CA"/>
        </w:rPr>
        <w:t>Knowledge</w:t>
      </w:r>
      <w:r w:rsidR="00844259" w:rsidRPr="005D09CB">
        <w:rPr>
          <w:rFonts w:ascii="Times New Roman" w:hAnsi="Times New Roman" w:cs="Times New Roman"/>
          <w:color w:val="000000" w:themeColor="text1"/>
          <w:sz w:val="24"/>
          <w:szCs w:val="24"/>
          <w:lang w:val="en-CA"/>
        </w:rPr>
        <w:t xml:space="preserve"> </w:t>
      </w:r>
      <w:r w:rsidR="00CE6CFB" w:rsidRPr="005D09CB">
        <w:rPr>
          <w:rFonts w:ascii="Times New Roman" w:hAnsi="Times New Roman" w:cs="Times New Roman"/>
          <w:color w:val="000000" w:themeColor="text1"/>
          <w:sz w:val="24"/>
          <w:szCs w:val="24"/>
          <w:lang w:val="en-CA"/>
        </w:rPr>
        <w:t>Keepers</w:t>
      </w:r>
      <w:r w:rsidR="00844259" w:rsidRPr="005D09CB">
        <w:rPr>
          <w:rFonts w:ascii="Times New Roman" w:hAnsi="Times New Roman" w:cs="Times New Roman"/>
          <w:color w:val="000000" w:themeColor="text1"/>
          <w:sz w:val="24"/>
          <w:szCs w:val="24"/>
          <w:lang w:val="en-CA"/>
        </w:rPr>
        <w:t xml:space="preserve"> help us participate in an education of awareness that requires learning with your whole body, </w:t>
      </w:r>
      <w:r w:rsidR="00CE6CFB" w:rsidRPr="005D09CB">
        <w:rPr>
          <w:rFonts w:ascii="Times New Roman" w:hAnsi="Times New Roman" w:cs="Times New Roman"/>
          <w:color w:val="000000" w:themeColor="text1"/>
          <w:sz w:val="24"/>
          <w:szCs w:val="24"/>
          <w:lang w:val="en-CA"/>
        </w:rPr>
        <w:t>so you develop a keen awareness for recognizing limitations, expectations, and actions betw</w:t>
      </w:r>
      <w:r w:rsidR="003C67EE">
        <w:rPr>
          <w:rFonts w:ascii="Times New Roman" w:hAnsi="Times New Roman" w:cs="Times New Roman"/>
          <w:color w:val="000000" w:themeColor="text1"/>
          <w:sz w:val="24"/>
          <w:szCs w:val="24"/>
          <w:lang w:val="en-CA"/>
        </w:rPr>
        <w:t>een oneself and those at these P</w:t>
      </w:r>
      <w:r w:rsidR="00CE6CFB" w:rsidRPr="005D09CB">
        <w:rPr>
          <w:rFonts w:ascii="Times New Roman" w:hAnsi="Times New Roman" w:cs="Times New Roman"/>
          <w:color w:val="000000" w:themeColor="text1"/>
          <w:sz w:val="24"/>
          <w:szCs w:val="24"/>
          <w:lang w:val="en-CA"/>
        </w:rPr>
        <w:t xml:space="preserve">laces, including </w:t>
      </w:r>
      <w:r w:rsidR="003C67EE">
        <w:rPr>
          <w:rFonts w:ascii="Times New Roman" w:hAnsi="Times New Roman" w:cs="Times New Roman"/>
          <w:color w:val="000000" w:themeColor="text1"/>
          <w:sz w:val="24"/>
          <w:szCs w:val="24"/>
          <w:lang w:val="en-CA"/>
        </w:rPr>
        <w:t xml:space="preserve">with </w:t>
      </w:r>
      <w:r w:rsidR="00CE6CFB" w:rsidRPr="005D09CB">
        <w:rPr>
          <w:rFonts w:ascii="Times New Roman" w:hAnsi="Times New Roman" w:cs="Times New Roman"/>
          <w:color w:val="000000" w:themeColor="text1"/>
          <w:sz w:val="24"/>
          <w:szCs w:val="24"/>
          <w:lang w:val="en-CA"/>
        </w:rPr>
        <w:t xml:space="preserve">the more-than-human </w:t>
      </w:r>
      <w:r w:rsidR="00844259" w:rsidRPr="005D09CB">
        <w:rPr>
          <w:rFonts w:ascii="Times New Roman" w:hAnsi="Times New Roman" w:cs="Times New Roman"/>
          <w:color w:val="000000" w:themeColor="text1"/>
          <w:sz w:val="24"/>
          <w:szCs w:val="24"/>
          <w:lang w:val="en-CA"/>
        </w:rPr>
        <w:t>(</w:t>
      </w:r>
      <w:r w:rsidR="00CE6CFB" w:rsidRPr="005D09CB">
        <w:rPr>
          <w:rFonts w:ascii="Times New Roman" w:hAnsi="Times New Roman" w:cs="Times New Roman"/>
          <w:color w:val="000000" w:themeColor="text1"/>
          <w:sz w:val="24"/>
          <w:szCs w:val="24"/>
          <w:lang w:val="en-CA"/>
        </w:rPr>
        <w:t xml:space="preserve">Chambers, 2008).  </w:t>
      </w:r>
    </w:p>
    <w:p w:rsidR="005741E2" w:rsidRPr="005D09CB" w:rsidRDefault="007C4677"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rPr>
        <w:t xml:space="preserve">What this means is that in order to apply foundational knowledge in a relational way, educators will need to rethink “applying foundational knowledge </w:t>
      </w:r>
      <w:r w:rsidR="00223135" w:rsidRPr="005D09CB">
        <w:rPr>
          <w:rFonts w:ascii="Times New Roman" w:hAnsi="Times New Roman" w:cs="Times New Roman"/>
          <w:b/>
          <w:color w:val="000000" w:themeColor="text1"/>
          <w:sz w:val="24"/>
          <w:szCs w:val="24"/>
        </w:rPr>
        <w:t xml:space="preserve">about </w:t>
      </w:r>
      <w:r w:rsidR="00223135" w:rsidRPr="005D09CB">
        <w:rPr>
          <w:rFonts w:ascii="Times New Roman" w:hAnsi="Times New Roman" w:cs="Times New Roman"/>
          <w:color w:val="000000" w:themeColor="text1"/>
          <w:sz w:val="24"/>
          <w:szCs w:val="24"/>
        </w:rPr>
        <w:t>First Nations, Métis and Inuit</w:t>
      </w:r>
      <w:r w:rsidRPr="005D09CB">
        <w:rPr>
          <w:rFonts w:ascii="Times New Roman" w:hAnsi="Times New Roman" w:cs="Times New Roman"/>
          <w:color w:val="000000" w:themeColor="text1"/>
          <w:sz w:val="24"/>
          <w:szCs w:val="24"/>
        </w:rPr>
        <w:t xml:space="preserve">” to applying foundational knowledge </w:t>
      </w:r>
      <w:r w:rsidRPr="005D09CB">
        <w:rPr>
          <w:rFonts w:ascii="Times New Roman" w:hAnsi="Times New Roman" w:cs="Times New Roman"/>
          <w:b/>
          <w:color w:val="000000" w:themeColor="text1"/>
          <w:sz w:val="24"/>
          <w:szCs w:val="24"/>
        </w:rPr>
        <w:t>with</w:t>
      </w:r>
      <w:r w:rsidRPr="005D09CB">
        <w:rPr>
          <w:rFonts w:ascii="Times New Roman" w:hAnsi="Times New Roman" w:cs="Times New Roman"/>
          <w:color w:val="000000" w:themeColor="text1"/>
          <w:sz w:val="24"/>
          <w:szCs w:val="24"/>
        </w:rPr>
        <w:t xml:space="preserve"> </w:t>
      </w:r>
      <w:r w:rsidRPr="005D09CB">
        <w:rPr>
          <w:rFonts w:ascii="Times New Roman" w:hAnsi="Times New Roman" w:cs="Times New Roman"/>
          <w:b/>
          <w:color w:val="000000" w:themeColor="text1"/>
          <w:sz w:val="24"/>
          <w:szCs w:val="24"/>
        </w:rPr>
        <w:t>and from</w:t>
      </w:r>
      <w:r w:rsidRPr="005D09CB">
        <w:rPr>
          <w:rFonts w:ascii="Times New Roman" w:hAnsi="Times New Roman" w:cs="Times New Roman"/>
          <w:color w:val="000000" w:themeColor="text1"/>
          <w:sz w:val="24"/>
          <w:szCs w:val="24"/>
        </w:rPr>
        <w:t xml:space="preserve"> First Nations, Métis and Inuit.</w:t>
      </w:r>
      <w:r w:rsidR="00EC7C24">
        <w:rPr>
          <w:rFonts w:ascii="Times New Roman" w:hAnsi="Times New Roman" w:cs="Times New Roman"/>
          <w:color w:val="000000" w:themeColor="text1"/>
          <w:sz w:val="24"/>
          <w:szCs w:val="24"/>
        </w:rPr>
        <w:t xml:space="preserve"> </w:t>
      </w:r>
      <w:r w:rsidR="00223135" w:rsidRPr="005D09CB">
        <w:rPr>
          <w:rFonts w:ascii="Times New Roman" w:hAnsi="Times New Roman" w:cs="Times New Roman"/>
          <w:color w:val="000000" w:themeColor="text1"/>
          <w:sz w:val="24"/>
          <w:szCs w:val="24"/>
        </w:rPr>
        <w:t>First Nations, Métis and Inuit Elders and Kno</w:t>
      </w:r>
      <w:r w:rsidR="00E808FA">
        <w:rPr>
          <w:rFonts w:ascii="Times New Roman" w:hAnsi="Times New Roman" w:cs="Times New Roman"/>
          <w:color w:val="000000" w:themeColor="text1"/>
          <w:sz w:val="24"/>
          <w:szCs w:val="24"/>
        </w:rPr>
        <w:t>wledge Keepers will need to be y</w:t>
      </w:r>
      <w:r w:rsidR="00223135" w:rsidRPr="005D09CB">
        <w:rPr>
          <w:rFonts w:ascii="Times New Roman" w:hAnsi="Times New Roman" w:cs="Times New Roman"/>
          <w:color w:val="000000" w:themeColor="text1"/>
          <w:sz w:val="24"/>
          <w:szCs w:val="24"/>
        </w:rPr>
        <w:t xml:space="preserve">our journeymen and journey woman and journeypersons to </w:t>
      </w:r>
      <w:r w:rsidR="00E808FA">
        <w:rPr>
          <w:rFonts w:ascii="Times New Roman" w:hAnsi="Times New Roman" w:cs="Times New Roman"/>
          <w:color w:val="000000" w:themeColor="text1"/>
          <w:sz w:val="24"/>
          <w:szCs w:val="24"/>
        </w:rPr>
        <w:t>indenture us into learning with and from</w:t>
      </w:r>
      <w:r w:rsidR="00223135" w:rsidRPr="005D09CB">
        <w:rPr>
          <w:rFonts w:ascii="Times New Roman" w:hAnsi="Times New Roman" w:cs="Times New Roman"/>
          <w:color w:val="000000" w:themeColor="text1"/>
          <w:sz w:val="24"/>
          <w:szCs w:val="24"/>
        </w:rPr>
        <w:t xml:space="preserve"> the Land.  </w:t>
      </w:r>
    </w:p>
    <w:p w:rsidR="008C10A5" w:rsidRPr="005D09CB" w:rsidRDefault="00367885" w:rsidP="008C10A5">
      <w:pPr>
        <w:spacing w:line="240" w:lineRule="auto"/>
        <w:rPr>
          <w:rFonts w:ascii="Times New Roman" w:hAnsi="Times New Roman" w:cs="Times New Roman"/>
          <w:b/>
          <w:color w:val="000000" w:themeColor="text1"/>
          <w:sz w:val="24"/>
          <w:szCs w:val="24"/>
          <w:lang w:val="en-CA"/>
        </w:rPr>
      </w:pPr>
      <w:r w:rsidRPr="005D09CB">
        <w:rPr>
          <w:rFonts w:ascii="Times New Roman" w:hAnsi="Times New Roman" w:cs="Times New Roman"/>
          <w:b/>
          <w:i/>
          <w:color w:val="000000" w:themeColor="text1"/>
          <w:sz w:val="24"/>
          <w:szCs w:val="24"/>
          <w:lang w:val="en-CA"/>
        </w:rPr>
        <w:t>Mis-Placed</w:t>
      </w:r>
      <w:r w:rsidRPr="005D09CB">
        <w:rPr>
          <w:rFonts w:ascii="Times New Roman" w:hAnsi="Times New Roman" w:cs="Times New Roman"/>
          <w:b/>
          <w:color w:val="000000" w:themeColor="text1"/>
          <w:sz w:val="24"/>
          <w:szCs w:val="24"/>
          <w:lang w:val="en-CA"/>
        </w:rPr>
        <w:t xml:space="preserve"> Texts and Encyclopaedias</w:t>
      </w:r>
    </w:p>
    <w:p w:rsidR="00223135" w:rsidRPr="005D09CB" w:rsidRDefault="00223135" w:rsidP="00223135">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lastRenderedPageBreak/>
        <w:t>When I entered into th</w:t>
      </w:r>
      <w:r w:rsidR="00331BA2">
        <w:rPr>
          <w:rFonts w:ascii="Times New Roman" w:hAnsi="Times New Roman" w:cs="Times New Roman"/>
          <w:color w:val="000000" w:themeColor="text1"/>
          <w:sz w:val="24"/>
          <w:szCs w:val="24"/>
          <w:lang w:val="en-CA"/>
        </w:rPr>
        <w:t>e space where the Ribstones lay, my eyes followed a worn p</w:t>
      </w:r>
      <w:r w:rsidRPr="005D09CB">
        <w:rPr>
          <w:rFonts w:ascii="Times New Roman" w:hAnsi="Times New Roman" w:cs="Times New Roman"/>
          <w:color w:val="000000" w:themeColor="text1"/>
          <w:sz w:val="24"/>
          <w:szCs w:val="24"/>
          <w:lang w:val="en-CA"/>
        </w:rPr>
        <w:t>ath left by</w:t>
      </w:r>
      <w:r w:rsidR="00EC7C24">
        <w:rPr>
          <w:rFonts w:ascii="Times New Roman" w:hAnsi="Times New Roman" w:cs="Times New Roman"/>
          <w:color w:val="000000" w:themeColor="text1"/>
          <w:sz w:val="24"/>
          <w:szCs w:val="24"/>
          <w:lang w:val="en-CA"/>
        </w:rPr>
        <w:t xml:space="preserve"> previous visitors. </w:t>
      </w:r>
      <w:r w:rsidRPr="005D09CB">
        <w:rPr>
          <w:rFonts w:ascii="Times New Roman" w:hAnsi="Times New Roman" w:cs="Times New Roman"/>
          <w:color w:val="000000" w:themeColor="text1"/>
          <w:sz w:val="24"/>
          <w:szCs w:val="24"/>
          <w:lang w:val="en-CA"/>
        </w:rPr>
        <w:t xml:space="preserve">As I walked </w:t>
      </w:r>
      <w:r w:rsidR="00331BA2">
        <w:rPr>
          <w:rFonts w:ascii="Times New Roman" w:hAnsi="Times New Roman" w:cs="Times New Roman"/>
          <w:color w:val="000000" w:themeColor="text1"/>
          <w:sz w:val="24"/>
          <w:szCs w:val="24"/>
          <w:lang w:val="en-CA"/>
        </w:rPr>
        <w:t xml:space="preserve">the path </w:t>
      </w:r>
      <w:r w:rsidRPr="005D09CB">
        <w:rPr>
          <w:rFonts w:ascii="Times New Roman" w:hAnsi="Times New Roman" w:cs="Times New Roman"/>
          <w:color w:val="000000" w:themeColor="text1"/>
          <w:sz w:val="24"/>
          <w:szCs w:val="24"/>
          <w:lang w:val="en-CA"/>
        </w:rPr>
        <w:t>around the Ribstones, I noticed areas where</w:t>
      </w:r>
      <w:r w:rsidR="00331BA2">
        <w:rPr>
          <w:rFonts w:ascii="Times New Roman" w:hAnsi="Times New Roman" w:cs="Times New Roman"/>
          <w:color w:val="000000" w:themeColor="text1"/>
          <w:sz w:val="24"/>
          <w:szCs w:val="24"/>
          <w:lang w:val="en-CA"/>
        </w:rPr>
        <w:t xml:space="preserve"> the gras</w:t>
      </w:r>
      <w:r w:rsidR="00EC7C24">
        <w:rPr>
          <w:rFonts w:ascii="Times New Roman" w:hAnsi="Times New Roman" w:cs="Times New Roman"/>
          <w:color w:val="000000" w:themeColor="text1"/>
          <w:sz w:val="24"/>
          <w:szCs w:val="24"/>
          <w:lang w:val="en-CA"/>
        </w:rPr>
        <w:t xml:space="preserve">s was laid down. </w:t>
      </w:r>
      <w:r w:rsidR="00331BA2">
        <w:rPr>
          <w:rFonts w:ascii="Times New Roman" w:hAnsi="Times New Roman" w:cs="Times New Roman"/>
          <w:color w:val="000000" w:themeColor="text1"/>
          <w:sz w:val="24"/>
          <w:szCs w:val="24"/>
          <w:lang w:val="en-CA"/>
        </w:rPr>
        <w:t>This was</w:t>
      </w:r>
      <w:r w:rsidRPr="005D09CB">
        <w:rPr>
          <w:rFonts w:ascii="Times New Roman" w:hAnsi="Times New Roman" w:cs="Times New Roman"/>
          <w:color w:val="000000" w:themeColor="text1"/>
          <w:sz w:val="24"/>
          <w:szCs w:val="24"/>
          <w:lang w:val="en-CA"/>
        </w:rPr>
        <w:t xml:space="preserve"> where </w:t>
      </w:r>
      <w:r w:rsidR="00331BA2">
        <w:rPr>
          <w:rFonts w:ascii="Times New Roman" w:hAnsi="Times New Roman" w:cs="Times New Roman"/>
          <w:color w:val="000000" w:themeColor="text1"/>
          <w:sz w:val="24"/>
          <w:szCs w:val="24"/>
          <w:lang w:val="en-CA"/>
        </w:rPr>
        <w:t>people would si</w:t>
      </w:r>
      <w:r w:rsidRPr="005D09CB">
        <w:rPr>
          <w:rFonts w:ascii="Times New Roman" w:hAnsi="Times New Roman" w:cs="Times New Roman"/>
          <w:color w:val="000000" w:themeColor="text1"/>
          <w:sz w:val="24"/>
          <w:szCs w:val="24"/>
          <w:lang w:val="en-CA"/>
        </w:rPr>
        <w:t>t beside the Ribstones to hav</w:t>
      </w:r>
      <w:r w:rsidR="00EC7C24">
        <w:rPr>
          <w:rFonts w:ascii="Times New Roman" w:hAnsi="Times New Roman" w:cs="Times New Roman"/>
          <w:color w:val="000000" w:themeColor="text1"/>
          <w:sz w:val="24"/>
          <w:szCs w:val="24"/>
          <w:lang w:val="en-CA"/>
        </w:rPr>
        <w:t xml:space="preserve">e their visit. </w:t>
      </w:r>
      <w:r w:rsidR="00331BA2">
        <w:rPr>
          <w:rFonts w:ascii="Times New Roman" w:hAnsi="Times New Roman" w:cs="Times New Roman"/>
          <w:color w:val="000000" w:themeColor="text1"/>
          <w:sz w:val="24"/>
          <w:szCs w:val="24"/>
          <w:lang w:val="en-CA"/>
        </w:rPr>
        <w:t xml:space="preserve">There were </w:t>
      </w:r>
      <w:r w:rsidRPr="005D09CB">
        <w:rPr>
          <w:rFonts w:ascii="Times New Roman" w:hAnsi="Times New Roman" w:cs="Times New Roman"/>
          <w:color w:val="000000" w:themeColor="text1"/>
          <w:sz w:val="24"/>
          <w:szCs w:val="24"/>
          <w:lang w:val="en-CA"/>
        </w:rPr>
        <w:t xml:space="preserve">offerings of many different kinds on top of the Ribstones, below them, and </w:t>
      </w:r>
      <w:r w:rsidR="00331BA2">
        <w:rPr>
          <w:rFonts w:ascii="Times New Roman" w:hAnsi="Times New Roman" w:cs="Times New Roman"/>
          <w:color w:val="000000" w:themeColor="text1"/>
          <w:sz w:val="24"/>
          <w:szCs w:val="24"/>
          <w:lang w:val="en-CA"/>
        </w:rPr>
        <w:t xml:space="preserve">at </w:t>
      </w:r>
      <w:r w:rsidR="00EC7C24">
        <w:rPr>
          <w:rFonts w:ascii="Times New Roman" w:hAnsi="Times New Roman" w:cs="Times New Roman"/>
          <w:color w:val="000000" w:themeColor="text1"/>
          <w:sz w:val="24"/>
          <w:szCs w:val="24"/>
          <w:lang w:val="en-CA"/>
        </w:rPr>
        <w:t xml:space="preserve">their sides. </w:t>
      </w:r>
      <w:r w:rsidRPr="005D09CB">
        <w:rPr>
          <w:rFonts w:ascii="Times New Roman" w:hAnsi="Times New Roman" w:cs="Times New Roman"/>
          <w:color w:val="000000" w:themeColor="text1"/>
          <w:sz w:val="24"/>
          <w:szCs w:val="24"/>
          <w:lang w:val="en-CA"/>
        </w:rPr>
        <w:t xml:space="preserve">I pulled out my offerings and placed one near the Calf Ribstone and one </w:t>
      </w:r>
      <w:r w:rsidR="00EC7C24">
        <w:rPr>
          <w:rFonts w:ascii="Times New Roman" w:hAnsi="Times New Roman" w:cs="Times New Roman"/>
          <w:color w:val="000000" w:themeColor="text1"/>
          <w:sz w:val="24"/>
          <w:szCs w:val="24"/>
          <w:lang w:val="en-CA"/>
        </w:rPr>
        <w:t xml:space="preserve">near the Grandfather Ribstone. </w:t>
      </w:r>
      <w:r w:rsidRPr="005D09CB">
        <w:rPr>
          <w:rFonts w:ascii="Times New Roman" w:hAnsi="Times New Roman" w:cs="Times New Roman"/>
          <w:color w:val="000000" w:themeColor="text1"/>
          <w:sz w:val="24"/>
          <w:szCs w:val="24"/>
          <w:lang w:val="en-CA"/>
        </w:rPr>
        <w:t>I s</w:t>
      </w:r>
      <w:r w:rsidR="00331BA2">
        <w:rPr>
          <w:rFonts w:ascii="Times New Roman" w:hAnsi="Times New Roman" w:cs="Times New Roman"/>
          <w:color w:val="000000" w:themeColor="text1"/>
          <w:sz w:val="24"/>
          <w:szCs w:val="24"/>
          <w:lang w:val="en-CA"/>
        </w:rPr>
        <w:t>hared my intentions</w:t>
      </w:r>
      <w:r w:rsidRPr="005D09CB">
        <w:rPr>
          <w:rFonts w:ascii="Times New Roman" w:hAnsi="Times New Roman" w:cs="Times New Roman"/>
          <w:color w:val="000000" w:themeColor="text1"/>
          <w:sz w:val="24"/>
          <w:szCs w:val="24"/>
          <w:lang w:val="en-CA"/>
        </w:rPr>
        <w:t xml:space="preserve"> </w:t>
      </w:r>
      <w:r w:rsidR="00331BA2">
        <w:rPr>
          <w:rFonts w:ascii="Times New Roman" w:hAnsi="Times New Roman" w:cs="Times New Roman"/>
          <w:color w:val="000000" w:themeColor="text1"/>
          <w:sz w:val="24"/>
          <w:szCs w:val="24"/>
          <w:lang w:val="en-CA"/>
        </w:rPr>
        <w:t>and what bles</w:t>
      </w:r>
      <w:r w:rsidR="00EC7C24">
        <w:rPr>
          <w:rFonts w:ascii="Times New Roman" w:hAnsi="Times New Roman" w:cs="Times New Roman"/>
          <w:color w:val="000000" w:themeColor="text1"/>
          <w:sz w:val="24"/>
          <w:szCs w:val="24"/>
          <w:lang w:val="en-CA"/>
        </w:rPr>
        <w:t xml:space="preserve">sings I was hoping to receive. </w:t>
      </w:r>
      <w:r w:rsidR="00331BA2">
        <w:rPr>
          <w:rFonts w:ascii="Times New Roman" w:hAnsi="Times New Roman" w:cs="Times New Roman"/>
          <w:color w:val="000000" w:themeColor="text1"/>
          <w:sz w:val="24"/>
          <w:szCs w:val="24"/>
          <w:lang w:val="en-CA"/>
        </w:rPr>
        <w:t>I left the offerings with the Ribstones</w:t>
      </w:r>
      <w:r w:rsidRPr="005D09CB">
        <w:rPr>
          <w:rFonts w:ascii="Times New Roman" w:hAnsi="Times New Roman" w:cs="Times New Roman"/>
          <w:color w:val="000000" w:themeColor="text1"/>
          <w:sz w:val="24"/>
          <w:szCs w:val="24"/>
          <w:lang w:val="en-CA"/>
        </w:rPr>
        <w:t xml:space="preserve"> as many ot</w:t>
      </w:r>
      <w:r w:rsidR="00331BA2">
        <w:rPr>
          <w:rFonts w:ascii="Times New Roman" w:hAnsi="Times New Roman" w:cs="Times New Roman"/>
          <w:color w:val="000000" w:themeColor="text1"/>
          <w:sz w:val="24"/>
          <w:szCs w:val="24"/>
          <w:lang w:val="en-CA"/>
        </w:rPr>
        <w:t>hers before me had</w:t>
      </w:r>
      <w:r w:rsidRPr="005D09CB">
        <w:rPr>
          <w:rFonts w:ascii="Times New Roman" w:hAnsi="Times New Roman" w:cs="Times New Roman"/>
          <w:color w:val="000000" w:themeColor="text1"/>
          <w:sz w:val="24"/>
          <w:szCs w:val="24"/>
          <w:lang w:val="en-CA"/>
        </w:rPr>
        <w:t xml:space="preserve">.  Some of the offerings </w:t>
      </w:r>
      <w:r w:rsidR="00331BA2">
        <w:rPr>
          <w:rFonts w:ascii="Times New Roman" w:hAnsi="Times New Roman" w:cs="Times New Roman"/>
          <w:color w:val="000000" w:themeColor="text1"/>
          <w:sz w:val="24"/>
          <w:szCs w:val="24"/>
          <w:lang w:val="en-CA"/>
        </w:rPr>
        <w:t xml:space="preserve">I seen at the site were food, tobacco, </w:t>
      </w:r>
      <w:r w:rsidRPr="005D09CB">
        <w:rPr>
          <w:rFonts w:ascii="Times New Roman" w:hAnsi="Times New Roman" w:cs="Times New Roman"/>
          <w:color w:val="000000" w:themeColor="text1"/>
          <w:sz w:val="24"/>
          <w:szCs w:val="24"/>
          <w:lang w:val="en-CA"/>
        </w:rPr>
        <w:t>beaded jewelry, hu</w:t>
      </w:r>
      <w:r w:rsidR="00EC7C24">
        <w:rPr>
          <w:rFonts w:ascii="Times New Roman" w:hAnsi="Times New Roman" w:cs="Times New Roman"/>
          <w:color w:val="000000" w:themeColor="text1"/>
          <w:sz w:val="24"/>
          <w:szCs w:val="24"/>
          <w:lang w:val="en-CA"/>
        </w:rPr>
        <w:t>nting ammunition, and trinkets.</w:t>
      </w:r>
      <w:r w:rsidRPr="005D09CB">
        <w:rPr>
          <w:rFonts w:ascii="Times New Roman" w:hAnsi="Times New Roman" w:cs="Times New Roman"/>
          <w:color w:val="000000" w:themeColor="text1"/>
          <w:sz w:val="24"/>
          <w:szCs w:val="24"/>
          <w:lang w:val="en-CA"/>
        </w:rPr>
        <w:t xml:space="preserve"> I thought of those</w:t>
      </w:r>
      <w:r w:rsidR="00EC7C24">
        <w:rPr>
          <w:rFonts w:ascii="Times New Roman" w:hAnsi="Times New Roman" w:cs="Times New Roman"/>
          <w:color w:val="000000" w:themeColor="text1"/>
          <w:sz w:val="24"/>
          <w:szCs w:val="24"/>
          <w:lang w:val="en-CA"/>
        </w:rPr>
        <w:t xml:space="preserve"> that left these items behind. </w:t>
      </w:r>
      <w:r w:rsidRPr="005D09CB">
        <w:rPr>
          <w:rFonts w:ascii="Times New Roman" w:hAnsi="Times New Roman" w:cs="Times New Roman"/>
          <w:color w:val="000000" w:themeColor="text1"/>
          <w:sz w:val="24"/>
          <w:szCs w:val="24"/>
          <w:lang w:val="en-CA"/>
        </w:rPr>
        <w:t>So many of</w:t>
      </w:r>
      <w:r w:rsidR="00331BA2">
        <w:rPr>
          <w:rFonts w:ascii="Times New Roman" w:hAnsi="Times New Roman" w:cs="Times New Roman"/>
          <w:color w:val="000000" w:themeColor="text1"/>
          <w:sz w:val="24"/>
          <w:szCs w:val="24"/>
          <w:lang w:val="en-CA"/>
        </w:rPr>
        <w:t xml:space="preserve"> these items told you what were</w:t>
      </w:r>
      <w:r w:rsidRPr="005D09CB">
        <w:rPr>
          <w:rFonts w:ascii="Times New Roman" w:hAnsi="Times New Roman" w:cs="Times New Roman"/>
          <w:color w:val="000000" w:themeColor="text1"/>
          <w:sz w:val="24"/>
          <w:szCs w:val="24"/>
          <w:lang w:val="en-CA"/>
        </w:rPr>
        <w:t xml:space="preserve"> being asked of these Ribstones.</w:t>
      </w:r>
    </w:p>
    <w:p w:rsidR="00223135" w:rsidRPr="005D09CB" w:rsidRDefault="00223135" w:rsidP="00223135">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 recall on a return visit</w:t>
      </w:r>
      <w:r w:rsidR="00EC7C24">
        <w:rPr>
          <w:rFonts w:ascii="Times New Roman" w:hAnsi="Times New Roman" w:cs="Times New Roman"/>
          <w:color w:val="000000" w:themeColor="text1"/>
          <w:sz w:val="24"/>
          <w:szCs w:val="24"/>
          <w:lang w:val="en-CA"/>
        </w:rPr>
        <w:t xml:space="preserve">; I found a daily prayer book. </w:t>
      </w:r>
      <w:r w:rsidRPr="005D09CB">
        <w:rPr>
          <w:rFonts w:ascii="Times New Roman" w:hAnsi="Times New Roman" w:cs="Times New Roman"/>
          <w:color w:val="000000" w:themeColor="text1"/>
          <w:sz w:val="24"/>
          <w:szCs w:val="24"/>
          <w:lang w:val="en-CA"/>
        </w:rPr>
        <w:t>I picked up the book and read the prayer</w:t>
      </w:r>
      <w:r w:rsidR="00EC7C24">
        <w:rPr>
          <w:rFonts w:ascii="Times New Roman" w:hAnsi="Times New Roman" w:cs="Times New Roman"/>
          <w:color w:val="000000" w:themeColor="text1"/>
          <w:sz w:val="24"/>
          <w:szCs w:val="24"/>
          <w:lang w:val="en-CA"/>
        </w:rPr>
        <w:t xml:space="preserve"> on the page it was turned to. </w:t>
      </w:r>
      <w:r w:rsidRPr="005D09CB">
        <w:rPr>
          <w:rFonts w:ascii="Times New Roman" w:hAnsi="Times New Roman" w:cs="Times New Roman"/>
          <w:color w:val="000000" w:themeColor="text1"/>
          <w:sz w:val="24"/>
          <w:szCs w:val="24"/>
          <w:lang w:val="en-CA"/>
        </w:rPr>
        <w:t>Looking upon the date, the person who left this ite</w:t>
      </w:r>
      <w:r w:rsidR="00EC7C24">
        <w:rPr>
          <w:rFonts w:ascii="Times New Roman" w:hAnsi="Times New Roman" w:cs="Times New Roman"/>
          <w:color w:val="000000" w:themeColor="text1"/>
          <w:sz w:val="24"/>
          <w:szCs w:val="24"/>
          <w:lang w:val="en-CA"/>
        </w:rPr>
        <w:t xml:space="preserve">m had visited the week before. </w:t>
      </w:r>
      <w:r w:rsidRPr="005D09CB">
        <w:rPr>
          <w:rFonts w:ascii="Times New Roman" w:hAnsi="Times New Roman" w:cs="Times New Roman"/>
          <w:color w:val="000000" w:themeColor="text1"/>
          <w:sz w:val="24"/>
          <w:szCs w:val="24"/>
          <w:lang w:val="en-CA"/>
        </w:rPr>
        <w:t>I turned the page to the current date, read the prayer, marked the page, and put it back where</w:t>
      </w:r>
      <w:r w:rsidR="00EC7C24">
        <w:rPr>
          <w:rFonts w:ascii="Times New Roman" w:hAnsi="Times New Roman" w:cs="Times New Roman"/>
          <w:color w:val="000000" w:themeColor="text1"/>
          <w:sz w:val="24"/>
          <w:szCs w:val="24"/>
          <w:lang w:val="en-CA"/>
        </w:rPr>
        <w:t xml:space="preserve"> I found it. </w:t>
      </w:r>
      <w:r w:rsidR="00022923">
        <w:rPr>
          <w:rFonts w:ascii="Times New Roman" w:hAnsi="Times New Roman" w:cs="Times New Roman"/>
          <w:color w:val="000000" w:themeColor="text1"/>
          <w:sz w:val="24"/>
          <w:szCs w:val="24"/>
          <w:lang w:val="en-CA"/>
        </w:rPr>
        <w:t xml:space="preserve">On another </w:t>
      </w:r>
      <w:r w:rsidRPr="005D09CB">
        <w:rPr>
          <w:rFonts w:ascii="Times New Roman" w:hAnsi="Times New Roman" w:cs="Times New Roman"/>
          <w:color w:val="000000" w:themeColor="text1"/>
          <w:sz w:val="24"/>
          <w:szCs w:val="24"/>
          <w:lang w:val="en-CA"/>
        </w:rPr>
        <w:t>visit, I found the book still there opened to</w:t>
      </w:r>
      <w:r w:rsidR="00EC7C24">
        <w:rPr>
          <w:rFonts w:ascii="Times New Roman" w:hAnsi="Times New Roman" w:cs="Times New Roman"/>
          <w:color w:val="000000" w:themeColor="text1"/>
          <w:sz w:val="24"/>
          <w:szCs w:val="24"/>
          <w:lang w:val="en-CA"/>
        </w:rPr>
        <w:t xml:space="preserve"> a new page with a new prayer. </w:t>
      </w:r>
      <w:r w:rsidRPr="005D09CB">
        <w:rPr>
          <w:rFonts w:ascii="Times New Roman" w:hAnsi="Times New Roman" w:cs="Times New Roman"/>
          <w:color w:val="000000" w:themeColor="text1"/>
          <w:sz w:val="24"/>
          <w:szCs w:val="24"/>
          <w:lang w:val="en-CA"/>
        </w:rPr>
        <w:t>I do not know who put the book there, nor am I religious; however, something very spiritual occurred knowing tha</w:t>
      </w:r>
      <w:r w:rsidR="00022923">
        <w:rPr>
          <w:rFonts w:ascii="Times New Roman" w:hAnsi="Times New Roman" w:cs="Times New Roman"/>
          <w:color w:val="000000" w:themeColor="text1"/>
          <w:sz w:val="24"/>
          <w:szCs w:val="24"/>
          <w:lang w:val="en-CA"/>
        </w:rPr>
        <w:t xml:space="preserve">t perfect strangers could </w:t>
      </w:r>
      <w:r w:rsidRPr="005D09CB">
        <w:rPr>
          <w:rFonts w:ascii="Times New Roman" w:hAnsi="Times New Roman" w:cs="Times New Roman"/>
          <w:color w:val="000000" w:themeColor="text1"/>
          <w:sz w:val="24"/>
          <w:szCs w:val="24"/>
          <w:lang w:val="en-CA"/>
        </w:rPr>
        <w:t xml:space="preserve">hold a bond to </w:t>
      </w:r>
      <w:r w:rsidR="00EC7C24">
        <w:rPr>
          <w:rFonts w:ascii="Times New Roman" w:hAnsi="Times New Roman" w:cs="Times New Roman"/>
          <w:color w:val="000000" w:themeColor="text1"/>
          <w:sz w:val="24"/>
          <w:szCs w:val="24"/>
          <w:lang w:val="en-CA"/>
        </w:rPr>
        <w:t xml:space="preserve">each other through this Place. </w:t>
      </w:r>
      <w:r w:rsidR="00022923">
        <w:rPr>
          <w:rFonts w:ascii="Times New Roman" w:hAnsi="Times New Roman" w:cs="Times New Roman"/>
          <w:color w:val="000000" w:themeColor="text1"/>
          <w:sz w:val="24"/>
          <w:szCs w:val="24"/>
          <w:lang w:val="en-CA"/>
        </w:rPr>
        <w:t xml:space="preserve">I recall </w:t>
      </w:r>
      <w:r w:rsidRPr="005D09CB">
        <w:rPr>
          <w:rFonts w:ascii="Times New Roman" w:hAnsi="Times New Roman" w:cs="Times New Roman"/>
          <w:color w:val="000000" w:themeColor="text1"/>
          <w:sz w:val="24"/>
          <w:szCs w:val="24"/>
          <w:lang w:val="en-CA"/>
        </w:rPr>
        <w:t>while my friend and I were visiting the Ribstones and picnicking</w:t>
      </w:r>
      <w:r w:rsidR="00022923">
        <w:rPr>
          <w:rFonts w:ascii="Times New Roman" w:hAnsi="Times New Roman" w:cs="Times New Roman"/>
          <w:color w:val="000000" w:themeColor="text1"/>
          <w:sz w:val="24"/>
          <w:szCs w:val="24"/>
          <w:lang w:val="en-CA"/>
        </w:rPr>
        <w:t>, a family pulled up in a van: t</w:t>
      </w:r>
      <w:r w:rsidRPr="005D09CB">
        <w:rPr>
          <w:rFonts w:ascii="Times New Roman" w:hAnsi="Times New Roman" w:cs="Times New Roman"/>
          <w:color w:val="000000" w:themeColor="text1"/>
          <w:sz w:val="24"/>
          <w:szCs w:val="24"/>
          <w:lang w:val="en-CA"/>
        </w:rPr>
        <w:t>wo young daughters</w:t>
      </w:r>
      <w:r w:rsidR="00EC7C24">
        <w:rPr>
          <w:rFonts w:ascii="Times New Roman" w:hAnsi="Times New Roman" w:cs="Times New Roman"/>
          <w:color w:val="000000" w:themeColor="text1"/>
          <w:sz w:val="24"/>
          <w:szCs w:val="24"/>
          <w:lang w:val="en-CA"/>
        </w:rPr>
        <w:t xml:space="preserve"> with their mother and father. </w:t>
      </w:r>
      <w:r w:rsidRPr="005D09CB">
        <w:rPr>
          <w:rFonts w:ascii="Times New Roman" w:hAnsi="Times New Roman" w:cs="Times New Roman"/>
          <w:color w:val="000000" w:themeColor="text1"/>
          <w:sz w:val="24"/>
          <w:szCs w:val="24"/>
          <w:lang w:val="en-CA"/>
        </w:rPr>
        <w:t>They w</w:t>
      </w:r>
      <w:r w:rsidR="00EC7C24">
        <w:rPr>
          <w:rFonts w:ascii="Times New Roman" w:hAnsi="Times New Roman" w:cs="Times New Roman"/>
          <w:color w:val="000000" w:themeColor="text1"/>
          <w:sz w:val="24"/>
          <w:szCs w:val="24"/>
          <w:lang w:val="en-CA"/>
        </w:rPr>
        <w:t xml:space="preserve">ere visibly not First Nations. </w:t>
      </w:r>
      <w:r w:rsidRPr="005D09CB">
        <w:rPr>
          <w:rFonts w:ascii="Times New Roman" w:hAnsi="Times New Roman" w:cs="Times New Roman"/>
          <w:color w:val="000000" w:themeColor="text1"/>
          <w:sz w:val="24"/>
          <w:szCs w:val="24"/>
          <w:lang w:val="en-CA"/>
        </w:rPr>
        <w:t xml:space="preserve">Both groups acknowledged each other's presence with a small </w:t>
      </w:r>
      <w:r w:rsidR="00022923" w:rsidRPr="005D09CB">
        <w:rPr>
          <w:rFonts w:ascii="Times New Roman" w:hAnsi="Times New Roman" w:cs="Times New Roman"/>
          <w:color w:val="000000" w:themeColor="text1"/>
          <w:sz w:val="24"/>
          <w:szCs w:val="24"/>
          <w:lang w:val="en-CA"/>
        </w:rPr>
        <w:t>hello, nod,</w:t>
      </w:r>
      <w:r w:rsidRPr="005D09CB">
        <w:rPr>
          <w:rFonts w:ascii="Times New Roman" w:hAnsi="Times New Roman" w:cs="Times New Roman"/>
          <w:color w:val="000000" w:themeColor="text1"/>
          <w:sz w:val="24"/>
          <w:szCs w:val="24"/>
          <w:lang w:val="en-CA"/>
        </w:rPr>
        <w:t xml:space="preserve"> and continued with our </w:t>
      </w:r>
      <w:r w:rsidR="00022923">
        <w:rPr>
          <w:rFonts w:ascii="Times New Roman" w:hAnsi="Times New Roman" w:cs="Times New Roman"/>
          <w:color w:val="000000" w:themeColor="text1"/>
          <w:sz w:val="24"/>
          <w:szCs w:val="24"/>
          <w:lang w:val="en-CA"/>
        </w:rPr>
        <w:t xml:space="preserve">own </w:t>
      </w:r>
      <w:r w:rsidR="00EC7C24">
        <w:rPr>
          <w:rFonts w:ascii="Times New Roman" w:hAnsi="Times New Roman" w:cs="Times New Roman"/>
          <w:color w:val="000000" w:themeColor="text1"/>
          <w:sz w:val="24"/>
          <w:szCs w:val="24"/>
          <w:lang w:val="en-CA"/>
        </w:rPr>
        <w:t xml:space="preserve">proceedings. </w:t>
      </w:r>
      <w:r w:rsidRPr="005D09CB">
        <w:rPr>
          <w:rFonts w:ascii="Times New Roman" w:hAnsi="Times New Roman" w:cs="Times New Roman"/>
          <w:color w:val="000000" w:themeColor="text1"/>
          <w:sz w:val="24"/>
          <w:szCs w:val="24"/>
          <w:lang w:val="en-CA"/>
        </w:rPr>
        <w:t xml:space="preserve">The little girls were inquisitive about the site and were quick to touch the Ribstones, and one of the girls picked up a feather </w:t>
      </w:r>
      <w:r w:rsidR="00EC7C24">
        <w:rPr>
          <w:rFonts w:ascii="Times New Roman" w:hAnsi="Times New Roman" w:cs="Times New Roman"/>
          <w:color w:val="000000" w:themeColor="text1"/>
          <w:sz w:val="24"/>
          <w:szCs w:val="24"/>
          <w:lang w:val="en-CA"/>
        </w:rPr>
        <w:t xml:space="preserve">near the Grandfather Ribstone. </w:t>
      </w:r>
      <w:r w:rsidR="00022923">
        <w:rPr>
          <w:rFonts w:ascii="Times New Roman" w:hAnsi="Times New Roman" w:cs="Times New Roman"/>
          <w:color w:val="000000" w:themeColor="text1"/>
          <w:sz w:val="24"/>
          <w:szCs w:val="24"/>
          <w:lang w:val="en-CA"/>
        </w:rPr>
        <w:t>I remember t</w:t>
      </w:r>
      <w:r w:rsidRPr="005D09CB">
        <w:rPr>
          <w:rFonts w:ascii="Times New Roman" w:hAnsi="Times New Roman" w:cs="Times New Roman"/>
          <w:color w:val="000000" w:themeColor="text1"/>
          <w:sz w:val="24"/>
          <w:szCs w:val="24"/>
          <w:lang w:val="en-CA"/>
        </w:rPr>
        <w:t>he parents recoiled in horror and</w:t>
      </w:r>
      <w:r w:rsidR="00022923">
        <w:rPr>
          <w:rFonts w:ascii="Times New Roman" w:hAnsi="Times New Roman" w:cs="Times New Roman"/>
          <w:color w:val="000000" w:themeColor="text1"/>
          <w:sz w:val="24"/>
          <w:szCs w:val="24"/>
          <w:lang w:val="en-CA"/>
        </w:rPr>
        <w:t xml:space="preserve"> were quick to admonish the daughter</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They quickly grabbed her arms and told her </w:t>
      </w:r>
      <w:r w:rsidR="00022923">
        <w:rPr>
          <w:rFonts w:ascii="Times New Roman" w:hAnsi="Times New Roman" w:cs="Times New Roman"/>
          <w:color w:val="000000" w:themeColor="text1"/>
          <w:sz w:val="24"/>
          <w:szCs w:val="24"/>
          <w:lang w:val="en-CA"/>
        </w:rPr>
        <w:t>not to touch anything, as it was dis</w:t>
      </w:r>
      <w:r w:rsidRPr="005D09CB">
        <w:rPr>
          <w:rFonts w:ascii="Times New Roman" w:hAnsi="Times New Roman" w:cs="Times New Roman"/>
          <w:color w:val="000000" w:themeColor="text1"/>
          <w:sz w:val="24"/>
          <w:szCs w:val="24"/>
          <w:lang w:val="en-CA"/>
        </w:rPr>
        <w:t>respe</w:t>
      </w:r>
      <w:r w:rsidR="00EC7C24">
        <w:rPr>
          <w:rFonts w:ascii="Times New Roman" w:hAnsi="Times New Roman" w:cs="Times New Roman"/>
          <w:color w:val="000000" w:themeColor="text1"/>
          <w:sz w:val="24"/>
          <w:szCs w:val="24"/>
          <w:lang w:val="en-CA"/>
        </w:rPr>
        <w:t xml:space="preserve">ctful behavior. </w:t>
      </w:r>
      <w:r w:rsidR="00022923">
        <w:rPr>
          <w:rFonts w:ascii="Times New Roman" w:hAnsi="Times New Roman" w:cs="Times New Roman"/>
          <w:color w:val="000000" w:themeColor="text1"/>
          <w:sz w:val="24"/>
          <w:szCs w:val="24"/>
          <w:lang w:val="en-CA"/>
        </w:rPr>
        <w:t xml:space="preserve">Immediately they </w:t>
      </w:r>
      <w:r w:rsidRPr="005D09CB">
        <w:rPr>
          <w:rFonts w:ascii="Times New Roman" w:hAnsi="Times New Roman" w:cs="Times New Roman"/>
          <w:color w:val="000000" w:themeColor="text1"/>
          <w:sz w:val="24"/>
          <w:szCs w:val="24"/>
          <w:lang w:val="en-CA"/>
        </w:rPr>
        <w:t>usher</w:t>
      </w:r>
      <w:r w:rsidR="00022923">
        <w:rPr>
          <w:rFonts w:ascii="Times New Roman" w:hAnsi="Times New Roman" w:cs="Times New Roman"/>
          <w:color w:val="000000" w:themeColor="text1"/>
          <w:sz w:val="24"/>
          <w:szCs w:val="24"/>
          <w:lang w:val="en-CA"/>
        </w:rPr>
        <w:t>ed</w:t>
      </w:r>
      <w:r w:rsidR="00EC7C24">
        <w:rPr>
          <w:rFonts w:ascii="Times New Roman" w:hAnsi="Times New Roman" w:cs="Times New Roman"/>
          <w:color w:val="000000" w:themeColor="text1"/>
          <w:sz w:val="24"/>
          <w:szCs w:val="24"/>
          <w:lang w:val="en-CA"/>
        </w:rPr>
        <w:t xml:space="preserve"> the girls away from the site. </w:t>
      </w:r>
      <w:r w:rsidRPr="005D09CB">
        <w:rPr>
          <w:rFonts w:ascii="Times New Roman" w:hAnsi="Times New Roman" w:cs="Times New Roman"/>
          <w:color w:val="000000" w:themeColor="text1"/>
          <w:sz w:val="24"/>
          <w:szCs w:val="24"/>
          <w:lang w:val="en-CA"/>
        </w:rPr>
        <w:t xml:space="preserve">Both girls began to cry.  They wanted to stay and learn more.  </w:t>
      </w:r>
    </w:p>
    <w:p w:rsidR="00223135" w:rsidRPr="005D09CB" w:rsidRDefault="00223135" w:rsidP="00223135">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 understood the parent’s reaction, but I also understood the girls' reaction to wanting to touch and pick up</w:t>
      </w:r>
      <w:r w:rsidR="00EC7C24">
        <w:rPr>
          <w:rFonts w:ascii="Times New Roman" w:hAnsi="Times New Roman" w:cs="Times New Roman"/>
          <w:color w:val="000000" w:themeColor="text1"/>
          <w:sz w:val="24"/>
          <w:szCs w:val="24"/>
          <w:lang w:val="en-CA"/>
        </w:rPr>
        <w:t xml:space="preserve"> the things that were present. </w:t>
      </w:r>
      <w:r w:rsidRPr="005D09CB">
        <w:rPr>
          <w:rFonts w:ascii="Times New Roman" w:hAnsi="Times New Roman" w:cs="Times New Roman"/>
          <w:color w:val="000000" w:themeColor="text1"/>
          <w:sz w:val="24"/>
          <w:szCs w:val="24"/>
          <w:lang w:val="en-CA"/>
        </w:rPr>
        <w:t xml:space="preserve">As a society, we have been trained by art galleries and museums to learn about a person or object by observing and reading the plaques and to refrain </w:t>
      </w:r>
      <w:r w:rsidR="00EC7C24">
        <w:rPr>
          <w:rFonts w:ascii="Times New Roman" w:hAnsi="Times New Roman" w:cs="Times New Roman"/>
          <w:color w:val="000000" w:themeColor="text1"/>
          <w:sz w:val="24"/>
          <w:szCs w:val="24"/>
          <w:lang w:val="en-CA"/>
        </w:rPr>
        <w:t xml:space="preserve">from using our sense of touch. </w:t>
      </w:r>
      <w:r w:rsidRPr="005D09CB">
        <w:rPr>
          <w:rFonts w:ascii="Times New Roman" w:hAnsi="Times New Roman" w:cs="Times New Roman"/>
          <w:color w:val="000000" w:themeColor="text1"/>
          <w:sz w:val="24"/>
          <w:szCs w:val="24"/>
          <w:lang w:val="en-CA"/>
        </w:rPr>
        <w:t xml:space="preserve">"Look, but DO NOT Touch!”  These places do not have the same rules; in fact, they </w:t>
      </w:r>
      <w:r w:rsidR="00EC7C24">
        <w:rPr>
          <w:rFonts w:ascii="Times New Roman" w:hAnsi="Times New Roman" w:cs="Times New Roman"/>
          <w:color w:val="000000" w:themeColor="text1"/>
          <w:sz w:val="24"/>
          <w:szCs w:val="24"/>
          <w:lang w:val="en-CA"/>
        </w:rPr>
        <w:t xml:space="preserve">are quite the opposite. </w:t>
      </w:r>
      <w:r w:rsidR="00022923">
        <w:rPr>
          <w:rFonts w:ascii="Times New Roman" w:hAnsi="Times New Roman" w:cs="Times New Roman"/>
          <w:color w:val="000000" w:themeColor="text1"/>
          <w:sz w:val="24"/>
          <w:szCs w:val="24"/>
          <w:lang w:val="en-CA"/>
        </w:rPr>
        <w:t>These P</w:t>
      </w:r>
      <w:r w:rsidRPr="005D09CB">
        <w:rPr>
          <w:rFonts w:ascii="Times New Roman" w:hAnsi="Times New Roman" w:cs="Times New Roman"/>
          <w:color w:val="000000" w:themeColor="text1"/>
          <w:sz w:val="24"/>
          <w:szCs w:val="24"/>
          <w:lang w:val="en-CA"/>
        </w:rPr>
        <w:t>la</w:t>
      </w:r>
      <w:r w:rsidR="00EC7C24">
        <w:rPr>
          <w:rFonts w:ascii="Times New Roman" w:hAnsi="Times New Roman" w:cs="Times New Roman"/>
          <w:color w:val="000000" w:themeColor="text1"/>
          <w:sz w:val="24"/>
          <w:szCs w:val="24"/>
          <w:lang w:val="en-CA"/>
        </w:rPr>
        <w:t xml:space="preserve">ces want and need interaction. </w:t>
      </w:r>
      <w:r w:rsidRPr="005D09CB">
        <w:rPr>
          <w:rFonts w:ascii="Times New Roman" w:hAnsi="Times New Roman" w:cs="Times New Roman"/>
          <w:color w:val="000000" w:themeColor="text1"/>
          <w:sz w:val="24"/>
          <w:szCs w:val="24"/>
          <w:lang w:val="en-CA"/>
        </w:rPr>
        <w:t>We need i</w:t>
      </w:r>
      <w:r w:rsidR="00022923">
        <w:rPr>
          <w:rFonts w:ascii="Times New Roman" w:hAnsi="Times New Roman" w:cs="Times New Roman"/>
          <w:color w:val="000000" w:themeColor="text1"/>
          <w:sz w:val="24"/>
          <w:szCs w:val="24"/>
          <w:lang w:val="en-CA"/>
        </w:rPr>
        <w:t>nteraction to understand these P</w:t>
      </w:r>
      <w:r w:rsidRPr="005D09CB">
        <w:rPr>
          <w:rFonts w:ascii="Times New Roman" w:hAnsi="Times New Roman" w:cs="Times New Roman"/>
          <w:color w:val="000000" w:themeColor="text1"/>
          <w:sz w:val="24"/>
          <w:szCs w:val="24"/>
          <w:lang w:val="en-CA"/>
        </w:rPr>
        <w:t xml:space="preserve">laces.  </w:t>
      </w:r>
    </w:p>
    <w:p w:rsidR="004F140E" w:rsidRDefault="004F140E" w:rsidP="004F140E">
      <w:pPr>
        <w:spacing w:line="480" w:lineRule="auto"/>
        <w:rPr>
          <w:rFonts w:ascii="Times New Roman" w:hAnsi="Times New Roman" w:cs="Times New Roman"/>
          <w:color w:val="000000" w:themeColor="text1"/>
          <w:sz w:val="24"/>
          <w:szCs w:val="24"/>
          <w:lang w:val="en-CA"/>
        </w:rPr>
      </w:pPr>
    </w:p>
    <w:p w:rsidR="00022923" w:rsidRDefault="004F140E" w:rsidP="004F140E">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For many Albertans and Canadians to recognize significant sites such as the Egyptian pyramids, Stonehenge or</w:t>
      </w:r>
      <w:r w:rsidR="00EC7C24">
        <w:rPr>
          <w:rFonts w:ascii="Times New Roman" w:hAnsi="Times New Roman" w:cs="Times New Roman"/>
          <w:color w:val="000000" w:themeColor="text1"/>
          <w:sz w:val="24"/>
          <w:szCs w:val="24"/>
          <w:lang w:val="en-CA"/>
        </w:rPr>
        <w:t xml:space="preserve"> Machu Picchu is an easy task. </w:t>
      </w:r>
      <w:r w:rsidRPr="005D09CB">
        <w:rPr>
          <w:rFonts w:ascii="Times New Roman" w:hAnsi="Times New Roman" w:cs="Times New Roman"/>
          <w:color w:val="000000" w:themeColor="text1"/>
          <w:sz w:val="24"/>
          <w:szCs w:val="24"/>
          <w:lang w:val="en-CA"/>
        </w:rPr>
        <w:t>A less simple task is identifying sites comparable and mu</w:t>
      </w:r>
      <w:r w:rsidR="00EC7C24">
        <w:rPr>
          <w:rFonts w:ascii="Times New Roman" w:hAnsi="Times New Roman" w:cs="Times New Roman"/>
          <w:color w:val="000000" w:themeColor="text1"/>
          <w:sz w:val="24"/>
          <w:szCs w:val="24"/>
          <w:lang w:val="en-CA"/>
        </w:rPr>
        <w:t xml:space="preserve">ch older in our own territory. </w:t>
      </w:r>
      <w:r w:rsidRPr="005D09CB">
        <w:rPr>
          <w:rFonts w:ascii="Times New Roman" w:hAnsi="Times New Roman" w:cs="Times New Roman"/>
          <w:color w:val="000000" w:themeColor="text1"/>
          <w:sz w:val="24"/>
          <w:szCs w:val="24"/>
          <w:lang w:val="en-CA"/>
        </w:rPr>
        <w:t xml:space="preserve">Why, as a society, do we honor the existence of sacred sites of </w:t>
      </w:r>
      <w:r w:rsidRPr="005D09CB">
        <w:rPr>
          <w:rFonts w:ascii="Times New Roman" w:hAnsi="Times New Roman" w:cs="Times New Roman"/>
          <w:i/>
          <w:color w:val="000000" w:themeColor="text1"/>
          <w:sz w:val="24"/>
          <w:szCs w:val="24"/>
          <w:lang w:val="en-CA"/>
        </w:rPr>
        <w:t>elsewhere</w:t>
      </w:r>
      <w:r w:rsidRPr="005D09CB">
        <w:rPr>
          <w:rFonts w:ascii="Times New Roman" w:hAnsi="Times New Roman" w:cs="Times New Roman"/>
          <w:color w:val="000000" w:themeColor="text1"/>
          <w:sz w:val="24"/>
          <w:szCs w:val="24"/>
          <w:lang w:val="en-CA"/>
        </w:rPr>
        <w:t xml:space="preserve"> but know so little of the ones </w:t>
      </w:r>
      <w:r w:rsidRPr="005D09CB">
        <w:rPr>
          <w:rFonts w:ascii="Times New Roman" w:hAnsi="Times New Roman" w:cs="Times New Roman"/>
          <w:i/>
          <w:color w:val="000000" w:themeColor="text1"/>
          <w:sz w:val="24"/>
          <w:szCs w:val="24"/>
          <w:lang w:val="en-CA"/>
        </w:rPr>
        <w:t>here</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Could this be a reflection of Canadian’s relationship with First Nations, Métis and Inuit?  </w:t>
      </w:r>
    </w:p>
    <w:p w:rsidR="00A11037" w:rsidRPr="005D09CB" w:rsidRDefault="00367885" w:rsidP="004F140E">
      <w:pPr>
        <w:spacing w:line="480" w:lineRule="auto"/>
        <w:ind w:firstLine="720"/>
        <w:rPr>
          <w:rStyle w:val="Hyperlink"/>
          <w:rFonts w:ascii="Times New Roman" w:hAnsi="Times New Roman" w:cs="Times New Roman"/>
          <w:color w:val="000000" w:themeColor="text1"/>
          <w:sz w:val="24"/>
          <w:szCs w:val="24"/>
          <w:u w:val="none"/>
          <w:shd w:val="clear" w:color="auto" w:fill="FFFFFF"/>
        </w:rPr>
      </w:pPr>
      <w:r w:rsidRPr="005D09CB">
        <w:rPr>
          <w:rFonts w:ascii="Times New Roman" w:hAnsi="Times New Roman" w:cs="Times New Roman"/>
          <w:color w:val="000000" w:themeColor="text1"/>
          <w:sz w:val="24"/>
          <w:szCs w:val="24"/>
          <w:lang w:val="en-CA"/>
        </w:rPr>
        <w:lastRenderedPageBreak/>
        <w:t>Education is</w:t>
      </w:r>
      <w:r w:rsidR="00EC7C24">
        <w:rPr>
          <w:rFonts w:ascii="Times New Roman" w:hAnsi="Times New Roman" w:cs="Times New Roman"/>
          <w:color w:val="000000" w:themeColor="text1"/>
          <w:sz w:val="24"/>
          <w:szCs w:val="24"/>
          <w:lang w:val="en-CA"/>
        </w:rPr>
        <w:t xml:space="preserve"> a powerful tool for learning. </w:t>
      </w:r>
      <w:r w:rsidRPr="005D09CB">
        <w:rPr>
          <w:rFonts w:ascii="Times New Roman" w:hAnsi="Times New Roman" w:cs="Times New Roman"/>
          <w:color w:val="000000" w:themeColor="text1"/>
          <w:sz w:val="24"/>
          <w:szCs w:val="24"/>
          <w:lang w:val="en-CA"/>
        </w:rPr>
        <w:t xml:space="preserve">Education is also a tool for power and control.  </w:t>
      </w:r>
      <w:r w:rsidR="00A13DB5" w:rsidRPr="005D09CB">
        <w:rPr>
          <w:rFonts w:ascii="Times New Roman" w:hAnsi="Times New Roman" w:cs="Times New Roman"/>
          <w:color w:val="000000" w:themeColor="text1"/>
          <w:sz w:val="24"/>
          <w:szCs w:val="24"/>
          <w:lang w:val="en-CA"/>
        </w:rPr>
        <w:t xml:space="preserve">In </w:t>
      </w:r>
      <w:r w:rsidR="00A13DB5" w:rsidRPr="005D09CB">
        <w:rPr>
          <w:rFonts w:ascii="Times New Roman" w:hAnsi="Times New Roman" w:cs="Times New Roman"/>
          <w:i/>
          <w:color w:val="000000" w:themeColor="text1"/>
          <w:sz w:val="24"/>
          <w:szCs w:val="24"/>
          <w:lang w:val="en-CA"/>
        </w:rPr>
        <w:t>The</w:t>
      </w:r>
      <w:r w:rsidR="00CF4C08" w:rsidRPr="005D09CB">
        <w:rPr>
          <w:rStyle w:val="Hyperlink"/>
          <w:rFonts w:ascii="Times New Roman" w:hAnsi="Times New Roman" w:cs="Times New Roman"/>
          <w:i/>
          <w:color w:val="000000" w:themeColor="text1"/>
          <w:sz w:val="24"/>
          <w:szCs w:val="24"/>
          <w:u w:val="none"/>
          <w:shd w:val="clear" w:color="auto" w:fill="FFFFFF"/>
        </w:rPr>
        <w:t xml:space="preserve"> Pedagogy of the Fort: Curriculum, Aboriginal-Canadian Relations, and Indigenous Métissage</w:t>
      </w:r>
      <w:r w:rsidR="00594587" w:rsidRPr="005D09CB">
        <w:rPr>
          <w:rStyle w:val="Hyperlink"/>
          <w:rFonts w:ascii="Times New Roman" w:hAnsi="Times New Roman" w:cs="Times New Roman"/>
          <w:color w:val="000000" w:themeColor="text1"/>
          <w:sz w:val="24"/>
          <w:szCs w:val="24"/>
          <w:u w:val="none"/>
          <w:shd w:val="clear" w:color="auto" w:fill="FFFFFF"/>
        </w:rPr>
        <w:t xml:space="preserve">, Dr. Dwayne </w:t>
      </w:r>
      <w:r w:rsidR="0035592C" w:rsidRPr="005D09CB">
        <w:rPr>
          <w:rStyle w:val="Hyperlink"/>
          <w:rFonts w:ascii="Times New Roman" w:hAnsi="Times New Roman" w:cs="Times New Roman"/>
          <w:color w:val="000000" w:themeColor="text1"/>
          <w:sz w:val="24"/>
          <w:szCs w:val="24"/>
          <w:u w:val="none"/>
          <w:shd w:val="clear" w:color="auto" w:fill="FFFFFF"/>
        </w:rPr>
        <w:t>Donald</w:t>
      </w:r>
      <w:r w:rsidR="00594587" w:rsidRPr="005D09CB">
        <w:rPr>
          <w:rStyle w:val="Hyperlink"/>
          <w:rFonts w:ascii="Times New Roman" w:hAnsi="Times New Roman" w:cs="Times New Roman"/>
          <w:color w:val="000000" w:themeColor="text1"/>
          <w:sz w:val="24"/>
          <w:szCs w:val="24"/>
          <w:u w:val="none"/>
          <w:shd w:val="clear" w:color="auto" w:fill="FFFFFF"/>
        </w:rPr>
        <w:t xml:space="preserve"> </w:t>
      </w:r>
      <w:r w:rsidR="002F0B5F" w:rsidRPr="005D09CB">
        <w:rPr>
          <w:rStyle w:val="Hyperlink"/>
          <w:rFonts w:ascii="Times New Roman" w:hAnsi="Times New Roman" w:cs="Times New Roman"/>
          <w:color w:val="000000" w:themeColor="text1"/>
          <w:sz w:val="24"/>
          <w:szCs w:val="24"/>
          <w:u w:val="none"/>
          <w:shd w:val="clear" w:color="auto" w:fill="FFFFFF"/>
        </w:rPr>
        <w:t xml:space="preserve">(2009) </w:t>
      </w:r>
      <w:r w:rsidR="00594587" w:rsidRPr="005D09CB">
        <w:rPr>
          <w:rStyle w:val="Hyperlink"/>
          <w:rFonts w:ascii="Times New Roman" w:hAnsi="Times New Roman" w:cs="Times New Roman"/>
          <w:color w:val="000000" w:themeColor="text1"/>
          <w:sz w:val="24"/>
          <w:szCs w:val="24"/>
          <w:u w:val="none"/>
          <w:shd w:val="clear" w:color="auto" w:fill="FFFFFF"/>
        </w:rPr>
        <w:t xml:space="preserve">explains how curriculum has been used for </w:t>
      </w:r>
      <w:r w:rsidR="0035592C" w:rsidRPr="005D09CB">
        <w:rPr>
          <w:rStyle w:val="Hyperlink"/>
          <w:rFonts w:ascii="Times New Roman" w:hAnsi="Times New Roman" w:cs="Times New Roman"/>
          <w:color w:val="000000" w:themeColor="text1"/>
          <w:sz w:val="24"/>
          <w:szCs w:val="24"/>
          <w:u w:val="none"/>
          <w:shd w:val="clear" w:color="auto" w:fill="FFFFFF"/>
        </w:rPr>
        <w:t xml:space="preserve">centuries to separate the experiences, realities, and knowledge systems of Indigenous peoples and Canadians.  He uses the Fort as his metaphor to illustrate how curriculum and pedagogy have positioned Indigenous </w:t>
      </w:r>
      <w:r w:rsidR="00364ED1" w:rsidRPr="005D09CB">
        <w:rPr>
          <w:rStyle w:val="Hyperlink"/>
          <w:rFonts w:ascii="Times New Roman" w:hAnsi="Times New Roman" w:cs="Times New Roman"/>
          <w:color w:val="000000" w:themeColor="text1"/>
          <w:sz w:val="24"/>
          <w:szCs w:val="24"/>
          <w:u w:val="none"/>
          <w:shd w:val="clear" w:color="auto" w:fill="FFFFFF"/>
        </w:rPr>
        <w:t>people’s</w:t>
      </w:r>
      <w:r w:rsidR="0035592C" w:rsidRPr="005D09CB">
        <w:rPr>
          <w:rStyle w:val="Hyperlink"/>
          <w:rFonts w:ascii="Times New Roman" w:hAnsi="Times New Roman" w:cs="Times New Roman"/>
          <w:color w:val="000000" w:themeColor="text1"/>
          <w:sz w:val="24"/>
          <w:szCs w:val="24"/>
          <w:u w:val="none"/>
          <w:shd w:val="clear" w:color="auto" w:fill="FFFFFF"/>
        </w:rPr>
        <w:t xml:space="preserve"> </w:t>
      </w:r>
      <w:r w:rsidR="00BB7744" w:rsidRPr="005D09CB">
        <w:rPr>
          <w:rStyle w:val="Hyperlink"/>
          <w:rFonts w:ascii="Times New Roman" w:hAnsi="Times New Roman" w:cs="Times New Roman"/>
          <w:color w:val="000000" w:themeColor="text1"/>
          <w:sz w:val="24"/>
          <w:szCs w:val="24"/>
          <w:u w:val="none"/>
          <w:shd w:val="clear" w:color="auto" w:fill="FFFFFF"/>
        </w:rPr>
        <w:t xml:space="preserve">histories and experiences as "outside the </w:t>
      </w:r>
      <w:r w:rsidR="00EC7C24">
        <w:rPr>
          <w:rStyle w:val="Hyperlink"/>
          <w:rFonts w:ascii="Times New Roman" w:hAnsi="Times New Roman" w:cs="Times New Roman"/>
          <w:color w:val="000000" w:themeColor="text1"/>
          <w:sz w:val="24"/>
          <w:szCs w:val="24"/>
          <w:u w:val="none"/>
          <w:shd w:val="clear" w:color="auto" w:fill="FFFFFF"/>
        </w:rPr>
        <w:t xml:space="preserve">concern of Canadians." (p. 3). </w:t>
      </w:r>
      <w:r w:rsidR="00BB7744" w:rsidRPr="005D09CB">
        <w:rPr>
          <w:rStyle w:val="Hyperlink"/>
          <w:rFonts w:ascii="Times New Roman" w:hAnsi="Times New Roman" w:cs="Times New Roman"/>
          <w:color w:val="000000" w:themeColor="text1"/>
          <w:sz w:val="24"/>
          <w:szCs w:val="24"/>
          <w:u w:val="none"/>
          <w:shd w:val="clear" w:color="auto" w:fill="FFFFFF"/>
        </w:rPr>
        <w:t xml:space="preserve">The Forts in Canadian history served as safe places for defense and safety for settlers and </w:t>
      </w:r>
      <w:r w:rsidR="00364ED1" w:rsidRPr="005D09CB">
        <w:rPr>
          <w:rStyle w:val="Hyperlink"/>
          <w:rFonts w:ascii="Times New Roman" w:hAnsi="Times New Roman" w:cs="Times New Roman"/>
          <w:color w:val="000000" w:themeColor="text1"/>
          <w:sz w:val="24"/>
          <w:szCs w:val="24"/>
          <w:u w:val="none"/>
          <w:shd w:val="clear" w:color="auto" w:fill="FFFFFF"/>
        </w:rPr>
        <w:t>traders.  Safe from an uncivilized world o</w:t>
      </w:r>
      <w:r w:rsidR="00EC7C24">
        <w:rPr>
          <w:rStyle w:val="Hyperlink"/>
          <w:rFonts w:ascii="Times New Roman" w:hAnsi="Times New Roman" w:cs="Times New Roman"/>
          <w:color w:val="000000" w:themeColor="text1"/>
          <w:sz w:val="24"/>
          <w:szCs w:val="24"/>
          <w:u w:val="none"/>
          <w:shd w:val="clear" w:color="auto" w:fill="FFFFFF"/>
        </w:rPr>
        <w:t xml:space="preserve">utside of the fortified walls. </w:t>
      </w:r>
      <w:r w:rsidR="00364ED1" w:rsidRPr="005D09CB">
        <w:rPr>
          <w:rStyle w:val="Hyperlink"/>
          <w:rFonts w:ascii="Times New Roman" w:hAnsi="Times New Roman" w:cs="Times New Roman"/>
          <w:color w:val="000000" w:themeColor="text1"/>
          <w:sz w:val="24"/>
          <w:szCs w:val="24"/>
          <w:u w:val="none"/>
          <w:shd w:val="clear" w:color="auto" w:fill="FFFFFF"/>
        </w:rPr>
        <w:t>Although these Forts are no longer used for their intended purpose, Donald points out that they continue to perpetuate and illustrate a g</w:t>
      </w:r>
      <w:r w:rsidR="004F140E">
        <w:rPr>
          <w:rStyle w:val="Hyperlink"/>
          <w:rFonts w:ascii="Times New Roman" w:hAnsi="Times New Roman" w:cs="Times New Roman"/>
          <w:color w:val="000000" w:themeColor="text1"/>
          <w:sz w:val="24"/>
          <w:szCs w:val="24"/>
          <w:u w:val="none"/>
          <w:shd w:val="clear" w:color="auto" w:fill="FFFFFF"/>
        </w:rPr>
        <w:t>reat division between First Nations, Métis and Inuit</w:t>
      </w:r>
      <w:r w:rsidR="00EC7C24">
        <w:rPr>
          <w:rStyle w:val="Hyperlink"/>
          <w:rFonts w:ascii="Times New Roman" w:hAnsi="Times New Roman" w:cs="Times New Roman"/>
          <w:color w:val="000000" w:themeColor="text1"/>
          <w:sz w:val="24"/>
          <w:szCs w:val="24"/>
          <w:u w:val="none"/>
          <w:shd w:val="clear" w:color="auto" w:fill="FFFFFF"/>
        </w:rPr>
        <w:t xml:space="preserve"> and Canadians. </w:t>
      </w:r>
      <w:r w:rsidR="00364ED1" w:rsidRPr="005D09CB">
        <w:rPr>
          <w:rStyle w:val="Hyperlink"/>
          <w:rFonts w:ascii="Times New Roman" w:hAnsi="Times New Roman" w:cs="Times New Roman"/>
          <w:color w:val="000000" w:themeColor="text1"/>
          <w:sz w:val="24"/>
          <w:szCs w:val="24"/>
          <w:u w:val="none"/>
          <w:shd w:val="clear" w:color="auto" w:fill="FFFFFF"/>
        </w:rPr>
        <w:t xml:space="preserve">The Indian Village remains outside of the walls.  The “Indian” actors speak, dance, and live outside the fort walls.  </w:t>
      </w:r>
    </w:p>
    <w:p w:rsidR="002677AF" w:rsidRPr="005D09CB" w:rsidRDefault="00367885" w:rsidP="00A11037">
      <w:pPr>
        <w:spacing w:line="480" w:lineRule="auto"/>
        <w:ind w:firstLine="720"/>
        <w:rPr>
          <w:rStyle w:val="Hyperlink"/>
          <w:rFonts w:ascii="Times New Roman" w:hAnsi="Times New Roman" w:cs="Times New Roman"/>
          <w:color w:val="000000" w:themeColor="text1"/>
          <w:sz w:val="24"/>
          <w:szCs w:val="24"/>
          <w:u w:val="none"/>
          <w:shd w:val="clear" w:color="auto" w:fill="FFFFFF"/>
        </w:rPr>
      </w:pPr>
      <w:r w:rsidRPr="005D09CB">
        <w:rPr>
          <w:rStyle w:val="Hyperlink"/>
          <w:rFonts w:ascii="Times New Roman" w:hAnsi="Times New Roman" w:cs="Times New Roman"/>
          <w:color w:val="000000" w:themeColor="text1"/>
          <w:sz w:val="24"/>
          <w:szCs w:val="24"/>
          <w:u w:val="none"/>
          <w:shd w:val="clear" w:color="auto" w:fill="FFFFFF"/>
        </w:rPr>
        <w:t>The reserve system</w:t>
      </w:r>
      <w:r w:rsidR="00A11037" w:rsidRPr="005D09CB">
        <w:rPr>
          <w:rStyle w:val="Hyperlink"/>
          <w:rFonts w:ascii="Times New Roman" w:hAnsi="Times New Roman" w:cs="Times New Roman"/>
          <w:color w:val="000000" w:themeColor="text1"/>
          <w:sz w:val="24"/>
          <w:szCs w:val="24"/>
          <w:u w:val="none"/>
          <w:shd w:val="clear" w:color="auto" w:fill="FFFFFF"/>
        </w:rPr>
        <w:t xml:space="preserve"> </w:t>
      </w:r>
      <w:r w:rsidRPr="005D09CB">
        <w:rPr>
          <w:rStyle w:val="Hyperlink"/>
          <w:rFonts w:ascii="Times New Roman" w:hAnsi="Times New Roman" w:cs="Times New Roman"/>
          <w:color w:val="000000" w:themeColor="text1"/>
          <w:sz w:val="24"/>
          <w:szCs w:val="24"/>
          <w:u w:val="none"/>
          <w:shd w:val="clear" w:color="auto" w:fill="FFFFFF"/>
        </w:rPr>
        <w:t>(similar thinking as the Fort)</w:t>
      </w:r>
      <w:r w:rsidR="00A11037" w:rsidRPr="005D09CB">
        <w:rPr>
          <w:rStyle w:val="Hyperlink"/>
          <w:rFonts w:ascii="Times New Roman" w:hAnsi="Times New Roman" w:cs="Times New Roman"/>
          <w:color w:val="000000" w:themeColor="text1"/>
          <w:sz w:val="24"/>
          <w:szCs w:val="24"/>
          <w:u w:val="none"/>
          <w:shd w:val="clear" w:color="auto" w:fill="FFFFFF"/>
        </w:rPr>
        <w:t xml:space="preserve"> was designed to limit Canadians and Ind</w:t>
      </w:r>
      <w:r w:rsidR="00EC7C24">
        <w:rPr>
          <w:rStyle w:val="Hyperlink"/>
          <w:rFonts w:ascii="Times New Roman" w:hAnsi="Times New Roman" w:cs="Times New Roman"/>
          <w:color w:val="000000" w:themeColor="text1"/>
          <w:sz w:val="24"/>
          <w:szCs w:val="24"/>
          <w:u w:val="none"/>
          <w:shd w:val="clear" w:color="auto" w:fill="FFFFFF"/>
        </w:rPr>
        <w:t xml:space="preserve">igenous peoples' interactions. </w:t>
      </w:r>
      <w:r w:rsidR="00A11037" w:rsidRPr="005D09CB">
        <w:rPr>
          <w:rStyle w:val="Hyperlink"/>
          <w:rFonts w:ascii="Times New Roman" w:hAnsi="Times New Roman" w:cs="Times New Roman"/>
          <w:color w:val="000000" w:themeColor="text1"/>
          <w:sz w:val="24"/>
          <w:szCs w:val="24"/>
          <w:u w:val="none"/>
          <w:shd w:val="clear" w:color="auto" w:fill="FFFFFF"/>
        </w:rPr>
        <w:t xml:space="preserve">In implementing these </w:t>
      </w:r>
      <w:r w:rsidRPr="005D09CB">
        <w:rPr>
          <w:rStyle w:val="Hyperlink"/>
          <w:rFonts w:ascii="Times New Roman" w:hAnsi="Times New Roman" w:cs="Times New Roman"/>
          <w:color w:val="000000" w:themeColor="text1"/>
          <w:sz w:val="24"/>
          <w:szCs w:val="24"/>
          <w:u w:val="none"/>
          <w:shd w:val="clear" w:color="auto" w:fill="FFFFFF"/>
        </w:rPr>
        <w:t>borders,</w:t>
      </w:r>
      <w:r w:rsidR="00A11037" w:rsidRPr="005D09CB">
        <w:rPr>
          <w:rStyle w:val="Hyperlink"/>
          <w:rFonts w:ascii="Times New Roman" w:hAnsi="Times New Roman" w:cs="Times New Roman"/>
          <w:color w:val="000000" w:themeColor="text1"/>
          <w:sz w:val="24"/>
          <w:szCs w:val="24"/>
          <w:u w:val="none"/>
          <w:shd w:val="clear" w:color="auto" w:fill="FFFFFF"/>
        </w:rPr>
        <w:t xml:space="preserve"> Indigenous peoples could no longer freely access sacred places</w:t>
      </w:r>
      <w:r w:rsidR="00065A2D" w:rsidRPr="005D09CB">
        <w:rPr>
          <w:rStyle w:val="Hyperlink"/>
          <w:rFonts w:ascii="Times New Roman" w:hAnsi="Times New Roman" w:cs="Times New Roman"/>
          <w:color w:val="000000" w:themeColor="text1"/>
          <w:sz w:val="24"/>
          <w:szCs w:val="24"/>
          <w:u w:val="none"/>
          <w:shd w:val="clear" w:color="auto" w:fill="FFFFFF"/>
        </w:rPr>
        <w:t>, nor were their knowledge systems included in the curriculum</w:t>
      </w:r>
      <w:r w:rsidR="00A11037" w:rsidRPr="005D09CB">
        <w:rPr>
          <w:rStyle w:val="Hyperlink"/>
          <w:rFonts w:ascii="Times New Roman" w:hAnsi="Times New Roman" w:cs="Times New Roman"/>
          <w:color w:val="000000" w:themeColor="text1"/>
          <w:sz w:val="24"/>
          <w:szCs w:val="24"/>
          <w:u w:val="none"/>
          <w:shd w:val="clear" w:color="auto" w:fill="FFFFFF"/>
        </w:rPr>
        <w:t xml:space="preserve">. </w:t>
      </w:r>
      <w:r w:rsidRPr="005D09CB">
        <w:rPr>
          <w:rStyle w:val="Hyperlink"/>
          <w:rFonts w:ascii="Times New Roman" w:hAnsi="Times New Roman" w:cs="Times New Roman"/>
          <w:color w:val="000000" w:themeColor="text1"/>
          <w:sz w:val="24"/>
          <w:szCs w:val="24"/>
          <w:u w:val="none"/>
          <w:shd w:val="clear" w:color="auto" w:fill="FFFFFF"/>
        </w:rPr>
        <w:t xml:space="preserve"> According to Wildcat et al. (2014):</w:t>
      </w:r>
    </w:p>
    <w:p w:rsidR="00EE4146" w:rsidRPr="005D09CB" w:rsidRDefault="00367885" w:rsidP="002677AF">
      <w:pPr>
        <w:spacing w:line="480" w:lineRule="auto"/>
        <w:ind w:left="720"/>
        <w:rPr>
          <w:rFonts w:ascii="Times New Roman" w:hAnsi="Times New Roman" w:cs="Times New Roman"/>
          <w:color w:val="000000" w:themeColor="text1"/>
          <w:sz w:val="24"/>
          <w:szCs w:val="24"/>
          <w:lang w:val="en-CA"/>
        </w:rPr>
      </w:pPr>
      <w:r w:rsidRPr="005D09CB">
        <w:rPr>
          <w:rStyle w:val="Hyperlink"/>
          <w:rFonts w:ascii="Times New Roman" w:hAnsi="Times New Roman" w:cs="Times New Roman"/>
          <w:color w:val="000000" w:themeColor="text1"/>
          <w:sz w:val="24"/>
          <w:szCs w:val="24"/>
          <w:u w:val="none"/>
          <w:shd w:val="clear" w:color="auto" w:fill="FFFFFF"/>
        </w:rPr>
        <w:t>Settler colonialism has functioned, in part, by deploying institutions of Western education to undermine Indigenous intellectual development through cultural assimilation and the violent separation of Indigenous peoples from our sources of knowledge and strength – the land.</w:t>
      </w:r>
      <w:r w:rsidR="002677AF" w:rsidRPr="005D09CB">
        <w:rPr>
          <w:rStyle w:val="Hyperlink"/>
          <w:rFonts w:ascii="Times New Roman" w:hAnsi="Times New Roman" w:cs="Times New Roman"/>
          <w:color w:val="000000" w:themeColor="text1"/>
          <w:sz w:val="24"/>
          <w:szCs w:val="24"/>
          <w:u w:val="none"/>
          <w:shd w:val="clear" w:color="auto" w:fill="FFFFFF"/>
        </w:rPr>
        <w:t xml:space="preserve"> (p. 11). </w:t>
      </w:r>
    </w:p>
    <w:p w:rsidR="00AB79F1" w:rsidRPr="005D09CB" w:rsidRDefault="00367885" w:rsidP="007B6E22">
      <w:pPr>
        <w:spacing w:line="480" w:lineRule="auto"/>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Another unfortunate implication of separating First Nations from their lands and sacred </w:t>
      </w:r>
      <w:r w:rsidR="007B6E22" w:rsidRPr="005D09CB">
        <w:rPr>
          <w:rFonts w:ascii="Times New Roman" w:hAnsi="Times New Roman" w:cs="Times New Roman"/>
          <w:color w:val="000000" w:themeColor="text1"/>
          <w:sz w:val="24"/>
          <w:szCs w:val="24"/>
          <w:lang w:val="en-CA"/>
        </w:rPr>
        <w:t>places</w:t>
      </w:r>
      <w:r w:rsidRPr="005D09CB">
        <w:rPr>
          <w:rFonts w:ascii="Times New Roman" w:hAnsi="Times New Roman" w:cs="Times New Roman"/>
          <w:color w:val="000000" w:themeColor="text1"/>
          <w:sz w:val="24"/>
          <w:szCs w:val="24"/>
          <w:lang w:val="en-CA"/>
        </w:rPr>
        <w:t xml:space="preserve"> is that settlers who came upon many of these places lacked the ability </w:t>
      </w:r>
      <w:r w:rsidR="004F140E">
        <w:rPr>
          <w:rFonts w:ascii="Times New Roman" w:hAnsi="Times New Roman" w:cs="Times New Roman"/>
          <w:color w:val="000000" w:themeColor="text1"/>
          <w:sz w:val="24"/>
          <w:szCs w:val="24"/>
          <w:lang w:val="en-CA"/>
        </w:rPr>
        <w:t>to read and connect with these P</w:t>
      </w:r>
      <w:r w:rsidR="00EC7C24">
        <w:rPr>
          <w:rFonts w:ascii="Times New Roman" w:hAnsi="Times New Roman" w:cs="Times New Roman"/>
          <w:color w:val="000000" w:themeColor="text1"/>
          <w:sz w:val="24"/>
          <w:szCs w:val="24"/>
          <w:lang w:val="en-CA"/>
        </w:rPr>
        <w:t xml:space="preserve">laces. </w:t>
      </w:r>
      <w:r w:rsidRPr="005D09CB">
        <w:rPr>
          <w:rFonts w:ascii="Times New Roman" w:hAnsi="Times New Roman" w:cs="Times New Roman"/>
          <w:color w:val="000000" w:themeColor="text1"/>
          <w:sz w:val="24"/>
          <w:szCs w:val="24"/>
          <w:lang w:val="en-CA"/>
        </w:rPr>
        <w:t>Confined to the reserve system, First Nations</w:t>
      </w:r>
      <w:r w:rsidR="007B6E22" w:rsidRPr="005D09CB">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would not have been able to play a role in guiding settl</w:t>
      </w:r>
      <w:r w:rsidR="004F140E">
        <w:rPr>
          <w:rFonts w:ascii="Times New Roman" w:hAnsi="Times New Roman" w:cs="Times New Roman"/>
          <w:color w:val="000000" w:themeColor="text1"/>
          <w:sz w:val="24"/>
          <w:szCs w:val="24"/>
          <w:lang w:val="en-CA"/>
        </w:rPr>
        <w:t>ers to understand these sacred P</w:t>
      </w:r>
      <w:r w:rsidRPr="005D09CB">
        <w:rPr>
          <w:rFonts w:ascii="Times New Roman" w:hAnsi="Times New Roman" w:cs="Times New Roman"/>
          <w:color w:val="000000" w:themeColor="text1"/>
          <w:sz w:val="24"/>
          <w:szCs w:val="24"/>
          <w:lang w:val="en-CA"/>
        </w:rPr>
        <w:t>laces</w:t>
      </w:r>
      <w:r w:rsidR="007B6E22" w:rsidRPr="005D09CB">
        <w:rPr>
          <w:rFonts w:ascii="Times New Roman" w:hAnsi="Times New Roman" w:cs="Times New Roman"/>
          <w:color w:val="000000" w:themeColor="text1"/>
          <w:sz w:val="24"/>
          <w:szCs w:val="24"/>
          <w:lang w:val="en-CA"/>
        </w:rPr>
        <w:t>.</w:t>
      </w:r>
      <w:r w:rsidR="00EC7C24">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Ultimately, the separation of First </w:t>
      </w:r>
      <w:r w:rsidRPr="005D09CB">
        <w:rPr>
          <w:rFonts w:ascii="Times New Roman" w:hAnsi="Times New Roman" w:cs="Times New Roman"/>
          <w:color w:val="000000" w:themeColor="text1"/>
          <w:sz w:val="24"/>
          <w:szCs w:val="24"/>
          <w:lang w:val="en-CA"/>
        </w:rPr>
        <w:lastRenderedPageBreak/>
        <w:t>Nations</w:t>
      </w:r>
      <w:r w:rsidR="004F140E">
        <w:rPr>
          <w:rFonts w:ascii="Times New Roman" w:hAnsi="Times New Roman" w:cs="Times New Roman"/>
          <w:color w:val="000000" w:themeColor="text1"/>
          <w:sz w:val="24"/>
          <w:szCs w:val="24"/>
          <w:lang w:val="en-CA"/>
        </w:rPr>
        <w:t xml:space="preserve"> having access to these sacred P</w:t>
      </w:r>
      <w:r w:rsidRPr="005D09CB">
        <w:rPr>
          <w:rFonts w:ascii="Times New Roman" w:hAnsi="Times New Roman" w:cs="Times New Roman"/>
          <w:color w:val="000000" w:themeColor="text1"/>
          <w:sz w:val="24"/>
          <w:szCs w:val="24"/>
          <w:lang w:val="en-CA"/>
        </w:rPr>
        <w:t xml:space="preserve">laces has led to the destruction </w:t>
      </w:r>
      <w:r w:rsidR="007B6E22" w:rsidRPr="005D09CB">
        <w:rPr>
          <w:rFonts w:ascii="Times New Roman" w:hAnsi="Times New Roman" w:cs="Times New Roman"/>
          <w:color w:val="000000" w:themeColor="text1"/>
          <w:sz w:val="24"/>
          <w:szCs w:val="24"/>
          <w:lang w:val="en-CA"/>
        </w:rPr>
        <w:t>of many</w:t>
      </w:r>
      <w:r w:rsidRPr="005D09CB">
        <w:rPr>
          <w:rFonts w:ascii="Times New Roman" w:hAnsi="Times New Roman" w:cs="Times New Roman"/>
          <w:color w:val="000000" w:themeColor="text1"/>
          <w:sz w:val="24"/>
          <w:szCs w:val="24"/>
          <w:lang w:val="en-CA"/>
        </w:rPr>
        <w:t xml:space="preserve"> out of ignorance, racism, and</w:t>
      </w:r>
      <w:r w:rsidR="007B6E22" w:rsidRPr="005D09CB">
        <w:rPr>
          <w:rFonts w:ascii="Times New Roman" w:hAnsi="Times New Roman" w:cs="Times New Roman"/>
          <w:color w:val="000000" w:themeColor="text1"/>
          <w:sz w:val="24"/>
          <w:szCs w:val="24"/>
          <w:lang w:val="en-CA"/>
        </w:rPr>
        <w:t xml:space="preserve"> knowledge</w:t>
      </w:r>
      <w:r w:rsidRPr="005D09CB">
        <w:rPr>
          <w:rFonts w:ascii="Times New Roman" w:hAnsi="Times New Roman" w:cs="Times New Roman"/>
          <w:color w:val="000000" w:themeColor="text1"/>
          <w:sz w:val="24"/>
          <w:szCs w:val="24"/>
          <w:lang w:val="en-CA"/>
        </w:rPr>
        <w:t xml:space="preserve"> </w:t>
      </w:r>
      <w:r w:rsidR="007B6E22" w:rsidRPr="005D09CB">
        <w:rPr>
          <w:rFonts w:ascii="Times New Roman" w:hAnsi="Times New Roman" w:cs="Times New Roman"/>
          <w:color w:val="000000" w:themeColor="text1"/>
          <w:sz w:val="24"/>
          <w:szCs w:val="24"/>
          <w:lang w:val="en-CA"/>
        </w:rPr>
        <w:t xml:space="preserve">erosion of these sites' existence. </w:t>
      </w:r>
      <w:r w:rsidR="00D81B91" w:rsidRPr="005D09CB">
        <w:rPr>
          <w:rFonts w:ascii="Times New Roman" w:hAnsi="Times New Roman" w:cs="Times New Roman"/>
          <w:color w:val="000000" w:themeColor="text1"/>
          <w:sz w:val="24"/>
          <w:szCs w:val="24"/>
          <w:lang w:val="en-CA"/>
        </w:rPr>
        <w:t xml:space="preserve">The destruction of these sites are the equivalent of burning encyclopaedias. </w:t>
      </w:r>
      <w:r w:rsidR="007B6E22" w:rsidRPr="005D09CB">
        <w:rPr>
          <w:rFonts w:ascii="Times New Roman" w:hAnsi="Times New Roman" w:cs="Times New Roman"/>
          <w:color w:val="000000" w:themeColor="text1"/>
          <w:sz w:val="24"/>
          <w:szCs w:val="24"/>
          <w:lang w:val="en-CA"/>
        </w:rPr>
        <w:t xml:space="preserve">Mitchell (2013) declares, "to displace and disconnect Woodlands Cree people from the land is to sever the umbilical cord and lifeblood that nurtures </w:t>
      </w:r>
      <w:r w:rsidR="00DE50A6" w:rsidRPr="005D09CB">
        <w:rPr>
          <w:rFonts w:ascii="Times New Roman" w:hAnsi="Times New Roman" w:cs="Times New Roman"/>
          <w:color w:val="000000" w:themeColor="text1"/>
          <w:sz w:val="24"/>
          <w:szCs w:val="24"/>
          <w:lang w:val="en-CA"/>
        </w:rPr>
        <w:t>a</w:t>
      </w:r>
      <w:r w:rsidR="007B6E22" w:rsidRPr="005D09CB">
        <w:rPr>
          <w:rFonts w:ascii="Times New Roman" w:hAnsi="Times New Roman" w:cs="Times New Roman"/>
          <w:color w:val="000000" w:themeColor="text1"/>
          <w:sz w:val="24"/>
          <w:szCs w:val="24"/>
          <w:lang w:val="en-CA"/>
        </w:rPr>
        <w:t>n ancient way of life.” (p. 38).</w:t>
      </w:r>
      <w:r w:rsidR="00EC7C24">
        <w:rPr>
          <w:rFonts w:ascii="Times New Roman" w:hAnsi="Times New Roman" w:cs="Times New Roman"/>
          <w:color w:val="000000" w:themeColor="text1"/>
          <w:sz w:val="24"/>
          <w:szCs w:val="24"/>
          <w:lang w:val="en-CA"/>
        </w:rPr>
        <w:t xml:space="preserve"> </w:t>
      </w:r>
      <w:r w:rsidR="0098492F" w:rsidRPr="005D09CB">
        <w:rPr>
          <w:rFonts w:ascii="Times New Roman" w:hAnsi="Times New Roman" w:cs="Times New Roman"/>
          <w:color w:val="000000" w:themeColor="text1"/>
          <w:sz w:val="24"/>
          <w:szCs w:val="24"/>
          <w:lang w:val="en-CA"/>
        </w:rPr>
        <w:t xml:space="preserve">Although Mitchell identifies this as impacting Woodland's Cree people, it is also true for all First Nations.  </w:t>
      </w:r>
    </w:p>
    <w:p w:rsidR="009F6C1F" w:rsidRPr="005D09CB" w:rsidRDefault="00367885" w:rsidP="00D81B91">
      <w:pPr>
        <w:spacing w:line="480" w:lineRule="auto"/>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ab/>
        <w:t>Although confinement to the reserve system is no longer an im</w:t>
      </w:r>
      <w:r w:rsidR="00436A1C">
        <w:rPr>
          <w:rFonts w:ascii="Times New Roman" w:hAnsi="Times New Roman" w:cs="Times New Roman"/>
          <w:color w:val="000000" w:themeColor="text1"/>
          <w:sz w:val="24"/>
          <w:szCs w:val="24"/>
          <w:lang w:val="en-CA"/>
        </w:rPr>
        <w:t xml:space="preserve">pediment to access these sacred </w:t>
      </w:r>
      <w:r w:rsidRPr="005D09CB">
        <w:rPr>
          <w:rFonts w:ascii="Times New Roman" w:hAnsi="Times New Roman" w:cs="Times New Roman"/>
          <w:color w:val="000000" w:themeColor="text1"/>
          <w:sz w:val="24"/>
          <w:szCs w:val="24"/>
          <w:lang w:val="en-CA"/>
        </w:rPr>
        <w:t xml:space="preserve">places, private land ownership </w:t>
      </w:r>
      <w:r w:rsidR="00F32230" w:rsidRPr="005D09CB">
        <w:rPr>
          <w:rFonts w:ascii="Times New Roman" w:hAnsi="Times New Roman" w:cs="Times New Roman"/>
          <w:color w:val="000000" w:themeColor="text1"/>
          <w:sz w:val="24"/>
          <w:szCs w:val="24"/>
          <w:lang w:val="en-CA"/>
        </w:rPr>
        <w:t>and the threat of trespassing laws still</w:t>
      </w:r>
      <w:r w:rsidR="00436A1C">
        <w:rPr>
          <w:rFonts w:ascii="Times New Roman" w:hAnsi="Times New Roman" w:cs="Times New Roman"/>
          <w:color w:val="000000" w:themeColor="text1"/>
          <w:sz w:val="24"/>
          <w:szCs w:val="24"/>
          <w:lang w:val="en-CA"/>
        </w:rPr>
        <w:t xml:space="preserve"> provide significant barriers. </w:t>
      </w:r>
      <w:r w:rsidR="00F32230" w:rsidRPr="005D09CB">
        <w:rPr>
          <w:rFonts w:ascii="Times New Roman" w:hAnsi="Times New Roman" w:cs="Times New Roman"/>
          <w:color w:val="000000" w:themeColor="text1"/>
          <w:sz w:val="24"/>
          <w:szCs w:val="24"/>
          <w:lang w:val="en-CA"/>
        </w:rPr>
        <w:t>There is also the lingering cloudiness of the lo</w:t>
      </w:r>
      <w:r w:rsidR="004F140E">
        <w:rPr>
          <w:rFonts w:ascii="Times New Roman" w:hAnsi="Times New Roman" w:cs="Times New Roman"/>
          <w:color w:val="000000" w:themeColor="text1"/>
          <w:sz w:val="24"/>
          <w:szCs w:val="24"/>
          <w:lang w:val="en-CA"/>
        </w:rPr>
        <w:t>cation of some of these sacred P</w:t>
      </w:r>
      <w:r w:rsidR="00F32230" w:rsidRPr="005D09CB">
        <w:rPr>
          <w:rFonts w:ascii="Times New Roman" w:hAnsi="Times New Roman" w:cs="Times New Roman"/>
          <w:color w:val="000000" w:themeColor="text1"/>
          <w:sz w:val="24"/>
          <w:szCs w:val="24"/>
          <w:lang w:val="en-CA"/>
        </w:rPr>
        <w:t xml:space="preserve">laces as decades of non-access has resulted in </w:t>
      </w:r>
      <w:r w:rsidRPr="005D09CB">
        <w:rPr>
          <w:rFonts w:ascii="Times New Roman" w:hAnsi="Times New Roman" w:cs="Times New Roman"/>
          <w:color w:val="000000" w:themeColor="text1"/>
          <w:sz w:val="24"/>
          <w:szCs w:val="24"/>
          <w:lang w:val="en-CA"/>
        </w:rPr>
        <w:t xml:space="preserve">their </w:t>
      </w:r>
      <w:r w:rsidRPr="005D09CB">
        <w:rPr>
          <w:rFonts w:ascii="Times New Roman" w:hAnsi="Times New Roman" w:cs="Times New Roman"/>
          <w:i/>
          <w:color w:val="000000" w:themeColor="text1"/>
          <w:sz w:val="24"/>
          <w:szCs w:val="24"/>
          <w:lang w:val="en-CA"/>
        </w:rPr>
        <w:t>mis-placement</w:t>
      </w:r>
      <w:r w:rsidR="00436A1C">
        <w:rPr>
          <w:rFonts w:ascii="Times New Roman" w:hAnsi="Times New Roman" w:cs="Times New Roman"/>
          <w:color w:val="000000" w:themeColor="text1"/>
          <w:sz w:val="24"/>
          <w:szCs w:val="24"/>
          <w:lang w:val="en-CA"/>
        </w:rPr>
        <w:t xml:space="preserve">. </w:t>
      </w:r>
      <w:r w:rsidR="004F140E">
        <w:rPr>
          <w:rFonts w:ascii="Times New Roman" w:hAnsi="Times New Roman" w:cs="Times New Roman"/>
          <w:color w:val="000000" w:themeColor="text1"/>
          <w:sz w:val="24"/>
          <w:szCs w:val="24"/>
          <w:lang w:val="en-CA"/>
        </w:rPr>
        <w:t>In some cases where sacred P</w:t>
      </w:r>
      <w:r w:rsidRPr="005D09CB">
        <w:rPr>
          <w:rFonts w:ascii="Times New Roman" w:hAnsi="Times New Roman" w:cs="Times New Roman"/>
          <w:color w:val="000000" w:themeColor="text1"/>
          <w:sz w:val="24"/>
          <w:szCs w:val="24"/>
          <w:lang w:val="en-CA"/>
        </w:rPr>
        <w:t xml:space="preserve">laces are still in existence today, anthropological theories are held </w:t>
      </w:r>
      <w:r w:rsidR="004F140E">
        <w:rPr>
          <w:rFonts w:ascii="Times New Roman" w:hAnsi="Times New Roman" w:cs="Times New Roman"/>
          <w:color w:val="000000" w:themeColor="text1"/>
          <w:sz w:val="24"/>
          <w:szCs w:val="24"/>
          <w:lang w:val="en-CA"/>
        </w:rPr>
        <w:t>in reverence over the First Nations, Métis and Inuit</w:t>
      </w:r>
      <w:r w:rsidRPr="005D09CB">
        <w:rPr>
          <w:rFonts w:ascii="Times New Roman" w:hAnsi="Times New Roman" w:cs="Times New Roman"/>
          <w:color w:val="000000" w:themeColor="text1"/>
          <w:sz w:val="24"/>
          <w:szCs w:val="24"/>
          <w:lang w:val="en-CA"/>
        </w:rPr>
        <w:t xml:space="preserve"> </w:t>
      </w:r>
      <w:r w:rsidR="004F140E">
        <w:rPr>
          <w:rFonts w:ascii="Times New Roman" w:hAnsi="Times New Roman" w:cs="Times New Roman"/>
          <w:color w:val="000000" w:themeColor="text1"/>
          <w:sz w:val="24"/>
          <w:szCs w:val="24"/>
          <w:lang w:val="en-CA"/>
        </w:rPr>
        <w:t>stories and practices of these P</w:t>
      </w:r>
      <w:r w:rsidRPr="005D09CB">
        <w:rPr>
          <w:rFonts w:ascii="Times New Roman" w:hAnsi="Times New Roman" w:cs="Times New Roman"/>
          <w:color w:val="000000" w:themeColor="text1"/>
          <w:sz w:val="24"/>
          <w:szCs w:val="24"/>
          <w:lang w:val="en-CA"/>
        </w:rPr>
        <w:t xml:space="preserve">laces and continue to perpetuate a </w:t>
      </w:r>
      <w:r w:rsidRPr="005D09CB">
        <w:rPr>
          <w:rFonts w:ascii="Times New Roman" w:hAnsi="Times New Roman" w:cs="Times New Roman"/>
          <w:i/>
          <w:color w:val="000000" w:themeColor="text1"/>
          <w:sz w:val="24"/>
          <w:szCs w:val="24"/>
          <w:lang w:val="en-CA"/>
        </w:rPr>
        <w:t>mis-placement</w:t>
      </w:r>
      <w:r w:rsidRPr="005D09CB">
        <w:rPr>
          <w:rFonts w:ascii="Times New Roman" w:hAnsi="Times New Roman" w:cs="Times New Roman"/>
          <w:color w:val="000000" w:themeColor="text1"/>
          <w:sz w:val="24"/>
          <w:szCs w:val="24"/>
          <w:lang w:val="en-CA"/>
        </w:rPr>
        <w:t xml:space="preserve"> of knowledge located at these sites.  </w:t>
      </w:r>
    </w:p>
    <w:p w:rsidR="00D81B91" w:rsidRPr="005D09CB" w:rsidRDefault="00D81B91" w:rsidP="00D81B91">
      <w:pPr>
        <w:spacing w:line="480" w:lineRule="auto"/>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ab/>
        <w:t xml:space="preserve">As part of the assessment of Competency 5 an indication of competency </w:t>
      </w:r>
      <w:r w:rsidR="001F2472" w:rsidRPr="005D09CB">
        <w:rPr>
          <w:rFonts w:ascii="Times New Roman" w:hAnsi="Times New Roman" w:cs="Times New Roman"/>
          <w:color w:val="000000" w:themeColor="text1"/>
          <w:sz w:val="24"/>
          <w:szCs w:val="24"/>
          <w:lang w:val="en-CA"/>
        </w:rPr>
        <w:t>includes</w:t>
      </w:r>
      <w:r w:rsidRPr="005D09CB">
        <w:rPr>
          <w:rFonts w:ascii="Times New Roman" w:hAnsi="Times New Roman" w:cs="Times New Roman"/>
          <w:color w:val="000000" w:themeColor="text1"/>
          <w:sz w:val="24"/>
          <w:szCs w:val="24"/>
          <w:lang w:val="en-CA"/>
        </w:rPr>
        <w:t xml:space="preserve"> “understanding the historical, social, economic and political implications of: treaties and agreements with First Nations; legislation and agreements negotiated with Métis and residential schools and their l</w:t>
      </w:r>
      <w:r w:rsidR="004F140E">
        <w:rPr>
          <w:rFonts w:ascii="Times New Roman" w:hAnsi="Times New Roman" w:cs="Times New Roman"/>
          <w:color w:val="000000" w:themeColor="text1"/>
          <w:sz w:val="24"/>
          <w:szCs w:val="24"/>
          <w:lang w:val="en-CA"/>
        </w:rPr>
        <w:t>egacy;” (Alberta Education, 2018</w:t>
      </w:r>
      <w:r w:rsidRPr="005D09CB">
        <w:rPr>
          <w:rFonts w:ascii="Times New Roman" w:hAnsi="Times New Roman" w:cs="Times New Roman"/>
          <w:color w:val="000000" w:themeColor="text1"/>
          <w:sz w:val="24"/>
          <w:szCs w:val="24"/>
          <w:lang w:val="en-CA"/>
        </w:rPr>
        <w:t xml:space="preserve">, p. 5). </w:t>
      </w:r>
      <w:r w:rsidR="001F2472" w:rsidRPr="005D09CB">
        <w:rPr>
          <w:rFonts w:ascii="Times New Roman" w:hAnsi="Times New Roman" w:cs="Times New Roman"/>
          <w:color w:val="000000" w:themeColor="text1"/>
          <w:sz w:val="24"/>
          <w:szCs w:val="24"/>
          <w:lang w:val="en-CA"/>
        </w:rPr>
        <w:t xml:space="preserve">If we apply </w:t>
      </w:r>
      <w:r w:rsidR="00473E36" w:rsidRPr="005D09CB">
        <w:rPr>
          <w:rFonts w:ascii="Times New Roman" w:hAnsi="Times New Roman" w:cs="Times New Roman"/>
          <w:color w:val="000000" w:themeColor="text1"/>
          <w:sz w:val="24"/>
          <w:szCs w:val="24"/>
          <w:lang w:val="en-CA"/>
        </w:rPr>
        <w:t>the research to these</w:t>
      </w:r>
      <w:r w:rsidR="005B4F22" w:rsidRPr="005D09CB">
        <w:rPr>
          <w:rFonts w:ascii="Times New Roman" w:hAnsi="Times New Roman" w:cs="Times New Roman"/>
          <w:color w:val="000000" w:themeColor="text1"/>
          <w:sz w:val="24"/>
          <w:szCs w:val="24"/>
          <w:lang w:val="en-CA"/>
        </w:rPr>
        <w:t xml:space="preserve"> indicator</w:t>
      </w:r>
      <w:r w:rsidR="00473E36" w:rsidRPr="005D09CB">
        <w:rPr>
          <w:rFonts w:ascii="Times New Roman" w:hAnsi="Times New Roman" w:cs="Times New Roman"/>
          <w:color w:val="000000" w:themeColor="text1"/>
          <w:sz w:val="24"/>
          <w:szCs w:val="24"/>
          <w:lang w:val="en-CA"/>
        </w:rPr>
        <w:t>s</w:t>
      </w:r>
      <w:r w:rsidR="005B4F22" w:rsidRPr="005D09CB">
        <w:rPr>
          <w:rFonts w:ascii="Times New Roman" w:hAnsi="Times New Roman" w:cs="Times New Roman"/>
          <w:color w:val="000000" w:themeColor="text1"/>
          <w:sz w:val="24"/>
          <w:szCs w:val="24"/>
          <w:lang w:val="en-CA"/>
        </w:rPr>
        <w:t>, educators will need to explore how La</w:t>
      </w:r>
      <w:r w:rsidR="00473E36" w:rsidRPr="005D09CB">
        <w:rPr>
          <w:rFonts w:ascii="Times New Roman" w:hAnsi="Times New Roman" w:cs="Times New Roman"/>
          <w:color w:val="000000" w:themeColor="text1"/>
          <w:sz w:val="24"/>
          <w:szCs w:val="24"/>
          <w:lang w:val="en-CA"/>
        </w:rPr>
        <w:t>nd is regarded throughout various historical, social, economic and political events between the Crown, Canadians and F</w:t>
      </w:r>
      <w:r w:rsidR="00436A1C">
        <w:rPr>
          <w:rFonts w:ascii="Times New Roman" w:hAnsi="Times New Roman" w:cs="Times New Roman"/>
          <w:color w:val="000000" w:themeColor="text1"/>
          <w:sz w:val="24"/>
          <w:szCs w:val="24"/>
          <w:lang w:val="en-CA"/>
        </w:rPr>
        <w:t xml:space="preserve">irst Nations, Métis and Inuit. </w:t>
      </w:r>
      <w:r w:rsidR="00473E36" w:rsidRPr="005D09CB">
        <w:rPr>
          <w:rFonts w:ascii="Times New Roman" w:hAnsi="Times New Roman" w:cs="Times New Roman"/>
          <w:color w:val="000000" w:themeColor="text1"/>
          <w:sz w:val="24"/>
          <w:szCs w:val="24"/>
          <w:lang w:val="en-CA"/>
        </w:rPr>
        <w:t>The underlying connection being, if Land and First Nations, Métis and Inuit are so interconnected, whatever happens to Land ultimately happens to First Nations, M</w:t>
      </w:r>
      <w:r w:rsidR="00436A1C">
        <w:rPr>
          <w:rFonts w:ascii="Times New Roman" w:hAnsi="Times New Roman" w:cs="Times New Roman"/>
          <w:color w:val="000000" w:themeColor="text1"/>
          <w:sz w:val="24"/>
          <w:szCs w:val="24"/>
          <w:lang w:val="en-CA"/>
        </w:rPr>
        <w:t xml:space="preserve">étis and Inuit and vice versa. </w:t>
      </w:r>
      <w:r w:rsidR="00473E36" w:rsidRPr="005D09CB">
        <w:rPr>
          <w:rFonts w:ascii="Times New Roman" w:hAnsi="Times New Roman" w:cs="Times New Roman"/>
          <w:color w:val="000000" w:themeColor="text1"/>
          <w:sz w:val="24"/>
          <w:szCs w:val="24"/>
          <w:lang w:val="en-CA"/>
        </w:rPr>
        <w:t>When we erase the history of First Nations, Métis and Inuit from the curriculum, we evidently also erase the history</w:t>
      </w:r>
      <w:r w:rsidR="009E2704" w:rsidRPr="005D09CB">
        <w:rPr>
          <w:rFonts w:ascii="Times New Roman" w:hAnsi="Times New Roman" w:cs="Times New Roman"/>
          <w:color w:val="000000" w:themeColor="text1"/>
          <w:sz w:val="24"/>
          <w:szCs w:val="24"/>
          <w:lang w:val="en-CA"/>
        </w:rPr>
        <w:t>, language, and voices</w:t>
      </w:r>
      <w:r w:rsidR="006B1218" w:rsidRPr="005D09CB">
        <w:rPr>
          <w:rFonts w:ascii="Times New Roman" w:hAnsi="Times New Roman" w:cs="Times New Roman"/>
          <w:color w:val="000000" w:themeColor="text1"/>
          <w:sz w:val="24"/>
          <w:szCs w:val="24"/>
          <w:lang w:val="en-CA"/>
        </w:rPr>
        <w:t xml:space="preserve"> of the Land. </w:t>
      </w:r>
    </w:p>
    <w:p w:rsidR="00AB79F1" w:rsidRPr="005D09CB" w:rsidRDefault="00367885" w:rsidP="00AB79F1">
      <w:pPr>
        <w:spacing w:line="240" w:lineRule="auto"/>
        <w:rPr>
          <w:rFonts w:ascii="Times New Roman" w:hAnsi="Times New Roman" w:cs="Times New Roman"/>
          <w:b/>
          <w:color w:val="000000" w:themeColor="text1"/>
          <w:sz w:val="24"/>
          <w:szCs w:val="24"/>
          <w:lang w:val="en-CA"/>
        </w:rPr>
      </w:pPr>
      <w:r w:rsidRPr="005D09CB">
        <w:rPr>
          <w:rFonts w:ascii="Times New Roman" w:hAnsi="Times New Roman" w:cs="Times New Roman"/>
          <w:b/>
          <w:color w:val="000000" w:themeColor="text1"/>
          <w:sz w:val="24"/>
          <w:szCs w:val="24"/>
          <w:lang w:val="en-CA"/>
        </w:rPr>
        <w:lastRenderedPageBreak/>
        <w:t>Future| Present Past</w:t>
      </w:r>
      <w:r w:rsidR="00EB2C4D" w:rsidRPr="005D09CB">
        <w:rPr>
          <w:rFonts w:ascii="Times New Roman" w:hAnsi="Times New Roman" w:cs="Times New Roman"/>
          <w:b/>
          <w:color w:val="000000" w:themeColor="text1"/>
          <w:sz w:val="24"/>
          <w:szCs w:val="24"/>
          <w:lang w:val="en-CA"/>
        </w:rPr>
        <w:t>: Rethinking Temporality in Education; for Reconciliation</w:t>
      </w:r>
    </w:p>
    <w:p w:rsidR="0006037E" w:rsidRPr="005D09CB" w:rsidRDefault="00367885" w:rsidP="00E64C04">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As the Elders gathered into the room to begin their advisement of matters related to K-12 curriculum development, I noticed one of the Elders whom I had not seen in over a year.  Delighted to see Lois, I quickly walked over, hugged her, and asked how her work up North with the </w:t>
      </w:r>
      <w:r w:rsidR="00917A18" w:rsidRPr="005D09CB">
        <w:rPr>
          <w:rFonts w:ascii="Times New Roman" w:hAnsi="Times New Roman" w:cs="Times New Roman"/>
          <w:color w:val="000000" w:themeColor="text1"/>
          <w:sz w:val="24"/>
          <w:szCs w:val="24"/>
          <w:lang w:val="en-CA"/>
        </w:rPr>
        <w:t>Dechinta Centre for Research and Learning</w:t>
      </w:r>
      <w:r w:rsidR="00436A1C">
        <w:rPr>
          <w:rFonts w:ascii="Times New Roman" w:hAnsi="Times New Roman" w:cs="Times New Roman"/>
          <w:color w:val="000000" w:themeColor="text1"/>
          <w:sz w:val="24"/>
          <w:szCs w:val="24"/>
          <w:lang w:val="en-CA"/>
        </w:rPr>
        <w:t xml:space="preserve"> was progressing. </w:t>
      </w:r>
      <w:r w:rsidRPr="005D09CB">
        <w:rPr>
          <w:rFonts w:ascii="Times New Roman" w:hAnsi="Times New Roman" w:cs="Times New Roman"/>
          <w:color w:val="000000" w:themeColor="text1"/>
          <w:sz w:val="24"/>
          <w:szCs w:val="24"/>
          <w:lang w:val="en-CA"/>
        </w:rPr>
        <w:t>After some time, the topic turned to the development o</w:t>
      </w:r>
      <w:r w:rsidR="004F140E">
        <w:rPr>
          <w:rFonts w:ascii="Times New Roman" w:hAnsi="Times New Roman" w:cs="Times New Roman"/>
          <w:color w:val="000000" w:themeColor="text1"/>
          <w:sz w:val="24"/>
          <w:szCs w:val="24"/>
          <w:lang w:val="en-CA"/>
        </w:rPr>
        <w:t>f a digital timeline about the genesis</w:t>
      </w:r>
      <w:r w:rsidRPr="005D09CB">
        <w:rPr>
          <w:rFonts w:ascii="Times New Roman" w:hAnsi="Times New Roman" w:cs="Times New Roman"/>
          <w:color w:val="000000" w:themeColor="text1"/>
          <w:sz w:val="24"/>
          <w:szCs w:val="24"/>
          <w:lang w:val="en-CA"/>
        </w:rPr>
        <w:t xml:space="preserve"> of Residential Schools and its impact on First Nations</w:t>
      </w:r>
      <w:r w:rsidR="00917A18" w:rsidRPr="005D09CB">
        <w:rPr>
          <w:rFonts w:ascii="Times New Roman" w:hAnsi="Times New Roman" w:cs="Times New Roman"/>
          <w:color w:val="000000" w:themeColor="text1"/>
          <w:sz w:val="24"/>
          <w:szCs w:val="24"/>
          <w:lang w:val="en-CA"/>
        </w:rPr>
        <w:t xml:space="preserve"> and Métis</w:t>
      </w:r>
      <w:r w:rsidR="00436A1C">
        <w:rPr>
          <w:rFonts w:ascii="Times New Roman" w:hAnsi="Times New Roman" w:cs="Times New Roman"/>
          <w:color w:val="000000" w:themeColor="text1"/>
          <w:sz w:val="24"/>
          <w:szCs w:val="24"/>
          <w:lang w:val="en-CA"/>
        </w:rPr>
        <w:t xml:space="preserve"> in Alberta. </w:t>
      </w:r>
      <w:r w:rsidRPr="005D09CB">
        <w:rPr>
          <w:rFonts w:ascii="Times New Roman" w:hAnsi="Times New Roman" w:cs="Times New Roman"/>
          <w:color w:val="000000" w:themeColor="text1"/>
          <w:sz w:val="24"/>
          <w:szCs w:val="24"/>
          <w:lang w:val="en-CA"/>
        </w:rPr>
        <w:t>Lois asked me if the t</w:t>
      </w:r>
      <w:r w:rsidR="00807C5B">
        <w:rPr>
          <w:rFonts w:ascii="Times New Roman" w:hAnsi="Times New Roman" w:cs="Times New Roman"/>
          <w:color w:val="000000" w:themeColor="text1"/>
          <w:sz w:val="24"/>
          <w:szCs w:val="24"/>
          <w:lang w:val="en-CA"/>
        </w:rPr>
        <w:t>imeline was going to be linear</w:t>
      </w:r>
      <w:r w:rsidR="00436A1C">
        <w:rPr>
          <w:rFonts w:ascii="Times New Roman" w:hAnsi="Times New Roman" w:cs="Times New Roman"/>
          <w:color w:val="000000" w:themeColor="text1"/>
          <w:sz w:val="24"/>
          <w:szCs w:val="24"/>
          <w:lang w:val="en-CA"/>
        </w:rPr>
        <w:t xml:space="preserve">. </w:t>
      </w:r>
      <w:r w:rsidR="00807C5B">
        <w:rPr>
          <w:rFonts w:ascii="Times New Roman" w:hAnsi="Times New Roman" w:cs="Times New Roman"/>
          <w:color w:val="000000" w:themeColor="text1"/>
          <w:sz w:val="24"/>
          <w:szCs w:val="24"/>
          <w:lang w:val="en-CA"/>
        </w:rPr>
        <w:t>I wasn’</w:t>
      </w:r>
      <w:r w:rsidR="00917A18" w:rsidRPr="005D09CB">
        <w:rPr>
          <w:rFonts w:ascii="Times New Roman" w:hAnsi="Times New Roman" w:cs="Times New Roman"/>
          <w:color w:val="000000" w:themeColor="text1"/>
          <w:sz w:val="24"/>
          <w:szCs w:val="24"/>
          <w:lang w:val="en-CA"/>
        </w:rPr>
        <w:t>t too sure what she meant, but I had responded, "well, I guess we could put it into a circle</w:t>
      </w:r>
      <w:r w:rsidR="00436A1C">
        <w:rPr>
          <w:rFonts w:ascii="Times New Roman" w:hAnsi="Times New Roman" w:cs="Times New Roman"/>
          <w:color w:val="000000" w:themeColor="text1"/>
          <w:sz w:val="24"/>
          <w:szCs w:val="24"/>
          <w:lang w:val="en-CA"/>
        </w:rPr>
        <w:t xml:space="preserve">." </w:t>
      </w:r>
      <w:r w:rsidR="00807C5B">
        <w:rPr>
          <w:rFonts w:ascii="Times New Roman" w:hAnsi="Times New Roman" w:cs="Times New Roman"/>
          <w:color w:val="000000" w:themeColor="text1"/>
          <w:sz w:val="24"/>
          <w:szCs w:val="24"/>
          <w:lang w:val="en-CA"/>
        </w:rPr>
        <w:t>She smiled politely and</w:t>
      </w:r>
      <w:r w:rsidR="00917A18" w:rsidRPr="005D09CB">
        <w:rPr>
          <w:rFonts w:ascii="Times New Roman" w:hAnsi="Times New Roman" w:cs="Times New Roman"/>
          <w:color w:val="000000" w:themeColor="text1"/>
          <w:sz w:val="24"/>
          <w:szCs w:val="24"/>
          <w:lang w:val="en-CA"/>
        </w:rPr>
        <w:t xml:space="preserve"> shared the most mi</w:t>
      </w:r>
      <w:r w:rsidR="00436A1C">
        <w:rPr>
          <w:rFonts w:ascii="Times New Roman" w:hAnsi="Times New Roman" w:cs="Times New Roman"/>
          <w:color w:val="000000" w:themeColor="text1"/>
          <w:sz w:val="24"/>
          <w:szCs w:val="24"/>
          <w:lang w:val="en-CA"/>
        </w:rPr>
        <w:t xml:space="preserve">nd-blowing philosophy of time. </w:t>
      </w:r>
      <w:r w:rsidR="00917A18" w:rsidRPr="005D09CB">
        <w:rPr>
          <w:rFonts w:ascii="Times New Roman" w:hAnsi="Times New Roman" w:cs="Times New Roman"/>
          <w:color w:val="000000" w:themeColor="text1"/>
          <w:sz w:val="24"/>
          <w:szCs w:val="24"/>
          <w:lang w:val="en-CA"/>
        </w:rPr>
        <w:t>"In our [Indigenous Peoples] worldview and ways of knowing, time is not linear. Tim</w:t>
      </w:r>
      <w:r w:rsidR="00436A1C">
        <w:rPr>
          <w:rFonts w:ascii="Times New Roman" w:hAnsi="Times New Roman" w:cs="Times New Roman"/>
          <w:color w:val="000000" w:themeColor="text1"/>
          <w:sz w:val="24"/>
          <w:szCs w:val="24"/>
          <w:lang w:val="en-CA"/>
        </w:rPr>
        <w:t xml:space="preserve">e is not past, present future. </w:t>
      </w:r>
      <w:r w:rsidR="00917A18" w:rsidRPr="005D09CB">
        <w:rPr>
          <w:rFonts w:ascii="Times New Roman" w:hAnsi="Times New Roman" w:cs="Times New Roman"/>
          <w:color w:val="000000" w:themeColor="text1"/>
          <w:sz w:val="24"/>
          <w:szCs w:val="24"/>
          <w:lang w:val="en-CA"/>
        </w:rPr>
        <w:t>The future is behin</w:t>
      </w:r>
      <w:r w:rsidR="00436A1C">
        <w:rPr>
          <w:rFonts w:ascii="Times New Roman" w:hAnsi="Times New Roman" w:cs="Times New Roman"/>
          <w:color w:val="000000" w:themeColor="text1"/>
          <w:sz w:val="24"/>
          <w:szCs w:val="24"/>
          <w:lang w:val="en-CA"/>
        </w:rPr>
        <w:t xml:space="preserve">d us because we cannot see it. </w:t>
      </w:r>
      <w:r w:rsidR="00917A18" w:rsidRPr="005D09CB">
        <w:rPr>
          <w:rFonts w:ascii="Times New Roman" w:hAnsi="Times New Roman" w:cs="Times New Roman"/>
          <w:color w:val="000000" w:themeColor="text1"/>
          <w:sz w:val="24"/>
          <w:szCs w:val="24"/>
          <w:lang w:val="en-CA"/>
        </w:rPr>
        <w:t>The past is in fron</w:t>
      </w:r>
      <w:r w:rsidR="00436A1C">
        <w:rPr>
          <w:rFonts w:ascii="Times New Roman" w:hAnsi="Times New Roman" w:cs="Times New Roman"/>
          <w:color w:val="000000" w:themeColor="text1"/>
          <w:sz w:val="24"/>
          <w:szCs w:val="24"/>
          <w:lang w:val="en-CA"/>
        </w:rPr>
        <w:t xml:space="preserve">t of us because we can see it. </w:t>
      </w:r>
      <w:r w:rsidR="00917A18" w:rsidRPr="005D09CB">
        <w:rPr>
          <w:rFonts w:ascii="Times New Roman" w:hAnsi="Times New Roman" w:cs="Times New Roman"/>
          <w:color w:val="000000" w:themeColor="text1"/>
          <w:sz w:val="24"/>
          <w:szCs w:val="24"/>
          <w:lang w:val="en-CA"/>
        </w:rPr>
        <w:t xml:space="preserve">If the past is taught as behind us, we repeat past mistakes because we do not use them as our textbook for daily living."  </w:t>
      </w:r>
    </w:p>
    <w:p w:rsidR="00B601B1" w:rsidRPr="005D09CB" w:rsidRDefault="00B601B1" w:rsidP="00E64C04">
      <w:pPr>
        <w:spacing w:line="240" w:lineRule="auto"/>
        <w:ind w:left="720"/>
        <w:rPr>
          <w:rFonts w:ascii="Times New Roman" w:hAnsi="Times New Roman" w:cs="Times New Roman"/>
          <w:color w:val="000000" w:themeColor="text1"/>
          <w:sz w:val="24"/>
          <w:szCs w:val="24"/>
          <w:lang w:val="en-CA"/>
        </w:rPr>
      </w:pPr>
    </w:p>
    <w:p w:rsidR="00575794" w:rsidRPr="005D09CB" w:rsidRDefault="00367885" w:rsidP="00807C5B">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History and geography are often presented in education </w:t>
      </w:r>
      <w:r w:rsidR="00807C5B">
        <w:rPr>
          <w:rFonts w:ascii="Times New Roman" w:hAnsi="Times New Roman" w:cs="Times New Roman"/>
          <w:color w:val="000000" w:themeColor="text1"/>
          <w:sz w:val="24"/>
          <w:szCs w:val="24"/>
          <w:lang w:val="en-CA"/>
        </w:rPr>
        <w:t>as</w:t>
      </w:r>
      <w:r w:rsidR="00CE15CC" w:rsidRPr="005D09CB">
        <w:rPr>
          <w:rFonts w:ascii="Times New Roman" w:hAnsi="Times New Roman" w:cs="Times New Roman"/>
          <w:color w:val="000000" w:themeColor="text1"/>
          <w:sz w:val="24"/>
          <w:szCs w:val="24"/>
          <w:lang w:val="en-CA"/>
        </w:rPr>
        <w:t xml:space="preserve"> a linear sequence </w:t>
      </w:r>
      <w:r w:rsidRPr="005D09CB">
        <w:rPr>
          <w:rFonts w:ascii="Times New Roman" w:hAnsi="Times New Roman" w:cs="Times New Roman"/>
          <w:color w:val="000000" w:themeColor="text1"/>
          <w:sz w:val="24"/>
          <w:szCs w:val="24"/>
          <w:lang w:val="en-CA"/>
        </w:rPr>
        <w:t xml:space="preserve">focussing on European arrival and Canada's development </w:t>
      </w:r>
      <w:r w:rsidR="001A72D5" w:rsidRPr="005D09CB">
        <w:rPr>
          <w:rFonts w:ascii="Times New Roman" w:hAnsi="Times New Roman" w:cs="Times New Roman"/>
          <w:color w:val="000000" w:themeColor="text1"/>
          <w:sz w:val="24"/>
          <w:szCs w:val="24"/>
          <w:lang w:val="en-CA"/>
        </w:rPr>
        <w:t>as a country (Donald, 2004; Wildcat, 2007).</w:t>
      </w:r>
      <w:r w:rsidR="00CE15CC" w:rsidRPr="005D09CB">
        <w:rPr>
          <w:rFonts w:ascii="Times New Roman" w:hAnsi="Times New Roman" w:cs="Times New Roman"/>
          <w:color w:val="000000" w:themeColor="text1"/>
          <w:sz w:val="24"/>
          <w:szCs w:val="24"/>
          <w:lang w:val="en-CA"/>
        </w:rPr>
        <w:t xml:space="preserve">  Usually, any history </w:t>
      </w:r>
      <w:r w:rsidR="001A72D5" w:rsidRPr="005D09CB">
        <w:rPr>
          <w:rFonts w:ascii="Times New Roman" w:hAnsi="Times New Roman" w:cs="Times New Roman"/>
          <w:color w:val="000000" w:themeColor="text1"/>
          <w:sz w:val="24"/>
          <w:szCs w:val="24"/>
          <w:lang w:val="en-CA"/>
        </w:rPr>
        <w:t>addressed</w:t>
      </w:r>
      <w:r w:rsidR="00CE15CC" w:rsidRPr="005D09CB">
        <w:rPr>
          <w:rFonts w:ascii="Times New Roman" w:hAnsi="Times New Roman" w:cs="Times New Roman"/>
          <w:color w:val="000000" w:themeColor="text1"/>
          <w:sz w:val="24"/>
          <w:szCs w:val="24"/>
          <w:lang w:val="en-CA"/>
        </w:rPr>
        <w:t xml:space="preserve"> before 1492 is European history </w:t>
      </w:r>
      <w:r w:rsidR="001A72D5" w:rsidRPr="005D09CB">
        <w:rPr>
          <w:rFonts w:ascii="Times New Roman" w:hAnsi="Times New Roman" w:cs="Times New Roman"/>
          <w:color w:val="000000" w:themeColor="text1"/>
          <w:sz w:val="24"/>
          <w:szCs w:val="24"/>
          <w:lang w:val="en-CA"/>
        </w:rPr>
        <w:t xml:space="preserve">using a temporal scale situated in </w:t>
      </w:r>
      <w:r w:rsidR="00436A1C">
        <w:rPr>
          <w:rFonts w:ascii="Times New Roman" w:hAnsi="Times New Roman" w:cs="Times New Roman"/>
          <w:color w:val="000000" w:themeColor="text1"/>
          <w:sz w:val="24"/>
          <w:szCs w:val="24"/>
          <w:lang w:val="en-CA"/>
        </w:rPr>
        <w:t xml:space="preserve">Christianity. </w:t>
      </w:r>
      <w:r w:rsidR="001A72D5" w:rsidRPr="005D09CB">
        <w:rPr>
          <w:rFonts w:ascii="Times New Roman" w:hAnsi="Times New Roman" w:cs="Times New Roman"/>
          <w:color w:val="000000" w:themeColor="text1"/>
          <w:sz w:val="24"/>
          <w:szCs w:val="24"/>
          <w:lang w:val="en-CA"/>
        </w:rPr>
        <w:t>History is also</w:t>
      </w:r>
      <w:r w:rsidR="00C85A0E" w:rsidRPr="005D09CB">
        <w:rPr>
          <w:rFonts w:ascii="Times New Roman" w:hAnsi="Times New Roman" w:cs="Times New Roman"/>
          <w:color w:val="000000" w:themeColor="text1"/>
          <w:sz w:val="24"/>
          <w:szCs w:val="24"/>
          <w:lang w:val="en-CA"/>
        </w:rPr>
        <w:t xml:space="preserve"> situated as being relative</w:t>
      </w:r>
      <w:r w:rsidR="00436A1C">
        <w:rPr>
          <w:rFonts w:ascii="Times New Roman" w:hAnsi="Times New Roman" w:cs="Times New Roman"/>
          <w:color w:val="000000" w:themeColor="text1"/>
          <w:sz w:val="24"/>
          <w:szCs w:val="24"/>
          <w:lang w:val="en-CA"/>
        </w:rPr>
        <w:t xml:space="preserve"> to human existence. </w:t>
      </w:r>
      <w:r w:rsidR="00C85A0E" w:rsidRPr="005D09CB">
        <w:rPr>
          <w:rFonts w:ascii="Times New Roman" w:hAnsi="Times New Roman" w:cs="Times New Roman"/>
          <w:color w:val="000000" w:themeColor="text1"/>
          <w:sz w:val="24"/>
          <w:szCs w:val="24"/>
          <w:lang w:val="en-CA"/>
        </w:rPr>
        <w:t>Wildcat (2007) discusses the wor</w:t>
      </w:r>
      <w:r w:rsidR="00807C5B">
        <w:rPr>
          <w:rFonts w:ascii="Times New Roman" w:hAnsi="Times New Roman" w:cs="Times New Roman"/>
          <w:color w:val="000000" w:themeColor="text1"/>
          <w:sz w:val="24"/>
          <w:szCs w:val="24"/>
          <w:lang w:val="en-CA"/>
        </w:rPr>
        <w:t>k of the late Vine Deloria Jr.</w:t>
      </w:r>
      <w:r w:rsidR="00C85A0E" w:rsidRPr="005D09CB">
        <w:rPr>
          <w:rFonts w:ascii="Times New Roman" w:hAnsi="Times New Roman" w:cs="Times New Roman"/>
          <w:color w:val="000000" w:themeColor="text1"/>
          <w:sz w:val="24"/>
          <w:szCs w:val="24"/>
          <w:lang w:val="en-CA"/>
        </w:rPr>
        <w:t xml:space="preserve"> who challenges the practice of viewing history based on a timeline situated around human existence</w:t>
      </w:r>
      <w:r w:rsidR="00436A1C">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Wildcat describes this sort of practice of treating time as a sequence</w:t>
      </w:r>
      <w:r w:rsidR="00575794" w:rsidRPr="005D09CB">
        <w:rPr>
          <w:rFonts w:ascii="Times New Roman" w:hAnsi="Times New Roman" w:cs="Times New Roman"/>
          <w:color w:val="000000" w:themeColor="text1"/>
          <w:sz w:val="24"/>
          <w:szCs w:val="24"/>
          <w:lang w:val="en-CA"/>
        </w:rPr>
        <w:t xml:space="preserve"> of past, present, and future regarding human existence as problematic in that the future is not a clear goal with no real explanat</w:t>
      </w:r>
      <w:r w:rsidR="00E778F2" w:rsidRPr="005D09CB">
        <w:rPr>
          <w:rFonts w:ascii="Times New Roman" w:hAnsi="Times New Roman" w:cs="Times New Roman"/>
          <w:color w:val="000000" w:themeColor="text1"/>
          <w:sz w:val="24"/>
          <w:szCs w:val="24"/>
          <w:lang w:val="en-CA"/>
        </w:rPr>
        <w:t>ion of where th</w:t>
      </w:r>
      <w:r w:rsidR="00807C5B">
        <w:rPr>
          <w:rFonts w:ascii="Times New Roman" w:hAnsi="Times New Roman" w:cs="Times New Roman"/>
          <w:color w:val="000000" w:themeColor="text1"/>
          <w:sz w:val="24"/>
          <w:szCs w:val="24"/>
          <w:lang w:val="en-CA"/>
        </w:rPr>
        <w:t>ings are heading or how humans are interconnected to the more-than-human world.</w:t>
      </w:r>
      <w:r w:rsidR="00436A1C">
        <w:rPr>
          <w:rFonts w:ascii="Times New Roman" w:hAnsi="Times New Roman" w:cs="Times New Roman"/>
          <w:color w:val="000000" w:themeColor="text1"/>
          <w:sz w:val="24"/>
          <w:szCs w:val="24"/>
          <w:lang w:val="en-CA"/>
        </w:rPr>
        <w:t xml:space="preserve"> </w:t>
      </w:r>
      <w:r w:rsidR="00807C5B">
        <w:rPr>
          <w:rFonts w:ascii="Times New Roman" w:hAnsi="Times New Roman" w:cs="Times New Roman"/>
          <w:color w:val="000000" w:themeColor="text1"/>
          <w:sz w:val="24"/>
          <w:szCs w:val="24"/>
          <w:lang w:val="en-CA"/>
        </w:rPr>
        <w:t>Wildcat explains the idea that human history existing unto itself is a foreign concept in Indigenous peoples onto</w:t>
      </w:r>
      <w:r w:rsidR="00436A1C">
        <w:rPr>
          <w:rFonts w:ascii="Times New Roman" w:hAnsi="Times New Roman" w:cs="Times New Roman"/>
          <w:color w:val="000000" w:themeColor="text1"/>
          <w:sz w:val="24"/>
          <w:szCs w:val="24"/>
          <w:lang w:val="en-CA"/>
        </w:rPr>
        <w:t xml:space="preserve">logies. </w:t>
      </w:r>
      <w:r w:rsidR="00807C5B">
        <w:rPr>
          <w:rFonts w:ascii="Times New Roman" w:hAnsi="Times New Roman" w:cs="Times New Roman"/>
          <w:color w:val="000000" w:themeColor="text1"/>
          <w:sz w:val="24"/>
          <w:szCs w:val="24"/>
          <w:lang w:val="en-CA"/>
        </w:rPr>
        <w:t xml:space="preserve">In fact, he describes human history as part of a larger history that cannot be separated from the biological and geological history of this Land (p. 434).  </w:t>
      </w:r>
      <w:r w:rsidRPr="005D09CB">
        <w:rPr>
          <w:rFonts w:ascii="Times New Roman" w:hAnsi="Times New Roman" w:cs="Times New Roman"/>
          <w:color w:val="000000" w:themeColor="text1"/>
          <w:sz w:val="24"/>
          <w:szCs w:val="24"/>
          <w:lang w:val="en-CA"/>
        </w:rPr>
        <w:t xml:space="preserve"> </w:t>
      </w:r>
    </w:p>
    <w:p w:rsidR="00094B78" w:rsidRDefault="00367885" w:rsidP="00094B7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In Blood &amp; Chambers (2005)</w:t>
      </w:r>
      <w:r w:rsidR="00A21963" w:rsidRPr="005D09CB">
        <w:rPr>
          <w:rFonts w:ascii="Times New Roman" w:hAnsi="Times New Roman" w:cs="Times New Roman"/>
          <w:color w:val="000000" w:themeColor="text1"/>
          <w:sz w:val="24"/>
          <w:szCs w:val="24"/>
          <w:lang w:val="en-CA"/>
        </w:rPr>
        <w:t>,</w:t>
      </w:r>
      <w:r w:rsidRPr="005D09CB">
        <w:rPr>
          <w:rFonts w:ascii="Times New Roman" w:hAnsi="Times New Roman" w:cs="Times New Roman"/>
          <w:color w:val="000000" w:themeColor="text1"/>
          <w:sz w:val="24"/>
          <w:szCs w:val="24"/>
          <w:lang w:val="en-CA"/>
        </w:rPr>
        <w:t xml:space="preserve"> Dr. Leroy Little Bear shares how the </w:t>
      </w:r>
      <w:r w:rsidR="00A21963" w:rsidRPr="005D09CB">
        <w:rPr>
          <w:rFonts w:ascii="Times New Roman" w:hAnsi="Times New Roman" w:cs="Times New Roman"/>
          <w:color w:val="000000" w:themeColor="text1"/>
          <w:sz w:val="24"/>
          <w:szCs w:val="24"/>
          <w:lang w:val="en-CA"/>
        </w:rPr>
        <w:t xml:space="preserve">Blackfoot people view temporality differently in terms of the alignment of past, present, and future. Little Bear describes temporality in Blackfoot paradigms as immediate and </w:t>
      </w:r>
      <w:r w:rsidR="00A979D2" w:rsidRPr="005D09CB">
        <w:rPr>
          <w:rFonts w:ascii="Times New Roman" w:hAnsi="Times New Roman" w:cs="Times New Roman"/>
          <w:color w:val="000000" w:themeColor="text1"/>
          <w:sz w:val="24"/>
          <w:szCs w:val="24"/>
          <w:lang w:val="en-CA"/>
        </w:rPr>
        <w:t xml:space="preserve">within </w:t>
      </w:r>
      <w:r w:rsidR="00A21963" w:rsidRPr="005D09CB">
        <w:rPr>
          <w:rFonts w:ascii="Times New Roman" w:hAnsi="Times New Roman" w:cs="Times New Roman"/>
          <w:color w:val="000000" w:themeColor="text1"/>
          <w:sz w:val="24"/>
          <w:szCs w:val="24"/>
          <w:lang w:val="en-CA"/>
        </w:rPr>
        <w:t>recent memory</w:t>
      </w:r>
      <w:r w:rsidR="00094B78">
        <w:rPr>
          <w:rFonts w:ascii="Times New Roman" w:hAnsi="Times New Roman" w:cs="Times New Roman"/>
          <w:color w:val="000000" w:themeColor="text1"/>
          <w:sz w:val="24"/>
          <w:szCs w:val="24"/>
          <w:lang w:val="en-CA"/>
        </w:rPr>
        <w:t>:</w:t>
      </w:r>
      <w:r w:rsidR="00A979D2" w:rsidRPr="005D09CB">
        <w:rPr>
          <w:rFonts w:ascii="Times New Roman" w:hAnsi="Times New Roman" w:cs="Times New Roman"/>
          <w:color w:val="000000" w:themeColor="text1"/>
          <w:sz w:val="24"/>
          <w:szCs w:val="24"/>
          <w:lang w:val="en-CA"/>
        </w:rPr>
        <w:t xml:space="preserve"> two days </w:t>
      </w:r>
      <w:r w:rsidR="00A979D2" w:rsidRPr="005D09CB">
        <w:rPr>
          <w:rFonts w:ascii="Times New Roman" w:hAnsi="Times New Roman" w:cs="Times New Roman"/>
          <w:color w:val="000000" w:themeColor="text1"/>
          <w:sz w:val="24"/>
          <w:szCs w:val="24"/>
          <w:lang w:val="en-CA"/>
        </w:rPr>
        <w:lastRenderedPageBreak/>
        <w:t>forward or two days back</w:t>
      </w:r>
      <w:r w:rsidR="00436A1C">
        <w:rPr>
          <w:rFonts w:ascii="Times New Roman" w:hAnsi="Times New Roman" w:cs="Times New Roman"/>
          <w:color w:val="000000" w:themeColor="text1"/>
          <w:sz w:val="24"/>
          <w:szCs w:val="24"/>
          <w:lang w:val="en-CA"/>
        </w:rPr>
        <w:t xml:space="preserve">. </w:t>
      </w:r>
      <w:r w:rsidR="00A21963" w:rsidRPr="005D09CB">
        <w:rPr>
          <w:rFonts w:ascii="Times New Roman" w:hAnsi="Times New Roman" w:cs="Times New Roman"/>
          <w:color w:val="000000" w:themeColor="text1"/>
          <w:sz w:val="24"/>
          <w:szCs w:val="24"/>
          <w:lang w:val="en-CA"/>
        </w:rPr>
        <w:t>When an event is older than the immediate or older than recent memory,</w:t>
      </w:r>
      <w:r w:rsidR="00A979D2" w:rsidRPr="005D09CB">
        <w:rPr>
          <w:rFonts w:ascii="Times New Roman" w:hAnsi="Times New Roman" w:cs="Times New Roman"/>
          <w:color w:val="000000" w:themeColor="text1"/>
          <w:sz w:val="24"/>
          <w:szCs w:val="24"/>
          <w:lang w:val="en-CA"/>
        </w:rPr>
        <w:t xml:space="preserve"> both references amalgamate, and the event is</w:t>
      </w:r>
      <w:r w:rsidR="00A21963" w:rsidRPr="005D09CB">
        <w:rPr>
          <w:rFonts w:ascii="Times New Roman" w:hAnsi="Times New Roman" w:cs="Times New Roman"/>
          <w:color w:val="000000" w:themeColor="text1"/>
          <w:sz w:val="24"/>
          <w:szCs w:val="24"/>
          <w:lang w:val="en-CA"/>
        </w:rPr>
        <w:t xml:space="preserve"> told as though it is two days fresh.  Sharing stories in this manner ensures their relevance as </w:t>
      </w:r>
      <w:r w:rsidR="00436A1C">
        <w:rPr>
          <w:rFonts w:ascii="Times New Roman" w:hAnsi="Times New Roman" w:cs="Times New Roman"/>
          <w:color w:val="000000" w:themeColor="text1"/>
          <w:sz w:val="24"/>
          <w:szCs w:val="24"/>
          <w:lang w:val="en-CA"/>
        </w:rPr>
        <w:t xml:space="preserve">tools for contemporary living. </w:t>
      </w:r>
      <w:r w:rsidR="00A21963" w:rsidRPr="005D09CB">
        <w:rPr>
          <w:rFonts w:ascii="Times New Roman" w:hAnsi="Times New Roman" w:cs="Times New Roman"/>
          <w:color w:val="000000" w:themeColor="text1"/>
          <w:sz w:val="24"/>
          <w:szCs w:val="24"/>
          <w:lang w:val="en-CA"/>
        </w:rPr>
        <w:t xml:space="preserve">It </w:t>
      </w:r>
      <w:r w:rsidR="00A979D2" w:rsidRPr="005D09CB">
        <w:rPr>
          <w:rFonts w:ascii="Times New Roman" w:hAnsi="Times New Roman" w:cs="Times New Roman"/>
          <w:color w:val="000000" w:themeColor="text1"/>
          <w:sz w:val="24"/>
          <w:szCs w:val="24"/>
          <w:lang w:val="en-CA"/>
        </w:rPr>
        <w:t xml:space="preserve">also </w:t>
      </w:r>
      <w:r w:rsidR="00094B78">
        <w:rPr>
          <w:rFonts w:ascii="Times New Roman" w:hAnsi="Times New Roman" w:cs="Times New Roman"/>
          <w:color w:val="000000" w:themeColor="text1"/>
          <w:sz w:val="24"/>
          <w:szCs w:val="24"/>
          <w:lang w:val="en-CA"/>
        </w:rPr>
        <w:t>keeps these sacred P</w:t>
      </w:r>
      <w:r w:rsidR="00A21963" w:rsidRPr="005D09CB">
        <w:rPr>
          <w:rFonts w:ascii="Times New Roman" w:hAnsi="Times New Roman" w:cs="Times New Roman"/>
          <w:color w:val="000000" w:themeColor="text1"/>
          <w:sz w:val="24"/>
          <w:szCs w:val="24"/>
          <w:lang w:val="en-CA"/>
        </w:rPr>
        <w:t xml:space="preserve">laces </w:t>
      </w:r>
      <w:r w:rsidR="00A979D2" w:rsidRPr="005D09CB">
        <w:rPr>
          <w:rFonts w:ascii="Times New Roman" w:hAnsi="Times New Roman" w:cs="Times New Roman"/>
          <w:color w:val="000000" w:themeColor="text1"/>
          <w:sz w:val="24"/>
          <w:szCs w:val="24"/>
          <w:lang w:val="en-CA"/>
        </w:rPr>
        <w:t>current and existing in the minds of those who are listening, view</w:t>
      </w:r>
      <w:r w:rsidR="00094B78">
        <w:rPr>
          <w:rFonts w:ascii="Times New Roman" w:hAnsi="Times New Roman" w:cs="Times New Roman"/>
          <w:color w:val="000000" w:themeColor="text1"/>
          <w:sz w:val="24"/>
          <w:szCs w:val="24"/>
          <w:lang w:val="en-CA"/>
        </w:rPr>
        <w:t>ing, and visiting these sacred P</w:t>
      </w:r>
      <w:r w:rsidR="00436A1C">
        <w:rPr>
          <w:rFonts w:ascii="Times New Roman" w:hAnsi="Times New Roman" w:cs="Times New Roman"/>
          <w:color w:val="000000" w:themeColor="text1"/>
          <w:sz w:val="24"/>
          <w:szCs w:val="24"/>
          <w:lang w:val="en-CA"/>
        </w:rPr>
        <w:t xml:space="preserve">laces. </w:t>
      </w:r>
      <w:r w:rsidR="00A979D2" w:rsidRPr="005D09CB">
        <w:rPr>
          <w:rFonts w:ascii="Times New Roman" w:hAnsi="Times New Roman" w:cs="Times New Roman"/>
          <w:color w:val="000000" w:themeColor="text1"/>
          <w:sz w:val="24"/>
          <w:szCs w:val="24"/>
          <w:lang w:val="en-CA"/>
        </w:rPr>
        <w:t>I wonder had this same temporal view exist</w:t>
      </w:r>
      <w:r w:rsidR="004E60AC" w:rsidRPr="005D09CB">
        <w:rPr>
          <w:rFonts w:ascii="Times New Roman" w:hAnsi="Times New Roman" w:cs="Times New Roman"/>
          <w:color w:val="000000" w:themeColor="text1"/>
          <w:sz w:val="24"/>
          <w:szCs w:val="24"/>
          <w:lang w:val="en-CA"/>
        </w:rPr>
        <w:t>ed</w:t>
      </w:r>
      <w:r w:rsidR="00A979D2" w:rsidRPr="005D09CB">
        <w:rPr>
          <w:rFonts w:ascii="Times New Roman" w:hAnsi="Times New Roman" w:cs="Times New Roman"/>
          <w:color w:val="000000" w:themeColor="text1"/>
          <w:sz w:val="24"/>
          <w:szCs w:val="24"/>
          <w:lang w:val="en-CA"/>
        </w:rPr>
        <w:t xml:space="preserve"> in England, how much </w:t>
      </w:r>
      <w:r w:rsidR="00C34091" w:rsidRPr="005D09CB">
        <w:rPr>
          <w:rFonts w:ascii="Times New Roman" w:hAnsi="Times New Roman" w:cs="Times New Roman"/>
          <w:color w:val="000000" w:themeColor="text1"/>
          <w:sz w:val="24"/>
          <w:szCs w:val="24"/>
          <w:lang w:val="en-CA"/>
        </w:rPr>
        <w:t>more we mi</w:t>
      </w:r>
      <w:r w:rsidR="00094B78">
        <w:rPr>
          <w:rFonts w:ascii="Times New Roman" w:hAnsi="Times New Roman" w:cs="Times New Roman"/>
          <w:color w:val="000000" w:themeColor="text1"/>
          <w:sz w:val="24"/>
          <w:szCs w:val="24"/>
          <w:lang w:val="en-CA"/>
        </w:rPr>
        <w:t>ght know today about Stonehenge, the Pyramids or the Moai.</w:t>
      </w:r>
    </w:p>
    <w:p w:rsidR="00833BB9" w:rsidRPr="005D09CB" w:rsidRDefault="00E778F2" w:rsidP="00AC384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As a means of reconciliation in curriculum, Donald (200</w:t>
      </w:r>
      <w:r w:rsidR="00094B78">
        <w:rPr>
          <w:rFonts w:ascii="Times New Roman" w:hAnsi="Times New Roman" w:cs="Times New Roman"/>
          <w:color w:val="000000" w:themeColor="text1"/>
          <w:sz w:val="24"/>
          <w:szCs w:val="24"/>
          <w:lang w:val="en-CA"/>
        </w:rPr>
        <w:t>4) shares the need for educators to re-discover the historical and current relationships between First Nations, Métis and Inuit and Canadians through a critical lens</w:t>
      </w:r>
      <w:r w:rsidR="00AC3848">
        <w:rPr>
          <w:rFonts w:ascii="Times New Roman" w:hAnsi="Times New Roman" w:cs="Times New Roman"/>
          <w:color w:val="000000" w:themeColor="text1"/>
          <w:sz w:val="24"/>
          <w:szCs w:val="24"/>
          <w:lang w:val="en-CA"/>
        </w:rPr>
        <w:t xml:space="preserve"> as unpleasant tensions and actions between these groups has largely been ignored or left out of curriculum</w:t>
      </w:r>
      <w:r w:rsidR="00094B78">
        <w:rPr>
          <w:rFonts w:ascii="Times New Roman" w:hAnsi="Times New Roman" w:cs="Times New Roman"/>
          <w:color w:val="000000" w:themeColor="text1"/>
          <w:sz w:val="24"/>
          <w:szCs w:val="24"/>
          <w:lang w:val="en-CA"/>
        </w:rPr>
        <w:t>.</w:t>
      </w:r>
      <w:r w:rsidR="00436A1C">
        <w:rPr>
          <w:rFonts w:ascii="Times New Roman" w:hAnsi="Times New Roman" w:cs="Times New Roman"/>
          <w:color w:val="000000" w:themeColor="text1"/>
          <w:sz w:val="24"/>
          <w:szCs w:val="24"/>
          <w:lang w:val="en-CA"/>
        </w:rPr>
        <w:t xml:space="preserve"> </w:t>
      </w:r>
      <w:r w:rsidR="00AC3848">
        <w:rPr>
          <w:rFonts w:ascii="Times New Roman" w:hAnsi="Times New Roman" w:cs="Times New Roman"/>
          <w:color w:val="000000" w:themeColor="text1"/>
          <w:sz w:val="24"/>
          <w:szCs w:val="24"/>
          <w:lang w:val="en-CA"/>
        </w:rPr>
        <w:t>C</w:t>
      </w:r>
      <w:r w:rsidR="0042198E" w:rsidRPr="005D09CB">
        <w:rPr>
          <w:rFonts w:ascii="Times New Roman" w:hAnsi="Times New Roman" w:cs="Times New Roman"/>
          <w:color w:val="000000" w:themeColor="text1"/>
          <w:sz w:val="24"/>
          <w:szCs w:val="24"/>
          <w:lang w:val="en-CA"/>
        </w:rPr>
        <w:t xml:space="preserve">ritically </w:t>
      </w:r>
      <w:r w:rsidR="009E4C55" w:rsidRPr="005D09CB">
        <w:rPr>
          <w:rFonts w:ascii="Times New Roman" w:hAnsi="Times New Roman" w:cs="Times New Roman"/>
          <w:color w:val="000000" w:themeColor="text1"/>
          <w:sz w:val="24"/>
          <w:szCs w:val="24"/>
          <w:lang w:val="en-CA"/>
        </w:rPr>
        <w:t>re-visit</w:t>
      </w:r>
      <w:r w:rsidR="00AC3848">
        <w:rPr>
          <w:rFonts w:ascii="Times New Roman" w:hAnsi="Times New Roman" w:cs="Times New Roman"/>
          <w:color w:val="000000" w:themeColor="text1"/>
          <w:sz w:val="24"/>
          <w:szCs w:val="24"/>
          <w:lang w:val="en-CA"/>
        </w:rPr>
        <w:t>ing</w:t>
      </w:r>
      <w:r w:rsidR="009E4C55" w:rsidRPr="005D09CB">
        <w:rPr>
          <w:rFonts w:ascii="Times New Roman" w:hAnsi="Times New Roman" w:cs="Times New Roman"/>
          <w:color w:val="000000" w:themeColor="text1"/>
          <w:sz w:val="24"/>
          <w:szCs w:val="24"/>
          <w:lang w:val="en-CA"/>
        </w:rPr>
        <w:t xml:space="preserve"> and re-read</w:t>
      </w:r>
      <w:r w:rsidR="00AC3848">
        <w:rPr>
          <w:rFonts w:ascii="Times New Roman" w:hAnsi="Times New Roman" w:cs="Times New Roman"/>
          <w:color w:val="000000" w:themeColor="text1"/>
          <w:sz w:val="24"/>
          <w:szCs w:val="24"/>
          <w:lang w:val="en-CA"/>
        </w:rPr>
        <w:t>ing</w:t>
      </w:r>
      <w:r w:rsidR="009E4C55" w:rsidRPr="005D09CB">
        <w:rPr>
          <w:rFonts w:ascii="Times New Roman" w:hAnsi="Times New Roman" w:cs="Times New Roman"/>
          <w:color w:val="000000" w:themeColor="text1"/>
          <w:sz w:val="24"/>
          <w:szCs w:val="24"/>
          <w:lang w:val="en-CA"/>
        </w:rPr>
        <w:t xml:space="preserve"> historical events intentionally</w:t>
      </w:r>
      <w:r w:rsidR="00AD13B9">
        <w:rPr>
          <w:rFonts w:ascii="Times New Roman" w:hAnsi="Times New Roman" w:cs="Times New Roman"/>
          <w:color w:val="000000" w:themeColor="text1"/>
          <w:sz w:val="24"/>
          <w:szCs w:val="24"/>
          <w:lang w:val="en-CA"/>
        </w:rPr>
        <w:t>,</w:t>
      </w:r>
      <w:r w:rsidR="009E4C55" w:rsidRPr="005D09CB">
        <w:rPr>
          <w:rFonts w:ascii="Times New Roman" w:hAnsi="Times New Roman" w:cs="Times New Roman"/>
          <w:color w:val="000000" w:themeColor="text1"/>
          <w:sz w:val="24"/>
          <w:szCs w:val="24"/>
          <w:lang w:val="en-CA"/>
        </w:rPr>
        <w:t xml:space="preserve"> </w:t>
      </w:r>
      <w:r w:rsidR="00AC3848">
        <w:rPr>
          <w:rFonts w:ascii="Times New Roman" w:hAnsi="Times New Roman" w:cs="Times New Roman"/>
          <w:color w:val="000000" w:themeColor="text1"/>
          <w:sz w:val="24"/>
          <w:szCs w:val="24"/>
          <w:lang w:val="en-CA"/>
        </w:rPr>
        <w:t xml:space="preserve">as </w:t>
      </w:r>
      <w:r w:rsidR="00AD13B9">
        <w:rPr>
          <w:rFonts w:ascii="Times New Roman" w:hAnsi="Times New Roman" w:cs="Times New Roman"/>
          <w:color w:val="000000" w:themeColor="text1"/>
          <w:sz w:val="24"/>
          <w:szCs w:val="24"/>
          <w:lang w:val="en-CA"/>
        </w:rPr>
        <w:t>Donald</w:t>
      </w:r>
      <w:r w:rsidR="00AC3848">
        <w:rPr>
          <w:rFonts w:ascii="Times New Roman" w:hAnsi="Times New Roman" w:cs="Times New Roman"/>
          <w:color w:val="000000" w:themeColor="text1"/>
          <w:sz w:val="24"/>
          <w:szCs w:val="24"/>
          <w:lang w:val="en-CA"/>
        </w:rPr>
        <w:t xml:space="preserve"> suggests</w:t>
      </w:r>
      <w:r w:rsidR="00AD13B9">
        <w:rPr>
          <w:rFonts w:ascii="Times New Roman" w:hAnsi="Times New Roman" w:cs="Times New Roman"/>
          <w:color w:val="000000" w:themeColor="text1"/>
          <w:sz w:val="24"/>
          <w:szCs w:val="24"/>
          <w:lang w:val="en-CA"/>
        </w:rPr>
        <w:t>,</w:t>
      </w:r>
      <w:r w:rsidR="00AC3848">
        <w:rPr>
          <w:rFonts w:ascii="Times New Roman" w:hAnsi="Times New Roman" w:cs="Times New Roman"/>
          <w:color w:val="000000" w:themeColor="text1"/>
          <w:sz w:val="24"/>
          <w:szCs w:val="24"/>
          <w:lang w:val="en-CA"/>
        </w:rPr>
        <w:t xml:space="preserve"> </w:t>
      </w:r>
      <w:r w:rsidR="00833BB9" w:rsidRPr="005D09CB">
        <w:rPr>
          <w:rFonts w:ascii="Times New Roman" w:hAnsi="Times New Roman" w:cs="Times New Roman"/>
          <w:color w:val="000000" w:themeColor="text1"/>
          <w:sz w:val="24"/>
          <w:szCs w:val="24"/>
          <w:lang w:val="en-CA"/>
        </w:rPr>
        <w:t xml:space="preserve">will assist educators in understanding a deeper and </w:t>
      </w:r>
      <w:r w:rsidR="00AD13B9" w:rsidRPr="005D09CB">
        <w:rPr>
          <w:rFonts w:ascii="Times New Roman" w:hAnsi="Times New Roman" w:cs="Times New Roman"/>
          <w:color w:val="000000" w:themeColor="text1"/>
          <w:sz w:val="24"/>
          <w:szCs w:val="24"/>
          <w:lang w:val="en-CA"/>
        </w:rPr>
        <w:t>relational</w:t>
      </w:r>
      <w:r w:rsidR="00833BB9" w:rsidRPr="005D09CB">
        <w:rPr>
          <w:rFonts w:ascii="Times New Roman" w:hAnsi="Times New Roman" w:cs="Times New Roman"/>
          <w:color w:val="000000" w:themeColor="text1"/>
          <w:sz w:val="24"/>
          <w:szCs w:val="24"/>
          <w:lang w:val="en-CA"/>
        </w:rPr>
        <w:t xml:space="preserve"> way to achieve Competency 5 Indicator C</w:t>
      </w:r>
      <w:r w:rsidR="00AD13B9">
        <w:rPr>
          <w:rFonts w:ascii="Times New Roman" w:hAnsi="Times New Roman" w:cs="Times New Roman"/>
          <w:color w:val="000000" w:themeColor="text1"/>
          <w:sz w:val="24"/>
          <w:szCs w:val="24"/>
          <w:lang w:val="en-CA"/>
        </w:rPr>
        <w:t>.  W</w:t>
      </w:r>
      <w:r w:rsidR="00833BB9" w:rsidRPr="005D09CB">
        <w:rPr>
          <w:rFonts w:ascii="Times New Roman" w:hAnsi="Times New Roman" w:cs="Times New Roman"/>
          <w:color w:val="000000" w:themeColor="text1"/>
          <w:sz w:val="24"/>
          <w:szCs w:val="24"/>
          <w:lang w:val="en-CA"/>
        </w:rPr>
        <w:t>hich states:</w:t>
      </w:r>
    </w:p>
    <w:p w:rsidR="001A01CA" w:rsidRPr="005D09CB" w:rsidRDefault="00833BB9" w:rsidP="00833BB9">
      <w:pPr>
        <w:spacing w:line="48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Using the programs of study to provide opportunities for all students to develop a knowledge and understanding of, and respect for, the histories, culture, languages, contemporary contexts of First Nations, Métis and</w:t>
      </w:r>
      <w:r w:rsidR="00AD13B9">
        <w:rPr>
          <w:rFonts w:ascii="Times New Roman" w:hAnsi="Times New Roman" w:cs="Times New Roman"/>
          <w:color w:val="000000" w:themeColor="text1"/>
          <w:sz w:val="24"/>
          <w:szCs w:val="24"/>
          <w:lang w:val="en-CA"/>
        </w:rPr>
        <w:t xml:space="preserve"> Inuit; (Alberta Education, 2018</w:t>
      </w:r>
      <w:r w:rsidRPr="005D09CB">
        <w:rPr>
          <w:rFonts w:ascii="Times New Roman" w:hAnsi="Times New Roman" w:cs="Times New Roman"/>
          <w:color w:val="000000" w:themeColor="text1"/>
          <w:sz w:val="24"/>
          <w:szCs w:val="24"/>
          <w:lang w:val="en-CA"/>
        </w:rPr>
        <w:t xml:space="preserve">, p. 5). </w:t>
      </w:r>
      <w:r w:rsidR="00367885" w:rsidRPr="005D09CB">
        <w:rPr>
          <w:rFonts w:ascii="Times New Roman" w:hAnsi="Times New Roman" w:cs="Times New Roman"/>
          <w:color w:val="000000" w:themeColor="text1"/>
          <w:sz w:val="24"/>
          <w:szCs w:val="24"/>
          <w:lang w:val="en-CA"/>
        </w:rPr>
        <w:tab/>
        <w:t xml:space="preserve"> </w:t>
      </w:r>
    </w:p>
    <w:p w:rsidR="0006037E" w:rsidRPr="005D09CB" w:rsidRDefault="0006037E" w:rsidP="00AB79F1">
      <w:pPr>
        <w:spacing w:line="240" w:lineRule="auto"/>
        <w:rPr>
          <w:rFonts w:ascii="Times New Roman" w:hAnsi="Times New Roman" w:cs="Times New Roman"/>
          <w:b/>
          <w:color w:val="000000" w:themeColor="text1"/>
          <w:sz w:val="24"/>
          <w:szCs w:val="24"/>
          <w:lang w:val="en-CA"/>
        </w:rPr>
      </w:pPr>
    </w:p>
    <w:p w:rsidR="0006037E" w:rsidRPr="005D09CB" w:rsidRDefault="00367885" w:rsidP="00AB79F1">
      <w:pPr>
        <w:spacing w:line="240" w:lineRule="auto"/>
        <w:rPr>
          <w:rFonts w:ascii="Times New Roman" w:hAnsi="Times New Roman" w:cs="Times New Roman"/>
          <w:b/>
          <w:color w:val="000000" w:themeColor="text1"/>
          <w:sz w:val="24"/>
          <w:szCs w:val="24"/>
          <w:lang w:val="en-CA"/>
        </w:rPr>
      </w:pPr>
      <w:r w:rsidRPr="005D09CB">
        <w:rPr>
          <w:rFonts w:ascii="Times New Roman" w:hAnsi="Times New Roman" w:cs="Times New Roman"/>
          <w:b/>
          <w:color w:val="000000" w:themeColor="text1"/>
          <w:sz w:val="24"/>
          <w:szCs w:val="24"/>
          <w:lang w:val="en-CA"/>
        </w:rPr>
        <w:t>Re-Matriation</w:t>
      </w:r>
      <w:r w:rsidR="00E64C04" w:rsidRPr="005D09CB">
        <w:rPr>
          <w:rFonts w:ascii="Times New Roman" w:hAnsi="Times New Roman" w:cs="Times New Roman"/>
          <w:b/>
          <w:color w:val="000000" w:themeColor="text1"/>
          <w:sz w:val="24"/>
          <w:szCs w:val="24"/>
          <w:lang w:val="en-CA"/>
        </w:rPr>
        <w:t xml:space="preserve"> of Sacred Sites </w:t>
      </w:r>
    </w:p>
    <w:p w:rsidR="00E64C04" w:rsidRPr="005D09CB" w:rsidRDefault="00E64C04" w:rsidP="006E3391">
      <w:pPr>
        <w:spacing w:line="240" w:lineRule="auto"/>
        <w:ind w:left="720"/>
        <w:rPr>
          <w:rFonts w:ascii="Times New Roman" w:hAnsi="Times New Roman" w:cs="Times New Roman"/>
          <w:b/>
          <w:color w:val="000000" w:themeColor="text1"/>
          <w:sz w:val="24"/>
          <w:szCs w:val="24"/>
          <w:lang w:val="en-CA"/>
        </w:rPr>
      </w:pPr>
    </w:p>
    <w:p w:rsidR="006E3391" w:rsidRPr="005D09CB" w:rsidRDefault="00367885" w:rsidP="006E3391">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A year after the EDSE 610 </w:t>
      </w:r>
      <w:r w:rsidR="00593C1F" w:rsidRPr="005D09CB">
        <w:rPr>
          <w:rFonts w:ascii="Times New Roman" w:hAnsi="Times New Roman" w:cs="Times New Roman"/>
          <w:color w:val="000000" w:themeColor="text1"/>
          <w:sz w:val="24"/>
          <w:szCs w:val="24"/>
          <w:lang w:val="en-CA"/>
        </w:rPr>
        <w:t>course, I accompanied my friend Naim and his</w:t>
      </w:r>
      <w:r w:rsidRPr="005D09CB">
        <w:rPr>
          <w:rFonts w:ascii="Times New Roman" w:hAnsi="Times New Roman" w:cs="Times New Roman"/>
          <w:color w:val="000000" w:themeColor="text1"/>
          <w:sz w:val="24"/>
          <w:szCs w:val="24"/>
          <w:lang w:val="en-CA"/>
        </w:rPr>
        <w:t xml:space="preserve"> class on a rive</w:t>
      </w:r>
      <w:r w:rsidR="00436A1C">
        <w:rPr>
          <w:rFonts w:ascii="Times New Roman" w:hAnsi="Times New Roman" w:cs="Times New Roman"/>
          <w:color w:val="000000" w:themeColor="text1"/>
          <w:sz w:val="24"/>
          <w:szCs w:val="24"/>
          <w:lang w:val="en-CA"/>
        </w:rPr>
        <w:t xml:space="preserve">r valley Walk with Dr. Donald. </w:t>
      </w:r>
      <w:r w:rsidRPr="005D09CB">
        <w:rPr>
          <w:rFonts w:ascii="Times New Roman" w:hAnsi="Times New Roman" w:cs="Times New Roman"/>
          <w:color w:val="000000" w:themeColor="text1"/>
          <w:sz w:val="24"/>
          <w:szCs w:val="24"/>
          <w:lang w:val="en-CA"/>
        </w:rPr>
        <w:t xml:space="preserve">I have been on a few of Dr. Donald's river valley walks, and they </w:t>
      </w:r>
      <w:r w:rsidR="003945FE" w:rsidRPr="005D09CB">
        <w:rPr>
          <w:rFonts w:ascii="Times New Roman" w:hAnsi="Times New Roman" w:cs="Times New Roman"/>
          <w:color w:val="000000" w:themeColor="text1"/>
          <w:sz w:val="24"/>
          <w:szCs w:val="24"/>
          <w:lang w:val="en-CA"/>
        </w:rPr>
        <w:t xml:space="preserve">are never </w:t>
      </w:r>
      <w:r w:rsidRPr="005D09CB">
        <w:rPr>
          <w:rFonts w:ascii="Times New Roman" w:hAnsi="Times New Roman" w:cs="Times New Roman"/>
          <w:color w:val="000000" w:themeColor="text1"/>
          <w:sz w:val="24"/>
          <w:szCs w:val="24"/>
          <w:lang w:val="en-CA"/>
        </w:rPr>
        <w:t>the same</w:t>
      </w:r>
      <w:r w:rsidR="00163938">
        <w:rPr>
          <w:rFonts w:ascii="Times New Roman" w:hAnsi="Times New Roman" w:cs="Times New Roman"/>
          <w:color w:val="000000" w:themeColor="text1"/>
          <w:sz w:val="24"/>
          <w:szCs w:val="24"/>
          <w:lang w:val="en-CA"/>
        </w:rPr>
        <w:t>,</w:t>
      </w:r>
      <w:r w:rsidR="003945FE" w:rsidRPr="005D09CB">
        <w:rPr>
          <w:rFonts w:ascii="Times New Roman" w:hAnsi="Times New Roman" w:cs="Times New Roman"/>
          <w:color w:val="000000" w:themeColor="text1"/>
          <w:sz w:val="24"/>
          <w:szCs w:val="24"/>
          <w:lang w:val="en-CA"/>
        </w:rPr>
        <w:t xml:space="preserve"> even if the location is the same</w:t>
      </w:r>
      <w:r w:rsidRPr="005D09CB">
        <w:rPr>
          <w:rFonts w:ascii="Times New Roman" w:hAnsi="Times New Roman" w:cs="Times New Roman"/>
          <w:color w:val="000000" w:themeColor="text1"/>
          <w:sz w:val="24"/>
          <w:szCs w:val="24"/>
          <w:lang w:val="en-CA"/>
        </w:rPr>
        <w:t xml:space="preserve">. </w:t>
      </w:r>
      <w:r w:rsidR="003945FE" w:rsidRPr="005D09CB">
        <w:rPr>
          <w:rFonts w:ascii="Times New Roman" w:hAnsi="Times New Roman" w:cs="Times New Roman"/>
          <w:color w:val="000000" w:themeColor="text1"/>
          <w:sz w:val="24"/>
          <w:szCs w:val="24"/>
          <w:lang w:val="en-CA"/>
        </w:rPr>
        <w:t xml:space="preserve">With each walk, each step seems a little more familiar and little more like home. </w:t>
      </w:r>
      <w:r w:rsidRPr="005D09CB">
        <w:rPr>
          <w:rFonts w:ascii="Times New Roman" w:hAnsi="Times New Roman" w:cs="Times New Roman"/>
          <w:color w:val="000000" w:themeColor="text1"/>
          <w:sz w:val="24"/>
          <w:szCs w:val="24"/>
          <w:lang w:val="en-CA"/>
        </w:rPr>
        <w:t xml:space="preserve">We met North of Hub mall and made our way down the winding </w:t>
      </w:r>
      <w:r w:rsidR="003945FE" w:rsidRPr="005D09CB">
        <w:rPr>
          <w:rFonts w:ascii="Times New Roman" w:hAnsi="Times New Roman" w:cs="Times New Roman"/>
          <w:color w:val="000000" w:themeColor="text1"/>
          <w:sz w:val="24"/>
          <w:szCs w:val="24"/>
          <w:lang w:val="en-CA"/>
        </w:rPr>
        <w:t>path to the river valley trails</w:t>
      </w:r>
      <w:r w:rsidRPr="005D09CB">
        <w:rPr>
          <w:rFonts w:ascii="Times New Roman" w:hAnsi="Times New Roman" w:cs="Times New Roman"/>
          <w:color w:val="000000" w:themeColor="text1"/>
          <w:sz w:val="24"/>
          <w:szCs w:val="24"/>
          <w:lang w:val="en-CA"/>
        </w:rPr>
        <w:t xml:space="preserve"> where we sat in a circle and listened to Dr. Donald share the story</w:t>
      </w:r>
      <w:r w:rsidR="00F36D17" w:rsidRPr="005D09CB">
        <w:rPr>
          <w:rFonts w:ascii="Times New Roman" w:hAnsi="Times New Roman" w:cs="Times New Roman"/>
          <w:color w:val="000000" w:themeColor="text1"/>
          <w:sz w:val="24"/>
          <w:szCs w:val="24"/>
          <w:lang w:val="en-CA"/>
        </w:rPr>
        <w:t xml:space="preserve"> of Buffalo Child Stone</w:t>
      </w:r>
      <w:r w:rsidR="00163938">
        <w:rPr>
          <w:rStyle w:val="FootnoteReference"/>
          <w:rFonts w:ascii="Times New Roman" w:hAnsi="Times New Roman" w:cs="Times New Roman"/>
          <w:color w:val="000000" w:themeColor="text1"/>
          <w:sz w:val="24"/>
          <w:szCs w:val="24"/>
          <w:lang w:val="en-CA"/>
        </w:rPr>
        <w:footnoteReference w:id="10"/>
      </w:r>
      <w:r w:rsidR="00436A1C">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As I listened to the </w:t>
      </w:r>
      <w:r w:rsidRPr="005D09CB">
        <w:rPr>
          <w:rFonts w:ascii="Times New Roman" w:hAnsi="Times New Roman" w:cs="Times New Roman"/>
          <w:color w:val="000000" w:themeColor="text1"/>
          <w:sz w:val="24"/>
          <w:szCs w:val="24"/>
          <w:lang w:val="en-CA"/>
        </w:rPr>
        <w:lastRenderedPageBreak/>
        <w:t xml:space="preserve">story I wondered if that was another layer of story that longed to be reunited with the </w:t>
      </w:r>
      <w:r w:rsidR="003945FE" w:rsidRPr="005D09CB">
        <w:rPr>
          <w:rFonts w:ascii="Times New Roman" w:hAnsi="Times New Roman" w:cs="Times New Roman"/>
          <w:color w:val="000000" w:themeColor="text1"/>
          <w:sz w:val="24"/>
          <w:szCs w:val="24"/>
          <w:lang w:val="en-CA"/>
        </w:rPr>
        <w:t xml:space="preserve">Viking Ribstones.  </w:t>
      </w:r>
    </w:p>
    <w:p w:rsidR="00593C1F" w:rsidRPr="005D09CB" w:rsidRDefault="00367885" w:rsidP="006E3391">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When the walk was over, I asked Dr. </w:t>
      </w:r>
      <w:r w:rsidR="004C0613" w:rsidRPr="005D09CB">
        <w:rPr>
          <w:rFonts w:ascii="Times New Roman" w:hAnsi="Times New Roman" w:cs="Times New Roman"/>
          <w:color w:val="000000" w:themeColor="text1"/>
          <w:sz w:val="24"/>
          <w:szCs w:val="24"/>
          <w:lang w:val="en-CA"/>
        </w:rPr>
        <w:t>Donald</w:t>
      </w:r>
      <w:r w:rsidR="00F36D17" w:rsidRPr="005D09CB">
        <w:rPr>
          <w:rFonts w:ascii="Times New Roman" w:hAnsi="Times New Roman" w:cs="Times New Roman"/>
          <w:color w:val="000000" w:themeColor="text1"/>
          <w:sz w:val="24"/>
          <w:szCs w:val="24"/>
          <w:lang w:val="en-CA"/>
        </w:rPr>
        <w:t xml:space="preserve"> if the </w:t>
      </w:r>
      <w:r w:rsidR="00593C1F" w:rsidRPr="005D09CB">
        <w:rPr>
          <w:rFonts w:ascii="Times New Roman" w:hAnsi="Times New Roman" w:cs="Times New Roman"/>
          <w:color w:val="000000" w:themeColor="text1"/>
          <w:sz w:val="24"/>
          <w:szCs w:val="24"/>
          <w:lang w:val="en-CA"/>
        </w:rPr>
        <w:t xml:space="preserve">story of </w:t>
      </w:r>
      <w:r w:rsidR="00F36D17" w:rsidRPr="005D09CB">
        <w:rPr>
          <w:rFonts w:ascii="Times New Roman" w:hAnsi="Times New Roman" w:cs="Times New Roman"/>
          <w:color w:val="000000" w:themeColor="text1"/>
          <w:sz w:val="24"/>
          <w:szCs w:val="24"/>
          <w:lang w:val="en-CA"/>
        </w:rPr>
        <w:t>Buffalo Child Stone</w:t>
      </w:r>
      <w:r w:rsidR="00593C1F" w:rsidRPr="005D09CB">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was about the Viking </w:t>
      </w:r>
      <w:r w:rsidR="00436A1C">
        <w:rPr>
          <w:rFonts w:ascii="Times New Roman" w:hAnsi="Times New Roman" w:cs="Times New Roman"/>
          <w:color w:val="000000" w:themeColor="text1"/>
          <w:sz w:val="24"/>
          <w:szCs w:val="24"/>
          <w:lang w:val="en-CA"/>
        </w:rPr>
        <w:t xml:space="preserve">Ribstones. </w:t>
      </w:r>
      <w:r w:rsidR="004C0613" w:rsidRPr="005D09CB">
        <w:rPr>
          <w:rFonts w:ascii="Times New Roman" w:hAnsi="Times New Roman" w:cs="Times New Roman"/>
          <w:color w:val="000000" w:themeColor="text1"/>
          <w:sz w:val="24"/>
          <w:szCs w:val="24"/>
          <w:lang w:val="en-CA"/>
        </w:rPr>
        <w:t>He let me know that the story was the origin st</w:t>
      </w:r>
      <w:r w:rsidR="003945FE" w:rsidRPr="005D09CB">
        <w:rPr>
          <w:rFonts w:ascii="Times New Roman" w:hAnsi="Times New Roman" w:cs="Times New Roman"/>
          <w:color w:val="000000" w:themeColor="text1"/>
          <w:sz w:val="24"/>
          <w:szCs w:val="24"/>
          <w:lang w:val="en-CA"/>
        </w:rPr>
        <w:t>ory of Mistaseni; however, the</w:t>
      </w:r>
      <w:r w:rsidR="00436A1C">
        <w:rPr>
          <w:rFonts w:ascii="Times New Roman" w:hAnsi="Times New Roman" w:cs="Times New Roman"/>
          <w:color w:val="000000" w:themeColor="text1"/>
          <w:sz w:val="24"/>
          <w:szCs w:val="24"/>
          <w:lang w:val="en-CA"/>
        </w:rPr>
        <w:t xml:space="preserve"> two sites are connected. </w:t>
      </w:r>
      <w:r w:rsidR="004C0613" w:rsidRPr="005D09CB">
        <w:rPr>
          <w:rFonts w:ascii="Times New Roman" w:hAnsi="Times New Roman" w:cs="Times New Roman"/>
          <w:color w:val="000000" w:themeColor="text1"/>
          <w:sz w:val="24"/>
          <w:szCs w:val="24"/>
          <w:lang w:val="en-CA"/>
        </w:rPr>
        <w:t xml:space="preserve">It made sense.  </w:t>
      </w:r>
    </w:p>
    <w:p w:rsidR="006E3391" w:rsidRPr="005D09CB" w:rsidRDefault="004C0613" w:rsidP="006E3391">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When I visit the Ribstones today, before I even enter into the enclosure, I prepare myself with a smu</w:t>
      </w:r>
      <w:r w:rsidR="003945FE" w:rsidRPr="005D09CB">
        <w:rPr>
          <w:rFonts w:ascii="Times New Roman" w:hAnsi="Times New Roman" w:cs="Times New Roman"/>
          <w:color w:val="000000" w:themeColor="text1"/>
          <w:sz w:val="24"/>
          <w:szCs w:val="24"/>
          <w:lang w:val="en-CA"/>
        </w:rPr>
        <w:t>dge and prayer and then re-tell</w:t>
      </w:r>
      <w:r w:rsidRPr="005D09CB">
        <w:rPr>
          <w:rFonts w:ascii="Times New Roman" w:hAnsi="Times New Roman" w:cs="Times New Roman"/>
          <w:color w:val="000000" w:themeColor="text1"/>
          <w:sz w:val="24"/>
          <w:szCs w:val="24"/>
          <w:lang w:val="en-CA"/>
        </w:rPr>
        <w:t xml:space="preserve"> all of the stories that I have learned over the years that belong to this place or tie it to ano</w:t>
      </w:r>
      <w:r w:rsidR="003945FE" w:rsidRPr="005D09CB">
        <w:rPr>
          <w:rFonts w:ascii="Times New Roman" w:hAnsi="Times New Roman" w:cs="Times New Roman"/>
          <w:color w:val="000000" w:themeColor="text1"/>
          <w:sz w:val="24"/>
          <w:szCs w:val="24"/>
          <w:lang w:val="en-CA"/>
        </w:rPr>
        <w:t>ther place</w:t>
      </w:r>
      <w:r w:rsidR="00436A1C">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 xml:space="preserve">As these stories are shared, it feels as though I am reciting </w:t>
      </w:r>
      <w:r w:rsidR="009F2A23" w:rsidRPr="005D09CB">
        <w:rPr>
          <w:rFonts w:ascii="Times New Roman" w:hAnsi="Times New Roman" w:cs="Times New Roman"/>
          <w:color w:val="000000" w:themeColor="text1"/>
          <w:sz w:val="24"/>
          <w:szCs w:val="24"/>
          <w:lang w:val="en-CA"/>
        </w:rPr>
        <w:t>genealogy</w:t>
      </w:r>
      <w:r w:rsidR="003945FE" w:rsidRPr="005D09CB">
        <w:rPr>
          <w:rFonts w:ascii="Times New Roman" w:hAnsi="Times New Roman" w:cs="Times New Roman"/>
          <w:color w:val="000000" w:themeColor="text1"/>
          <w:sz w:val="24"/>
          <w:szCs w:val="24"/>
          <w:lang w:val="en-CA"/>
        </w:rPr>
        <w:t xml:space="preserve"> and lineage</w:t>
      </w:r>
      <w:r w:rsidR="00436A1C">
        <w:rPr>
          <w:rFonts w:ascii="Times New Roman" w:hAnsi="Times New Roman" w:cs="Times New Roman"/>
          <w:color w:val="000000" w:themeColor="text1"/>
          <w:sz w:val="24"/>
          <w:szCs w:val="24"/>
          <w:lang w:val="en-CA"/>
        </w:rPr>
        <w:t xml:space="preserve"> to people and places. </w:t>
      </w:r>
      <w:r w:rsidRPr="005D09CB">
        <w:rPr>
          <w:rFonts w:ascii="Times New Roman" w:hAnsi="Times New Roman" w:cs="Times New Roman"/>
          <w:color w:val="000000" w:themeColor="text1"/>
          <w:sz w:val="24"/>
          <w:szCs w:val="24"/>
          <w:lang w:val="en-CA"/>
        </w:rPr>
        <w:t>It is important to do so</w:t>
      </w:r>
      <w:r w:rsidR="00436A1C">
        <w:rPr>
          <w:rFonts w:ascii="Times New Roman" w:hAnsi="Times New Roman" w:cs="Times New Roman"/>
          <w:color w:val="000000" w:themeColor="text1"/>
          <w:sz w:val="24"/>
          <w:szCs w:val="24"/>
          <w:lang w:val="en-CA"/>
        </w:rPr>
        <w:t xml:space="preserve">. </w:t>
      </w:r>
      <w:r w:rsidR="003945FE" w:rsidRPr="005D09CB">
        <w:rPr>
          <w:rFonts w:ascii="Times New Roman" w:hAnsi="Times New Roman" w:cs="Times New Roman"/>
          <w:color w:val="000000" w:themeColor="text1"/>
          <w:sz w:val="24"/>
          <w:szCs w:val="24"/>
          <w:lang w:val="en-CA"/>
        </w:rPr>
        <w:t>Although</w:t>
      </w:r>
      <w:r w:rsidRPr="005D09CB">
        <w:rPr>
          <w:rFonts w:ascii="Times New Roman" w:hAnsi="Times New Roman" w:cs="Times New Roman"/>
          <w:color w:val="000000" w:themeColor="text1"/>
          <w:sz w:val="24"/>
          <w:szCs w:val="24"/>
          <w:lang w:val="en-CA"/>
        </w:rPr>
        <w:t xml:space="preserve"> I am in one place, th</w:t>
      </w:r>
      <w:r w:rsidR="009F2A23" w:rsidRPr="005D09CB">
        <w:rPr>
          <w:rFonts w:ascii="Times New Roman" w:hAnsi="Times New Roman" w:cs="Times New Roman"/>
          <w:color w:val="000000" w:themeColor="text1"/>
          <w:sz w:val="24"/>
          <w:szCs w:val="24"/>
          <w:lang w:val="en-CA"/>
        </w:rPr>
        <w:t>is process breathes life and giv</w:t>
      </w:r>
      <w:r w:rsidRPr="005D09CB">
        <w:rPr>
          <w:rFonts w:ascii="Times New Roman" w:hAnsi="Times New Roman" w:cs="Times New Roman"/>
          <w:color w:val="000000" w:themeColor="text1"/>
          <w:sz w:val="24"/>
          <w:szCs w:val="24"/>
          <w:lang w:val="en-CA"/>
        </w:rPr>
        <w:t xml:space="preserve">es sustenance to our ancestors and </w:t>
      </w:r>
      <w:r w:rsidR="00593C1F" w:rsidRPr="005D09CB">
        <w:rPr>
          <w:rFonts w:ascii="Times New Roman" w:hAnsi="Times New Roman" w:cs="Times New Roman"/>
          <w:color w:val="000000" w:themeColor="text1"/>
          <w:sz w:val="24"/>
          <w:szCs w:val="24"/>
          <w:lang w:val="en-CA"/>
        </w:rPr>
        <w:t xml:space="preserve">these </w:t>
      </w:r>
      <w:r w:rsidR="009F2A23" w:rsidRPr="005D09CB">
        <w:rPr>
          <w:rFonts w:ascii="Times New Roman" w:hAnsi="Times New Roman" w:cs="Times New Roman"/>
          <w:color w:val="000000" w:themeColor="text1"/>
          <w:sz w:val="24"/>
          <w:szCs w:val="24"/>
          <w:lang w:val="en-CA"/>
        </w:rPr>
        <w:t>many</w:t>
      </w:r>
      <w:r w:rsidRPr="005D09CB">
        <w:rPr>
          <w:rFonts w:ascii="Times New Roman" w:hAnsi="Times New Roman" w:cs="Times New Roman"/>
          <w:color w:val="000000" w:themeColor="text1"/>
          <w:sz w:val="24"/>
          <w:szCs w:val="24"/>
          <w:lang w:val="en-CA"/>
        </w:rPr>
        <w:t xml:space="preserve"> sites that no longer exist as they once did. Mistaseni is </w:t>
      </w:r>
      <w:r w:rsidR="00436A1C">
        <w:rPr>
          <w:rFonts w:ascii="Times New Roman" w:hAnsi="Times New Roman" w:cs="Times New Roman"/>
          <w:color w:val="000000" w:themeColor="text1"/>
          <w:sz w:val="24"/>
          <w:szCs w:val="24"/>
          <w:lang w:val="en-CA"/>
        </w:rPr>
        <w:t xml:space="preserve">one such site. </w:t>
      </w:r>
      <w:r w:rsidR="009F2A23" w:rsidRPr="005D09CB">
        <w:rPr>
          <w:rFonts w:ascii="Times New Roman" w:hAnsi="Times New Roman" w:cs="Times New Roman"/>
          <w:color w:val="000000" w:themeColor="text1"/>
          <w:sz w:val="24"/>
          <w:szCs w:val="24"/>
          <w:lang w:val="en-CA"/>
        </w:rPr>
        <w:t xml:space="preserve">In </w:t>
      </w:r>
      <w:r w:rsidR="00593C1F" w:rsidRPr="005D09CB">
        <w:rPr>
          <w:rFonts w:ascii="Times New Roman" w:hAnsi="Times New Roman" w:cs="Times New Roman"/>
          <w:color w:val="000000" w:themeColor="text1"/>
          <w:sz w:val="24"/>
          <w:szCs w:val="24"/>
          <w:lang w:val="en-CA"/>
        </w:rPr>
        <w:t>1966, the government ordered the destruction of Mistaseni</w:t>
      </w:r>
      <w:r w:rsidR="009F2A23" w:rsidRPr="005D09CB">
        <w:rPr>
          <w:rFonts w:ascii="Times New Roman" w:hAnsi="Times New Roman" w:cs="Times New Roman"/>
          <w:color w:val="000000" w:themeColor="text1"/>
          <w:sz w:val="24"/>
          <w:szCs w:val="24"/>
          <w:lang w:val="en-CA"/>
        </w:rPr>
        <w:t xml:space="preserve"> to make way for the flood path from Gardiner Dam to what was to become Lake Diefenbaker (Nat</w:t>
      </w:r>
      <w:r w:rsidR="00436A1C">
        <w:rPr>
          <w:rFonts w:ascii="Times New Roman" w:hAnsi="Times New Roman" w:cs="Times New Roman"/>
          <w:color w:val="000000" w:themeColor="text1"/>
          <w:sz w:val="24"/>
          <w:szCs w:val="24"/>
          <w:lang w:val="en-CA"/>
        </w:rPr>
        <w:t xml:space="preserve">ional Post, January 25, 2015). </w:t>
      </w:r>
      <w:r w:rsidR="009F2A23" w:rsidRPr="005D09CB">
        <w:rPr>
          <w:rFonts w:ascii="Times New Roman" w:hAnsi="Times New Roman" w:cs="Times New Roman"/>
          <w:color w:val="000000" w:themeColor="text1"/>
          <w:sz w:val="24"/>
          <w:szCs w:val="24"/>
          <w:lang w:val="en-CA"/>
        </w:rPr>
        <w:t>By visiting the Viking Ribstones and sharing this story, I pay homage to Mista</w:t>
      </w:r>
      <w:r w:rsidR="00864AA9" w:rsidRPr="005D09CB">
        <w:rPr>
          <w:rFonts w:ascii="Times New Roman" w:hAnsi="Times New Roman" w:cs="Times New Roman"/>
          <w:color w:val="000000" w:themeColor="text1"/>
          <w:sz w:val="24"/>
          <w:szCs w:val="24"/>
          <w:lang w:val="en-CA"/>
        </w:rPr>
        <w:t>s</w:t>
      </w:r>
      <w:r w:rsidR="009F2A23" w:rsidRPr="005D09CB">
        <w:rPr>
          <w:rFonts w:ascii="Times New Roman" w:hAnsi="Times New Roman" w:cs="Times New Roman"/>
          <w:color w:val="000000" w:themeColor="text1"/>
          <w:sz w:val="24"/>
          <w:szCs w:val="24"/>
          <w:lang w:val="en-CA"/>
        </w:rPr>
        <w:t xml:space="preserve">eni as I also visit with the Viking Ribstones.  </w:t>
      </w:r>
    </w:p>
    <w:p w:rsidR="008C18DE" w:rsidRPr="005D09CB" w:rsidRDefault="008C18DE" w:rsidP="00AB79F1">
      <w:pPr>
        <w:spacing w:line="240" w:lineRule="auto"/>
        <w:rPr>
          <w:rFonts w:ascii="Times New Roman" w:hAnsi="Times New Roman" w:cs="Times New Roman"/>
          <w:b/>
          <w:color w:val="000000" w:themeColor="text1"/>
          <w:sz w:val="24"/>
          <w:szCs w:val="24"/>
          <w:lang w:val="en-CA"/>
        </w:rPr>
      </w:pPr>
    </w:p>
    <w:p w:rsidR="00CD56D4" w:rsidRPr="005D09CB" w:rsidRDefault="00367885" w:rsidP="003E0952">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In </w:t>
      </w:r>
      <w:r w:rsidR="007B6FBA" w:rsidRPr="005D09CB">
        <w:rPr>
          <w:rFonts w:ascii="Times New Roman" w:hAnsi="Times New Roman" w:cs="Times New Roman"/>
          <w:color w:val="000000" w:themeColor="text1"/>
          <w:sz w:val="24"/>
          <w:szCs w:val="24"/>
          <w:lang w:val="en-CA"/>
        </w:rPr>
        <w:t>2005</w:t>
      </w:r>
      <w:r w:rsidRPr="005D09CB">
        <w:rPr>
          <w:rFonts w:ascii="Times New Roman" w:hAnsi="Times New Roman" w:cs="Times New Roman"/>
          <w:color w:val="000000" w:themeColor="text1"/>
          <w:sz w:val="24"/>
          <w:szCs w:val="24"/>
          <w:lang w:val="en-CA"/>
        </w:rPr>
        <w:t xml:space="preserve">, </w:t>
      </w:r>
      <w:r w:rsidR="008F438C" w:rsidRPr="005D09CB">
        <w:rPr>
          <w:rFonts w:ascii="Times New Roman" w:hAnsi="Times New Roman" w:cs="Times New Roman"/>
          <w:color w:val="000000" w:themeColor="text1"/>
          <w:sz w:val="24"/>
          <w:szCs w:val="24"/>
          <w:lang w:val="en-CA"/>
        </w:rPr>
        <w:t>University P</w:t>
      </w:r>
      <w:r w:rsidR="007B6FBA" w:rsidRPr="005D09CB">
        <w:rPr>
          <w:rFonts w:ascii="Times New Roman" w:hAnsi="Times New Roman" w:cs="Times New Roman"/>
          <w:color w:val="000000" w:themeColor="text1"/>
          <w:sz w:val="24"/>
          <w:szCs w:val="24"/>
          <w:lang w:val="en-CA"/>
        </w:rPr>
        <w:t xml:space="preserve">rofessor Dr. Cynthia </w:t>
      </w:r>
      <w:r w:rsidR="008F438C" w:rsidRPr="005D09CB">
        <w:rPr>
          <w:rFonts w:ascii="Times New Roman" w:hAnsi="Times New Roman" w:cs="Times New Roman"/>
          <w:color w:val="000000" w:themeColor="text1"/>
          <w:sz w:val="24"/>
          <w:szCs w:val="24"/>
          <w:lang w:val="en-CA"/>
        </w:rPr>
        <w:t>Chambers, Professor,</w:t>
      </w:r>
      <w:r w:rsidR="007B6FBA" w:rsidRPr="005D09CB">
        <w:rPr>
          <w:rFonts w:ascii="Times New Roman" w:hAnsi="Times New Roman" w:cs="Times New Roman"/>
          <w:color w:val="000000" w:themeColor="text1"/>
          <w:sz w:val="24"/>
          <w:szCs w:val="24"/>
          <w:lang w:val="en-CA"/>
        </w:rPr>
        <w:t xml:space="preserve"> and </w:t>
      </w:r>
      <w:r w:rsidR="00163938">
        <w:rPr>
          <w:rFonts w:ascii="Times New Roman" w:hAnsi="Times New Roman" w:cs="Times New Roman"/>
          <w:color w:val="000000" w:themeColor="text1"/>
          <w:sz w:val="24"/>
          <w:szCs w:val="24"/>
          <w:lang w:val="en-CA"/>
        </w:rPr>
        <w:t>the late Elder</w:t>
      </w:r>
      <w:r w:rsidR="007B6FBA" w:rsidRPr="005D09CB">
        <w:rPr>
          <w:rFonts w:ascii="Times New Roman" w:hAnsi="Times New Roman" w:cs="Times New Roman"/>
          <w:color w:val="000000" w:themeColor="text1"/>
          <w:sz w:val="24"/>
          <w:szCs w:val="24"/>
          <w:lang w:val="en-CA"/>
        </w:rPr>
        <w:t xml:space="preserve"> Narcisse Blood from </w:t>
      </w:r>
      <w:r w:rsidRPr="005D09CB">
        <w:rPr>
          <w:rFonts w:ascii="Times New Roman" w:hAnsi="Times New Roman" w:cs="Times New Roman"/>
          <w:color w:val="000000" w:themeColor="text1"/>
          <w:sz w:val="24"/>
          <w:szCs w:val="24"/>
          <w:lang w:val="en-CA"/>
        </w:rPr>
        <w:t>Red Crow Community College</w:t>
      </w:r>
      <w:r w:rsidR="007B6FBA" w:rsidRPr="005D09CB">
        <w:rPr>
          <w:rFonts w:ascii="Times New Roman" w:hAnsi="Times New Roman" w:cs="Times New Roman"/>
          <w:color w:val="000000" w:themeColor="text1"/>
          <w:sz w:val="24"/>
          <w:szCs w:val="24"/>
          <w:lang w:val="en-CA"/>
        </w:rPr>
        <w:t xml:space="preserve"> collaborated to create a graduate-level cou</w:t>
      </w:r>
      <w:r w:rsidR="00436A1C">
        <w:rPr>
          <w:rFonts w:ascii="Times New Roman" w:hAnsi="Times New Roman" w:cs="Times New Roman"/>
          <w:color w:val="000000" w:themeColor="text1"/>
          <w:sz w:val="24"/>
          <w:szCs w:val="24"/>
          <w:lang w:val="en-CA"/>
        </w:rPr>
        <w:t xml:space="preserve">rse on Blackfoot sacred sites. </w:t>
      </w:r>
      <w:r w:rsidR="007B6FBA" w:rsidRPr="005D09CB">
        <w:rPr>
          <w:rFonts w:ascii="Times New Roman" w:hAnsi="Times New Roman" w:cs="Times New Roman"/>
          <w:color w:val="000000" w:themeColor="text1"/>
          <w:sz w:val="24"/>
          <w:szCs w:val="24"/>
          <w:lang w:val="en-CA"/>
        </w:rPr>
        <w:t>As part of the course</w:t>
      </w:r>
      <w:r w:rsidR="008F438C" w:rsidRPr="005D09CB">
        <w:rPr>
          <w:rFonts w:ascii="Times New Roman" w:hAnsi="Times New Roman" w:cs="Times New Roman"/>
          <w:color w:val="000000" w:themeColor="text1"/>
          <w:sz w:val="24"/>
          <w:szCs w:val="24"/>
          <w:lang w:val="en-CA"/>
        </w:rPr>
        <w:t>,</w:t>
      </w:r>
      <w:r w:rsidR="007B6FBA" w:rsidRPr="005D09CB">
        <w:rPr>
          <w:rFonts w:ascii="Times New Roman" w:hAnsi="Times New Roman" w:cs="Times New Roman"/>
          <w:color w:val="000000" w:themeColor="text1"/>
          <w:sz w:val="24"/>
          <w:szCs w:val="24"/>
          <w:lang w:val="en-CA"/>
        </w:rPr>
        <w:t xml:space="preserve"> students</w:t>
      </w:r>
      <w:r w:rsidR="003E0952" w:rsidRPr="005D09CB">
        <w:rPr>
          <w:rFonts w:ascii="Times New Roman" w:hAnsi="Times New Roman" w:cs="Times New Roman"/>
          <w:color w:val="000000" w:themeColor="text1"/>
          <w:sz w:val="24"/>
          <w:szCs w:val="24"/>
          <w:lang w:val="en-CA"/>
        </w:rPr>
        <w:t xml:space="preserve"> were to complete a study tour of </w:t>
      </w:r>
      <w:r w:rsidR="008F438C" w:rsidRPr="005D09CB">
        <w:rPr>
          <w:rFonts w:ascii="Times New Roman" w:hAnsi="Times New Roman" w:cs="Times New Roman"/>
          <w:color w:val="000000" w:themeColor="text1"/>
          <w:sz w:val="24"/>
          <w:szCs w:val="24"/>
          <w:lang w:val="en-CA"/>
        </w:rPr>
        <w:t>five</w:t>
      </w:r>
      <w:r w:rsidR="007B6FBA" w:rsidRPr="005D09CB">
        <w:rPr>
          <w:rFonts w:ascii="Times New Roman" w:hAnsi="Times New Roman" w:cs="Times New Roman"/>
          <w:color w:val="000000" w:themeColor="text1"/>
          <w:sz w:val="24"/>
          <w:szCs w:val="24"/>
          <w:lang w:val="en-CA"/>
        </w:rPr>
        <w:t xml:space="preserve"> sacred sites: Majorville Medicine Wheel, Writing on Stone, Ohkotok, Woman’s Buffalo Jum</w:t>
      </w:r>
      <w:r w:rsidR="00436A1C">
        <w:rPr>
          <w:rFonts w:ascii="Times New Roman" w:hAnsi="Times New Roman" w:cs="Times New Roman"/>
          <w:color w:val="000000" w:themeColor="text1"/>
          <w:sz w:val="24"/>
          <w:szCs w:val="24"/>
          <w:lang w:val="en-CA"/>
        </w:rPr>
        <w:t xml:space="preserve">p, and Sundial Medicine Butte. </w:t>
      </w:r>
      <w:r w:rsidR="003E0952" w:rsidRPr="005D09CB">
        <w:rPr>
          <w:rFonts w:ascii="Times New Roman" w:hAnsi="Times New Roman" w:cs="Times New Roman"/>
          <w:color w:val="000000" w:themeColor="text1"/>
          <w:sz w:val="24"/>
          <w:szCs w:val="24"/>
          <w:lang w:val="en-CA"/>
        </w:rPr>
        <w:t xml:space="preserve">During the first few study tours, both professors and students realized that the museum approach to learning about these </w:t>
      </w:r>
      <w:r w:rsidR="00683CCD" w:rsidRPr="005D09CB">
        <w:rPr>
          <w:rFonts w:ascii="Times New Roman" w:hAnsi="Times New Roman" w:cs="Times New Roman"/>
          <w:color w:val="000000" w:themeColor="text1"/>
          <w:sz w:val="24"/>
          <w:szCs w:val="24"/>
          <w:lang w:val="en-CA"/>
        </w:rPr>
        <w:t>sites</w:t>
      </w:r>
      <w:r w:rsidR="003E0952" w:rsidRPr="005D09CB">
        <w:rPr>
          <w:rFonts w:ascii="Times New Roman" w:hAnsi="Times New Roman" w:cs="Times New Roman"/>
          <w:color w:val="000000" w:themeColor="text1"/>
          <w:sz w:val="24"/>
          <w:szCs w:val="24"/>
          <w:lang w:val="en-CA"/>
        </w:rPr>
        <w:t xml:space="preserve"> w</w:t>
      </w:r>
      <w:r w:rsidR="00436A1C">
        <w:rPr>
          <w:rFonts w:ascii="Times New Roman" w:hAnsi="Times New Roman" w:cs="Times New Roman"/>
          <w:color w:val="000000" w:themeColor="text1"/>
          <w:sz w:val="24"/>
          <w:szCs w:val="24"/>
          <w:lang w:val="en-CA"/>
        </w:rPr>
        <w:t xml:space="preserve">as not enough. </w:t>
      </w:r>
      <w:r w:rsidR="003E0952" w:rsidRPr="005D09CB">
        <w:rPr>
          <w:rFonts w:ascii="Times New Roman" w:hAnsi="Times New Roman" w:cs="Times New Roman"/>
          <w:color w:val="000000" w:themeColor="text1"/>
          <w:sz w:val="24"/>
          <w:szCs w:val="24"/>
          <w:lang w:val="en-CA"/>
        </w:rPr>
        <w:t>The study tour was then replaced with the Blackfoot practice of visiting sites where</w:t>
      </w:r>
      <w:r w:rsidR="008F438C" w:rsidRPr="005D09CB">
        <w:rPr>
          <w:rFonts w:ascii="Times New Roman" w:hAnsi="Times New Roman" w:cs="Times New Roman"/>
          <w:color w:val="000000" w:themeColor="text1"/>
          <w:sz w:val="24"/>
          <w:szCs w:val="24"/>
          <w:lang w:val="en-CA"/>
        </w:rPr>
        <w:t xml:space="preserve"> students</w:t>
      </w:r>
      <w:r w:rsidR="003E0952" w:rsidRPr="005D09CB">
        <w:rPr>
          <w:rFonts w:ascii="Times New Roman" w:hAnsi="Times New Roman" w:cs="Times New Roman"/>
          <w:color w:val="000000" w:themeColor="text1"/>
          <w:sz w:val="24"/>
          <w:szCs w:val="24"/>
          <w:lang w:val="en-CA"/>
        </w:rPr>
        <w:t xml:space="preserve"> participate</w:t>
      </w:r>
      <w:r w:rsidR="008F438C" w:rsidRPr="005D09CB">
        <w:rPr>
          <w:rFonts w:ascii="Times New Roman" w:hAnsi="Times New Roman" w:cs="Times New Roman"/>
          <w:color w:val="000000" w:themeColor="text1"/>
          <w:sz w:val="24"/>
          <w:szCs w:val="24"/>
          <w:lang w:val="en-CA"/>
        </w:rPr>
        <w:t>d</w:t>
      </w:r>
      <w:r w:rsidR="003E0952" w:rsidRPr="005D09CB">
        <w:rPr>
          <w:rFonts w:ascii="Times New Roman" w:hAnsi="Times New Roman" w:cs="Times New Roman"/>
          <w:color w:val="000000" w:themeColor="text1"/>
          <w:sz w:val="24"/>
          <w:szCs w:val="24"/>
          <w:lang w:val="en-CA"/>
        </w:rPr>
        <w:t xml:space="preserve"> in the traditional practices of making offerings, feasting, and storytelling</w:t>
      </w:r>
      <w:r w:rsidR="00436A1C">
        <w:rPr>
          <w:rFonts w:ascii="Times New Roman" w:hAnsi="Times New Roman" w:cs="Times New Roman"/>
          <w:color w:val="000000" w:themeColor="text1"/>
          <w:sz w:val="24"/>
          <w:szCs w:val="24"/>
          <w:lang w:val="en-CA"/>
        </w:rPr>
        <w:t xml:space="preserve">. </w:t>
      </w:r>
      <w:r w:rsidR="004413C8" w:rsidRPr="005D09CB">
        <w:rPr>
          <w:rFonts w:ascii="Times New Roman" w:hAnsi="Times New Roman" w:cs="Times New Roman"/>
          <w:color w:val="000000" w:themeColor="text1"/>
          <w:sz w:val="24"/>
          <w:szCs w:val="24"/>
          <w:lang w:val="en-CA"/>
        </w:rPr>
        <w:t>This pedagogical shift resulted in students and professor</w:t>
      </w:r>
      <w:r w:rsidR="00C06D20">
        <w:rPr>
          <w:rFonts w:ascii="Times New Roman" w:hAnsi="Times New Roman" w:cs="Times New Roman"/>
          <w:color w:val="000000" w:themeColor="text1"/>
          <w:sz w:val="24"/>
          <w:szCs w:val="24"/>
          <w:lang w:val="en-CA"/>
        </w:rPr>
        <w:t>s learning from and with these P</w:t>
      </w:r>
      <w:r w:rsidR="004413C8" w:rsidRPr="005D09CB">
        <w:rPr>
          <w:rFonts w:ascii="Times New Roman" w:hAnsi="Times New Roman" w:cs="Times New Roman"/>
          <w:color w:val="000000" w:themeColor="text1"/>
          <w:sz w:val="24"/>
          <w:szCs w:val="24"/>
          <w:lang w:val="en-CA"/>
        </w:rPr>
        <w:t xml:space="preserve">laces as opposed to solely an Elder's story or a </w:t>
      </w:r>
      <w:r w:rsidR="00683CCD" w:rsidRPr="005D09CB">
        <w:rPr>
          <w:rFonts w:ascii="Times New Roman" w:hAnsi="Times New Roman" w:cs="Times New Roman"/>
          <w:color w:val="000000" w:themeColor="text1"/>
          <w:sz w:val="24"/>
          <w:szCs w:val="24"/>
          <w:lang w:val="en-CA"/>
        </w:rPr>
        <w:t>professor’s</w:t>
      </w:r>
      <w:r w:rsidR="00436A1C">
        <w:rPr>
          <w:rFonts w:ascii="Times New Roman" w:hAnsi="Times New Roman" w:cs="Times New Roman"/>
          <w:color w:val="000000" w:themeColor="text1"/>
          <w:sz w:val="24"/>
          <w:szCs w:val="24"/>
          <w:lang w:val="en-CA"/>
        </w:rPr>
        <w:t xml:space="preserve"> lecture. </w:t>
      </w:r>
      <w:r w:rsidR="004413C8" w:rsidRPr="005D09CB">
        <w:rPr>
          <w:rFonts w:ascii="Times New Roman" w:hAnsi="Times New Roman" w:cs="Times New Roman"/>
          <w:color w:val="000000" w:themeColor="text1"/>
          <w:sz w:val="24"/>
          <w:szCs w:val="24"/>
          <w:lang w:val="en-CA"/>
        </w:rPr>
        <w:t xml:space="preserve">A deep connection was created for all participants.  Chambers and Blood have referred </w:t>
      </w:r>
      <w:r w:rsidR="00C06D20">
        <w:rPr>
          <w:rFonts w:ascii="Times New Roman" w:hAnsi="Times New Roman" w:cs="Times New Roman"/>
          <w:color w:val="000000" w:themeColor="text1"/>
          <w:sz w:val="24"/>
          <w:szCs w:val="24"/>
          <w:lang w:val="en-CA"/>
        </w:rPr>
        <w:t>to this repatriation of sacred P</w:t>
      </w:r>
      <w:r w:rsidR="004413C8" w:rsidRPr="005D09CB">
        <w:rPr>
          <w:rFonts w:ascii="Times New Roman" w:hAnsi="Times New Roman" w:cs="Times New Roman"/>
          <w:color w:val="000000" w:themeColor="text1"/>
          <w:sz w:val="24"/>
          <w:szCs w:val="24"/>
          <w:lang w:val="en-CA"/>
        </w:rPr>
        <w:t>laces as an act of ethic</w:t>
      </w:r>
      <w:r w:rsidR="008A74C4" w:rsidRPr="005D09CB">
        <w:rPr>
          <w:rFonts w:ascii="Times New Roman" w:hAnsi="Times New Roman" w:cs="Times New Roman"/>
          <w:color w:val="000000" w:themeColor="text1"/>
          <w:sz w:val="24"/>
          <w:szCs w:val="24"/>
          <w:lang w:val="en-CA"/>
        </w:rPr>
        <w:t>al re</w:t>
      </w:r>
      <w:r w:rsidR="004413C8" w:rsidRPr="005D09CB">
        <w:rPr>
          <w:rFonts w:ascii="Times New Roman" w:hAnsi="Times New Roman" w:cs="Times New Roman"/>
          <w:color w:val="000000" w:themeColor="text1"/>
          <w:sz w:val="24"/>
          <w:szCs w:val="24"/>
          <w:lang w:val="en-CA"/>
        </w:rPr>
        <w:t>l</w:t>
      </w:r>
      <w:r w:rsidR="008A74C4" w:rsidRPr="005D09CB">
        <w:rPr>
          <w:rFonts w:ascii="Times New Roman" w:hAnsi="Times New Roman" w:cs="Times New Roman"/>
          <w:color w:val="000000" w:themeColor="text1"/>
          <w:sz w:val="24"/>
          <w:szCs w:val="24"/>
          <w:lang w:val="en-CA"/>
        </w:rPr>
        <w:t>a</w:t>
      </w:r>
      <w:r w:rsidR="00163938">
        <w:rPr>
          <w:rFonts w:ascii="Times New Roman" w:hAnsi="Times New Roman" w:cs="Times New Roman"/>
          <w:color w:val="000000" w:themeColor="text1"/>
          <w:sz w:val="24"/>
          <w:szCs w:val="24"/>
          <w:lang w:val="en-CA"/>
        </w:rPr>
        <w:t xml:space="preserve">tionality </w:t>
      </w:r>
      <w:r w:rsidR="004413C8" w:rsidRPr="005D09CB">
        <w:rPr>
          <w:rFonts w:ascii="Times New Roman" w:hAnsi="Times New Roman" w:cs="Times New Roman"/>
          <w:color w:val="000000" w:themeColor="text1"/>
          <w:sz w:val="24"/>
          <w:szCs w:val="24"/>
          <w:lang w:val="en-CA"/>
        </w:rPr>
        <w:t xml:space="preserve">(Chambers &amp; Blood, 2009). </w:t>
      </w:r>
    </w:p>
    <w:p w:rsidR="00767F9E" w:rsidRPr="005D09CB" w:rsidRDefault="008F438C"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lastRenderedPageBreak/>
        <w:t>In learning and applying Indigenous epistemologies</w:t>
      </w:r>
      <w:r w:rsidR="00C06D20">
        <w:rPr>
          <w:rFonts w:ascii="Times New Roman" w:hAnsi="Times New Roman" w:cs="Times New Roman"/>
          <w:color w:val="000000" w:themeColor="text1"/>
          <w:sz w:val="24"/>
          <w:szCs w:val="24"/>
          <w:lang w:val="en-CA"/>
        </w:rPr>
        <w:t xml:space="preserve"> and pedagogical approaches to Land and P</w:t>
      </w:r>
      <w:r w:rsidRPr="005D09CB">
        <w:rPr>
          <w:rFonts w:ascii="Times New Roman" w:hAnsi="Times New Roman" w:cs="Times New Roman"/>
          <w:color w:val="000000" w:themeColor="text1"/>
          <w:sz w:val="24"/>
          <w:szCs w:val="24"/>
          <w:lang w:val="en-CA"/>
        </w:rPr>
        <w:t xml:space="preserve">lace, educators play a key role in the process of reconciliation by acknowledging the authentic intelligence of </w:t>
      </w:r>
      <w:r w:rsidRPr="005D09CB">
        <w:rPr>
          <w:rFonts w:ascii="Times New Roman" w:hAnsi="Times New Roman" w:cs="Times New Roman"/>
          <w:i/>
          <w:color w:val="000000" w:themeColor="text1"/>
          <w:sz w:val="24"/>
          <w:szCs w:val="24"/>
          <w:lang w:val="en-CA"/>
        </w:rPr>
        <w:t xml:space="preserve">here </w:t>
      </w:r>
      <w:r w:rsidRPr="005D09CB">
        <w:rPr>
          <w:rFonts w:ascii="Times New Roman" w:hAnsi="Times New Roman" w:cs="Times New Roman"/>
          <w:color w:val="000000" w:themeColor="text1"/>
          <w:sz w:val="24"/>
          <w:szCs w:val="24"/>
          <w:lang w:val="en-CA"/>
        </w:rPr>
        <w:t>and making connections between First Nations, Mé</w:t>
      </w:r>
      <w:r w:rsidR="00163938">
        <w:rPr>
          <w:rFonts w:ascii="Times New Roman" w:hAnsi="Times New Roman" w:cs="Times New Roman"/>
          <w:color w:val="000000" w:themeColor="text1"/>
          <w:sz w:val="24"/>
          <w:szCs w:val="24"/>
          <w:lang w:val="en-CA"/>
        </w:rPr>
        <w:t>tis and Inuit knowledge of P</w:t>
      </w:r>
      <w:r w:rsidR="00C06D20">
        <w:rPr>
          <w:rFonts w:ascii="Times New Roman" w:hAnsi="Times New Roman" w:cs="Times New Roman"/>
          <w:color w:val="000000" w:themeColor="text1"/>
          <w:sz w:val="24"/>
          <w:szCs w:val="24"/>
          <w:lang w:val="en-CA"/>
        </w:rPr>
        <w:t>lace,</w:t>
      </w:r>
      <w:r w:rsidRPr="005D09CB">
        <w:rPr>
          <w:rFonts w:ascii="Times New Roman" w:hAnsi="Times New Roman" w:cs="Times New Roman"/>
          <w:color w:val="000000" w:themeColor="text1"/>
          <w:sz w:val="24"/>
          <w:szCs w:val="24"/>
          <w:lang w:val="en-CA"/>
        </w:rPr>
        <w:t xml:space="preserve"> scientific interpretations</w:t>
      </w:r>
      <w:r w:rsidR="00436A1C">
        <w:rPr>
          <w:rFonts w:ascii="Times New Roman" w:hAnsi="Times New Roman" w:cs="Times New Roman"/>
          <w:color w:val="000000" w:themeColor="text1"/>
          <w:sz w:val="24"/>
          <w:szCs w:val="24"/>
          <w:lang w:val="en-CA"/>
        </w:rPr>
        <w:t xml:space="preserve"> and anthropological theories. </w:t>
      </w:r>
      <w:r w:rsidRPr="005D09CB">
        <w:rPr>
          <w:rFonts w:ascii="Times New Roman" w:hAnsi="Times New Roman" w:cs="Times New Roman"/>
          <w:color w:val="000000" w:themeColor="text1"/>
          <w:sz w:val="24"/>
          <w:szCs w:val="24"/>
          <w:lang w:val="en-CA"/>
        </w:rPr>
        <w:t>In other words, in order to teach foundational knowledge about First Nations, Métis, and Inuit in Alberta, we must first understand w</w:t>
      </w:r>
      <w:r w:rsidR="00C06D20">
        <w:rPr>
          <w:rFonts w:ascii="Times New Roman" w:hAnsi="Times New Roman" w:cs="Times New Roman"/>
          <w:color w:val="000000" w:themeColor="text1"/>
          <w:sz w:val="24"/>
          <w:szCs w:val="24"/>
          <w:lang w:val="en-CA"/>
        </w:rPr>
        <w:t>hat is foundational about this L</w:t>
      </w:r>
      <w:r w:rsidRPr="005D09CB">
        <w:rPr>
          <w:rFonts w:ascii="Times New Roman" w:hAnsi="Times New Roman" w:cs="Times New Roman"/>
          <w:color w:val="000000" w:themeColor="text1"/>
          <w:sz w:val="24"/>
          <w:szCs w:val="24"/>
          <w:lang w:val="en-CA"/>
        </w:rPr>
        <w:t xml:space="preserve">and from and with First Nations, Métis, and Inuit community Elders, Knowledge Keepers, stories, experiences, knowledge systems and traditional practices. </w:t>
      </w:r>
      <w:r w:rsidR="00706E35" w:rsidRPr="005D09CB">
        <w:rPr>
          <w:rFonts w:ascii="Times New Roman" w:hAnsi="Times New Roman" w:cs="Times New Roman"/>
          <w:color w:val="000000" w:themeColor="text1"/>
          <w:sz w:val="24"/>
          <w:szCs w:val="24"/>
          <w:lang w:val="en-CA"/>
        </w:rPr>
        <w:t xml:space="preserve">By educator’s applying this into action, they will also be demonstrating Competency 5 through indicator d)., which states: “supporting the learning experiences of all students by using resources that accurately reflect and demonstrate the strength and diversity of First Nations, Métis and </w:t>
      </w:r>
      <w:r w:rsidR="00322745">
        <w:rPr>
          <w:rFonts w:ascii="Times New Roman" w:hAnsi="Times New Roman" w:cs="Times New Roman"/>
          <w:color w:val="000000" w:themeColor="text1"/>
          <w:sz w:val="24"/>
          <w:szCs w:val="24"/>
          <w:lang w:val="en-CA"/>
        </w:rPr>
        <w:t>Inuit.” (Alberta Education, 2018</w:t>
      </w:r>
      <w:r w:rsidR="00706E35" w:rsidRPr="005D09CB">
        <w:rPr>
          <w:rFonts w:ascii="Times New Roman" w:hAnsi="Times New Roman" w:cs="Times New Roman"/>
          <w:color w:val="000000" w:themeColor="text1"/>
          <w:sz w:val="24"/>
          <w:szCs w:val="24"/>
          <w:lang w:val="en-CA"/>
        </w:rPr>
        <w:t xml:space="preserve">, p. 5). </w:t>
      </w:r>
    </w:p>
    <w:p w:rsidR="00D63A95" w:rsidRPr="005D09CB" w:rsidRDefault="00367885"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As a note of interest, according to Chambers &amp; Blood (2009), "Siksikaitapiiksi [Blackfoot] imagine a future where they have repatriated all that from which </w:t>
      </w:r>
      <w:r w:rsidR="00356AE0" w:rsidRPr="005D09CB">
        <w:rPr>
          <w:rFonts w:ascii="Times New Roman" w:hAnsi="Times New Roman" w:cs="Times New Roman"/>
          <w:color w:val="000000" w:themeColor="text1"/>
          <w:sz w:val="24"/>
          <w:szCs w:val="24"/>
          <w:lang w:val="en-CA"/>
        </w:rPr>
        <w:t>they have</w:t>
      </w:r>
      <w:r w:rsidR="00436A1C">
        <w:rPr>
          <w:rFonts w:ascii="Times New Roman" w:hAnsi="Times New Roman" w:cs="Times New Roman"/>
          <w:color w:val="000000" w:themeColor="text1"/>
          <w:sz w:val="24"/>
          <w:szCs w:val="24"/>
          <w:lang w:val="en-CA"/>
        </w:rPr>
        <w:t xml:space="preserve"> been dispossessed. </w:t>
      </w:r>
      <w:r w:rsidRPr="005D09CB">
        <w:rPr>
          <w:rFonts w:ascii="Times New Roman" w:hAnsi="Times New Roman" w:cs="Times New Roman"/>
          <w:color w:val="000000" w:themeColor="text1"/>
          <w:sz w:val="24"/>
          <w:szCs w:val="24"/>
          <w:lang w:val="en-CA"/>
        </w:rPr>
        <w:t>Repatriation, the root of which is the Latin patria, literally means to "return t</w:t>
      </w:r>
      <w:r w:rsidR="00D0060F" w:rsidRPr="005D09CB">
        <w:rPr>
          <w:rFonts w:ascii="Times New Roman" w:hAnsi="Times New Roman" w:cs="Times New Roman"/>
          <w:color w:val="000000" w:themeColor="text1"/>
          <w:sz w:val="24"/>
          <w:szCs w:val="24"/>
          <w:lang w:val="en-CA"/>
        </w:rPr>
        <w:t>o</w:t>
      </w:r>
      <w:r w:rsidR="00436A1C">
        <w:rPr>
          <w:rFonts w:ascii="Times New Roman" w:hAnsi="Times New Roman" w:cs="Times New Roman"/>
          <w:color w:val="000000" w:themeColor="text1"/>
          <w:sz w:val="24"/>
          <w:szCs w:val="24"/>
          <w:lang w:val="en-CA"/>
        </w:rPr>
        <w:t xml:space="preserve"> the fatherland." (p. 266). </w:t>
      </w:r>
      <w:r w:rsidRPr="005D09CB">
        <w:rPr>
          <w:rFonts w:ascii="Times New Roman" w:hAnsi="Times New Roman" w:cs="Times New Roman"/>
          <w:color w:val="000000" w:themeColor="text1"/>
          <w:sz w:val="24"/>
          <w:szCs w:val="24"/>
          <w:lang w:val="en-CA"/>
        </w:rPr>
        <w:t>Being that Blackfoot, Cree, Nakoda/Nakota, Dene, and Métis refer to themselves as matrilin</w:t>
      </w:r>
      <w:r w:rsidR="00C06D20">
        <w:rPr>
          <w:rFonts w:ascii="Times New Roman" w:hAnsi="Times New Roman" w:cs="Times New Roman"/>
          <w:color w:val="000000" w:themeColor="text1"/>
          <w:sz w:val="24"/>
          <w:szCs w:val="24"/>
          <w:lang w:val="en-CA"/>
        </w:rPr>
        <w:t>eal societies and refer to the L</w:t>
      </w:r>
      <w:r w:rsidRPr="005D09CB">
        <w:rPr>
          <w:rFonts w:ascii="Times New Roman" w:hAnsi="Times New Roman" w:cs="Times New Roman"/>
          <w:color w:val="000000" w:themeColor="text1"/>
          <w:sz w:val="24"/>
          <w:szCs w:val="24"/>
          <w:lang w:val="en-CA"/>
        </w:rPr>
        <w:t>an</w:t>
      </w:r>
      <w:r w:rsidR="00C06D20">
        <w:rPr>
          <w:rFonts w:ascii="Times New Roman" w:hAnsi="Times New Roman" w:cs="Times New Roman"/>
          <w:color w:val="000000" w:themeColor="text1"/>
          <w:sz w:val="24"/>
          <w:szCs w:val="24"/>
          <w:lang w:val="en-CA"/>
        </w:rPr>
        <w:t>d and ultimately P</w:t>
      </w:r>
      <w:r w:rsidRPr="005D09CB">
        <w:rPr>
          <w:rFonts w:ascii="Times New Roman" w:hAnsi="Times New Roman" w:cs="Times New Roman"/>
          <w:color w:val="000000" w:themeColor="text1"/>
          <w:sz w:val="24"/>
          <w:szCs w:val="24"/>
          <w:lang w:val="en-CA"/>
        </w:rPr>
        <w:t>laces as life-givers, it may be more appropriate to use the term re-matriating than repatriating when referrin</w:t>
      </w:r>
      <w:r w:rsidR="00C06D20">
        <w:rPr>
          <w:rFonts w:ascii="Times New Roman" w:hAnsi="Times New Roman" w:cs="Times New Roman"/>
          <w:color w:val="000000" w:themeColor="text1"/>
          <w:sz w:val="24"/>
          <w:szCs w:val="24"/>
          <w:lang w:val="en-CA"/>
        </w:rPr>
        <w:t>g to the act of visiting these P</w:t>
      </w:r>
      <w:r w:rsidRPr="005D09CB">
        <w:rPr>
          <w:rFonts w:ascii="Times New Roman" w:hAnsi="Times New Roman" w:cs="Times New Roman"/>
          <w:color w:val="000000" w:themeColor="text1"/>
          <w:sz w:val="24"/>
          <w:szCs w:val="24"/>
          <w:lang w:val="en-CA"/>
        </w:rPr>
        <w:t xml:space="preserve">laces to come-to-know them.  </w:t>
      </w:r>
    </w:p>
    <w:p w:rsidR="00EB2C4D" w:rsidRPr="005D09CB" w:rsidRDefault="00864AA9" w:rsidP="00AB79F1">
      <w:pPr>
        <w:spacing w:line="240" w:lineRule="auto"/>
        <w:rPr>
          <w:rFonts w:ascii="Times New Roman" w:hAnsi="Times New Roman" w:cs="Times New Roman"/>
          <w:b/>
          <w:color w:val="000000" w:themeColor="text1"/>
          <w:sz w:val="24"/>
          <w:szCs w:val="24"/>
          <w:lang w:val="en-CA"/>
        </w:rPr>
      </w:pPr>
      <w:r w:rsidRPr="005D09CB">
        <w:rPr>
          <w:rFonts w:ascii="Times New Roman" w:hAnsi="Times New Roman" w:cs="Times New Roman"/>
          <w:b/>
          <w:color w:val="000000" w:themeColor="text1"/>
          <w:sz w:val="24"/>
          <w:szCs w:val="24"/>
          <w:lang w:val="en-CA"/>
        </w:rPr>
        <w:t>Creating Pentimen</w:t>
      </w:r>
      <w:r w:rsidR="00CF333D" w:rsidRPr="005D09CB">
        <w:rPr>
          <w:rFonts w:ascii="Times New Roman" w:hAnsi="Times New Roman" w:cs="Times New Roman"/>
          <w:b/>
          <w:color w:val="000000" w:themeColor="text1"/>
          <w:sz w:val="24"/>
          <w:szCs w:val="24"/>
          <w:lang w:val="en-CA"/>
        </w:rPr>
        <w:t>t</w:t>
      </w:r>
      <w:r w:rsidRPr="005D09CB">
        <w:rPr>
          <w:rFonts w:ascii="Times New Roman" w:hAnsi="Times New Roman" w:cs="Times New Roman"/>
          <w:b/>
          <w:color w:val="000000" w:themeColor="text1"/>
          <w:sz w:val="24"/>
          <w:szCs w:val="24"/>
          <w:lang w:val="en-CA"/>
        </w:rPr>
        <w:t>o for Reconciliation</w:t>
      </w:r>
    </w:p>
    <w:p w:rsidR="008568C5" w:rsidRPr="005D09CB" w:rsidRDefault="00367885" w:rsidP="008568C5">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 xml:space="preserve">The Viking Ribstones is </w:t>
      </w:r>
      <w:r w:rsidR="00C06D20">
        <w:rPr>
          <w:rFonts w:ascii="Times New Roman" w:hAnsi="Times New Roman" w:cs="Times New Roman"/>
          <w:color w:val="000000" w:themeColor="text1"/>
          <w:sz w:val="24"/>
          <w:szCs w:val="24"/>
          <w:lang w:val="en-CA"/>
        </w:rPr>
        <w:t>now</w:t>
      </w:r>
      <w:r w:rsidR="00436A1C">
        <w:rPr>
          <w:rFonts w:ascii="Times New Roman" w:hAnsi="Times New Roman" w:cs="Times New Roman"/>
          <w:color w:val="000000" w:themeColor="text1"/>
          <w:sz w:val="24"/>
          <w:szCs w:val="24"/>
          <w:lang w:val="en-CA"/>
        </w:rPr>
        <w:t xml:space="preserve"> near and dear to my heart. </w:t>
      </w:r>
      <w:r w:rsidR="00C06D20">
        <w:rPr>
          <w:rFonts w:ascii="Times New Roman" w:hAnsi="Times New Roman" w:cs="Times New Roman"/>
          <w:color w:val="000000" w:themeColor="text1"/>
          <w:sz w:val="24"/>
          <w:szCs w:val="24"/>
          <w:lang w:val="en-CA"/>
        </w:rPr>
        <w:t>This sacred P</w:t>
      </w:r>
      <w:r w:rsidRPr="005D09CB">
        <w:rPr>
          <w:rFonts w:ascii="Times New Roman" w:hAnsi="Times New Roman" w:cs="Times New Roman"/>
          <w:color w:val="000000" w:themeColor="text1"/>
          <w:sz w:val="24"/>
          <w:szCs w:val="24"/>
          <w:lang w:val="en-CA"/>
        </w:rPr>
        <w:t>lace seems to call to me even when I</w:t>
      </w:r>
      <w:r w:rsidR="00C06D20">
        <w:rPr>
          <w:rFonts w:ascii="Times New Roman" w:hAnsi="Times New Roman" w:cs="Times New Roman"/>
          <w:color w:val="000000" w:themeColor="text1"/>
          <w:sz w:val="24"/>
          <w:szCs w:val="24"/>
          <w:lang w:val="en-CA"/>
        </w:rPr>
        <w:t xml:space="preserve"> am not there</w:t>
      </w:r>
      <w:r w:rsidR="00436A1C">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Two years ago, my friend Naim shared a video</w:t>
      </w:r>
      <w:r w:rsidR="00C06D20">
        <w:rPr>
          <w:rStyle w:val="FootnoteReference"/>
          <w:rFonts w:ascii="Times New Roman" w:hAnsi="Times New Roman" w:cs="Times New Roman"/>
          <w:color w:val="000000" w:themeColor="text1"/>
          <w:sz w:val="24"/>
          <w:szCs w:val="24"/>
          <w:lang w:val="en-CA"/>
        </w:rPr>
        <w:footnoteReference w:id="11"/>
      </w:r>
      <w:r w:rsidRPr="005D09CB">
        <w:rPr>
          <w:rFonts w:ascii="Times New Roman" w:hAnsi="Times New Roman" w:cs="Times New Roman"/>
          <w:color w:val="000000" w:themeColor="text1"/>
          <w:sz w:val="24"/>
          <w:szCs w:val="24"/>
          <w:lang w:val="en-CA"/>
        </w:rPr>
        <w:t xml:space="preserve"> about the Viking Ribstones from Kainai Com</w:t>
      </w:r>
      <w:r w:rsidR="00436A1C">
        <w:rPr>
          <w:rFonts w:ascii="Times New Roman" w:hAnsi="Times New Roman" w:cs="Times New Roman"/>
          <w:color w:val="000000" w:themeColor="text1"/>
          <w:sz w:val="24"/>
          <w:szCs w:val="24"/>
          <w:lang w:val="en-CA"/>
        </w:rPr>
        <w:t xml:space="preserve">munity member Ryan Heavy Head. </w:t>
      </w:r>
      <w:r w:rsidRPr="005D09CB">
        <w:rPr>
          <w:rFonts w:ascii="Times New Roman" w:hAnsi="Times New Roman" w:cs="Times New Roman"/>
          <w:color w:val="000000" w:themeColor="text1"/>
          <w:sz w:val="24"/>
          <w:szCs w:val="24"/>
          <w:lang w:val="en-CA"/>
        </w:rPr>
        <w:t>In Ryan's video, he share</w:t>
      </w:r>
      <w:r w:rsidR="00C06D20">
        <w:rPr>
          <w:rFonts w:ascii="Times New Roman" w:hAnsi="Times New Roman" w:cs="Times New Roman"/>
          <w:color w:val="000000" w:themeColor="text1"/>
          <w:sz w:val="24"/>
          <w:szCs w:val="24"/>
          <w:lang w:val="en-CA"/>
        </w:rPr>
        <w:t>s how the Blackfoot used these R</w:t>
      </w:r>
      <w:r w:rsidRPr="005D09CB">
        <w:rPr>
          <w:rFonts w:ascii="Times New Roman" w:hAnsi="Times New Roman" w:cs="Times New Roman"/>
          <w:color w:val="000000" w:themeColor="text1"/>
          <w:sz w:val="24"/>
          <w:szCs w:val="24"/>
          <w:lang w:val="en-CA"/>
        </w:rPr>
        <w:t>ibstones to attract a</w:t>
      </w:r>
      <w:r w:rsidR="00436A1C">
        <w:rPr>
          <w:rFonts w:ascii="Times New Roman" w:hAnsi="Times New Roman" w:cs="Times New Roman"/>
          <w:color w:val="000000" w:themeColor="text1"/>
          <w:sz w:val="24"/>
          <w:szCs w:val="24"/>
          <w:lang w:val="en-CA"/>
        </w:rPr>
        <w:t xml:space="preserve">nd call in Buffalo herds. </w:t>
      </w:r>
      <w:r w:rsidR="00C06D20">
        <w:rPr>
          <w:rFonts w:ascii="Times New Roman" w:hAnsi="Times New Roman" w:cs="Times New Roman"/>
          <w:color w:val="000000" w:themeColor="text1"/>
          <w:sz w:val="24"/>
          <w:szCs w:val="24"/>
          <w:lang w:val="en-CA"/>
        </w:rPr>
        <w:t>The R</w:t>
      </w:r>
      <w:r w:rsidRPr="005D09CB">
        <w:rPr>
          <w:rFonts w:ascii="Times New Roman" w:hAnsi="Times New Roman" w:cs="Times New Roman"/>
          <w:color w:val="000000" w:themeColor="text1"/>
          <w:sz w:val="24"/>
          <w:szCs w:val="24"/>
          <w:lang w:val="en-CA"/>
        </w:rPr>
        <w:t xml:space="preserve">ibstones lay high on a hill with </w:t>
      </w:r>
      <w:r w:rsidR="00436A1C">
        <w:rPr>
          <w:rFonts w:ascii="Times New Roman" w:hAnsi="Times New Roman" w:cs="Times New Roman"/>
          <w:color w:val="000000" w:themeColor="text1"/>
          <w:sz w:val="24"/>
          <w:szCs w:val="24"/>
          <w:lang w:val="en-CA"/>
        </w:rPr>
        <w:t xml:space="preserve">a 360-degree view of the land. </w:t>
      </w:r>
      <w:r w:rsidRPr="005D09CB">
        <w:rPr>
          <w:rFonts w:ascii="Times New Roman" w:hAnsi="Times New Roman" w:cs="Times New Roman"/>
          <w:color w:val="000000" w:themeColor="text1"/>
          <w:sz w:val="24"/>
          <w:szCs w:val="24"/>
          <w:lang w:val="en-CA"/>
        </w:rPr>
        <w:t>From</w:t>
      </w:r>
      <w:r w:rsidR="00C06D20">
        <w:rPr>
          <w:rFonts w:ascii="Times New Roman" w:hAnsi="Times New Roman" w:cs="Times New Roman"/>
          <w:color w:val="000000" w:themeColor="text1"/>
          <w:sz w:val="24"/>
          <w:szCs w:val="24"/>
          <w:lang w:val="en-CA"/>
        </w:rPr>
        <w:t xml:space="preserve"> that </w:t>
      </w:r>
      <w:r w:rsidR="00C06D20">
        <w:rPr>
          <w:rFonts w:ascii="Times New Roman" w:hAnsi="Times New Roman" w:cs="Times New Roman"/>
          <w:color w:val="000000" w:themeColor="text1"/>
          <w:sz w:val="24"/>
          <w:szCs w:val="24"/>
          <w:lang w:val="en-CA"/>
        </w:rPr>
        <w:lastRenderedPageBreak/>
        <w:t>point, one could see the B</w:t>
      </w:r>
      <w:r w:rsidRPr="005D09CB">
        <w:rPr>
          <w:rFonts w:ascii="Times New Roman" w:hAnsi="Times New Roman" w:cs="Times New Roman"/>
          <w:color w:val="000000" w:themeColor="text1"/>
          <w:sz w:val="24"/>
          <w:szCs w:val="24"/>
          <w:lang w:val="en-CA"/>
        </w:rPr>
        <w:t>uffalo herds approaching for days</w:t>
      </w:r>
      <w:r w:rsidR="00F075DD" w:rsidRPr="005D09CB">
        <w:rPr>
          <w:rFonts w:ascii="Times New Roman" w:hAnsi="Times New Roman" w:cs="Times New Roman"/>
          <w:color w:val="000000" w:themeColor="text1"/>
          <w:sz w:val="24"/>
          <w:szCs w:val="24"/>
          <w:lang w:val="en-CA"/>
        </w:rPr>
        <w:t xml:space="preserve"> at a time</w:t>
      </w:r>
      <w:r w:rsidR="00436A1C">
        <w:rPr>
          <w:rFonts w:ascii="Times New Roman" w:hAnsi="Times New Roman" w:cs="Times New Roman"/>
          <w:color w:val="000000" w:themeColor="text1"/>
          <w:sz w:val="24"/>
          <w:szCs w:val="24"/>
          <w:lang w:val="en-CA"/>
        </w:rPr>
        <w:t xml:space="preserve">. </w:t>
      </w:r>
      <w:r w:rsidR="00F075DD" w:rsidRPr="005D09CB">
        <w:rPr>
          <w:rFonts w:ascii="Times New Roman" w:hAnsi="Times New Roman" w:cs="Times New Roman"/>
          <w:color w:val="000000" w:themeColor="text1"/>
          <w:sz w:val="24"/>
          <w:szCs w:val="24"/>
          <w:lang w:val="en-CA"/>
        </w:rPr>
        <w:t>L</w:t>
      </w:r>
      <w:r w:rsidRPr="005D09CB">
        <w:rPr>
          <w:rFonts w:ascii="Times New Roman" w:hAnsi="Times New Roman" w:cs="Times New Roman"/>
          <w:color w:val="000000" w:themeColor="text1"/>
          <w:sz w:val="24"/>
          <w:szCs w:val="24"/>
          <w:lang w:val="en-CA"/>
        </w:rPr>
        <w:t xml:space="preserve">ooking up to the land's highest point, </w:t>
      </w:r>
      <w:r w:rsidR="00F075DD" w:rsidRPr="005D09CB">
        <w:rPr>
          <w:rFonts w:ascii="Times New Roman" w:hAnsi="Times New Roman" w:cs="Times New Roman"/>
          <w:color w:val="000000" w:themeColor="text1"/>
          <w:sz w:val="24"/>
          <w:szCs w:val="24"/>
          <w:lang w:val="en-CA"/>
        </w:rPr>
        <w:t xml:space="preserve">from a Buffalo's point of view, </w:t>
      </w:r>
      <w:r w:rsidRPr="005D09CB">
        <w:rPr>
          <w:rFonts w:ascii="Times New Roman" w:hAnsi="Times New Roman" w:cs="Times New Roman"/>
          <w:color w:val="000000" w:themeColor="text1"/>
          <w:sz w:val="24"/>
          <w:szCs w:val="24"/>
          <w:lang w:val="en-CA"/>
        </w:rPr>
        <w:t xml:space="preserve">the Ribstones </w:t>
      </w:r>
      <w:r w:rsidR="00C06D20">
        <w:rPr>
          <w:rFonts w:ascii="Times New Roman" w:hAnsi="Times New Roman" w:cs="Times New Roman"/>
          <w:color w:val="000000" w:themeColor="text1"/>
          <w:sz w:val="24"/>
          <w:szCs w:val="24"/>
          <w:lang w:val="en-CA"/>
        </w:rPr>
        <w:t>would have resembled a Buffalo C</w:t>
      </w:r>
      <w:r w:rsidR="00436A1C">
        <w:rPr>
          <w:rFonts w:ascii="Times New Roman" w:hAnsi="Times New Roman" w:cs="Times New Roman"/>
          <w:color w:val="000000" w:themeColor="text1"/>
          <w:sz w:val="24"/>
          <w:szCs w:val="24"/>
          <w:lang w:val="en-CA"/>
        </w:rPr>
        <w:t xml:space="preserve">alf lying on the ground. </w:t>
      </w:r>
      <w:r w:rsidRPr="005D09CB">
        <w:rPr>
          <w:rFonts w:ascii="Times New Roman" w:hAnsi="Times New Roman" w:cs="Times New Roman"/>
          <w:color w:val="000000" w:themeColor="text1"/>
          <w:sz w:val="24"/>
          <w:szCs w:val="24"/>
          <w:lang w:val="en-CA"/>
        </w:rPr>
        <w:t xml:space="preserve">With the addition of a calf call of distress, Buffalo, not having excellent sight and being quite a curious animal, would have moved towards the site to </w:t>
      </w:r>
      <w:r w:rsidR="00436A1C">
        <w:rPr>
          <w:rFonts w:ascii="Times New Roman" w:hAnsi="Times New Roman" w:cs="Times New Roman"/>
          <w:color w:val="000000" w:themeColor="text1"/>
          <w:sz w:val="24"/>
          <w:szCs w:val="24"/>
          <w:lang w:val="en-CA"/>
        </w:rPr>
        <w:t xml:space="preserve">inquire. </w:t>
      </w:r>
      <w:r w:rsidRPr="005D09CB">
        <w:rPr>
          <w:rFonts w:ascii="Times New Roman" w:hAnsi="Times New Roman" w:cs="Times New Roman"/>
          <w:color w:val="000000" w:themeColor="text1"/>
          <w:sz w:val="24"/>
          <w:szCs w:val="24"/>
          <w:lang w:val="en-CA"/>
        </w:rPr>
        <w:t>When the herds would arrive, they would have been directed to a particular runnin</w:t>
      </w:r>
      <w:r w:rsidR="00436A1C">
        <w:rPr>
          <w:rFonts w:ascii="Times New Roman" w:hAnsi="Times New Roman" w:cs="Times New Roman"/>
          <w:color w:val="000000" w:themeColor="text1"/>
          <w:sz w:val="24"/>
          <w:szCs w:val="24"/>
          <w:lang w:val="en-CA"/>
        </w:rPr>
        <w:t xml:space="preserve">g path to be hunted in number. </w:t>
      </w:r>
      <w:r w:rsidRPr="005D09CB">
        <w:rPr>
          <w:rFonts w:ascii="Times New Roman" w:hAnsi="Times New Roman" w:cs="Times New Roman"/>
          <w:color w:val="000000" w:themeColor="text1"/>
          <w:sz w:val="24"/>
          <w:szCs w:val="24"/>
          <w:lang w:val="en-CA"/>
        </w:rPr>
        <w:t>These Ribstones to the Blackfoot people are refer</w:t>
      </w:r>
      <w:r w:rsidR="00F075DD" w:rsidRPr="005D09CB">
        <w:rPr>
          <w:rFonts w:ascii="Times New Roman" w:hAnsi="Times New Roman" w:cs="Times New Roman"/>
          <w:color w:val="000000" w:themeColor="text1"/>
          <w:sz w:val="24"/>
          <w:szCs w:val="24"/>
          <w:lang w:val="en-CA"/>
        </w:rPr>
        <w:t>red to as Iinisskiimm (Buffalo Calling S</w:t>
      </w:r>
      <w:r w:rsidR="00436A1C">
        <w:rPr>
          <w:rFonts w:ascii="Times New Roman" w:hAnsi="Times New Roman" w:cs="Times New Roman"/>
          <w:color w:val="000000" w:themeColor="text1"/>
          <w:sz w:val="24"/>
          <w:szCs w:val="24"/>
          <w:lang w:val="en-CA"/>
        </w:rPr>
        <w:t xml:space="preserve">tones). </w:t>
      </w:r>
      <w:r w:rsidRPr="005D09CB">
        <w:rPr>
          <w:rFonts w:ascii="Times New Roman" w:hAnsi="Times New Roman" w:cs="Times New Roman"/>
          <w:color w:val="000000" w:themeColor="text1"/>
          <w:sz w:val="24"/>
          <w:szCs w:val="24"/>
          <w:lang w:val="en-CA"/>
        </w:rPr>
        <w:t xml:space="preserve">This </w:t>
      </w:r>
      <w:r w:rsidR="00F075DD" w:rsidRPr="005D09CB">
        <w:rPr>
          <w:rFonts w:ascii="Times New Roman" w:hAnsi="Times New Roman" w:cs="Times New Roman"/>
          <w:color w:val="000000" w:themeColor="text1"/>
          <w:sz w:val="24"/>
          <w:szCs w:val="24"/>
          <w:lang w:val="en-CA"/>
        </w:rPr>
        <w:t xml:space="preserve">knowledge </w:t>
      </w:r>
      <w:r w:rsidRPr="005D09CB">
        <w:rPr>
          <w:rFonts w:ascii="Times New Roman" w:hAnsi="Times New Roman" w:cs="Times New Roman"/>
          <w:color w:val="000000" w:themeColor="text1"/>
          <w:sz w:val="24"/>
          <w:szCs w:val="24"/>
          <w:lang w:val="en-CA"/>
        </w:rPr>
        <w:t>became a new layer o</w:t>
      </w:r>
      <w:r w:rsidR="00436A1C">
        <w:rPr>
          <w:rFonts w:ascii="Times New Roman" w:hAnsi="Times New Roman" w:cs="Times New Roman"/>
          <w:color w:val="000000" w:themeColor="text1"/>
          <w:sz w:val="24"/>
          <w:szCs w:val="24"/>
          <w:lang w:val="en-CA"/>
        </w:rPr>
        <w:t xml:space="preserve">f meaning to this place. </w:t>
      </w:r>
      <w:r w:rsidRPr="005D09CB">
        <w:rPr>
          <w:rFonts w:ascii="Times New Roman" w:hAnsi="Times New Roman" w:cs="Times New Roman"/>
          <w:color w:val="000000" w:themeColor="text1"/>
          <w:sz w:val="24"/>
          <w:szCs w:val="24"/>
          <w:lang w:val="en-CA"/>
        </w:rPr>
        <w:t>This knowledge now becomes part of the story I inquire in</w:t>
      </w:r>
      <w:r w:rsidR="00436A1C">
        <w:rPr>
          <w:rFonts w:ascii="Times New Roman" w:hAnsi="Times New Roman" w:cs="Times New Roman"/>
          <w:color w:val="000000" w:themeColor="text1"/>
          <w:sz w:val="24"/>
          <w:szCs w:val="24"/>
          <w:lang w:val="en-CA"/>
        </w:rPr>
        <w:t xml:space="preserve">to as I visit this site. </w:t>
      </w:r>
      <w:r w:rsidR="00C06D20">
        <w:rPr>
          <w:rFonts w:ascii="Times New Roman" w:hAnsi="Times New Roman" w:cs="Times New Roman"/>
          <w:color w:val="000000" w:themeColor="text1"/>
          <w:sz w:val="24"/>
          <w:szCs w:val="24"/>
          <w:lang w:val="en-CA"/>
        </w:rPr>
        <w:t>This P</w:t>
      </w:r>
      <w:r w:rsidRPr="005D09CB">
        <w:rPr>
          <w:rFonts w:ascii="Times New Roman" w:hAnsi="Times New Roman" w:cs="Times New Roman"/>
          <w:color w:val="000000" w:themeColor="text1"/>
          <w:sz w:val="24"/>
          <w:szCs w:val="24"/>
          <w:lang w:val="en-CA"/>
        </w:rPr>
        <w:t xml:space="preserve">lace holds significant stories of </w:t>
      </w:r>
      <w:r w:rsidR="00436A1C">
        <w:rPr>
          <w:rFonts w:ascii="Times New Roman" w:hAnsi="Times New Roman" w:cs="Times New Roman"/>
          <w:color w:val="000000" w:themeColor="text1"/>
          <w:sz w:val="24"/>
          <w:szCs w:val="24"/>
          <w:lang w:val="en-CA"/>
        </w:rPr>
        <w:t xml:space="preserve">the Nehiyaw and the Blackfoot. </w:t>
      </w:r>
      <w:r w:rsidRPr="005D09CB">
        <w:rPr>
          <w:rFonts w:ascii="Times New Roman" w:hAnsi="Times New Roman" w:cs="Times New Roman"/>
          <w:color w:val="000000" w:themeColor="text1"/>
          <w:sz w:val="24"/>
          <w:szCs w:val="24"/>
          <w:lang w:val="en-CA"/>
        </w:rPr>
        <w:t xml:space="preserve">One day I hope this site continues to share its significance to others as more and more of us become wisely aware of its being.  </w:t>
      </w:r>
    </w:p>
    <w:p w:rsidR="003945FE" w:rsidRPr="005D09CB" w:rsidRDefault="003945FE" w:rsidP="00F075DD">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Through the act of visiting sites and re-telling stories, repatriation and relationality take place (Chambers &amp; Blood, 2009; Donald, 2004; Donald, 2009; Marule, 2012; and Styres, 2011).  According to Goodman (as cited in Filler, 2008), stories have a powerful influence in oral cultures, and through "the act of re-telling the same stories over generations results in "revealing more and more coded knowledge according to the listener's level of understanding and spi</w:t>
      </w:r>
      <w:r w:rsidR="00436A1C">
        <w:rPr>
          <w:rFonts w:ascii="Times New Roman" w:hAnsi="Times New Roman" w:cs="Times New Roman"/>
          <w:color w:val="000000" w:themeColor="text1"/>
          <w:sz w:val="24"/>
          <w:szCs w:val="24"/>
          <w:lang w:val="en-CA"/>
        </w:rPr>
        <w:t>ritual development." (p. 111).</w:t>
      </w:r>
      <w:r w:rsidRPr="005D09CB">
        <w:rPr>
          <w:rFonts w:ascii="Times New Roman" w:hAnsi="Times New Roman" w:cs="Times New Roman"/>
          <w:color w:val="000000" w:themeColor="text1"/>
          <w:sz w:val="24"/>
          <w:szCs w:val="24"/>
          <w:lang w:val="en-CA"/>
        </w:rPr>
        <w:t xml:space="preserve"> This type of coded knowledge must be practiced and taught from and with First Nations</w:t>
      </w:r>
      <w:r w:rsidR="00D05F8F">
        <w:rPr>
          <w:rFonts w:ascii="Times New Roman" w:hAnsi="Times New Roman" w:cs="Times New Roman"/>
          <w:color w:val="000000" w:themeColor="text1"/>
          <w:sz w:val="24"/>
          <w:szCs w:val="24"/>
          <w:lang w:val="en-CA"/>
        </w:rPr>
        <w:t>, Métis and Inuit</w:t>
      </w:r>
      <w:r w:rsidR="00436A1C">
        <w:rPr>
          <w:rFonts w:ascii="Times New Roman" w:hAnsi="Times New Roman" w:cs="Times New Roman"/>
          <w:color w:val="000000" w:themeColor="text1"/>
          <w:sz w:val="24"/>
          <w:szCs w:val="24"/>
          <w:lang w:val="en-CA"/>
        </w:rPr>
        <w:t xml:space="preserve">. </w:t>
      </w:r>
      <w:r w:rsidRPr="005D09CB">
        <w:rPr>
          <w:rFonts w:ascii="Times New Roman" w:hAnsi="Times New Roman" w:cs="Times New Roman"/>
          <w:color w:val="000000" w:themeColor="text1"/>
          <w:sz w:val="24"/>
          <w:szCs w:val="24"/>
          <w:lang w:val="en-CA"/>
        </w:rPr>
        <w:t>When we rely on Western anthropological knowledge of these sites, the knowledge at these sites, including the Indigenous Knowledge of these sites, is viewed and treated as artifacts or relics, denying and overl</w:t>
      </w:r>
      <w:r w:rsidR="00D05F8F">
        <w:rPr>
          <w:rFonts w:ascii="Times New Roman" w:hAnsi="Times New Roman" w:cs="Times New Roman"/>
          <w:color w:val="000000" w:themeColor="text1"/>
          <w:sz w:val="24"/>
          <w:szCs w:val="24"/>
          <w:lang w:val="en-CA"/>
        </w:rPr>
        <w:t>ooking the relevance of sacred P</w:t>
      </w:r>
      <w:r w:rsidRPr="005D09CB">
        <w:rPr>
          <w:rFonts w:ascii="Times New Roman" w:hAnsi="Times New Roman" w:cs="Times New Roman"/>
          <w:color w:val="000000" w:themeColor="text1"/>
          <w:sz w:val="24"/>
          <w:szCs w:val="24"/>
          <w:lang w:val="en-CA"/>
        </w:rPr>
        <w:t>laces such as these continuing to prod</w:t>
      </w:r>
      <w:r w:rsidR="00436A1C">
        <w:rPr>
          <w:rFonts w:ascii="Times New Roman" w:hAnsi="Times New Roman" w:cs="Times New Roman"/>
          <w:color w:val="000000" w:themeColor="text1"/>
          <w:sz w:val="24"/>
          <w:szCs w:val="24"/>
          <w:lang w:val="en-CA"/>
        </w:rPr>
        <w:t xml:space="preserve">uce knowledge (Wildcat, 2005). </w:t>
      </w:r>
      <w:r w:rsidRPr="005D09CB">
        <w:rPr>
          <w:rFonts w:ascii="Times New Roman" w:hAnsi="Times New Roman" w:cs="Times New Roman"/>
          <w:color w:val="000000" w:themeColor="text1"/>
          <w:sz w:val="24"/>
          <w:szCs w:val="24"/>
          <w:lang w:val="en-CA"/>
        </w:rPr>
        <w:t xml:space="preserve">Anthropological knowledge of these sites in isolation is like treating these sites as taxidermy: fixed and lifeless.  </w:t>
      </w:r>
    </w:p>
    <w:p w:rsidR="00286933" w:rsidRPr="005D09CB" w:rsidRDefault="00367885" w:rsidP="00D05F8F">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Through the re-visiti</w:t>
      </w:r>
      <w:r w:rsidR="00D05F8F">
        <w:rPr>
          <w:rFonts w:ascii="Times New Roman" w:hAnsi="Times New Roman" w:cs="Times New Roman"/>
          <w:color w:val="000000" w:themeColor="text1"/>
          <w:sz w:val="24"/>
          <w:szCs w:val="24"/>
          <w:lang w:val="en-CA"/>
        </w:rPr>
        <w:t>ng and re-matriation of sacred P</w:t>
      </w:r>
      <w:r w:rsidRPr="005D09CB">
        <w:rPr>
          <w:rFonts w:ascii="Times New Roman" w:hAnsi="Times New Roman" w:cs="Times New Roman"/>
          <w:color w:val="000000" w:themeColor="text1"/>
          <w:sz w:val="24"/>
          <w:szCs w:val="24"/>
          <w:lang w:val="en-CA"/>
        </w:rPr>
        <w:t>laces with and by First Nations,</w:t>
      </w:r>
      <w:r w:rsidR="00D05F8F">
        <w:rPr>
          <w:rFonts w:ascii="Times New Roman" w:hAnsi="Times New Roman" w:cs="Times New Roman"/>
          <w:color w:val="000000" w:themeColor="text1"/>
          <w:sz w:val="24"/>
          <w:szCs w:val="24"/>
          <w:lang w:val="en-CA"/>
        </w:rPr>
        <w:t xml:space="preserve"> Métis and Inuit</w:t>
      </w:r>
      <w:r w:rsidRPr="005D09CB">
        <w:rPr>
          <w:rFonts w:ascii="Times New Roman" w:hAnsi="Times New Roman" w:cs="Times New Roman"/>
          <w:color w:val="000000" w:themeColor="text1"/>
          <w:sz w:val="24"/>
          <w:szCs w:val="24"/>
          <w:lang w:val="en-CA"/>
        </w:rPr>
        <w:t>, old stories, songs, ceremon</w:t>
      </w:r>
      <w:r w:rsidR="00436A1C">
        <w:rPr>
          <w:rFonts w:ascii="Times New Roman" w:hAnsi="Times New Roman" w:cs="Times New Roman"/>
          <w:color w:val="000000" w:themeColor="text1"/>
          <w:sz w:val="24"/>
          <w:szCs w:val="24"/>
          <w:lang w:val="en-CA"/>
        </w:rPr>
        <w:t xml:space="preserve">ies, and new stories are made. </w:t>
      </w:r>
      <w:r w:rsidRPr="005D09CB">
        <w:rPr>
          <w:rFonts w:ascii="Times New Roman" w:hAnsi="Times New Roman" w:cs="Times New Roman"/>
          <w:color w:val="000000" w:themeColor="text1"/>
          <w:sz w:val="24"/>
          <w:szCs w:val="24"/>
          <w:lang w:val="en-CA"/>
        </w:rPr>
        <w:t xml:space="preserve">Although </w:t>
      </w:r>
      <w:r w:rsidR="00286933" w:rsidRPr="005D09CB">
        <w:rPr>
          <w:rFonts w:ascii="Times New Roman" w:hAnsi="Times New Roman" w:cs="Times New Roman"/>
          <w:color w:val="000000" w:themeColor="text1"/>
          <w:sz w:val="24"/>
          <w:szCs w:val="24"/>
          <w:lang w:val="en-CA"/>
        </w:rPr>
        <w:t>Donald</w:t>
      </w:r>
      <w:r w:rsidRPr="005D09CB">
        <w:rPr>
          <w:rFonts w:ascii="Times New Roman" w:hAnsi="Times New Roman" w:cs="Times New Roman"/>
          <w:color w:val="000000" w:themeColor="text1"/>
          <w:sz w:val="24"/>
          <w:szCs w:val="24"/>
          <w:lang w:val="en-CA"/>
        </w:rPr>
        <w:t xml:space="preserve"> (200</w:t>
      </w:r>
      <w:r w:rsidR="00D05F8F">
        <w:rPr>
          <w:rFonts w:ascii="Times New Roman" w:hAnsi="Times New Roman" w:cs="Times New Roman"/>
          <w:color w:val="000000" w:themeColor="text1"/>
          <w:sz w:val="24"/>
          <w:szCs w:val="24"/>
          <w:lang w:val="en-CA"/>
        </w:rPr>
        <w:t>4) describes how many of these P</w:t>
      </w:r>
      <w:r w:rsidRPr="005D09CB">
        <w:rPr>
          <w:rFonts w:ascii="Times New Roman" w:hAnsi="Times New Roman" w:cs="Times New Roman"/>
          <w:color w:val="000000" w:themeColor="text1"/>
          <w:sz w:val="24"/>
          <w:szCs w:val="24"/>
          <w:lang w:val="en-CA"/>
        </w:rPr>
        <w:t>laces may be sites of complication and contestation due to some being sites of historical trauma (epidemics, famine, and/or massacre, or relocation and dispossession), these sites also carry the hope of spiritual and communal renewal between First N</w:t>
      </w:r>
      <w:r w:rsidR="00436A1C">
        <w:rPr>
          <w:rFonts w:ascii="Times New Roman" w:hAnsi="Times New Roman" w:cs="Times New Roman"/>
          <w:color w:val="000000" w:themeColor="text1"/>
          <w:sz w:val="24"/>
          <w:szCs w:val="24"/>
          <w:lang w:val="en-CA"/>
        </w:rPr>
        <w:t xml:space="preserve">ations, Métis, and Canadians.  </w:t>
      </w:r>
      <w:r w:rsidR="00286933" w:rsidRPr="005D09CB">
        <w:rPr>
          <w:rFonts w:ascii="Times New Roman" w:hAnsi="Times New Roman" w:cs="Times New Roman"/>
          <w:color w:val="000000" w:themeColor="text1"/>
          <w:sz w:val="24"/>
          <w:szCs w:val="24"/>
          <w:lang w:val="en-CA"/>
        </w:rPr>
        <w:t>The idea of sharing in the</w:t>
      </w:r>
      <w:r w:rsidR="00D05F8F">
        <w:rPr>
          <w:rFonts w:ascii="Times New Roman" w:hAnsi="Times New Roman" w:cs="Times New Roman"/>
          <w:color w:val="000000" w:themeColor="text1"/>
          <w:sz w:val="24"/>
          <w:szCs w:val="24"/>
          <w:lang w:val="en-CA"/>
        </w:rPr>
        <w:t xml:space="preserve"> stories of these P</w:t>
      </w:r>
      <w:r w:rsidR="00286933" w:rsidRPr="005D09CB">
        <w:rPr>
          <w:rFonts w:ascii="Times New Roman" w:hAnsi="Times New Roman" w:cs="Times New Roman"/>
          <w:color w:val="000000" w:themeColor="text1"/>
          <w:sz w:val="24"/>
          <w:szCs w:val="24"/>
          <w:lang w:val="en-CA"/>
        </w:rPr>
        <w:t xml:space="preserve">laces and making </w:t>
      </w:r>
      <w:r w:rsidR="00286933" w:rsidRPr="005D09CB">
        <w:rPr>
          <w:rFonts w:ascii="Times New Roman" w:hAnsi="Times New Roman" w:cs="Times New Roman"/>
          <w:color w:val="000000" w:themeColor="text1"/>
          <w:sz w:val="24"/>
          <w:szCs w:val="24"/>
          <w:lang w:val="en-CA"/>
        </w:rPr>
        <w:lastRenderedPageBreak/>
        <w:t>new layers with the old and present one</w:t>
      </w:r>
      <w:r w:rsidR="00D05F8F">
        <w:rPr>
          <w:rFonts w:ascii="Times New Roman" w:hAnsi="Times New Roman" w:cs="Times New Roman"/>
          <w:color w:val="000000" w:themeColor="text1"/>
          <w:sz w:val="24"/>
          <w:szCs w:val="24"/>
          <w:lang w:val="en-CA"/>
        </w:rPr>
        <w:t>s</w:t>
      </w:r>
      <w:r w:rsidR="00436A1C">
        <w:rPr>
          <w:rFonts w:ascii="Times New Roman" w:hAnsi="Times New Roman" w:cs="Times New Roman"/>
          <w:color w:val="000000" w:themeColor="text1"/>
          <w:sz w:val="24"/>
          <w:szCs w:val="24"/>
          <w:lang w:val="en-CA"/>
        </w:rPr>
        <w:t xml:space="preserve"> he refers to as a Pentimento. </w:t>
      </w:r>
      <w:r w:rsidRPr="005D09CB">
        <w:rPr>
          <w:rFonts w:ascii="Times New Roman" w:hAnsi="Times New Roman" w:cs="Times New Roman"/>
          <w:color w:val="000000" w:themeColor="text1"/>
          <w:sz w:val="24"/>
          <w:szCs w:val="24"/>
          <w:lang w:val="en-CA"/>
        </w:rPr>
        <w:t>To engage in the process of pentimento is to illustrate “the desire to recover the stories and memories that have</w:t>
      </w:r>
      <w:r w:rsidR="00436A1C">
        <w:rPr>
          <w:rFonts w:ascii="Times New Roman" w:hAnsi="Times New Roman" w:cs="Times New Roman"/>
          <w:color w:val="000000" w:themeColor="text1"/>
          <w:sz w:val="24"/>
          <w:szCs w:val="24"/>
          <w:lang w:val="en-CA"/>
        </w:rPr>
        <w:t xml:space="preserve"> been “painted over.” (p. 23). </w:t>
      </w:r>
      <w:r w:rsidRPr="005D09CB">
        <w:rPr>
          <w:rFonts w:ascii="Times New Roman" w:hAnsi="Times New Roman" w:cs="Times New Roman"/>
          <w:color w:val="000000" w:themeColor="text1"/>
          <w:sz w:val="24"/>
          <w:szCs w:val="24"/>
          <w:lang w:val="en-CA"/>
        </w:rPr>
        <w:t xml:space="preserve">From Donald’s </w:t>
      </w:r>
      <w:r w:rsidR="00AB7FB6" w:rsidRPr="005D09CB">
        <w:rPr>
          <w:rFonts w:ascii="Times New Roman" w:hAnsi="Times New Roman" w:cs="Times New Roman"/>
          <w:color w:val="000000" w:themeColor="text1"/>
          <w:sz w:val="24"/>
          <w:szCs w:val="24"/>
          <w:lang w:val="en-CA"/>
        </w:rPr>
        <w:t>perspective,</w:t>
      </w:r>
      <w:r w:rsidRPr="005D09CB">
        <w:rPr>
          <w:rFonts w:ascii="Times New Roman" w:hAnsi="Times New Roman" w:cs="Times New Roman"/>
          <w:color w:val="000000" w:themeColor="text1"/>
          <w:sz w:val="24"/>
          <w:szCs w:val="24"/>
          <w:lang w:val="en-CA"/>
        </w:rPr>
        <w:t xml:space="preserve"> it is in this manner of pentimento of these sites that “a new form of Canadian citizenship can be imagined.” (p. 23).</w:t>
      </w:r>
      <w:r w:rsidR="00F21A69" w:rsidRPr="005D09CB">
        <w:rPr>
          <w:rFonts w:ascii="Times New Roman" w:hAnsi="Times New Roman" w:cs="Times New Roman"/>
          <w:color w:val="000000" w:themeColor="text1"/>
          <w:sz w:val="24"/>
          <w:szCs w:val="24"/>
          <w:lang w:val="en-CA"/>
        </w:rPr>
        <w:t xml:space="preserve">  </w:t>
      </w:r>
    </w:p>
    <w:p w:rsidR="00D03A88" w:rsidRPr="005D09CB" w:rsidRDefault="00365E50" w:rsidP="004879D8">
      <w:pPr>
        <w:spacing w:line="480" w:lineRule="auto"/>
        <w:ind w:firstLine="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Through the visitation of and re-matriation of sacred sites, not only will educators breathe life into ancestral knowledge in real-time with Elders and Knowledge Keepers, but also begin the process of</w:t>
      </w:r>
      <w:r w:rsidR="00436A1C">
        <w:rPr>
          <w:rFonts w:ascii="Times New Roman" w:hAnsi="Times New Roman" w:cs="Times New Roman"/>
          <w:color w:val="000000" w:themeColor="text1"/>
          <w:sz w:val="24"/>
          <w:szCs w:val="24"/>
          <w:lang w:val="en-CA"/>
        </w:rPr>
        <w:t xml:space="preserve"> weaving a story of their own. </w:t>
      </w:r>
      <w:r w:rsidRPr="005D09CB">
        <w:rPr>
          <w:rFonts w:ascii="Times New Roman" w:hAnsi="Times New Roman" w:cs="Times New Roman"/>
          <w:color w:val="000000" w:themeColor="text1"/>
          <w:sz w:val="24"/>
          <w:szCs w:val="24"/>
          <w:lang w:val="en-CA"/>
        </w:rPr>
        <w:t xml:space="preserve">By </w:t>
      </w:r>
      <w:r w:rsidR="00D03A88" w:rsidRPr="005D09CB">
        <w:rPr>
          <w:rFonts w:ascii="Times New Roman" w:hAnsi="Times New Roman" w:cs="Times New Roman"/>
          <w:color w:val="000000" w:themeColor="text1"/>
          <w:sz w:val="24"/>
          <w:szCs w:val="24"/>
          <w:lang w:val="en-CA"/>
        </w:rPr>
        <w:t xml:space="preserve">Educators and First Nations, Métis and Inuit </w:t>
      </w:r>
      <w:r w:rsidRPr="005D09CB">
        <w:rPr>
          <w:rFonts w:ascii="Times New Roman" w:hAnsi="Times New Roman" w:cs="Times New Roman"/>
          <w:color w:val="000000" w:themeColor="text1"/>
          <w:sz w:val="24"/>
          <w:szCs w:val="24"/>
          <w:lang w:val="en-CA"/>
        </w:rPr>
        <w:t>creating pentimento together</w:t>
      </w:r>
      <w:r w:rsidR="00D03A88" w:rsidRPr="005D09CB">
        <w:rPr>
          <w:rFonts w:ascii="Times New Roman" w:hAnsi="Times New Roman" w:cs="Times New Roman"/>
          <w:color w:val="000000" w:themeColor="text1"/>
          <w:sz w:val="24"/>
          <w:szCs w:val="24"/>
          <w:lang w:val="en-CA"/>
        </w:rPr>
        <w:t>, they restore and renew their relationship between each</w:t>
      </w:r>
      <w:r w:rsidR="00436A1C">
        <w:rPr>
          <w:rFonts w:ascii="Times New Roman" w:hAnsi="Times New Roman" w:cs="Times New Roman"/>
          <w:color w:val="000000" w:themeColor="text1"/>
          <w:sz w:val="24"/>
          <w:szCs w:val="24"/>
          <w:lang w:val="en-CA"/>
        </w:rPr>
        <w:t xml:space="preserve"> other through Land and Place. </w:t>
      </w:r>
      <w:r w:rsidR="00D03A88" w:rsidRPr="005D09CB">
        <w:rPr>
          <w:rFonts w:ascii="Times New Roman" w:hAnsi="Times New Roman" w:cs="Times New Roman"/>
          <w:color w:val="000000" w:themeColor="text1"/>
          <w:sz w:val="24"/>
          <w:szCs w:val="24"/>
          <w:lang w:val="en-CA"/>
        </w:rPr>
        <w:t>This restorati</w:t>
      </w:r>
      <w:r w:rsidR="00D05F8F">
        <w:rPr>
          <w:rFonts w:ascii="Times New Roman" w:hAnsi="Times New Roman" w:cs="Times New Roman"/>
          <w:color w:val="000000" w:themeColor="text1"/>
          <w:sz w:val="24"/>
          <w:szCs w:val="24"/>
          <w:lang w:val="en-CA"/>
        </w:rPr>
        <w:t xml:space="preserve">on, renewal and reconnection is the embodiment of </w:t>
      </w:r>
      <w:r w:rsidR="00D03A88" w:rsidRPr="005D09CB">
        <w:rPr>
          <w:rFonts w:ascii="Times New Roman" w:hAnsi="Times New Roman" w:cs="Times New Roman"/>
          <w:color w:val="000000" w:themeColor="text1"/>
          <w:sz w:val="24"/>
          <w:szCs w:val="24"/>
          <w:lang w:val="en-CA"/>
        </w:rPr>
        <w:t xml:space="preserve">reconciliation.  </w:t>
      </w:r>
    </w:p>
    <w:p w:rsidR="008568C5" w:rsidRPr="005D09CB" w:rsidRDefault="004879D8" w:rsidP="004E60AC">
      <w:pPr>
        <w:spacing w:line="480" w:lineRule="auto"/>
        <w:rPr>
          <w:rFonts w:ascii="Times New Roman" w:hAnsi="Times New Roman" w:cs="Times New Roman"/>
          <w:b/>
          <w:color w:val="000000" w:themeColor="text1"/>
          <w:sz w:val="24"/>
          <w:szCs w:val="24"/>
          <w:lang w:val="en-CA"/>
        </w:rPr>
      </w:pPr>
      <w:r w:rsidRPr="005D09CB">
        <w:rPr>
          <w:rFonts w:ascii="Times New Roman" w:hAnsi="Times New Roman" w:cs="Times New Roman"/>
          <w:b/>
          <w:i/>
          <w:color w:val="000000" w:themeColor="text1"/>
          <w:sz w:val="24"/>
          <w:szCs w:val="24"/>
          <w:lang w:val="en-CA"/>
        </w:rPr>
        <w:t>Re-Placing</w:t>
      </w:r>
      <w:r w:rsidR="00D059B6">
        <w:rPr>
          <w:rFonts w:ascii="Times New Roman" w:hAnsi="Times New Roman" w:cs="Times New Roman"/>
          <w:b/>
          <w:color w:val="000000" w:themeColor="text1"/>
          <w:sz w:val="24"/>
          <w:szCs w:val="24"/>
          <w:lang w:val="en-CA"/>
        </w:rPr>
        <w:t xml:space="preserve"> Relationships</w:t>
      </w:r>
      <w:r w:rsidRPr="005D09CB">
        <w:rPr>
          <w:rFonts w:ascii="Times New Roman" w:hAnsi="Times New Roman" w:cs="Times New Roman"/>
          <w:b/>
          <w:color w:val="000000" w:themeColor="text1"/>
          <w:sz w:val="24"/>
          <w:szCs w:val="24"/>
          <w:lang w:val="en-CA"/>
        </w:rPr>
        <w:t xml:space="preserve">, </w:t>
      </w:r>
      <w:r w:rsidR="00FC59E8" w:rsidRPr="005D09CB">
        <w:rPr>
          <w:rFonts w:ascii="Times New Roman" w:hAnsi="Times New Roman" w:cs="Times New Roman"/>
          <w:b/>
          <w:color w:val="000000" w:themeColor="text1"/>
          <w:sz w:val="24"/>
          <w:szCs w:val="24"/>
          <w:lang w:val="en-CA"/>
        </w:rPr>
        <w:t xml:space="preserve">Arriving </w:t>
      </w:r>
      <w:r w:rsidR="00FC59E8" w:rsidRPr="005D09CB">
        <w:rPr>
          <w:rFonts w:ascii="Times New Roman" w:hAnsi="Times New Roman" w:cs="Times New Roman"/>
          <w:b/>
          <w:i/>
          <w:color w:val="000000" w:themeColor="text1"/>
          <w:sz w:val="24"/>
          <w:szCs w:val="24"/>
          <w:lang w:val="en-CA"/>
        </w:rPr>
        <w:t>Here</w:t>
      </w:r>
      <w:r w:rsidR="00FC59E8" w:rsidRPr="005D09CB">
        <w:rPr>
          <w:rFonts w:ascii="Times New Roman" w:hAnsi="Times New Roman" w:cs="Times New Roman"/>
          <w:b/>
          <w:color w:val="000000" w:themeColor="text1"/>
          <w:sz w:val="24"/>
          <w:szCs w:val="24"/>
          <w:lang w:val="en-CA"/>
        </w:rPr>
        <w:t xml:space="preserve"> and </w:t>
      </w:r>
      <w:r w:rsidR="00367885" w:rsidRPr="005D09CB">
        <w:rPr>
          <w:rFonts w:ascii="Times New Roman" w:hAnsi="Times New Roman" w:cs="Times New Roman"/>
          <w:b/>
          <w:color w:val="000000" w:themeColor="text1"/>
          <w:sz w:val="24"/>
          <w:szCs w:val="24"/>
          <w:lang w:val="en-CA"/>
        </w:rPr>
        <w:t>Conclusion</w:t>
      </w:r>
    </w:p>
    <w:p w:rsidR="004879D8" w:rsidRPr="005D09CB" w:rsidRDefault="004879D8" w:rsidP="004879D8">
      <w:pPr>
        <w:spacing w:line="240" w:lineRule="auto"/>
        <w:ind w:left="720"/>
        <w:rPr>
          <w:rFonts w:ascii="Times New Roman" w:hAnsi="Times New Roman" w:cs="Times New Roman"/>
          <w:color w:val="000000" w:themeColor="text1"/>
          <w:sz w:val="24"/>
          <w:szCs w:val="24"/>
          <w:lang w:val="en-CA"/>
        </w:rPr>
      </w:pPr>
      <w:r w:rsidRPr="005D09CB">
        <w:rPr>
          <w:rFonts w:ascii="Times New Roman" w:hAnsi="Times New Roman" w:cs="Times New Roman"/>
          <w:color w:val="000000" w:themeColor="text1"/>
          <w:sz w:val="24"/>
          <w:szCs w:val="24"/>
          <w:lang w:val="en-CA"/>
        </w:rPr>
        <w:t>Growing up I always kn</w:t>
      </w:r>
      <w:r w:rsidR="00436A1C">
        <w:rPr>
          <w:rFonts w:ascii="Times New Roman" w:hAnsi="Times New Roman" w:cs="Times New Roman"/>
          <w:color w:val="000000" w:themeColor="text1"/>
          <w:sz w:val="24"/>
          <w:szCs w:val="24"/>
          <w:lang w:val="en-CA"/>
        </w:rPr>
        <w:t>ew I was Nehiyaw and Norwegian.</w:t>
      </w:r>
      <w:r w:rsidRPr="005D09CB">
        <w:rPr>
          <w:rFonts w:ascii="Times New Roman" w:hAnsi="Times New Roman" w:cs="Times New Roman"/>
          <w:color w:val="000000" w:themeColor="text1"/>
          <w:sz w:val="24"/>
          <w:szCs w:val="24"/>
          <w:lang w:val="en-CA"/>
        </w:rPr>
        <w:t xml:space="preserve"> I was fortunate as a young girl to meet my câp</w:t>
      </w:r>
      <w:r w:rsidR="00436A1C">
        <w:rPr>
          <w:rFonts w:ascii="Times New Roman" w:hAnsi="Times New Roman" w:cs="Times New Roman"/>
          <w:color w:val="000000" w:themeColor="text1"/>
          <w:sz w:val="24"/>
          <w:szCs w:val="24"/>
          <w:lang w:val="en-CA"/>
        </w:rPr>
        <w:t xml:space="preserve">ân George (Great-Grandfather). </w:t>
      </w:r>
      <w:r w:rsidRPr="005D09CB">
        <w:rPr>
          <w:rFonts w:ascii="Times New Roman" w:hAnsi="Times New Roman" w:cs="Times New Roman"/>
          <w:color w:val="000000" w:themeColor="text1"/>
          <w:sz w:val="24"/>
          <w:szCs w:val="24"/>
          <w:lang w:val="en-CA"/>
        </w:rPr>
        <w:t xml:space="preserve">My Câpân lived to the ripe age of 103 years old and had seen life change rapidly </w:t>
      </w:r>
      <w:r w:rsidR="00436A1C">
        <w:rPr>
          <w:rFonts w:ascii="Times New Roman" w:hAnsi="Times New Roman" w:cs="Times New Roman"/>
          <w:color w:val="000000" w:themeColor="text1"/>
          <w:sz w:val="24"/>
          <w:szCs w:val="24"/>
          <w:lang w:val="en-CA"/>
        </w:rPr>
        <w:t xml:space="preserve">after the signing of Treaty 8. </w:t>
      </w:r>
      <w:r w:rsidRPr="005D09CB">
        <w:rPr>
          <w:rFonts w:ascii="Times New Roman" w:hAnsi="Times New Roman" w:cs="Times New Roman"/>
          <w:color w:val="000000" w:themeColor="text1"/>
          <w:sz w:val="24"/>
          <w:szCs w:val="24"/>
          <w:lang w:val="en-CA"/>
        </w:rPr>
        <w:t>He shared stories wi</w:t>
      </w:r>
      <w:r w:rsidR="00D05F8F">
        <w:rPr>
          <w:rFonts w:ascii="Times New Roman" w:hAnsi="Times New Roman" w:cs="Times New Roman"/>
          <w:color w:val="000000" w:themeColor="text1"/>
          <w:sz w:val="24"/>
          <w:szCs w:val="24"/>
          <w:lang w:val="en-CA"/>
        </w:rPr>
        <w:t xml:space="preserve">th my Uncles about our Nehiyaw </w:t>
      </w:r>
      <w:r w:rsidRPr="005D09CB">
        <w:rPr>
          <w:rFonts w:ascii="Times New Roman" w:hAnsi="Times New Roman" w:cs="Times New Roman"/>
          <w:color w:val="000000" w:themeColor="text1"/>
          <w:sz w:val="24"/>
          <w:szCs w:val="24"/>
          <w:lang w:val="en-CA"/>
        </w:rPr>
        <w:t>family coming up north through the United States.  He would share how Less</w:t>
      </w:r>
      <w:r w:rsidR="00436A1C">
        <w:rPr>
          <w:rFonts w:ascii="Times New Roman" w:hAnsi="Times New Roman" w:cs="Times New Roman"/>
          <w:color w:val="000000" w:themeColor="text1"/>
          <w:sz w:val="24"/>
          <w:szCs w:val="24"/>
          <w:lang w:val="en-CA"/>
        </w:rPr>
        <w:t xml:space="preserve">er Slave Lake is a holy lake. </w:t>
      </w:r>
      <w:r w:rsidRPr="005D09CB">
        <w:rPr>
          <w:rFonts w:ascii="Times New Roman" w:hAnsi="Times New Roman" w:cs="Times New Roman"/>
          <w:color w:val="000000" w:themeColor="text1"/>
          <w:sz w:val="24"/>
          <w:szCs w:val="24"/>
          <w:lang w:val="en-CA"/>
        </w:rPr>
        <w:t>He made sure to share that the reserves of Kapaweno, Sucker Creek, Driftpile, Swan River, and Sawridge were its protectors and that i</w:t>
      </w:r>
      <w:r w:rsidR="00D05F8F">
        <w:rPr>
          <w:rFonts w:ascii="Times New Roman" w:hAnsi="Times New Roman" w:cs="Times New Roman"/>
          <w:color w:val="000000" w:themeColor="text1"/>
          <w:sz w:val="24"/>
          <w:szCs w:val="24"/>
          <w:lang w:val="en-CA"/>
        </w:rPr>
        <w:t>s why these reserves surround</w:t>
      </w:r>
      <w:r w:rsidR="00436A1C">
        <w:rPr>
          <w:rFonts w:ascii="Times New Roman" w:hAnsi="Times New Roman" w:cs="Times New Roman"/>
          <w:color w:val="000000" w:themeColor="text1"/>
          <w:sz w:val="24"/>
          <w:szCs w:val="24"/>
          <w:lang w:val="en-CA"/>
        </w:rPr>
        <w:t xml:space="preserve"> the lake. </w:t>
      </w:r>
      <w:r w:rsidRPr="005D09CB">
        <w:rPr>
          <w:rFonts w:ascii="Times New Roman" w:hAnsi="Times New Roman" w:cs="Times New Roman"/>
          <w:color w:val="000000" w:themeColor="text1"/>
          <w:sz w:val="24"/>
          <w:szCs w:val="24"/>
          <w:lang w:val="en-CA"/>
        </w:rPr>
        <w:t>These stories that were shared amongst our family were not stories taught or disc</w:t>
      </w:r>
      <w:r w:rsidR="00436A1C">
        <w:rPr>
          <w:rFonts w:ascii="Times New Roman" w:hAnsi="Times New Roman" w:cs="Times New Roman"/>
          <w:color w:val="000000" w:themeColor="text1"/>
          <w:sz w:val="24"/>
          <w:szCs w:val="24"/>
          <w:lang w:val="en-CA"/>
        </w:rPr>
        <w:t>ussed in the school curriculum.</w:t>
      </w:r>
      <w:r w:rsidRPr="005D09CB">
        <w:rPr>
          <w:rFonts w:ascii="Times New Roman" w:hAnsi="Times New Roman" w:cs="Times New Roman"/>
          <w:color w:val="000000" w:themeColor="text1"/>
          <w:sz w:val="24"/>
          <w:szCs w:val="24"/>
          <w:lang w:val="en-CA"/>
        </w:rPr>
        <w:t>These stories only existed in my</w:t>
      </w:r>
      <w:r w:rsidR="00D05F8F">
        <w:rPr>
          <w:rFonts w:ascii="Times New Roman" w:hAnsi="Times New Roman" w:cs="Times New Roman"/>
          <w:color w:val="000000" w:themeColor="text1"/>
          <w:sz w:val="24"/>
          <w:szCs w:val="24"/>
          <w:lang w:val="en-CA"/>
        </w:rPr>
        <w:t xml:space="preserve"> familial curriculum</w:t>
      </w:r>
      <w:r w:rsidRPr="005D09CB">
        <w:rPr>
          <w:rFonts w:ascii="Times New Roman" w:hAnsi="Times New Roman" w:cs="Times New Roman"/>
          <w:color w:val="000000" w:themeColor="text1"/>
          <w:sz w:val="24"/>
          <w:szCs w:val="24"/>
          <w:lang w:val="en-CA"/>
        </w:rPr>
        <w:t>.</w:t>
      </w:r>
    </w:p>
    <w:p w:rsidR="004879D8" w:rsidRPr="005D09CB" w:rsidRDefault="004879D8" w:rsidP="004879D8">
      <w:pPr>
        <w:spacing w:line="240" w:lineRule="auto"/>
        <w:ind w:left="720"/>
        <w:rPr>
          <w:rFonts w:ascii="Times New Roman" w:hAnsi="Times New Roman" w:cs="Times New Roman"/>
          <w:iCs/>
          <w:color w:val="000000" w:themeColor="text1"/>
          <w:sz w:val="24"/>
          <w:szCs w:val="24"/>
        </w:rPr>
      </w:pPr>
      <w:r w:rsidRPr="005D09CB">
        <w:rPr>
          <w:rFonts w:ascii="Times New Roman" w:hAnsi="Times New Roman" w:cs="Times New Roman"/>
          <w:color w:val="000000" w:themeColor="text1"/>
          <w:sz w:val="24"/>
          <w:szCs w:val="24"/>
          <w:lang w:val="en-CA"/>
        </w:rPr>
        <w:t>It was the fall of</w:t>
      </w:r>
      <w:r w:rsidR="00D05F8F">
        <w:rPr>
          <w:rFonts w:ascii="Times New Roman" w:hAnsi="Times New Roman" w:cs="Times New Roman"/>
          <w:color w:val="000000" w:themeColor="text1"/>
          <w:sz w:val="24"/>
          <w:szCs w:val="24"/>
          <w:lang w:val="en-CA"/>
        </w:rPr>
        <w:t xml:space="preserve"> 2000 and I was in grade 12,</w:t>
      </w:r>
      <w:r w:rsidRPr="005D09CB">
        <w:rPr>
          <w:rFonts w:ascii="Times New Roman" w:hAnsi="Times New Roman" w:cs="Times New Roman"/>
          <w:color w:val="000000" w:themeColor="text1"/>
          <w:sz w:val="24"/>
          <w:szCs w:val="24"/>
          <w:lang w:val="en-CA"/>
        </w:rPr>
        <w:t xml:space="preserve"> Soci</w:t>
      </w:r>
      <w:r w:rsidR="00436A1C">
        <w:rPr>
          <w:rFonts w:ascii="Times New Roman" w:hAnsi="Times New Roman" w:cs="Times New Roman"/>
          <w:color w:val="000000" w:themeColor="text1"/>
          <w:sz w:val="24"/>
          <w:szCs w:val="24"/>
          <w:lang w:val="en-CA"/>
        </w:rPr>
        <w:t xml:space="preserve">al Studies 30 to be exact. </w:t>
      </w:r>
      <w:r w:rsidR="00D05F8F">
        <w:rPr>
          <w:rFonts w:ascii="Times New Roman" w:hAnsi="Times New Roman" w:cs="Times New Roman"/>
          <w:color w:val="000000" w:themeColor="text1"/>
          <w:sz w:val="24"/>
          <w:szCs w:val="24"/>
          <w:lang w:val="en-CA"/>
        </w:rPr>
        <w:t xml:space="preserve">My </w:t>
      </w:r>
      <w:r w:rsidRPr="005D09CB">
        <w:rPr>
          <w:rFonts w:ascii="Times New Roman" w:hAnsi="Times New Roman" w:cs="Times New Roman"/>
          <w:color w:val="000000" w:themeColor="text1"/>
          <w:sz w:val="24"/>
          <w:szCs w:val="24"/>
          <w:lang w:val="en-CA"/>
        </w:rPr>
        <w:t xml:space="preserve">teacher was discussing nationalism and </w:t>
      </w:r>
      <w:r w:rsidR="00D05F8F">
        <w:rPr>
          <w:rFonts w:ascii="Times New Roman" w:hAnsi="Times New Roman" w:cs="Times New Roman"/>
          <w:color w:val="000000" w:themeColor="text1"/>
          <w:sz w:val="24"/>
          <w:szCs w:val="24"/>
          <w:lang w:val="en-CA"/>
        </w:rPr>
        <w:t xml:space="preserve">wanted to discuss </w:t>
      </w:r>
      <w:r w:rsidR="00436A1C">
        <w:rPr>
          <w:rFonts w:ascii="Times New Roman" w:hAnsi="Times New Roman" w:cs="Times New Roman"/>
          <w:color w:val="000000" w:themeColor="text1"/>
          <w:sz w:val="24"/>
          <w:szCs w:val="24"/>
          <w:lang w:val="en-CA"/>
        </w:rPr>
        <w:t xml:space="preserve">treaty rights. </w:t>
      </w:r>
      <w:r w:rsidRPr="005D09CB">
        <w:rPr>
          <w:rFonts w:ascii="Times New Roman" w:hAnsi="Times New Roman" w:cs="Times New Roman"/>
          <w:color w:val="000000" w:themeColor="text1"/>
          <w:sz w:val="24"/>
          <w:szCs w:val="24"/>
          <w:lang w:val="en-CA"/>
        </w:rPr>
        <w:t xml:space="preserve">She began the conversation stating that treaties were </w:t>
      </w:r>
      <w:r w:rsidR="00D05F8F" w:rsidRPr="005D09CB">
        <w:rPr>
          <w:rFonts w:ascii="Times New Roman" w:hAnsi="Times New Roman" w:cs="Times New Roman"/>
          <w:color w:val="000000" w:themeColor="text1"/>
          <w:sz w:val="24"/>
          <w:szCs w:val="24"/>
          <w:lang w:val="en-CA"/>
        </w:rPr>
        <w:t>outdated</w:t>
      </w:r>
      <w:r w:rsidRPr="005D09CB">
        <w:rPr>
          <w:rFonts w:ascii="Times New Roman" w:hAnsi="Times New Roman" w:cs="Times New Roman"/>
          <w:color w:val="000000" w:themeColor="text1"/>
          <w:sz w:val="24"/>
          <w:szCs w:val="24"/>
          <w:lang w:val="en-CA"/>
        </w:rPr>
        <w:t xml:space="preserve"> and were not meant to go on and on</w:t>
      </w:r>
      <w:r w:rsidR="00D05F8F">
        <w:rPr>
          <w:rFonts w:ascii="Times New Roman" w:hAnsi="Times New Roman" w:cs="Times New Roman"/>
          <w:color w:val="000000" w:themeColor="text1"/>
          <w:sz w:val="24"/>
          <w:szCs w:val="24"/>
          <w:lang w:val="en-CA"/>
        </w:rPr>
        <w:t xml:space="preserve"> which is the cause of </w:t>
      </w:r>
      <w:r w:rsidRPr="005D09CB">
        <w:rPr>
          <w:rFonts w:ascii="Times New Roman" w:hAnsi="Times New Roman" w:cs="Times New Roman"/>
          <w:color w:val="000000" w:themeColor="text1"/>
          <w:sz w:val="24"/>
          <w:szCs w:val="24"/>
          <w:lang w:val="en-CA"/>
        </w:rPr>
        <w:t>First Nations dependen</w:t>
      </w:r>
      <w:r w:rsidR="00D05F8F">
        <w:rPr>
          <w:rFonts w:ascii="Times New Roman" w:hAnsi="Times New Roman" w:cs="Times New Roman"/>
          <w:color w:val="000000" w:themeColor="text1"/>
          <w:sz w:val="24"/>
          <w:szCs w:val="24"/>
          <w:lang w:val="en-CA"/>
        </w:rPr>
        <w:t>cy</w:t>
      </w:r>
      <w:r w:rsidR="00436A1C">
        <w:rPr>
          <w:rFonts w:ascii="Times New Roman" w:hAnsi="Times New Roman" w:cs="Times New Roman"/>
          <w:color w:val="000000" w:themeColor="text1"/>
          <w:sz w:val="24"/>
          <w:szCs w:val="24"/>
          <w:lang w:val="en-CA"/>
        </w:rPr>
        <w:t xml:space="preserve"> upon federal handouts.  </w:t>
      </w:r>
      <w:r w:rsidRPr="005D09CB">
        <w:rPr>
          <w:rFonts w:ascii="Times New Roman" w:hAnsi="Times New Roman" w:cs="Times New Roman"/>
          <w:color w:val="000000" w:themeColor="text1"/>
          <w:sz w:val="24"/>
          <w:szCs w:val="24"/>
          <w:lang w:val="en-CA"/>
        </w:rPr>
        <w:t xml:space="preserve">Her narrative account </w:t>
      </w:r>
      <w:r w:rsidR="00D05F8F">
        <w:rPr>
          <w:rFonts w:ascii="Times New Roman" w:hAnsi="Times New Roman" w:cs="Times New Roman"/>
          <w:color w:val="000000" w:themeColor="text1"/>
          <w:sz w:val="24"/>
          <w:szCs w:val="24"/>
          <w:lang w:val="en-CA"/>
        </w:rPr>
        <w:t>of t</w:t>
      </w:r>
      <w:r w:rsidRPr="005D09CB">
        <w:rPr>
          <w:rFonts w:ascii="Times New Roman" w:hAnsi="Times New Roman" w:cs="Times New Roman"/>
          <w:color w:val="000000" w:themeColor="text1"/>
          <w:sz w:val="24"/>
          <w:szCs w:val="24"/>
          <w:lang w:val="en-CA"/>
        </w:rPr>
        <w:t xml:space="preserve">reaties was in direct conflict with my own and family’s </w:t>
      </w:r>
      <w:r w:rsidR="00436A1C">
        <w:rPr>
          <w:rFonts w:ascii="Times New Roman" w:hAnsi="Times New Roman" w:cs="Times New Roman"/>
          <w:color w:val="000000" w:themeColor="text1"/>
          <w:sz w:val="24"/>
          <w:szCs w:val="24"/>
          <w:lang w:val="en-CA"/>
        </w:rPr>
        <w:t xml:space="preserve">knowledge of those agreements. </w:t>
      </w:r>
      <w:r w:rsidRPr="005D09CB">
        <w:rPr>
          <w:rFonts w:ascii="Times New Roman" w:hAnsi="Times New Roman" w:cs="Times New Roman"/>
          <w:color w:val="000000" w:themeColor="text1"/>
          <w:sz w:val="24"/>
          <w:szCs w:val="24"/>
          <w:lang w:val="en-CA"/>
        </w:rPr>
        <w:t>I was sh</w:t>
      </w:r>
      <w:r w:rsidR="00FB0044">
        <w:rPr>
          <w:rFonts w:ascii="Times New Roman" w:hAnsi="Times New Roman" w:cs="Times New Roman"/>
          <w:color w:val="000000" w:themeColor="text1"/>
          <w:sz w:val="24"/>
          <w:szCs w:val="24"/>
          <w:lang w:val="en-CA"/>
        </w:rPr>
        <w:t>ocked by her opinion, so much</w:t>
      </w:r>
      <w:r w:rsidRPr="005D09CB">
        <w:rPr>
          <w:rFonts w:ascii="Times New Roman" w:hAnsi="Times New Roman" w:cs="Times New Roman"/>
          <w:color w:val="000000" w:themeColor="text1"/>
          <w:sz w:val="24"/>
          <w:szCs w:val="24"/>
          <w:lang w:val="en-CA"/>
        </w:rPr>
        <w:t xml:space="preserve"> that I am sure my glare in her direction is what made her realize that perhaps I had something to share with the class.  Unfortunately, caught off guard</w:t>
      </w:r>
      <w:r w:rsidR="00FB0044">
        <w:rPr>
          <w:rFonts w:ascii="Times New Roman" w:hAnsi="Times New Roman" w:cs="Times New Roman"/>
          <w:color w:val="000000" w:themeColor="text1"/>
          <w:sz w:val="24"/>
          <w:szCs w:val="24"/>
          <w:lang w:val="en-CA"/>
        </w:rPr>
        <w:t>,</w:t>
      </w:r>
      <w:r w:rsidRPr="005D09CB">
        <w:rPr>
          <w:rFonts w:ascii="Times New Roman" w:hAnsi="Times New Roman" w:cs="Times New Roman"/>
          <w:color w:val="000000" w:themeColor="text1"/>
          <w:sz w:val="24"/>
          <w:szCs w:val="24"/>
          <w:lang w:val="en-CA"/>
        </w:rPr>
        <w:t xml:space="preserve"> when she asked if I could explain treaties to </w:t>
      </w:r>
      <w:r w:rsidR="00436A1C">
        <w:rPr>
          <w:rFonts w:ascii="Times New Roman" w:hAnsi="Times New Roman" w:cs="Times New Roman"/>
          <w:color w:val="000000" w:themeColor="text1"/>
          <w:sz w:val="24"/>
          <w:szCs w:val="24"/>
          <w:lang w:val="en-CA"/>
        </w:rPr>
        <w:t xml:space="preserve">the class, I quickly declined. </w:t>
      </w:r>
      <w:r w:rsidRPr="005D09CB">
        <w:rPr>
          <w:rFonts w:ascii="Times New Roman" w:hAnsi="Times New Roman" w:cs="Times New Roman"/>
          <w:color w:val="000000" w:themeColor="text1"/>
          <w:sz w:val="24"/>
          <w:szCs w:val="24"/>
          <w:lang w:val="en-CA"/>
        </w:rPr>
        <w:t>That day I was utterly ashame</w:t>
      </w:r>
      <w:r w:rsidR="00436A1C">
        <w:rPr>
          <w:rFonts w:ascii="Times New Roman" w:hAnsi="Times New Roman" w:cs="Times New Roman"/>
          <w:color w:val="000000" w:themeColor="text1"/>
          <w:sz w:val="24"/>
          <w:szCs w:val="24"/>
          <w:lang w:val="en-CA"/>
        </w:rPr>
        <w:t xml:space="preserve">d of myself. </w:t>
      </w:r>
      <w:r w:rsidR="00FB0044">
        <w:rPr>
          <w:rFonts w:ascii="Times New Roman" w:hAnsi="Times New Roman" w:cs="Times New Roman"/>
          <w:color w:val="000000" w:themeColor="text1"/>
          <w:sz w:val="24"/>
          <w:szCs w:val="24"/>
          <w:lang w:val="en-CA"/>
        </w:rPr>
        <w:t>A</w:t>
      </w:r>
      <w:r w:rsidRPr="005D09CB">
        <w:rPr>
          <w:rFonts w:ascii="Times New Roman" w:hAnsi="Times New Roman" w:cs="Times New Roman"/>
          <w:color w:val="000000" w:themeColor="text1"/>
          <w:sz w:val="24"/>
          <w:szCs w:val="24"/>
          <w:lang w:val="en-CA"/>
        </w:rPr>
        <w:t>s I recount this story</w:t>
      </w:r>
      <w:r w:rsidR="00FB0044">
        <w:rPr>
          <w:rFonts w:ascii="Times New Roman" w:hAnsi="Times New Roman" w:cs="Times New Roman"/>
          <w:color w:val="000000" w:themeColor="text1"/>
          <w:sz w:val="24"/>
          <w:szCs w:val="24"/>
          <w:lang w:val="en-CA"/>
        </w:rPr>
        <w:t>,</w:t>
      </w:r>
      <w:r w:rsidRPr="005D09CB">
        <w:rPr>
          <w:rFonts w:ascii="Times New Roman" w:hAnsi="Times New Roman" w:cs="Times New Roman"/>
          <w:color w:val="000000" w:themeColor="text1"/>
          <w:sz w:val="24"/>
          <w:szCs w:val="24"/>
          <w:lang w:val="en-CA"/>
        </w:rPr>
        <w:t xml:space="preserve"> I </w:t>
      </w:r>
      <w:r w:rsidR="00FB0044">
        <w:rPr>
          <w:rFonts w:ascii="Times New Roman" w:hAnsi="Times New Roman" w:cs="Times New Roman"/>
          <w:color w:val="000000" w:themeColor="text1"/>
          <w:sz w:val="24"/>
          <w:szCs w:val="24"/>
          <w:lang w:val="en-CA"/>
        </w:rPr>
        <w:t xml:space="preserve">still </w:t>
      </w:r>
      <w:r w:rsidRPr="005D09CB">
        <w:rPr>
          <w:rFonts w:ascii="Times New Roman" w:hAnsi="Times New Roman" w:cs="Times New Roman"/>
          <w:color w:val="000000" w:themeColor="text1"/>
          <w:sz w:val="24"/>
          <w:szCs w:val="24"/>
          <w:lang w:val="en-CA"/>
        </w:rPr>
        <w:t>feel ashamed for no</w:t>
      </w:r>
      <w:r w:rsidR="00436A1C">
        <w:rPr>
          <w:rFonts w:ascii="Times New Roman" w:hAnsi="Times New Roman" w:cs="Times New Roman"/>
          <w:color w:val="000000" w:themeColor="text1"/>
          <w:sz w:val="24"/>
          <w:szCs w:val="24"/>
          <w:lang w:val="en-CA"/>
        </w:rPr>
        <w:t xml:space="preserve">t standing up for what I knew. </w:t>
      </w:r>
      <w:r w:rsidRPr="005D09CB">
        <w:rPr>
          <w:rFonts w:ascii="Times New Roman" w:hAnsi="Times New Roman" w:cs="Times New Roman"/>
          <w:color w:val="000000" w:themeColor="text1"/>
          <w:sz w:val="24"/>
          <w:szCs w:val="24"/>
          <w:lang w:val="en-CA"/>
        </w:rPr>
        <w:t xml:space="preserve">I suppose if I recall the wisdom of Dr. Donald (2010), my social studies teacher was taking up the topic of treaties in the same manner in which she viewed the relationship with First Nations: something of the past and irrelevant.  </w:t>
      </w:r>
    </w:p>
    <w:p w:rsidR="004879D8" w:rsidRPr="005D09CB" w:rsidRDefault="004879D8" w:rsidP="004879D8">
      <w:pPr>
        <w:spacing w:line="240" w:lineRule="auto"/>
        <w:ind w:left="720"/>
        <w:rPr>
          <w:rFonts w:ascii="Times New Roman" w:hAnsi="Times New Roman" w:cs="Times New Roman"/>
          <w:iCs/>
          <w:color w:val="000000" w:themeColor="text1"/>
          <w:sz w:val="24"/>
          <w:szCs w:val="24"/>
        </w:rPr>
      </w:pPr>
    </w:p>
    <w:p w:rsidR="004879D8" w:rsidRPr="005D09CB" w:rsidRDefault="004879D8" w:rsidP="004879D8">
      <w:pPr>
        <w:spacing w:line="480" w:lineRule="auto"/>
        <w:ind w:firstLine="720"/>
        <w:rPr>
          <w:rFonts w:ascii="Times New Roman" w:hAnsi="Times New Roman" w:cs="Times New Roman"/>
          <w:iCs/>
          <w:color w:val="000000" w:themeColor="text1"/>
          <w:sz w:val="24"/>
          <w:szCs w:val="24"/>
        </w:rPr>
      </w:pPr>
      <w:r w:rsidRPr="005D09CB">
        <w:rPr>
          <w:rFonts w:ascii="Times New Roman" w:hAnsi="Times New Roman" w:cs="Times New Roman"/>
          <w:iCs/>
          <w:color w:val="000000" w:themeColor="text1"/>
          <w:sz w:val="24"/>
          <w:szCs w:val="24"/>
        </w:rPr>
        <w:lastRenderedPageBreak/>
        <w:t>To</w:t>
      </w:r>
      <w:r w:rsidR="00436A1C">
        <w:rPr>
          <w:rFonts w:ascii="Times New Roman" w:hAnsi="Times New Roman" w:cs="Times New Roman"/>
          <w:iCs/>
          <w:color w:val="000000" w:themeColor="text1"/>
          <w:sz w:val="24"/>
          <w:szCs w:val="24"/>
        </w:rPr>
        <w:t xml:space="preserve"> be better, we must do better. </w:t>
      </w:r>
      <w:r w:rsidRPr="005D09CB">
        <w:rPr>
          <w:rFonts w:ascii="Times New Roman" w:hAnsi="Times New Roman" w:cs="Times New Roman"/>
          <w:iCs/>
          <w:color w:val="000000" w:themeColor="text1"/>
          <w:sz w:val="24"/>
          <w:szCs w:val="24"/>
        </w:rPr>
        <w:t>Educators have been called upon by the Ministry of Education to apply foundational knowledge about First Nations, Métis and Inuit f</w:t>
      </w:r>
      <w:r w:rsidR="00FB0044">
        <w:rPr>
          <w:rFonts w:ascii="Times New Roman" w:hAnsi="Times New Roman" w:cs="Times New Roman"/>
          <w:iCs/>
          <w:color w:val="000000" w:themeColor="text1"/>
          <w:sz w:val="24"/>
          <w:szCs w:val="24"/>
        </w:rPr>
        <w:t>or the benefit</w:t>
      </w:r>
      <w:r w:rsidRPr="005D09CB">
        <w:rPr>
          <w:rFonts w:ascii="Times New Roman" w:hAnsi="Times New Roman" w:cs="Times New Roman"/>
          <w:iCs/>
          <w:color w:val="000000" w:themeColor="text1"/>
          <w:sz w:val="24"/>
          <w:szCs w:val="24"/>
        </w:rPr>
        <w:t xml:space="preserve"> of all s</w:t>
      </w:r>
      <w:r w:rsidR="00FB0044">
        <w:rPr>
          <w:rFonts w:ascii="Times New Roman" w:hAnsi="Times New Roman" w:cs="Times New Roman"/>
          <w:iCs/>
          <w:color w:val="000000" w:themeColor="text1"/>
          <w:sz w:val="24"/>
          <w:szCs w:val="24"/>
        </w:rPr>
        <w:t>tudents (Alberta Education, 2018</w:t>
      </w:r>
      <w:r w:rsidR="00436A1C">
        <w:rPr>
          <w:rFonts w:ascii="Times New Roman" w:hAnsi="Times New Roman" w:cs="Times New Roman"/>
          <w:iCs/>
          <w:color w:val="000000" w:themeColor="text1"/>
          <w:sz w:val="24"/>
          <w:szCs w:val="24"/>
        </w:rPr>
        <w:t xml:space="preserve">). </w:t>
      </w:r>
      <w:r w:rsidRPr="005D09CB">
        <w:rPr>
          <w:rFonts w:ascii="Times New Roman" w:hAnsi="Times New Roman" w:cs="Times New Roman"/>
          <w:iCs/>
          <w:color w:val="000000" w:themeColor="text1"/>
          <w:sz w:val="24"/>
          <w:szCs w:val="24"/>
        </w:rPr>
        <w:t>Thi</w:t>
      </w:r>
      <w:r w:rsidR="00436A1C">
        <w:rPr>
          <w:rFonts w:ascii="Times New Roman" w:hAnsi="Times New Roman" w:cs="Times New Roman"/>
          <w:iCs/>
          <w:color w:val="000000" w:themeColor="text1"/>
          <w:sz w:val="24"/>
          <w:szCs w:val="24"/>
        </w:rPr>
        <w:t xml:space="preserve">s is direction not suggestion. </w:t>
      </w:r>
      <w:r w:rsidRPr="005D09CB">
        <w:rPr>
          <w:rFonts w:ascii="Times New Roman" w:hAnsi="Times New Roman" w:cs="Times New Roman"/>
          <w:iCs/>
          <w:color w:val="000000" w:themeColor="text1"/>
          <w:sz w:val="24"/>
          <w:szCs w:val="24"/>
        </w:rPr>
        <w:t>The TQS and its related Professional Practice Standards are being imple</w:t>
      </w:r>
      <w:r w:rsidR="00436A1C">
        <w:rPr>
          <w:rFonts w:ascii="Times New Roman" w:hAnsi="Times New Roman" w:cs="Times New Roman"/>
          <w:iCs/>
          <w:color w:val="000000" w:themeColor="text1"/>
          <w:sz w:val="24"/>
          <w:szCs w:val="24"/>
        </w:rPr>
        <w:t xml:space="preserve">mented for system wide change. </w:t>
      </w:r>
      <w:r w:rsidRPr="005D09CB">
        <w:rPr>
          <w:rFonts w:ascii="Times New Roman" w:hAnsi="Times New Roman" w:cs="Times New Roman"/>
          <w:iCs/>
          <w:color w:val="000000" w:themeColor="text1"/>
          <w:sz w:val="24"/>
          <w:szCs w:val="24"/>
        </w:rPr>
        <w:t xml:space="preserve">In the case of Competency 5, it attempts to </w:t>
      </w:r>
      <w:r w:rsidR="00FB0044">
        <w:rPr>
          <w:rFonts w:ascii="Times New Roman" w:hAnsi="Times New Roman" w:cs="Times New Roman"/>
          <w:iCs/>
          <w:color w:val="000000" w:themeColor="text1"/>
          <w:sz w:val="24"/>
          <w:szCs w:val="24"/>
        </w:rPr>
        <w:t xml:space="preserve">explore where the </w:t>
      </w:r>
      <w:r w:rsidRPr="005D09CB">
        <w:rPr>
          <w:rFonts w:ascii="Times New Roman" w:hAnsi="Times New Roman" w:cs="Times New Roman"/>
          <w:iCs/>
          <w:color w:val="000000" w:themeColor="text1"/>
          <w:sz w:val="24"/>
          <w:szCs w:val="24"/>
        </w:rPr>
        <w:t>relationship went wr</w:t>
      </w:r>
      <w:r w:rsidR="00FB0044">
        <w:rPr>
          <w:rFonts w:ascii="Times New Roman" w:hAnsi="Times New Roman" w:cs="Times New Roman"/>
          <w:iCs/>
          <w:color w:val="000000" w:themeColor="text1"/>
          <w:sz w:val="24"/>
          <w:szCs w:val="24"/>
        </w:rPr>
        <w:t>ong and how we can move forward</w:t>
      </w:r>
      <w:r w:rsidRPr="005D09CB">
        <w:rPr>
          <w:rFonts w:ascii="Times New Roman" w:hAnsi="Times New Roman" w:cs="Times New Roman"/>
          <w:iCs/>
          <w:color w:val="000000" w:themeColor="text1"/>
          <w:sz w:val="24"/>
          <w:szCs w:val="24"/>
        </w:rPr>
        <w:t xml:space="preserve"> together</w:t>
      </w:r>
      <w:r w:rsidR="00FB0044">
        <w:rPr>
          <w:rFonts w:ascii="Times New Roman" w:hAnsi="Times New Roman" w:cs="Times New Roman"/>
          <w:iCs/>
          <w:color w:val="000000" w:themeColor="text1"/>
          <w:sz w:val="24"/>
          <w:szCs w:val="24"/>
        </w:rPr>
        <w:t>, but falls a bit short of its intention according to the research</w:t>
      </w:r>
      <w:r w:rsidR="00436A1C">
        <w:rPr>
          <w:rFonts w:ascii="Times New Roman" w:hAnsi="Times New Roman" w:cs="Times New Roman"/>
          <w:iCs/>
          <w:color w:val="000000" w:themeColor="text1"/>
          <w:sz w:val="24"/>
          <w:szCs w:val="24"/>
        </w:rPr>
        <w:t xml:space="preserve">. </w:t>
      </w:r>
      <w:r w:rsidRPr="005D09CB">
        <w:rPr>
          <w:rFonts w:ascii="Times New Roman" w:hAnsi="Times New Roman" w:cs="Times New Roman"/>
          <w:iCs/>
          <w:color w:val="000000" w:themeColor="text1"/>
          <w:sz w:val="24"/>
          <w:szCs w:val="24"/>
        </w:rPr>
        <w:t xml:space="preserve">However; foundational knowledge </w:t>
      </w:r>
      <w:r w:rsidRPr="005D09CB">
        <w:rPr>
          <w:rFonts w:ascii="Times New Roman" w:hAnsi="Times New Roman" w:cs="Times New Roman"/>
          <w:b/>
          <w:iCs/>
          <w:color w:val="000000" w:themeColor="text1"/>
          <w:sz w:val="24"/>
          <w:szCs w:val="24"/>
        </w:rPr>
        <w:t>about</w:t>
      </w:r>
      <w:r w:rsidRPr="005D09CB">
        <w:rPr>
          <w:rFonts w:ascii="Times New Roman" w:hAnsi="Times New Roman" w:cs="Times New Roman"/>
          <w:iCs/>
          <w:color w:val="000000" w:themeColor="text1"/>
          <w:sz w:val="24"/>
          <w:szCs w:val="24"/>
        </w:rPr>
        <w:t xml:space="preserve"> First Nations, Métis and Inuit, will </w:t>
      </w:r>
      <w:r w:rsidR="00FB0044">
        <w:rPr>
          <w:rFonts w:ascii="Times New Roman" w:hAnsi="Times New Roman" w:cs="Times New Roman"/>
          <w:iCs/>
          <w:color w:val="000000" w:themeColor="text1"/>
          <w:sz w:val="24"/>
          <w:szCs w:val="24"/>
        </w:rPr>
        <w:t xml:space="preserve">also </w:t>
      </w:r>
      <w:r w:rsidRPr="005D09CB">
        <w:rPr>
          <w:rFonts w:ascii="Times New Roman" w:hAnsi="Times New Roman" w:cs="Times New Roman"/>
          <w:iCs/>
          <w:color w:val="000000" w:themeColor="text1"/>
          <w:sz w:val="24"/>
          <w:szCs w:val="24"/>
        </w:rPr>
        <w:t>not be enough to close the achievement gap nor the divide between Canadian and First Nation, Métis and Inuit relations.  Informational approaches to narrow the divide between First Nations, Métis and Inuit are n</w:t>
      </w:r>
      <w:r w:rsidR="00436A1C">
        <w:rPr>
          <w:rFonts w:ascii="Times New Roman" w:hAnsi="Times New Roman" w:cs="Times New Roman"/>
          <w:iCs/>
          <w:color w:val="000000" w:themeColor="text1"/>
          <w:sz w:val="24"/>
          <w:szCs w:val="24"/>
        </w:rPr>
        <w:t xml:space="preserve">either new nor what is needed. </w:t>
      </w:r>
      <w:r w:rsidR="00FB0044">
        <w:rPr>
          <w:rFonts w:ascii="Times New Roman" w:hAnsi="Times New Roman" w:cs="Times New Roman"/>
          <w:iCs/>
          <w:color w:val="000000" w:themeColor="text1"/>
          <w:sz w:val="24"/>
          <w:szCs w:val="24"/>
        </w:rPr>
        <w:t>According to the research, educators need to</w:t>
      </w:r>
      <w:r w:rsidRPr="005D09CB">
        <w:rPr>
          <w:rFonts w:ascii="Times New Roman" w:hAnsi="Times New Roman" w:cs="Times New Roman"/>
          <w:iCs/>
          <w:color w:val="000000" w:themeColor="text1"/>
          <w:sz w:val="24"/>
          <w:szCs w:val="24"/>
        </w:rPr>
        <w:t xml:space="preserve"> learn to apply foundational knowledge </w:t>
      </w:r>
      <w:r w:rsidRPr="005D09CB">
        <w:rPr>
          <w:rFonts w:ascii="Times New Roman" w:hAnsi="Times New Roman" w:cs="Times New Roman"/>
          <w:b/>
          <w:iCs/>
          <w:color w:val="000000" w:themeColor="text1"/>
          <w:sz w:val="24"/>
          <w:szCs w:val="24"/>
        </w:rPr>
        <w:t>with</w:t>
      </w:r>
      <w:r w:rsidRPr="005D09CB">
        <w:rPr>
          <w:rFonts w:ascii="Times New Roman" w:hAnsi="Times New Roman" w:cs="Times New Roman"/>
          <w:iCs/>
          <w:color w:val="000000" w:themeColor="text1"/>
          <w:sz w:val="24"/>
          <w:szCs w:val="24"/>
        </w:rPr>
        <w:t xml:space="preserve"> and </w:t>
      </w:r>
      <w:r w:rsidRPr="005D09CB">
        <w:rPr>
          <w:rFonts w:ascii="Times New Roman" w:hAnsi="Times New Roman" w:cs="Times New Roman"/>
          <w:b/>
          <w:iCs/>
          <w:color w:val="000000" w:themeColor="text1"/>
          <w:sz w:val="24"/>
          <w:szCs w:val="24"/>
        </w:rPr>
        <w:t>from</w:t>
      </w:r>
      <w:r w:rsidRPr="005D09CB">
        <w:rPr>
          <w:rFonts w:ascii="Times New Roman" w:hAnsi="Times New Roman" w:cs="Times New Roman"/>
          <w:iCs/>
          <w:color w:val="000000" w:themeColor="text1"/>
          <w:sz w:val="24"/>
          <w:szCs w:val="24"/>
        </w:rPr>
        <w:t xml:space="preserve"> First</w:t>
      </w:r>
      <w:r w:rsidR="00FB0044">
        <w:rPr>
          <w:rFonts w:ascii="Times New Roman" w:hAnsi="Times New Roman" w:cs="Times New Roman"/>
          <w:iCs/>
          <w:color w:val="000000" w:themeColor="text1"/>
          <w:sz w:val="24"/>
          <w:szCs w:val="24"/>
        </w:rPr>
        <w:t xml:space="preserve"> Nations, Métis and Inuit and</w:t>
      </w:r>
      <w:r w:rsidRPr="005D09CB">
        <w:rPr>
          <w:rFonts w:ascii="Times New Roman" w:hAnsi="Times New Roman" w:cs="Times New Roman"/>
          <w:iCs/>
          <w:color w:val="000000" w:themeColor="text1"/>
          <w:sz w:val="24"/>
          <w:szCs w:val="24"/>
        </w:rPr>
        <w:t xml:space="preserve"> must begin with Land and Place.  This is the first critical suggestion for direction for Alberta Education and educators who think better relationships stem out of books </w:t>
      </w:r>
      <w:r w:rsidR="00436A1C">
        <w:rPr>
          <w:rFonts w:ascii="Times New Roman" w:hAnsi="Times New Roman" w:cs="Times New Roman"/>
          <w:iCs/>
          <w:color w:val="000000" w:themeColor="text1"/>
          <w:sz w:val="24"/>
          <w:szCs w:val="24"/>
        </w:rPr>
        <w:t xml:space="preserve">and not actions and relations. </w:t>
      </w:r>
      <w:r w:rsidRPr="005D09CB">
        <w:rPr>
          <w:rFonts w:ascii="Times New Roman" w:hAnsi="Times New Roman" w:cs="Times New Roman"/>
          <w:iCs/>
          <w:color w:val="000000" w:themeColor="text1"/>
          <w:sz w:val="24"/>
          <w:szCs w:val="24"/>
        </w:rPr>
        <w:t>Other critical su</w:t>
      </w:r>
      <w:r w:rsidR="00FB0044">
        <w:rPr>
          <w:rFonts w:ascii="Times New Roman" w:hAnsi="Times New Roman" w:cs="Times New Roman"/>
          <w:iCs/>
          <w:color w:val="000000" w:themeColor="text1"/>
          <w:sz w:val="24"/>
          <w:szCs w:val="24"/>
        </w:rPr>
        <w:t>ggestions for direction include</w:t>
      </w:r>
      <w:r w:rsidRPr="005D09CB">
        <w:rPr>
          <w:rFonts w:ascii="Times New Roman" w:hAnsi="Times New Roman" w:cs="Times New Roman"/>
          <w:iCs/>
          <w:color w:val="000000" w:themeColor="text1"/>
          <w:sz w:val="24"/>
          <w:szCs w:val="24"/>
        </w:rPr>
        <w:t xml:space="preserve">: Elders and Knowledge Keepers are needed in education to unlock learning from </w:t>
      </w:r>
      <w:r w:rsidRPr="005D09CB">
        <w:rPr>
          <w:rFonts w:ascii="Times New Roman" w:hAnsi="Times New Roman" w:cs="Times New Roman"/>
          <w:i/>
          <w:iCs/>
          <w:color w:val="000000" w:themeColor="text1"/>
          <w:sz w:val="24"/>
          <w:szCs w:val="24"/>
        </w:rPr>
        <w:t>here</w:t>
      </w:r>
      <w:r w:rsidR="00436A1C">
        <w:rPr>
          <w:rFonts w:ascii="Times New Roman" w:hAnsi="Times New Roman" w:cs="Times New Roman"/>
          <w:iCs/>
          <w:color w:val="000000" w:themeColor="text1"/>
          <w:sz w:val="24"/>
          <w:szCs w:val="24"/>
        </w:rPr>
        <w:t xml:space="preserve">. </w:t>
      </w:r>
      <w:r w:rsidR="00FB0044">
        <w:rPr>
          <w:rFonts w:ascii="Times New Roman" w:hAnsi="Times New Roman" w:cs="Times New Roman"/>
          <w:iCs/>
          <w:color w:val="000000" w:themeColor="text1"/>
          <w:sz w:val="24"/>
          <w:szCs w:val="24"/>
        </w:rPr>
        <w:t xml:space="preserve">Canadians and First Nations, Métis and Inuit </w:t>
      </w:r>
      <w:r w:rsidRPr="005D09CB">
        <w:rPr>
          <w:rFonts w:ascii="Times New Roman" w:hAnsi="Times New Roman" w:cs="Times New Roman"/>
          <w:iCs/>
          <w:color w:val="000000" w:themeColor="text1"/>
          <w:sz w:val="24"/>
          <w:szCs w:val="24"/>
        </w:rPr>
        <w:t>need to re-place sites of significance that have been mis-placed through colon</w:t>
      </w:r>
      <w:r w:rsidR="00FB0044">
        <w:rPr>
          <w:rFonts w:ascii="Times New Roman" w:hAnsi="Times New Roman" w:cs="Times New Roman"/>
          <w:iCs/>
          <w:color w:val="000000" w:themeColor="text1"/>
          <w:sz w:val="24"/>
          <w:szCs w:val="24"/>
        </w:rPr>
        <w:t>ial acts of violence and ignoran</w:t>
      </w:r>
      <w:r w:rsidR="00436A1C">
        <w:rPr>
          <w:rFonts w:ascii="Times New Roman" w:hAnsi="Times New Roman" w:cs="Times New Roman"/>
          <w:iCs/>
          <w:color w:val="000000" w:themeColor="text1"/>
          <w:sz w:val="24"/>
          <w:szCs w:val="24"/>
        </w:rPr>
        <w:t xml:space="preserve">ce. </w:t>
      </w:r>
      <w:r w:rsidR="00FB0044">
        <w:rPr>
          <w:rFonts w:ascii="Times New Roman" w:hAnsi="Times New Roman" w:cs="Times New Roman"/>
          <w:iCs/>
          <w:color w:val="000000" w:themeColor="text1"/>
          <w:sz w:val="24"/>
          <w:szCs w:val="24"/>
        </w:rPr>
        <w:t>Educators</w:t>
      </w:r>
      <w:r w:rsidR="005D07D1">
        <w:rPr>
          <w:rFonts w:ascii="Times New Roman" w:hAnsi="Times New Roman" w:cs="Times New Roman"/>
          <w:iCs/>
          <w:color w:val="000000" w:themeColor="text1"/>
          <w:sz w:val="24"/>
          <w:szCs w:val="24"/>
        </w:rPr>
        <w:t xml:space="preserve"> </w:t>
      </w:r>
      <w:r w:rsidRPr="005D09CB">
        <w:rPr>
          <w:rFonts w:ascii="Times New Roman" w:hAnsi="Times New Roman" w:cs="Times New Roman"/>
          <w:iCs/>
          <w:color w:val="000000" w:themeColor="text1"/>
          <w:sz w:val="24"/>
          <w:szCs w:val="24"/>
        </w:rPr>
        <w:t>need to adopt n</w:t>
      </w:r>
      <w:r w:rsidR="00FB0044">
        <w:rPr>
          <w:rFonts w:ascii="Times New Roman" w:hAnsi="Times New Roman" w:cs="Times New Roman"/>
          <w:iCs/>
          <w:color w:val="000000" w:themeColor="text1"/>
          <w:sz w:val="24"/>
          <w:szCs w:val="24"/>
        </w:rPr>
        <w:t>ew temporal understandings so curriculum</w:t>
      </w:r>
      <w:r w:rsidRPr="005D09CB">
        <w:rPr>
          <w:rFonts w:ascii="Times New Roman" w:hAnsi="Times New Roman" w:cs="Times New Roman"/>
          <w:iCs/>
          <w:color w:val="000000" w:themeColor="text1"/>
          <w:sz w:val="24"/>
          <w:szCs w:val="24"/>
        </w:rPr>
        <w:t xml:space="preserve"> can speak on common ground without the division of linear and se</w:t>
      </w:r>
      <w:r w:rsidR="005D07D1">
        <w:rPr>
          <w:rFonts w:ascii="Times New Roman" w:hAnsi="Times New Roman" w:cs="Times New Roman"/>
          <w:iCs/>
          <w:color w:val="000000" w:themeColor="text1"/>
          <w:sz w:val="24"/>
          <w:szCs w:val="24"/>
        </w:rPr>
        <w:t>qu</w:t>
      </w:r>
      <w:r w:rsidR="00436A1C">
        <w:rPr>
          <w:rFonts w:ascii="Times New Roman" w:hAnsi="Times New Roman" w:cs="Times New Roman"/>
          <w:iCs/>
          <w:color w:val="000000" w:themeColor="text1"/>
          <w:sz w:val="24"/>
          <w:szCs w:val="24"/>
        </w:rPr>
        <w:t xml:space="preserve">ential historical impositions. </w:t>
      </w:r>
      <w:r w:rsidR="005D07D1">
        <w:rPr>
          <w:rFonts w:ascii="Times New Roman" w:hAnsi="Times New Roman" w:cs="Times New Roman"/>
          <w:iCs/>
          <w:color w:val="000000" w:themeColor="text1"/>
          <w:sz w:val="24"/>
          <w:szCs w:val="24"/>
        </w:rPr>
        <w:t>Educators need to rekindle their</w:t>
      </w:r>
      <w:r w:rsidRPr="005D09CB">
        <w:rPr>
          <w:rFonts w:ascii="Times New Roman" w:hAnsi="Times New Roman" w:cs="Times New Roman"/>
          <w:iCs/>
          <w:color w:val="000000" w:themeColor="text1"/>
          <w:sz w:val="24"/>
          <w:szCs w:val="24"/>
        </w:rPr>
        <w:t xml:space="preserve"> relations through Land and Place </w:t>
      </w:r>
      <w:r w:rsidR="005D07D1">
        <w:rPr>
          <w:rFonts w:ascii="Times New Roman" w:hAnsi="Times New Roman" w:cs="Times New Roman"/>
          <w:iCs/>
          <w:color w:val="000000" w:themeColor="text1"/>
          <w:sz w:val="24"/>
          <w:szCs w:val="24"/>
        </w:rPr>
        <w:t xml:space="preserve">through </w:t>
      </w:r>
      <w:r w:rsidRPr="005D09CB">
        <w:rPr>
          <w:rFonts w:ascii="Times New Roman" w:hAnsi="Times New Roman" w:cs="Times New Roman"/>
          <w:iCs/>
          <w:color w:val="000000" w:themeColor="text1"/>
          <w:sz w:val="24"/>
          <w:szCs w:val="24"/>
        </w:rPr>
        <w:t>visits guided by Elders and Knowledge Keepe</w:t>
      </w:r>
      <w:r w:rsidR="00436A1C">
        <w:rPr>
          <w:rFonts w:ascii="Times New Roman" w:hAnsi="Times New Roman" w:cs="Times New Roman"/>
          <w:iCs/>
          <w:color w:val="000000" w:themeColor="text1"/>
          <w:sz w:val="24"/>
          <w:szCs w:val="24"/>
        </w:rPr>
        <w:t>rs.</w:t>
      </w:r>
      <w:r w:rsidR="00FE58A1">
        <w:rPr>
          <w:rFonts w:ascii="Times New Roman" w:hAnsi="Times New Roman" w:cs="Times New Roman"/>
          <w:iCs/>
          <w:color w:val="000000" w:themeColor="text1"/>
          <w:sz w:val="24"/>
          <w:szCs w:val="24"/>
        </w:rPr>
        <w:t xml:space="preserve"> It is important to acknowledge that we have all been influenced by stories of </w:t>
      </w:r>
      <w:r w:rsidR="00FE58A1" w:rsidRPr="00FE58A1">
        <w:rPr>
          <w:rFonts w:ascii="Times New Roman" w:hAnsi="Times New Roman" w:cs="Times New Roman"/>
          <w:i/>
          <w:iCs/>
          <w:color w:val="000000" w:themeColor="text1"/>
          <w:sz w:val="24"/>
          <w:szCs w:val="24"/>
        </w:rPr>
        <w:t>elsewhere</w:t>
      </w:r>
      <w:r w:rsidR="00FE58A1">
        <w:rPr>
          <w:rFonts w:ascii="Times New Roman" w:hAnsi="Times New Roman" w:cs="Times New Roman"/>
          <w:iCs/>
          <w:color w:val="000000" w:themeColor="text1"/>
          <w:sz w:val="24"/>
          <w:szCs w:val="24"/>
        </w:rPr>
        <w:t xml:space="preserve">, they have their purpose and place, but do not shy away from owning what it means to be </w:t>
      </w:r>
      <w:r w:rsidR="00FE58A1" w:rsidRPr="00FE58A1">
        <w:rPr>
          <w:rFonts w:ascii="Times New Roman" w:hAnsi="Times New Roman" w:cs="Times New Roman"/>
          <w:i/>
          <w:iCs/>
          <w:color w:val="000000" w:themeColor="text1"/>
          <w:sz w:val="24"/>
          <w:szCs w:val="24"/>
        </w:rPr>
        <w:t>here</w:t>
      </w:r>
      <w:r w:rsidR="00C42170">
        <w:rPr>
          <w:rFonts w:ascii="Times New Roman" w:hAnsi="Times New Roman" w:cs="Times New Roman"/>
          <w:iCs/>
          <w:color w:val="000000" w:themeColor="text1"/>
          <w:sz w:val="24"/>
          <w:szCs w:val="24"/>
        </w:rPr>
        <w:t>.</w:t>
      </w:r>
      <w:r w:rsidR="00FE58A1">
        <w:rPr>
          <w:rFonts w:ascii="Times New Roman" w:hAnsi="Times New Roman" w:cs="Times New Roman"/>
          <w:iCs/>
          <w:color w:val="000000" w:themeColor="text1"/>
          <w:sz w:val="24"/>
          <w:szCs w:val="24"/>
        </w:rPr>
        <w:t xml:space="preserve"> Actualize what it means to be from </w:t>
      </w:r>
      <w:r w:rsidR="00FE58A1" w:rsidRPr="00FE58A1">
        <w:rPr>
          <w:rFonts w:ascii="Times New Roman" w:hAnsi="Times New Roman" w:cs="Times New Roman"/>
          <w:i/>
          <w:iCs/>
          <w:color w:val="000000" w:themeColor="text1"/>
          <w:sz w:val="24"/>
          <w:szCs w:val="24"/>
        </w:rPr>
        <w:t>here</w:t>
      </w:r>
      <w:r w:rsidR="00FE58A1">
        <w:rPr>
          <w:rFonts w:ascii="Times New Roman" w:hAnsi="Times New Roman" w:cs="Times New Roman"/>
          <w:iCs/>
          <w:color w:val="000000" w:themeColor="text1"/>
          <w:sz w:val="24"/>
          <w:szCs w:val="24"/>
        </w:rPr>
        <w:t xml:space="preserve">, to be of </w:t>
      </w:r>
      <w:r w:rsidR="00FE58A1" w:rsidRPr="00FE58A1">
        <w:rPr>
          <w:rFonts w:ascii="Times New Roman" w:hAnsi="Times New Roman" w:cs="Times New Roman"/>
          <w:i/>
          <w:iCs/>
          <w:color w:val="000000" w:themeColor="text1"/>
          <w:sz w:val="24"/>
          <w:szCs w:val="24"/>
        </w:rPr>
        <w:t>here</w:t>
      </w:r>
      <w:r w:rsidR="00FE58A1">
        <w:rPr>
          <w:rFonts w:ascii="Times New Roman" w:hAnsi="Times New Roman" w:cs="Times New Roman"/>
          <w:iCs/>
          <w:color w:val="000000" w:themeColor="text1"/>
          <w:sz w:val="24"/>
          <w:szCs w:val="24"/>
        </w:rPr>
        <w:t xml:space="preserve">, and to learn from </w:t>
      </w:r>
      <w:r w:rsidR="00FE58A1" w:rsidRPr="00FE58A1">
        <w:rPr>
          <w:rFonts w:ascii="Times New Roman" w:hAnsi="Times New Roman" w:cs="Times New Roman"/>
          <w:i/>
          <w:iCs/>
          <w:color w:val="000000" w:themeColor="text1"/>
          <w:sz w:val="24"/>
          <w:szCs w:val="24"/>
        </w:rPr>
        <w:t>here</w:t>
      </w:r>
      <w:r w:rsidR="00FE58A1">
        <w:rPr>
          <w:rFonts w:ascii="Times New Roman" w:hAnsi="Times New Roman" w:cs="Times New Roman"/>
          <w:iCs/>
          <w:color w:val="000000" w:themeColor="text1"/>
          <w:sz w:val="24"/>
          <w:szCs w:val="24"/>
        </w:rPr>
        <w:t xml:space="preserve">. Begin with your </w:t>
      </w:r>
      <w:r w:rsidR="00FE58A1" w:rsidRPr="00FE58A1">
        <w:rPr>
          <w:rFonts w:ascii="Times New Roman" w:hAnsi="Times New Roman" w:cs="Times New Roman"/>
          <w:i/>
          <w:iCs/>
          <w:color w:val="000000" w:themeColor="text1"/>
          <w:sz w:val="24"/>
          <w:szCs w:val="24"/>
        </w:rPr>
        <w:t>here</w:t>
      </w:r>
      <w:r w:rsidR="00FE58A1">
        <w:rPr>
          <w:rFonts w:ascii="Times New Roman" w:hAnsi="Times New Roman" w:cs="Times New Roman"/>
          <w:iCs/>
          <w:color w:val="000000" w:themeColor="text1"/>
          <w:sz w:val="24"/>
          <w:szCs w:val="24"/>
        </w:rPr>
        <w:t xml:space="preserve"> and let it grow like a handful of dirt on</w:t>
      </w:r>
      <w:r w:rsidR="00C42170">
        <w:rPr>
          <w:rFonts w:ascii="Times New Roman" w:hAnsi="Times New Roman" w:cs="Times New Roman"/>
          <w:iCs/>
          <w:color w:val="000000" w:themeColor="text1"/>
          <w:sz w:val="24"/>
          <w:szCs w:val="24"/>
        </w:rPr>
        <w:t xml:space="preserve"> a Turtle’s Back. </w:t>
      </w:r>
      <w:r w:rsidR="00FE58A1">
        <w:rPr>
          <w:rFonts w:ascii="Times New Roman" w:hAnsi="Times New Roman" w:cs="Times New Roman"/>
          <w:iCs/>
          <w:color w:val="000000" w:themeColor="text1"/>
          <w:sz w:val="24"/>
          <w:szCs w:val="24"/>
        </w:rPr>
        <w:t xml:space="preserve">As educators we </w:t>
      </w:r>
      <w:r w:rsidRPr="005D09CB">
        <w:rPr>
          <w:rFonts w:ascii="Times New Roman" w:hAnsi="Times New Roman" w:cs="Times New Roman"/>
          <w:iCs/>
          <w:color w:val="000000" w:themeColor="text1"/>
          <w:sz w:val="24"/>
          <w:szCs w:val="24"/>
        </w:rPr>
        <w:t xml:space="preserve">need to make new stories of </w:t>
      </w:r>
      <w:r w:rsidRPr="005D09CB">
        <w:rPr>
          <w:rFonts w:ascii="Times New Roman" w:hAnsi="Times New Roman" w:cs="Times New Roman"/>
          <w:i/>
          <w:iCs/>
          <w:color w:val="000000" w:themeColor="text1"/>
          <w:sz w:val="24"/>
          <w:szCs w:val="24"/>
        </w:rPr>
        <w:t>here</w:t>
      </w:r>
      <w:r w:rsidR="005D07D1">
        <w:rPr>
          <w:rFonts w:ascii="Times New Roman" w:hAnsi="Times New Roman" w:cs="Times New Roman"/>
          <w:iCs/>
          <w:color w:val="000000" w:themeColor="text1"/>
          <w:sz w:val="24"/>
          <w:szCs w:val="24"/>
        </w:rPr>
        <w:t xml:space="preserve"> together to</w:t>
      </w:r>
      <w:r w:rsidR="007C5E2B" w:rsidRPr="005D09CB">
        <w:rPr>
          <w:rFonts w:ascii="Times New Roman" w:hAnsi="Times New Roman" w:cs="Times New Roman"/>
          <w:iCs/>
          <w:color w:val="000000" w:themeColor="text1"/>
          <w:sz w:val="24"/>
          <w:szCs w:val="24"/>
        </w:rPr>
        <w:t xml:space="preserve"> </w:t>
      </w:r>
      <w:r w:rsidR="007C5E2B" w:rsidRPr="005D09CB">
        <w:rPr>
          <w:rFonts w:ascii="Times New Roman" w:hAnsi="Times New Roman" w:cs="Times New Roman"/>
          <w:iCs/>
          <w:color w:val="000000" w:themeColor="text1"/>
          <w:sz w:val="24"/>
          <w:szCs w:val="24"/>
        </w:rPr>
        <w:lastRenderedPageBreak/>
        <w:t xml:space="preserve">arrive at what it means to be </w:t>
      </w:r>
      <w:r w:rsidR="00436A1C">
        <w:rPr>
          <w:rFonts w:ascii="Times New Roman" w:hAnsi="Times New Roman" w:cs="Times New Roman"/>
          <w:i/>
          <w:iCs/>
          <w:color w:val="000000" w:themeColor="text1"/>
          <w:sz w:val="24"/>
          <w:szCs w:val="24"/>
        </w:rPr>
        <w:t>here</w:t>
      </w:r>
      <w:r w:rsidR="00FE58A1">
        <w:rPr>
          <w:rFonts w:ascii="Times New Roman" w:hAnsi="Times New Roman" w:cs="Times New Roman"/>
          <w:i/>
          <w:iCs/>
          <w:color w:val="000000" w:themeColor="text1"/>
          <w:sz w:val="24"/>
          <w:szCs w:val="24"/>
        </w:rPr>
        <w:t xml:space="preserve"> </w:t>
      </w:r>
      <w:r w:rsidR="00FE58A1" w:rsidRPr="00FE58A1">
        <w:rPr>
          <w:rFonts w:ascii="Times New Roman" w:hAnsi="Times New Roman" w:cs="Times New Roman"/>
          <w:iCs/>
          <w:color w:val="000000" w:themeColor="text1"/>
          <w:sz w:val="24"/>
          <w:szCs w:val="24"/>
        </w:rPr>
        <w:t>with and for our students</w:t>
      </w:r>
      <w:r w:rsidR="00436A1C">
        <w:rPr>
          <w:rFonts w:ascii="Times New Roman" w:hAnsi="Times New Roman" w:cs="Times New Roman"/>
          <w:i/>
          <w:iCs/>
          <w:color w:val="000000" w:themeColor="text1"/>
          <w:sz w:val="24"/>
          <w:szCs w:val="24"/>
        </w:rPr>
        <w:t xml:space="preserve">. </w:t>
      </w:r>
      <w:r w:rsidR="007C5E2B" w:rsidRPr="005D09CB">
        <w:rPr>
          <w:rFonts w:ascii="Times New Roman" w:hAnsi="Times New Roman" w:cs="Times New Roman"/>
          <w:iCs/>
          <w:color w:val="000000" w:themeColor="text1"/>
          <w:sz w:val="24"/>
          <w:szCs w:val="24"/>
        </w:rPr>
        <w:t>It may be 500 years lat</w:t>
      </w:r>
      <w:r w:rsidR="005D07D1">
        <w:rPr>
          <w:rFonts w:ascii="Times New Roman" w:hAnsi="Times New Roman" w:cs="Times New Roman"/>
          <w:iCs/>
          <w:color w:val="000000" w:themeColor="text1"/>
          <w:sz w:val="24"/>
          <w:szCs w:val="24"/>
        </w:rPr>
        <w:t xml:space="preserve">e, but it is best we are </w:t>
      </w:r>
      <w:r w:rsidR="007C5E2B" w:rsidRPr="005D09CB">
        <w:rPr>
          <w:rFonts w:ascii="Times New Roman" w:hAnsi="Times New Roman" w:cs="Times New Roman"/>
          <w:iCs/>
          <w:color w:val="000000" w:themeColor="text1"/>
          <w:sz w:val="24"/>
          <w:szCs w:val="24"/>
        </w:rPr>
        <w:t xml:space="preserve">arriving </w:t>
      </w:r>
      <w:r w:rsidR="007C5E2B" w:rsidRPr="005D09CB">
        <w:rPr>
          <w:rFonts w:ascii="Times New Roman" w:hAnsi="Times New Roman" w:cs="Times New Roman"/>
          <w:i/>
          <w:iCs/>
          <w:color w:val="000000" w:themeColor="text1"/>
          <w:sz w:val="24"/>
          <w:szCs w:val="24"/>
        </w:rPr>
        <w:t>here</w:t>
      </w:r>
      <w:r w:rsidR="007C5E2B" w:rsidRPr="005D09CB">
        <w:rPr>
          <w:rFonts w:ascii="Times New Roman" w:hAnsi="Times New Roman" w:cs="Times New Roman"/>
          <w:iCs/>
          <w:color w:val="000000" w:themeColor="text1"/>
          <w:sz w:val="24"/>
          <w:szCs w:val="24"/>
        </w:rPr>
        <w:t xml:space="preserve"> together than not arriving </w:t>
      </w:r>
      <w:r w:rsidR="007C5E2B" w:rsidRPr="005D09CB">
        <w:rPr>
          <w:rFonts w:ascii="Times New Roman" w:hAnsi="Times New Roman" w:cs="Times New Roman"/>
          <w:i/>
          <w:iCs/>
          <w:color w:val="000000" w:themeColor="text1"/>
          <w:sz w:val="24"/>
          <w:szCs w:val="24"/>
        </w:rPr>
        <w:t>here</w:t>
      </w:r>
      <w:r w:rsidR="007C5E2B" w:rsidRPr="005D09CB">
        <w:rPr>
          <w:rFonts w:ascii="Times New Roman" w:hAnsi="Times New Roman" w:cs="Times New Roman"/>
          <w:iCs/>
          <w:color w:val="000000" w:themeColor="text1"/>
          <w:sz w:val="24"/>
          <w:szCs w:val="24"/>
        </w:rPr>
        <w:t xml:space="preserve"> at all.  </w:t>
      </w:r>
    </w:p>
    <w:p w:rsidR="004C286A" w:rsidRPr="00DB3890" w:rsidRDefault="004C286A" w:rsidP="00984162">
      <w:pP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5D07D1" w:rsidRDefault="005D07D1"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C42170" w:rsidRDefault="00C42170" w:rsidP="004C286A">
      <w:pPr>
        <w:jc w:val="center"/>
        <w:rPr>
          <w:rFonts w:ascii="Times New Roman" w:hAnsi="Times New Roman" w:cs="Times New Roman"/>
          <w:sz w:val="24"/>
          <w:szCs w:val="24"/>
        </w:rPr>
      </w:pPr>
    </w:p>
    <w:p w:rsidR="004C286A" w:rsidRDefault="00367885" w:rsidP="004C286A">
      <w:pPr>
        <w:jc w:val="center"/>
        <w:rPr>
          <w:rFonts w:ascii="Times New Roman" w:hAnsi="Times New Roman" w:cs="Times New Roman"/>
          <w:sz w:val="24"/>
          <w:szCs w:val="24"/>
        </w:rPr>
      </w:pPr>
      <w:r w:rsidRPr="00DB3890">
        <w:rPr>
          <w:rFonts w:ascii="Times New Roman" w:hAnsi="Times New Roman" w:cs="Times New Roman"/>
          <w:sz w:val="24"/>
          <w:szCs w:val="24"/>
        </w:rPr>
        <w:lastRenderedPageBreak/>
        <w:t>References</w:t>
      </w:r>
    </w:p>
    <w:p w:rsidR="005D09CB" w:rsidRDefault="005D09CB" w:rsidP="009F2FF0">
      <w:pPr>
        <w:spacing w:before="120" w:after="120" w:line="480" w:lineRule="auto"/>
        <w:ind w:left="720" w:hanging="720"/>
        <w:rPr>
          <w:rFonts w:ascii="Times New Roman" w:hAnsi="Times New Roman" w:cs="Times New Roman"/>
          <w:color w:val="000000" w:themeColor="text1"/>
          <w:sz w:val="24"/>
          <w:szCs w:val="24"/>
          <w:shd w:val="clear" w:color="auto" w:fill="FFFFFF"/>
        </w:rPr>
      </w:pPr>
      <w:r w:rsidRPr="00E51DD8">
        <w:rPr>
          <w:rFonts w:ascii="Times New Roman" w:hAnsi="Times New Roman" w:cs="Times New Roman"/>
          <w:color w:val="000000" w:themeColor="text1"/>
          <w:sz w:val="24"/>
          <w:szCs w:val="24"/>
          <w:shd w:val="clear" w:color="auto" w:fill="FFFFFF"/>
        </w:rPr>
        <w:t>Adichie, C., 2016. </w:t>
      </w:r>
      <w:r w:rsidRPr="00E51DD8">
        <w:rPr>
          <w:rFonts w:ascii="Times New Roman" w:hAnsi="Times New Roman" w:cs="Times New Roman"/>
          <w:i/>
          <w:iCs/>
          <w:color w:val="000000" w:themeColor="text1"/>
          <w:sz w:val="24"/>
          <w:szCs w:val="24"/>
          <w:shd w:val="clear" w:color="auto" w:fill="FFFFFF"/>
        </w:rPr>
        <w:t>Transcript of "The danger of a single story"</w:t>
      </w:r>
      <w:r>
        <w:rPr>
          <w:rFonts w:ascii="Times New Roman" w:hAnsi="Times New Roman" w:cs="Times New Roman"/>
          <w:color w:val="000000" w:themeColor="text1"/>
          <w:sz w:val="24"/>
          <w:szCs w:val="24"/>
          <w:shd w:val="clear" w:color="auto" w:fill="FFFFFF"/>
        </w:rPr>
        <w:t xml:space="preserve">. [online] Ted.com. From: </w:t>
      </w:r>
      <w:hyperlink r:id="rId7" w:history="1">
        <w:r w:rsidRPr="000C331E">
          <w:rPr>
            <w:rStyle w:val="Hyperlink"/>
            <w:rFonts w:ascii="Times New Roman" w:hAnsi="Times New Roman" w:cs="Times New Roman"/>
            <w:sz w:val="24"/>
            <w:szCs w:val="24"/>
            <w:shd w:val="clear" w:color="auto" w:fill="FFFFFF"/>
          </w:rPr>
          <w:t>https://www.ted.com/talks/chimamanda_adichie_the_danger_of_a_single_story/transcript?language=en</w:t>
        </w:r>
      </w:hyperlink>
      <w:r>
        <w:rPr>
          <w:rFonts w:ascii="Times New Roman" w:hAnsi="Times New Roman" w:cs="Times New Roman"/>
          <w:color w:val="000000" w:themeColor="text1"/>
          <w:sz w:val="24"/>
          <w:szCs w:val="24"/>
          <w:shd w:val="clear" w:color="auto" w:fill="FFFFFF"/>
        </w:rPr>
        <w:t xml:space="preserve"> </w:t>
      </w:r>
    </w:p>
    <w:p w:rsidR="005D09CB" w:rsidRDefault="005D09CB" w:rsidP="009F2FF0">
      <w:pPr>
        <w:pStyle w:val="NormalWeb"/>
        <w:spacing w:before="120" w:beforeAutospacing="0" w:after="120" w:afterAutospacing="0" w:line="480" w:lineRule="auto"/>
        <w:ind w:left="720" w:hanging="720"/>
      </w:pPr>
      <w:r>
        <w:rPr>
          <w:color w:val="000000"/>
        </w:rPr>
        <w:t xml:space="preserve"> Alberta Education. (2018). </w:t>
      </w:r>
      <w:r>
        <w:rPr>
          <w:i/>
          <w:iCs/>
          <w:color w:val="000000"/>
        </w:rPr>
        <w:t>Leadership quality standard.</w:t>
      </w:r>
      <w:r>
        <w:rPr>
          <w:color w:val="000000"/>
        </w:rPr>
        <w:t xml:space="preserve">  Alberta Government, Edmonton Alberta.  Retrieved from: </w:t>
      </w:r>
      <w:hyperlink r:id="rId8" w:history="1">
        <w:r>
          <w:rPr>
            <w:rStyle w:val="Hyperlink"/>
          </w:rPr>
          <w:t>https://education.alberta.ca/media/3739621/standardsdoc-lqs-_fa-web-2018-01-17.pdf</w:t>
        </w:r>
      </w:hyperlink>
    </w:p>
    <w:p w:rsidR="005D09CB" w:rsidRDefault="005D09CB" w:rsidP="009F2FF0">
      <w:pPr>
        <w:pStyle w:val="NormalWeb"/>
        <w:spacing w:before="120" w:beforeAutospacing="0" w:after="120" w:afterAutospacing="0" w:line="480" w:lineRule="auto"/>
        <w:ind w:left="720" w:hanging="720"/>
      </w:pPr>
      <w:r>
        <w:rPr>
          <w:color w:val="000000"/>
        </w:rPr>
        <w:t xml:space="preserve">Alberta Education. (2018). </w:t>
      </w:r>
      <w:r>
        <w:rPr>
          <w:i/>
          <w:iCs/>
          <w:color w:val="000000"/>
        </w:rPr>
        <w:t>Teaching quality standard.</w:t>
      </w:r>
      <w:r>
        <w:rPr>
          <w:color w:val="000000"/>
        </w:rPr>
        <w:t xml:space="preserve">  Alberta Government, Edmonton Alberta.  Retrieved from: </w:t>
      </w:r>
      <w:hyperlink r:id="rId9" w:history="1">
        <w:r>
          <w:rPr>
            <w:rStyle w:val="Hyperlink"/>
          </w:rPr>
          <w:t>https://education.alberta.ca/media/3739620/standardsdoc-tqs-_fa-web-2018-01-17.pdf</w:t>
        </w:r>
      </w:hyperlink>
    </w:p>
    <w:p w:rsidR="009F2FF0" w:rsidRPr="009F2FF0" w:rsidRDefault="005D09CB" w:rsidP="007C0760">
      <w:pPr>
        <w:pStyle w:val="NormalWeb"/>
        <w:spacing w:before="120" w:beforeAutospacing="0" w:after="120" w:afterAutospacing="0" w:line="480" w:lineRule="auto"/>
        <w:ind w:left="720" w:hanging="720"/>
        <w:rPr>
          <w:color w:val="000000"/>
        </w:rPr>
      </w:pPr>
      <w:r>
        <w:rPr>
          <w:color w:val="000000"/>
        </w:rPr>
        <w:t xml:space="preserve">Alberta Education. (2018). </w:t>
      </w:r>
      <w:r w:rsidRPr="009F2FF0">
        <w:rPr>
          <w:color w:val="000000"/>
        </w:rPr>
        <w:t>Superintendent leadership quality standard.</w:t>
      </w:r>
      <w:r>
        <w:rPr>
          <w:color w:val="000000"/>
        </w:rPr>
        <w:t xml:space="preserve">  Alberta Government, Edmonton Alberta.  Retrieved from: </w:t>
      </w:r>
      <w:hyperlink r:id="rId10" w:history="1">
        <w:r w:rsidRPr="009F2FF0">
          <w:rPr>
            <w:color w:val="000000"/>
          </w:rPr>
          <w:t>https://education.alberta.ca/media/3739619/standardsdoc-sqs-_fa-web-2018-02-02.pdf</w:t>
        </w:r>
      </w:hyperlink>
    </w:p>
    <w:p w:rsidR="00624836" w:rsidRPr="00624836" w:rsidRDefault="00624836" w:rsidP="009F2FF0">
      <w:pPr>
        <w:spacing w:before="120" w:after="120" w:line="480" w:lineRule="auto"/>
        <w:ind w:left="720" w:hanging="720"/>
        <w:rPr>
          <w:rFonts w:ascii="Times New Roman" w:hAnsi="Times New Roman" w:cs="Times New Roman"/>
          <w:sz w:val="24"/>
          <w:szCs w:val="24"/>
        </w:rPr>
      </w:pPr>
      <w:r w:rsidRPr="00624836">
        <w:rPr>
          <w:rFonts w:ascii="Times New Roman" w:hAnsi="Times New Roman" w:cs="Times New Roman"/>
          <w:sz w:val="24"/>
          <w:szCs w:val="24"/>
        </w:rPr>
        <w:t xml:space="preserve">Alberta Education. (2021, January 18). </w:t>
      </w:r>
      <w:r w:rsidRPr="00624836">
        <w:rPr>
          <w:rFonts w:ascii="Times New Roman" w:hAnsi="Times New Roman" w:cs="Times New Roman"/>
          <w:i/>
          <w:sz w:val="24"/>
          <w:szCs w:val="24"/>
        </w:rPr>
        <w:t>Connection to land respecting wisdom Narcisse Blood.</w:t>
      </w:r>
      <w:r w:rsidRPr="00624836">
        <w:rPr>
          <w:rFonts w:ascii="Times New Roman" w:hAnsi="Times New Roman" w:cs="Times New Roman"/>
          <w:sz w:val="24"/>
          <w:szCs w:val="24"/>
        </w:rPr>
        <w:t xml:space="preserve">  Walking Together: First Nations, Métis and Inuit Perspectives in Curriculum. </w:t>
      </w:r>
      <w:hyperlink r:id="rId11" w:anchor="respecting-wisdom-blood" w:history="1">
        <w:r w:rsidRPr="00624836">
          <w:rPr>
            <w:rFonts w:ascii="Times New Roman" w:hAnsi="Times New Roman" w:cs="Times New Roman"/>
            <w:color w:val="0563C1" w:themeColor="hyperlink"/>
            <w:sz w:val="24"/>
            <w:szCs w:val="24"/>
            <w:u w:val="single"/>
          </w:rPr>
          <w:t>http://www.learnalberta.ca/content/aswt/connection_to_land/#respecting-wisdom-blood</w:t>
        </w:r>
      </w:hyperlink>
    </w:p>
    <w:p w:rsidR="00624836" w:rsidRPr="00624836" w:rsidRDefault="00624836" w:rsidP="009F2FF0">
      <w:pPr>
        <w:spacing w:before="120" w:after="120" w:line="480" w:lineRule="auto"/>
        <w:ind w:left="720" w:hanging="720"/>
        <w:rPr>
          <w:rFonts w:ascii="Times New Roman" w:hAnsi="Times New Roman" w:cs="Times New Roman"/>
          <w:sz w:val="24"/>
          <w:szCs w:val="24"/>
        </w:rPr>
      </w:pPr>
      <w:r w:rsidRPr="00624836">
        <w:rPr>
          <w:rFonts w:ascii="Times New Roman" w:hAnsi="Times New Roman" w:cs="Times New Roman"/>
          <w:sz w:val="24"/>
          <w:szCs w:val="24"/>
        </w:rPr>
        <w:t xml:space="preserve">Battiste, M. (2000). Maintaining Aboriginal identity, language and culture.  Reclaiming Indigenous voice and vision (pp. 193). UBC Press, Vancouver. </w:t>
      </w:r>
    </w:p>
    <w:p w:rsidR="00624836" w:rsidRPr="00624836" w:rsidRDefault="00624836" w:rsidP="009F2FF0">
      <w:pPr>
        <w:autoSpaceDE w:val="0"/>
        <w:autoSpaceDN w:val="0"/>
        <w:adjustRightInd w:val="0"/>
        <w:spacing w:before="120" w:after="120" w:line="480" w:lineRule="auto"/>
        <w:ind w:left="720" w:hanging="720"/>
        <w:rPr>
          <w:rFonts w:ascii="Times New Roman" w:hAnsi="Times New Roman" w:cs="Times New Roman"/>
          <w:i/>
          <w:iCs/>
          <w:color w:val="000000"/>
          <w:sz w:val="24"/>
          <w:szCs w:val="24"/>
        </w:rPr>
      </w:pPr>
      <w:r w:rsidRPr="00624836">
        <w:rPr>
          <w:rFonts w:ascii="Times New Roman" w:hAnsi="Times New Roman" w:cs="Times New Roman"/>
          <w:color w:val="000000"/>
          <w:sz w:val="24"/>
          <w:szCs w:val="24"/>
        </w:rPr>
        <w:t xml:space="preserve">Blood, N. &amp; Chambers, C. (Producers/Writers/Directors). (2006). </w:t>
      </w:r>
      <w:r w:rsidRPr="00624836">
        <w:rPr>
          <w:rFonts w:ascii="Times New Roman" w:hAnsi="Times New Roman" w:cs="Times New Roman"/>
          <w:i/>
          <w:iCs/>
          <w:color w:val="000000"/>
          <w:sz w:val="24"/>
          <w:szCs w:val="24"/>
        </w:rPr>
        <w:t>Káhsinnóoniksi:</w:t>
      </w:r>
    </w:p>
    <w:p w:rsidR="00624836" w:rsidRPr="00624836" w:rsidRDefault="00624836" w:rsidP="009F2FF0">
      <w:pPr>
        <w:autoSpaceDE w:val="0"/>
        <w:autoSpaceDN w:val="0"/>
        <w:adjustRightInd w:val="0"/>
        <w:spacing w:before="120" w:after="120" w:line="480" w:lineRule="auto"/>
        <w:ind w:left="720" w:hanging="720"/>
        <w:rPr>
          <w:rFonts w:ascii="Times New Roman" w:hAnsi="Times New Roman" w:cs="Times New Roman"/>
          <w:color w:val="000000"/>
          <w:sz w:val="24"/>
          <w:szCs w:val="24"/>
        </w:rPr>
      </w:pPr>
      <w:r w:rsidRPr="00624836">
        <w:rPr>
          <w:rFonts w:ascii="Times New Roman" w:hAnsi="Times New Roman" w:cs="Times New Roman"/>
          <w:i/>
          <w:iCs/>
          <w:color w:val="000000"/>
          <w:sz w:val="24"/>
          <w:szCs w:val="24"/>
        </w:rPr>
        <w:t xml:space="preserve">Learning from Place </w:t>
      </w:r>
      <w:r w:rsidRPr="00624836">
        <w:rPr>
          <w:rFonts w:ascii="Times New Roman" w:hAnsi="Times New Roman" w:cs="Times New Roman"/>
          <w:color w:val="000000"/>
          <w:sz w:val="24"/>
          <w:szCs w:val="24"/>
        </w:rPr>
        <w:t>[DVD]. Available at:</w:t>
      </w:r>
    </w:p>
    <w:p w:rsidR="00624836" w:rsidRPr="00624836" w:rsidRDefault="00624836" w:rsidP="009F2FF0">
      <w:pPr>
        <w:autoSpaceDE w:val="0"/>
        <w:autoSpaceDN w:val="0"/>
        <w:adjustRightInd w:val="0"/>
        <w:spacing w:before="120" w:after="120" w:line="480" w:lineRule="auto"/>
        <w:ind w:left="720" w:hanging="720"/>
        <w:rPr>
          <w:rFonts w:ascii="Times New Roman" w:hAnsi="Times New Roman" w:cs="Times New Roman"/>
          <w:color w:val="0000FF"/>
          <w:sz w:val="24"/>
          <w:szCs w:val="24"/>
        </w:rPr>
      </w:pPr>
      <w:r w:rsidRPr="00624836">
        <w:rPr>
          <w:rFonts w:ascii="Times New Roman" w:hAnsi="Times New Roman" w:cs="Times New Roman"/>
          <w:color w:val="0000FF"/>
          <w:sz w:val="24"/>
          <w:szCs w:val="24"/>
        </w:rPr>
        <w:t>http://www.learnalberta.ca/content/aswt/#/connection_to_land/exploring_connectio</w:t>
      </w:r>
    </w:p>
    <w:p w:rsidR="00DB3890" w:rsidRPr="009F2FF0" w:rsidRDefault="00624836" w:rsidP="009F2FF0">
      <w:pPr>
        <w:autoSpaceDE w:val="0"/>
        <w:autoSpaceDN w:val="0"/>
        <w:adjustRightInd w:val="0"/>
        <w:spacing w:before="120" w:after="120" w:line="480" w:lineRule="auto"/>
        <w:ind w:left="720" w:hanging="720"/>
        <w:rPr>
          <w:rStyle w:val="titleauthoretc"/>
          <w:rFonts w:ascii="Times New Roman" w:hAnsi="Times New Roman" w:cs="Times New Roman"/>
          <w:color w:val="000000"/>
          <w:sz w:val="24"/>
          <w:szCs w:val="24"/>
        </w:rPr>
      </w:pPr>
      <w:r w:rsidRPr="00624836">
        <w:rPr>
          <w:rFonts w:ascii="Times New Roman" w:hAnsi="Times New Roman" w:cs="Times New Roman"/>
          <w:color w:val="0000FF"/>
          <w:sz w:val="24"/>
          <w:szCs w:val="24"/>
        </w:rPr>
        <w:t xml:space="preserve">ns/videos/kahsinnooniksi_learning_from_place </w:t>
      </w:r>
    </w:p>
    <w:p w:rsidR="00DB3890" w:rsidRPr="00DB3890" w:rsidRDefault="00367885" w:rsidP="009F2FF0">
      <w:pPr>
        <w:spacing w:before="120" w:after="120" w:line="480" w:lineRule="auto"/>
        <w:ind w:left="720" w:hanging="720"/>
        <w:rPr>
          <w:rStyle w:val="titleauthoretc"/>
          <w:rFonts w:ascii="Times New Roman" w:hAnsi="Times New Roman" w:cs="Times New Roman"/>
          <w:color w:val="000000" w:themeColor="text1"/>
          <w:sz w:val="24"/>
          <w:szCs w:val="24"/>
          <w:shd w:val="clear" w:color="auto" w:fill="FFFFFF"/>
        </w:rPr>
      </w:pPr>
      <w:r w:rsidRPr="00DB3890">
        <w:rPr>
          <w:rStyle w:val="titleauthoretc"/>
          <w:rFonts w:ascii="Times New Roman" w:hAnsi="Times New Roman" w:cs="Times New Roman"/>
          <w:color w:val="000000" w:themeColor="text1"/>
          <w:sz w:val="24"/>
          <w:szCs w:val="24"/>
          <w:shd w:val="clear" w:color="auto" w:fill="FFFFFF"/>
        </w:rPr>
        <w:lastRenderedPageBreak/>
        <w:t xml:space="preserve">Castagno, Angelina &amp; Brayboy, Bryan. (2008). Culturally responsive schooling for indigenous youth: A review of the literature. </w:t>
      </w:r>
      <w:r w:rsidRPr="00DB3890">
        <w:rPr>
          <w:rStyle w:val="titleauthoretc"/>
          <w:rFonts w:ascii="Times New Roman" w:hAnsi="Times New Roman" w:cs="Times New Roman"/>
          <w:i/>
          <w:color w:val="000000" w:themeColor="text1"/>
          <w:sz w:val="24"/>
          <w:szCs w:val="24"/>
          <w:shd w:val="clear" w:color="auto" w:fill="FFFFFF"/>
        </w:rPr>
        <w:t xml:space="preserve">Review of Educational Research 28(4), </w:t>
      </w:r>
      <w:r w:rsidRPr="00DB3890">
        <w:rPr>
          <w:rStyle w:val="titleauthoretc"/>
          <w:rFonts w:ascii="Times New Roman" w:hAnsi="Times New Roman" w:cs="Times New Roman"/>
          <w:color w:val="000000" w:themeColor="text1"/>
          <w:sz w:val="24"/>
          <w:szCs w:val="24"/>
          <w:shd w:val="clear" w:color="auto" w:fill="FFFFFF"/>
        </w:rPr>
        <w:t xml:space="preserve">pp. 941-993. </w:t>
      </w:r>
      <w:hyperlink r:id="rId12" w:history="1">
        <w:r w:rsidRPr="00DB3890">
          <w:rPr>
            <w:rStyle w:val="Hyperlink"/>
            <w:rFonts w:ascii="Times New Roman" w:hAnsi="Times New Roman" w:cs="Times New Roman"/>
            <w:sz w:val="24"/>
            <w:szCs w:val="24"/>
            <w:shd w:val="clear" w:color="auto" w:fill="FFFFFF"/>
          </w:rPr>
          <w:t>https://doi.org/10.3102/0034654308323036</w:t>
        </w:r>
      </w:hyperlink>
    </w:p>
    <w:p w:rsidR="00C91EDC" w:rsidRDefault="00367885" w:rsidP="009F2FF0">
      <w:pPr>
        <w:spacing w:before="120" w:after="120" w:line="480" w:lineRule="auto"/>
        <w:ind w:left="720" w:hanging="720"/>
        <w:rPr>
          <w:rFonts w:ascii="Times New Roman" w:hAnsi="Times New Roman" w:cs="Times New Roman"/>
          <w:sz w:val="24"/>
          <w:szCs w:val="24"/>
          <w:shd w:val="clear" w:color="auto" w:fill="FFFFFF"/>
        </w:rPr>
      </w:pPr>
      <w:r w:rsidRPr="00C91EDC">
        <w:rPr>
          <w:rFonts w:ascii="Times New Roman" w:hAnsi="Times New Roman" w:cs="Times New Roman"/>
          <w:sz w:val="24"/>
          <w:szCs w:val="24"/>
          <w:shd w:val="clear" w:color="auto" w:fill="FFFFFF"/>
        </w:rPr>
        <w:t>Chambers, C. (1999). A Topography for Canadian Curriculum Theory. </w:t>
      </w:r>
      <w:r w:rsidRPr="00C91EDC">
        <w:rPr>
          <w:rFonts w:ascii="Times New Roman" w:hAnsi="Times New Roman" w:cs="Times New Roman"/>
          <w:i/>
          <w:iCs/>
          <w:sz w:val="24"/>
          <w:szCs w:val="24"/>
          <w:shd w:val="clear" w:color="auto" w:fill="FFFFFF"/>
        </w:rPr>
        <w:t>Canadian Journal of Education/Revue Canadienne De l’éducation</w:t>
      </w:r>
      <w:r w:rsidRPr="00C91EDC">
        <w:rPr>
          <w:rFonts w:ascii="Times New Roman" w:hAnsi="Times New Roman" w:cs="Times New Roman"/>
          <w:sz w:val="24"/>
          <w:szCs w:val="24"/>
          <w:shd w:val="clear" w:color="auto" w:fill="FFFFFF"/>
        </w:rPr>
        <w:t>, </w:t>
      </w:r>
      <w:r w:rsidRPr="00C91EDC">
        <w:rPr>
          <w:rFonts w:ascii="Times New Roman" w:hAnsi="Times New Roman" w:cs="Times New Roman"/>
          <w:i/>
          <w:iCs/>
          <w:sz w:val="24"/>
          <w:szCs w:val="24"/>
          <w:shd w:val="clear" w:color="auto" w:fill="FFFFFF"/>
        </w:rPr>
        <w:t>24</w:t>
      </w:r>
      <w:r w:rsidRPr="00C91EDC">
        <w:rPr>
          <w:rFonts w:ascii="Times New Roman" w:hAnsi="Times New Roman" w:cs="Times New Roman"/>
          <w:sz w:val="24"/>
          <w:szCs w:val="24"/>
          <w:shd w:val="clear" w:color="auto" w:fill="FFFFFF"/>
        </w:rPr>
        <w:t xml:space="preserve">(2), 137–150. Retrieved from </w:t>
      </w:r>
      <w:hyperlink r:id="rId13" w:history="1">
        <w:r w:rsidRPr="00907D40">
          <w:rPr>
            <w:rStyle w:val="Hyperlink"/>
            <w:rFonts w:ascii="Times New Roman" w:hAnsi="Times New Roman" w:cs="Times New Roman"/>
            <w:sz w:val="24"/>
            <w:szCs w:val="24"/>
            <w:shd w:val="clear" w:color="auto" w:fill="FFFFFF"/>
          </w:rPr>
          <w:t>https://journals.sfu.ca/cje/index.php/cje-rce/article/view/2749</w:t>
        </w:r>
      </w:hyperlink>
    </w:p>
    <w:p w:rsidR="00335BB0" w:rsidRDefault="00367885" w:rsidP="009F2FF0">
      <w:pPr>
        <w:spacing w:before="120" w:after="120" w:line="480" w:lineRule="auto"/>
        <w:ind w:left="720" w:hanging="720"/>
        <w:rPr>
          <w:rStyle w:val="Hyperlink"/>
          <w:rFonts w:ascii="Times New Roman" w:hAnsi="Times New Roman" w:cs="Times New Roman"/>
          <w:sz w:val="24"/>
          <w:szCs w:val="24"/>
          <w:shd w:val="clear" w:color="auto" w:fill="FFFFFF"/>
        </w:rPr>
      </w:pPr>
      <w:r>
        <w:rPr>
          <w:rStyle w:val="titleauthoretc"/>
          <w:rFonts w:ascii="Times New Roman" w:hAnsi="Times New Roman" w:cs="Times New Roman"/>
          <w:color w:val="000000" w:themeColor="text1"/>
          <w:sz w:val="24"/>
          <w:szCs w:val="24"/>
          <w:shd w:val="clear" w:color="auto" w:fill="FFFFFF"/>
        </w:rPr>
        <w:t xml:space="preserve">Chambers, C. (2008). Where are we? Finding common ground in a curriculum of place. Journal of the Canadian Association for Curriculum Studies 6(2), pp. 113-128.  </w:t>
      </w:r>
      <w:hyperlink r:id="rId14" w:history="1">
        <w:r w:rsidRPr="00FB554A">
          <w:rPr>
            <w:rStyle w:val="Hyperlink"/>
            <w:rFonts w:ascii="Times New Roman" w:hAnsi="Times New Roman" w:cs="Times New Roman"/>
            <w:sz w:val="24"/>
            <w:szCs w:val="24"/>
            <w:shd w:val="clear" w:color="auto" w:fill="FFFFFF"/>
          </w:rPr>
          <w:t>https://jcacs.journals.yorku.ca/index.php/jcacs/article/view/18099/16865</w:t>
        </w:r>
      </w:hyperlink>
    </w:p>
    <w:p w:rsidR="009708CE" w:rsidRDefault="00367885" w:rsidP="009F2FF0">
      <w:pPr>
        <w:spacing w:before="120" w:after="120" w:line="480" w:lineRule="auto"/>
        <w:ind w:left="720" w:hanging="720"/>
        <w:rPr>
          <w:rStyle w:val="Hyperlink"/>
          <w:rFonts w:ascii="Times New Roman" w:hAnsi="Times New Roman" w:cs="Times New Roman"/>
          <w:color w:val="000000" w:themeColor="text1"/>
          <w:sz w:val="24"/>
          <w:szCs w:val="24"/>
          <w:u w:val="none"/>
          <w:shd w:val="clear" w:color="auto" w:fill="FFFFFF"/>
        </w:rPr>
      </w:pPr>
      <w:r>
        <w:rPr>
          <w:rStyle w:val="Hyperlink"/>
          <w:rFonts w:ascii="Times New Roman" w:hAnsi="Times New Roman" w:cs="Times New Roman"/>
          <w:color w:val="000000" w:themeColor="text1"/>
          <w:sz w:val="24"/>
          <w:szCs w:val="24"/>
          <w:u w:val="none"/>
          <w:shd w:val="clear" w:color="auto" w:fill="FFFFFF"/>
        </w:rPr>
        <w:t xml:space="preserve">Chambers, C. (2012). Spelling and other illiteracies. In </w:t>
      </w:r>
      <w:r w:rsidR="00056C7A">
        <w:rPr>
          <w:rStyle w:val="Hyperlink"/>
          <w:rFonts w:ascii="Times New Roman" w:hAnsi="Times New Roman" w:cs="Times New Roman"/>
          <w:color w:val="000000" w:themeColor="text1"/>
          <w:sz w:val="24"/>
          <w:szCs w:val="24"/>
          <w:u w:val="none"/>
          <w:shd w:val="clear" w:color="auto" w:fill="FFFFFF"/>
        </w:rPr>
        <w:t xml:space="preserve">C. Chambers, E. Hasebe-Ludt, C. Leggo, &amp; A. Sinner (Eds.), </w:t>
      </w:r>
      <w:r w:rsidRPr="00056C7A">
        <w:rPr>
          <w:rStyle w:val="Hyperlink"/>
          <w:rFonts w:ascii="Times New Roman" w:hAnsi="Times New Roman" w:cs="Times New Roman"/>
          <w:i/>
          <w:color w:val="000000" w:themeColor="text1"/>
          <w:sz w:val="24"/>
          <w:szCs w:val="24"/>
          <w:u w:val="none"/>
          <w:shd w:val="clear" w:color="auto" w:fill="FFFFFF"/>
        </w:rPr>
        <w:t>A heart of wisdom</w:t>
      </w:r>
      <w:r w:rsidR="00056C7A" w:rsidRPr="00056C7A">
        <w:rPr>
          <w:rStyle w:val="Hyperlink"/>
          <w:rFonts w:ascii="Times New Roman" w:hAnsi="Times New Roman" w:cs="Times New Roman"/>
          <w:i/>
          <w:color w:val="000000" w:themeColor="text1"/>
          <w:sz w:val="24"/>
          <w:szCs w:val="24"/>
          <w:u w:val="none"/>
          <w:shd w:val="clear" w:color="auto" w:fill="FFFFFF"/>
        </w:rPr>
        <w:t>: L</w:t>
      </w:r>
      <w:r w:rsidRPr="00056C7A">
        <w:rPr>
          <w:rStyle w:val="Hyperlink"/>
          <w:rFonts w:ascii="Times New Roman" w:hAnsi="Times New Roman" w:cs="Times New Roman"/>
          <w:i/>
          <w:color w:val="000000" w:themeColor="text1"/>
          <w:sz w:val="24"/>
          <w:szCs w:val="24"/>
          <w:u w:val="none"/>
          <w:shd w:val="clear" w:color="auto" w:fill="FFFFFF"/>
        </w:rPr>
        <w:t>ife writing as empathetic inquiry</w:t>
      </w:r>
      <w:r>
        <w:rPr>
          <w:rStyle w:val="Hyperlink"/>
          <w:rFonts w:ascii="Times New Roman" w:hAnsi="Times New Roman" w:cs="Times New Roman"/>
          <w:color w:val="000000" w:themeColor="text1"/>
          <w:sz w:val="24"/>
          <w:szCs w:val="24"/>
          <w:u w:val="none"/>
          <w:shd w:val="clear" w:color="auto" w:fill="FFFFFF"/>
        </w:rPr>
        <w:t xml:space="preserve"> </w:t>
      </w:r>
      <w:r w:rsidR="00056C7A">
        <w:rPr>
          <w:rStyle w:val="Hyperlink"/>
          <w:rFonts w:ascii="Times New Roman" w:hAnsi="Times New Roman" w:cs="Times New Roman"/>
          <w:color w:val="000000" w:themeColor="text1"/>
          <w:sz w:val="24"/>
          <w:szCs w:val="24"/>
          <w:u w:val="none"/>
          <w:shd w:val="clear" w:color="auto" w:fill="FFFFFF"/>
        </w:rPr>
        <w:t>(pp. 183-189). New York, NY: Peter Lang.</w:t>
      </w:r>
    </w:p>
    <w:p w:rsidR="00624836" w:rsidRPr="009F2FF0" w:rsidRDefault="00624836" w:rsidP="009F2FF0">
      <w:pPr>
        <w:spacing w:before="120" w:after="120" w:line="480" w:lineRule="auto"/>
        <w:ind w:left="720" w:hanging="720"/>
        <w:rPr>
          <w:rStyle w:val="Hyperlink"/>
          <w:rFonts w:ascii="Times New Roman" w:hAnsi="Times New Roman" w:cs="Times New Roman"/>
          <w:color w:val="auto"/>
          <w:sz w:val="24"/>
          <w:szCs w:val="24"/>
          <w:u w:val="none"/>
        </w:rPr>
      </w:pPr>
      <w:r w:rsidRPr="001D1EDB">
        <w:rPr>
          <w:rFonts w:ascii="Times New Roman" w:hAnsi="Times New Roman" w:cs="Times New Roman"/>
          <w:sz w:val="24"/>
          <w:szCs w:val="24"/>
        </w:rPr>
        <w:t>Chambers, C. (2012). We are all treaty people: The contemporary countenance of Canadian curriculum studies. In N. Ng-A-Fook &amp; J. Rottman (Eds.), Reconsidering Canadian curriculum studies (pp. 23–38). New York: Palgrave Macmillan.</w:t>
      </w:r>
    </w:p>
    <w:p w:rsidR="00C91EDC" w:rsidRDefault="00367885" w:rsidP="009F2FF0">
      <w:pPr>
        <w:spacing w:before="120" w:after="120" w:line="480" w:lineRule="auto"/>
        <w:ind w:left="720" w:hanging="720"/>
        <w:rPr>
          <w:rStyle w:val="Hyperlink"/>
          <w:rFonts w:ascii="Times New Roman" w:hAnsi="Times New Roman" w:cs="Times New Roman"/>
          <w:color w:val="000000" w:themeColor="text1"/>
          <w:sz w:val="24"/>
          <w:szCs w:val="24"/>
          <w:u w:val="none"/>
          <w:shd w:val="clear" w:color="auto" w:fill="FFFFFF"/>
        </w:rPr>
      </w:pPr>
      <w:r w:rsidRPr="00C91EDC">
        <w:rPr>
          <w:rStyle w:val="Hyperlink"/>
          <w:rFonts w:ascii="Times New Roman" w:hAnsi="Times New Roman" w:cs="Times New Roman"/>
          <w:color w:val="000000" w:themeColor="text1"/>
          <w:sz w:val="24"/>
          <w:szCs w:val="24"/>
          <w:u w:val="none"/>
          <w:shd w:val="clear" w:color="auto" w:fill="FFFFFF"/>
        </w:rPr>
        <w:t xml:space="preserve">Chambers, Cynthia &amp; Blood, Narcisse. (2009). Love Thy Neighbour: Repatriating Precarious Blackfoot Sites. </w:t>
      </w:r>
      <w:r w:rsidRPr="00C91EDC">
        <w:rPr>
          <w:rStyle w:val="Hyperlink"/>
          <w:rFonts w:ascii="Times New Roman" w:hAnsi="Times New Roman" w:cs="Times New Roman"/>
          <w:i/>
          <w:color w:val="000000" w:themeColor="text1"/>
          <w:sz w:val="24"/>
          <w:szCs w:val="24"/>
          <w:u w:val="none"/>
          <w:shd w:val="clear" w:color="auto" w:fill="FFFFFF"/>
        </w:rPr>
        <w:t>International Journal of Canadian Studies</w:t>
      </w:r>
      <w:r w:rsidRPr="00C91EDC">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 xml:space="preserve">39-40, pp. 253-279. </w:t>
      </w:r>
      <w:r w:rsidRPr="00C91EDC">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 xml:space="preserve">DOI: </w:t>
      </w:r>
      <w:hyperlink r:id="rId15" w:history="1">
        <w:r w:rsidRPr="00C91EDC">
          <w:rPr>
            <w:rStyle w:val="Hyperlink"/>
            <w:rFonts w:ascii="Times New Roman" w:hAnsi="Times New Roman" w:cs="Times New Roman"/>
            <w:sz w:val="24"/>
            <w:szCs w:val="24"/>
            <w:shd w:val="clear" w:color="auto" w:fill="FFFFFF"/>
          </w:rPr>
          <w:t>https://doi.org/10.7202/040832ar</w:t>
        </w:r>
      </w:hyperlink>
    </w:p>
    <w:p w:rsidR="00D365CE" w:rsidRDefault="00367885" w:rsidP="009F2FF0">
      <w:pPr>
        <w:spacing w:before="120" w:after="120" w:line="480" w:lineRule="auto"/>
        <w:ind w:left="720" w:hanging="720"/>
        <w:rPr>
          <w:rStyle w:val="Hyperlink"/>
          <w:rFonts w:ascii="Times New Roman" w:hAnsi="Times New Roman" w:cs="Times New Roman"/>
          <w:color w:val="000000" w:themeColor="text1"/>
          <w:sz w:val="24"/>
          <w:szCs w:val="24"/>
          <w:u w:val="none"/>
          <w:shd w:val="clear" w:color="auto" w:fill="FFFFFF"/>
        </w:rPr>
      </w:pPr>
      <w:r w:rsidRPr="00D365CE">
        <w:rPr>
          <w:rFonts w:ascii="Times New Roman" w:hAnsi="Times New Roman" w:cs="Times New Roman"/>
          <w:color w:val="000000" w:themeColor="text1"/>
          <w:sz w:val="24"/>
          <w:szCs w:val="24"/>
          <w:shd w:val="clear" w:color="auto" w:fill="FFFFFF"/>
        </w:rPr>
        <w:t xml:space="preserve">Donald, D. (2004). </w:t>
      </w:r>
      <w:r w:rsidR="002677AF">
        <w:rPr>
          <w:rFonts w:ascii="Times New Roman" w:hAnsi="Times New Roman" w:cs="Times New Roman"/>
          <w:color w:val="000000" w:themeColor="text1"/>
          <w:sz w:val="24"/>
          <w:szCs w:val="24"/>
          <w:shd w:val="clear" w:color="auto" w:fill="FFFFFF"/>
        </w:rPr>
        <w:t>Edmonton Pentimento: Rereading history in the case of the papaschase c</w:t>
      </w:r>
      <w:r w:rsidRPr="00D365CE">
        <w:rPr>
          <w:rFonts w:ascii="Times New Roman" w:hAnsi="Times New Roman" w:cs="Times New Roman"/>
          <w:color w:val="000000" w:themeColor="text1"/>
          <w:sz w:val="24"/>
          <w:szCs w:val="24"/>
          <w:shd w:val="clear" w:color="auto" w:fill="FFFFFF"/>
        </w:rPr>
        <w:t>ree. </w:t>
      </w:r>
      <w:r w:rsidRPr="00D365CE">
        <w:rPr>
          <w:rFonts w:ascii="Times New Roman" w:hAnsi="Times New Roman" w:cs="Times New Roman"/>
          <w:i/>
          <w:iCs/>
          <w:color w:val="000000" w:themeColor="text1"/>
          <w:sz w:val="24"/>
          <w:szCs w:val="24"/>
          <w:shd w:val="clear" w:color="auto" w:fill="FFFFFF"/>
        </w:rPr>
        <w:t>Journal of the Canadian Association for Curriculum Studies, 2</w:t>
      </w:r>
      <w:r w:rsidRPr="00D365CE">
        <w:rPr>
          <w:rFonts w:ascii="Times New Roman" w:hAnsi="Times New Roman" w:cs="Times New Roman"/>
          <w:color w:val="000000" w:themeColor="text1"/>
          <w:sz w:val="24"/>
          <w:szCs w:val="24"/>
          <w:shd w:val="clear" w:color="auto" w:fill="FFFFFF"/>
        </w:rPr>
        <w:t>(1), Spring, 21-54.</w:t>
      </w:r>
    </w:p>
    <w:p w:rsidR="002677AF" w:rsidRDefault="00367885" w:rsidP="009F2FF0">
      <w:pPr>
        <w:spacing w:before="120" w:after="120" w:line="480" w:lineRule="auto"/>
        <w:ind w:left="720" w:hanging="720"/>
        <w:rPr>
          <w:rStyle w:val="Hyperlink"/>
          <w:rFonts w:ascii="Times New Roman" w:hAnsi="Times New Roman" w:cs="Times New Roman"/>
          <w:color w:val="000000" w:themeColor="text1"/>
          <w:sz w:val="24"/>
          <w:szCs w:val="24"/>
          <w:u w:val="none"/>
          <w:shd w:val="clear" w:color="auto" w:fill="FFFFFF"/>
        </w:rPr>
      </w:pPr>
      <w:r>
        <w:rPr>
          <w:rStyle w:val="Hyperlink"/>
          <w:rFonts w:ascii="Times New Roman" w:hAnsi="Times New Roman" w:cs="Times New Roman"/>
          <w:color w:val="000000" w:themeColor="text1"/>
          <w:sz w:val="24"/>
          <w:szCs w:val="24"/>
          <w:u w:val="none"/>
          <w:shd w:val="clear" w:color="auto" w:fill="FFFFFF"/>
        </w:rPr>
        <w:t xml:space="preserve">Donald, D. (2009). Forts, curriculum, and indigenous métissage: Imagining decolonization of aboriginal-canadian relations in educational contexts. </w:t>
      </w:r>
      <w:r w:rsidRPr="002677AF">
        <w:rPr>
          <w:rStyle w:val="Hyperlink"/>
          <w:rFonts w:ascii="Times New Roman" w:hAnsi="Times New Roman" w:cs="Times New Roman"/>
          <w:i/>
          <w:color w:val="000000" w:themeColor="text1"/>
          <w:sz w:val="24"/>
          <w:szCs w:val="24"/>
          <w:u w:val="none"/>
          <w:shd w:val="clear" w:color="auto" w:fill="FFFFFF"/>
        </w:rPr>
        <w:t>First Nations Perspectives 2(1)</w:t>
      </w:r>
      <w:r>
        <w:rPr>
          <w:rStyle w:val="Hyperlink"/>
          <w:rFonts w:ascii="Times New Roman" w:hAnsi="Times New Roman" w:cs="Times New Roman"/>
          <w:color w:val="000000" w:themeColor="text1"/>
          <w:sz w:val="24"/>
          <w:szCs w:val="24"/>
          <w:u w:val="none"/>
          <w:shd w:val="clear" w:color="auto" w:fill="FFFFFF"/>
        </w:rPr>
        <w:t xml:space="preserve">, pp. </w:t>
      </w:r>
      <w:r>
        <w:rPr>
          <w:rStyle w:val="Hyperlink"/>
          <w:rFonts w:ascii="Times New Roman" w:hAnsi="Times New Roman" w:cs="Times New Roman"/>
          <w:color w:val="000000" w:themeColor="text1"/>
          <w:sz w:val="24"/>
          <w:szCs w:val="24"/>
          <w:u w:val="none"/>
          <w:shd w:val="clear" w:color="auto" w:fill="FFFFFF"/>
        </w:rPr>
        <w:lastRenderedPageBreak/>
        <w:t xml:space="preserve">1-24.  Retrieved from: </w:t>
      </w:r>
      <w:hyperlink r:id="rId16" w:history="1">
        <w:r w:rsidRPr="0062025E">
          <w:rPr>
            <w:rStyle w:val="Hyperlink"/>
            <w:rFonts w:ascii="Times New Roman" w:hAnsi="Times New Roman" w:cs="Times New Roman"/>
            <w:sz w:val="24"/>
            <w:szCs w:val="24"/>
            <w:shd w:val="clear" w:color="auto" w:fill="FFFFFF"/>
          </w:rPr>
          <w:t>https://www.mfnerc.org/wp-content/uploads/2012/11/004_Donald.pdf</w:t>
        </w:r>
      </w:hyperlink>
    </w:p>
    <w:p w:rsidR="00624836" w:rsidRPr="00624836" w:rsidRDefault="00624836" w:rsidP="009F2FF0">
      <w:pPr>
        <w:spacing w:before="120" w:after="120" w:line="480" w:lineRule="auto"/>
        <w:ind w:left="720" w:hanging="720"/>
        <w:rPr>
          <w:rStyle w:val="Hyperlink"/>
          <w:rFonts w:ascii="Times New Roman" w:hAnsi="Times New Roman" w:cs="Times New Roman"/>
          <w:color w:val="000000" w:themeColor="text1"/>
          <w:sz w:val="24"/>
          <w:szCs w:val="24"/>
          <w:shd w:val="clear" w:color="auto" w:fill="FFFFFF"/>
        </w:rPr>
      </w:pPr>
      <w:r w:rsidRPr="00624836">
        <w:rPr>
          <w:rFonts w:ascii="Times New Roman" w:hAnsi="Times New Roman" w:cs="Times New Roman"/>
          <w:color w:val="000000" w:themeColor="text1"/>
          <w:sz w:val="24"/>
          <w:szCs w:val="24"/>
          <w:shd w:val="clear" w:color="auto" w:fill="FFFFFF"/>
        </w:rPr>
        <w:t xml:space="preserve">Donald, D. (2010).  </w:t>
      </w:r>
      <w:r w:rsidRPr="00624836">
        <w:rPr>
          <w:rFonts w:ascii="Times New Roman" w:hAnsi="Times New Roman" w:cs="Times New Roman"/>
          <w:i/>
          <w:color w:val="000000" w:themeColor="text1"/>
          <w:sz w:val="24"/>
          <w:szCs w:val="24"/>
          <w:shd w:val="clear" w:color="auto" w:fill="FFFFFF"/>
        </w:rPr>
        <w:t>On what Terms Can We Speak</w:t>
      </w:r>
      <w:r w:rsidRPr="00624836">
        <w:rPr>
          <w:rFonts w:ascii="Times New Roman" w:hAnsi="Times New Roman" w:cs="Times New Roman"/>
          <w:color w:val="000000" w:themeColor="text1"/>
          <w:sz w:val="24"/>
          <w:szCs w:val="24"/>
          <w:shd w:val="clear" w:color="auto" w:fill="FFFFFF"/>
        </w:rPr>
        <w:t xml:space="preserve"> [Video].  Vimeo.  </w:t>
      </w:r>
      <w:hyperlink r:id="rId17" w:history="1">
        <w:r w:rsidRPr="00624836">
          <w:rPr>
            <w:rStyle w:val="Hyperlink"/>
            <w:rFonts w:ascii="Times New Roman" w:hAnsi="Times New Roman" w:cs="Times New Roman"/>
            <w:sz w:val="24"/>
            <w:szCs w:val="24"/>
            <w:shd w:val="clear" w:color="auto" w:fill="FFFFFF"/>
          </w:rPr>
          <w:t>https://vimeo.com/15264558</w:t>
        </w:r>
      </w:hyperlink>
    </w:p>
    <w:p w:rsidR="00EB3449" w:rsidRPr="00EB3449" w:rsidRDefault="00367885" w:rsidP="009F2FF0">
      <w:pPr>
        <w:spacing w:before="120" w:after="120" w:line="480" w:lineRule="auto"/>
        <w:ind w:left="720" w:hanging="720"/>
        <w:rPr>
          <w:rStyle w:val="titleauthoretc"/>
          <w:rFonts w:ascii="Times New Roman" w:hAnsi="Times New Roman" w:cs="Times New Roman"/>
          <w:i/>
          <w:color w:val="000000" w:themeColor="text1"/>
          <w:sz w:val="24"/>
          <w:szCs w:val="24"/>
          <w:shd w:val="clear" w:color="auto" w:fill="FFFFFF"/>
        </w:rPr>
      </w:pPr>
      <w:r>
        <w:rPr>
          <w:rStyle w:val="Hyperlink"/>
          <w:rFonts w:ascii="Times New Roman" w:hAnsi="Times New Roman" w:cs="Times New Roman"/>
          <w:color w:val="000000" w:themeColor="text1"/>
          <w:sz w:val="24"/>
          <w:szCs w:val="24"/>
          <w:u w:val="none"/>
          <w:shd w:val="clear" w:color="auto" w:fill="FFFFFF"/>
        </w:rPr>
        <w:t xml:space="preserve">Donald, D.T. (2009). </w:t>
      </w:r>
      <w:r w:rsidRPr="00EB3449">
        <w:rPr>
          <w:rStyle w:val="Hyperlink"/>
          <w:rFonts w:ascii="Times New Roman" w:hAnsi="Times New Roman" w:cs="Times New Roman"/>
          <w:i/>
          <w:color w:val="000000" w:themeColor="text1"/>
          <w:sz w:val="24"/>
          <w:szCs w:val="24"/>
          <w:u w:val="none"/>
          <w:shd w:val="clear" w:color="auto" w:fill="FFFFFF"/>
        </w:rPr>
        <w:t>The Pedagogy of the Fort: C</w:t>
      </w:r>
      <w:r w:rsidR="002677AF">
        <w:rPr>
          <w:rStyle w:val="Hyperlink"/>
          <w:rFonts w:ascii="Times New Roman" w:hAnsi="Times New Roman" w:cs="Times New Roman"/>
          <w:i/>
          <w:color w:val="000000" w:themeColor="text1"/>
          <w:sz w:val="24"/>
          <w:szCs w:val="24"/>
          <w:u w:val="none"/>
          <w:shd w:val="clear" w:color="auto" w:fill="FFFFFF"/>
        </w:rPr>
        <w:t>urriculum, aboriginal-canadian relations, and indigenous m</w:t>
      </w:r>
      <w:r w:rsidRPr="00EB3449">
        <w:rPr>
          <w:rStyle w:val="Hyperlink"/>
          <w:rFonts w:ascii="Times New Roman" w:hAnsi="Times New Roman" w:cs="Times New Roman"/>
          <w:i/>
          <w:color w:val="000000" w:themeColor="text1"/>
          <w:sz w:val="24"/>
          <w:szCs w:val="24"/>
          <w:u w:val="none"/>
          <w:shd w:val="clear" w:color="auto" w:fill="FFFFFF"/>
        </w:rPr>
        <w:t>étissage</w:t>
      </w:r>
      <w:r w:rsidRPr="00EB3449">
        <w:rPr>
          <w:rStyle w:val="Hyperlink"/>
          <w:rFonts w:ascii="Times New Roman" w:hAnsi="Times New Roman" w:cs="Times New Roman"/>
          <w:color w:val="000000" w:themeColor="text1"/>
          <w:sz w:val="24"/>
          <w:szCs w:val="24"/>
          <w:u w:val="none"/>
          <w:shd w:val="clear" w:color="auto" w:fill="FFFFFF"/>
        </w:rPr>
        <w:t>.  [Unpublished doctoral dissertation]. University of Alberta.</w:t>
      </w:r>
      <w:r w:rsidRPr="00EB3449">
        <w:rPr>
          <w:rStyle w:val="Hyperlink"/>
          <w:rFonts w:ascii="Times New Roman" w:hAnsi="Times New Roman" w:cs="Times New Roman"/>
          <w:i/>
          <w:color w:val="000000" w:themeColor="text1"/>
          <w:sz w:val="24"/>
          <w:szCs w:val="24"/>
          <w:u w:val="none"/>
          <w:shd w:val="clear" w:color="auto" w:fill="FFFFFF"/>
        </w:rPr>
        <w:t xml:space="preserve"> </w:t>
      </w:r>
    </w:p>
    <w:p w:rsidR="00C91EDC" w:rsidRDefault="00367885" w:rsidP="009F2FF0">
      <w:pPr>
        <w:spacing w:before="120" w:after="120" w:line="480" w:lineRule="auto"/>
        <w:ind w:left="720" w:hanging="720"/>
      </w:pPr>
      <w:r w:rsidRPr="00244906">
        <w:rPr>
          <w:rFonts w:ascii="Times New Roman" w:hAnsi="Times New Roman" w:cs="Times New Roman"/>
          <w:sz w:val="24"/>
          <w:szCs w:val="24"/>
        </w:rPr>
        <w:t xml:space="preserve">Ermine, W. (2000). Aboriginal epistemology. In M. Battiste &amp; J. Barman (Eds.). </w:t>
      </w:r>
      <w:r w:rsidRPr="00244906">
        <w:rPr>
          <w:rFonts w:ascii="Times New Roman" w:hAnsi="Times New Roman" w:cs="Times New Roman"/>
          <w:i/>
          <w:iCs/>
          <w:sz w:val="24"/>
          <w:szCs w:val="24"/>
        </w:rPr>
        <w:t>First Nation education in Canada: The circle unfolds</w:t>
      </w:r>
      <w:r>
        <w:rPr>
          <w:rFonts w:ascii="Times New Roman" w:hAnsi="Times New Roman" w:cs="Times New Roman"/>
          <w:i/>
          <w:iCs/>
          <w:sz w:val="24"/>
          <w:szCs w:val="24"/>
        </w:rPr>
        <w:t xml:space="preserve"> </w:t>
      </w:r>
      <w:r w:rsidRPr="00244906">
        <w:rPr>
          <w:rFonts w:ascii="Times New Roman" w:hAnsi="Times New Roman" w:cs="Times New Roman"/>
          <w:sz w:val="24"/>
          <w:szCs w:val="24"/>
        </w:rPr>
        <w:t>(pp. 101-111). Vancouver, BC: UBC Press</w:t>
      </w:r>
      <w:r w:rsidRPr="00244906">
        <w:t>.</w:t>
      </w:r>
    </w:p>
    <w:p w:rsidR="00C91EDC" w:rsidRDefault="00367885" w:rsidP="009F2FF0">
      <w:pPr>
        <w:spacing w:before="120" w:after="120" w:line="480" w:lineRule="auto"/>
        <w:ind w:left="720" w:hanging="720"/>
        <w:rPr>
          <w:rFonts w:ascii="Times New Roman" w:hAnsi="Times New Roman" w:cs="Times New Roman"/>
          <w:sz w:val="24"/>
          <w:szCs w:val="24"/>
        </w:rPr>
      </w:pPr>
      <w:r w:rsidRPr="00C91EDC">
        <w:rPr>
          <w:rFonts w:ascii="Times New Roman" w:hAnsi="Times New Roman" w:cs="Times New Roman"/>
          <w:sz w:val="24"/>
          <w:szCs w:val="24"/>
        </w:rPr>
        <w:t>Filler, C. (2008</w:t>
      </w:r>
      <w:r w:rsidR="0017315D">
        <w:rPr>
          <w:rFonts w:ascii="Times New Roman" w:hAnsi="Times New Roman" w:cs="Times New Roman"/>
          <w:sz w:val="24"/>
          <w:szCs w:val="24"/>
        </w:rPr>
        <w:t>, March 1&amp;2</w:t>
      </w:r>
      <w:r w:rsidRPr="00C91EDC">
        <w:rPr>
          <w:rFonts w:ascii="Times New Roman" w:hAnsi="Times New Roman" w:cs="Times New Roman"/>
          <w:sz w:val="24"/>
          <w:szCs w:val="24"/>
        </w:rPr>
        <w:t xml:space="preserve">). </w:t>
      </w:r>
      <w:r w:rsidRPr="0017315D">
        <w:rPr>
          <w:rFonts w:ascii="Times New Roman" w:hAnsi="Times New Roman" w:cs="Times New Roman"/>
          <w:i/>
          <w:sz w:val="24"/>
          <w:szCs w:val="24"/>
        </w:rPr>
        <w:t>In search of wonder: Ecological literac</w:t>
      </w:r>
      <w:r w:rsidR="0017315D">
        <w:rPr>
          <w:rFonts w:ascii="Times New Roman" w:hAnsi="Times New Roman" w:cs="Times New Roman"/>
          <w:i/>
          <w:sz w:val="24"/>
          <w:szCs w:val="24"/>
        </w:rPr>
        <w:t xml:space="preserve">y and the art of reading nature </w:t>
      </w:r>
      <w:r w:rsidR="0017315D" w:rsidRPr="0017315D">
        <w:rPr>
          <w:rFonts w:ascii="Times New Roman" w:hAnsi="Times New Roman" w:cs="Times New Roman"/>
          <w:sz w:val="24"/>
          <w:szCs w:val="24"/>
        </w:rPr>
        <w:t>[</w:t>
      </w:r>
      <w:r w:rsidR="0017315D">
        <w:rPr>
          <w:rFonts w:ascii="Times New Roman" w:hAnsi="Times New Roman" w:cs="Times New Roman"/>
          <w:sz w:val="24"/>
          <w:szCs w:val="24"/>
        </w:rPr>
        <w:t xml:space="preserve">Conference Session]. </w:t>
      </w:r>
      <w:r w:rsidRPr="00C91EDC">
        <w:rPr>
          <w:rFonts w:ascii="Times New Roman" w:hAnsi="Times New Roman" w:cs="Times New Roman"/>
          <w:sz w:val="24"/>
          <w:szCs w:val="24"/>
        </w:rPr>
        <w:t xml:space="preserve"> M-Bracing 21st Century Multiliteracies, University of Victoria</w:t>
      </w:r>
      <w:r w:rsidR="0017315D">
        <w:rPr>
          <w:rFonts w:ascii="Times New Roman" w:hAnsi="Times New Roman" w:cs="Times New Roman"/>
          <w:sz w:val="24"/>
          <w:szCs w:val="24"/>
        </w:rPr>
        <w:t>, British Columbia, Canada</w:t>
      </w:r>
      <w:r w:rsidRPr="00C91EDC">
        <w:rPr>
          <w:rFonts w:ascii="Times New Roman" w:hAnsi="Times New Roman" w:cs="Times New Roman"/>
          <w:sz w:val="24"/>
          <w:szCs w:val="24"/>
        </w:rPr>
        <w:t>.</w:t>
      </w:r>
    </w:p>
    <w:p w:rsidR="005D09CB" w:rsidRPr="00C91EDC" w:rsidRDefault="005D09CB" w:rsidP="009F2FF0">
      <w:pPr>
        <w:pStyle w:val="NormalWeb"/>
        <w:spacing w:before="120" w:beforeAutospacing="0" w:after="120" w:afterAutospacing="0" w:line="480" w:lineRule="auto"/>
        <w:ind w:left="567" w:hanging="567"/>
      </w:pPr>
      <w:r>
        <w:t xml:space="preserve">Kovach, M. (2010). </w:t>
      </w:r>
      <w:r>
        <w:rPr>
          <w:i/>
          <w:iCs/>
        </w:rPr>
        <w:t>INDIGENOUS METHODOLOGIES: Characteristics, conversations, and contexts</w:t>
      </w:r>
      <w:r>
        <w:t>. Toronto, Ontario: University of Toronto Press.</w:t>
      </w:r>
    </w:p>
    <w:p w:rsidR="007B4A4B" w:rsidRDefault="00FE58A1" w:rsidP="009F2FF0">
      <w:pPr>
        <w:spacing w:before="120" w:after="120" w:line="480" w:lineRule="auto"/>
        <w:ind w:left="720" w:hanging="720"/>
        <w:rPr>
          <w:rStyle w:val="titleauthoretc"/>
          <w:rFonts w:ascii="Times New Roman" w:hAnsi="Times New Roman" w:cs="Times New Roman"/>
          <w:color w:val="555555"/>
          <w:sz w:val="24"/>
          <w:szCs w:val="24"/>
          <w:shd w:val="clear" w:color="auto" w:fill="FFFFFF"/>
        </w:rPr>
      </w:pPr>
      <w:hyperlink r:id="rId18" w:tooltip="Click to search for more items by this author" w:history="1">
        <w:r w:rsidR="00367885" w:rsidRPr="00DB3890">
          <w:rPr>
            <w:rStyle w:val="Hyperlink"/>
            <w:rFonts w:ascii="Times New Roman" w:hAnsi="Times New Roman" w:cs="Times New Roman"/>
            <w:color w:val="000000" w:themeColor="text1"/>
            <w:sz w:val="24"/>
            <w:szCs w:val="24"/>
            <w:u w:val="none"/>
          </w:rPr>
          <w:t>Ledoux, Jacqueline</w:t>
        </w:r>
      </w:hyperlink>
      <w:r w:rsidR="00367885" w:rsidRPr="00DB3890">
        <w:rPr>
          <w:rStyle w:val="titleauthoretc"/>
          <w:rFonts w:ascii="Times New Roman" w:hAnsi="Times New Roman" w:cs="Times New Roman"/>
          <w:color w:val="000000" w:themeColor="text1"/>
          <w:sz w:val="24"/>
          <w:szCs w:val="24"/>
          <w:shd w:val="clear" w:color="auto" w:fill="FFFFFF"/>
        </w:rPr>
        <w:t xml:space="preserve"> (2006). Integrating Aboriginal perspectives into curricula: A literature review. </w:t>
      </w:r>
      <w:hyperlink r:id="rId19" w:tooltip="Click to search for more items from this journal" w:history="1">
        <w:r w:rsidR="00367885" w:rsidRPr="00DB3890">
          <w:rPr>
            <w:rStyle w:val="Strong"/>
            <w:rFonts w:ascii="Times New Roman" w:hAnsi="Times New Roman" w:cs="Times New Roman"/>
            <w:b w:val="0"/>
            <w:i/>
            <w:color w:val="000000" w:themeColor="text1"/>
            <w:sz w:val="24"/>
            <w:szCs w:val="24"/>
          </w:rPr>
          <w:t>The Canadian Journal of Native Studies</w:t>
        </w:r>
      </w:hyperlink>
      <w:r w:rsidR="00DB3890" w:rsidRPr="00DB3890">
        <w:rPr>
          <w:rStyle w:val="titleauthoretc"/>
          <w:rFonts w:ascii="Times New Roman" w:hAnsi="Times New Roman" w:cs="Times New Roman"/>
          <w:color w:val="000000" w:themeColor="text1"/>
          <w:sz w:val="24"/>
          <w:szCs w:val="24"/>
        </w:rPr>
        <w:t> 26 (2),</w:t>
      </w:r>
      <w:r w:rsidR="00367885" w:rsidRPr="00DB3890">
        <w:rPr>
          <w:rStyle w:val="titleauthoretc"/>
          <w:rFonts w:ascii="Times New Roman" w:hAnsi="Times New Roman" w:cs="Times New Roman"/>
          <w:color w:val="000000" w:themeColor="text1"/>
          <w:sz w:val="24"/>
          <w:szCs w:val="24"/>
          <w:shd w:val="clear" w:color="auto" w:fill="FFFFFF"/>
        </w:rPr>
        <w:t xml:space="preserve"> 265-288</w:t>
      </w:r>
      <w:r w:rsidR="00367885" w:rsidRPr="00DB3890">
        <w:rPr>
          <w:rStyle w:val="titleauthoretc"/>
          <w:rFonts w:ascii="Times New Roman" w:hAnsi="Times New Roman" w:cs="Times New Roman"/>
          <w:color w:val="555555"/>
          <w:sz w:val="24"/>
          <w:szCs w:val="24"/>
          <w:shd w:val="clear" w:color="auto" w:fill="FFFFFF"/>
        </w:rPr>
        <w:t>.</w:t>
      </w:r>
    </w:p>
    <w:p w:rsidR="00847DE4" w:rsidRDefault="00367885" w:rsidP="009F2FF0">
      <w:pPr>
        <w:spacing w:before="120" w:after="120" w:line="480" w:lineRule="auto"/>
        <w:ind w:left="720" w:hanging="720"/>
        <w:rPr>
          <w:rFonts w:ascii="Times New Roman" w:hAnsi="Times New Roman" w:cs="Times New Roman"/>
          <w:sz w:val="24"/>
          <w:szCs w:val="24"/>
        </w:rPr>
      </w:pPr>
      <w:r w:rsidRPr="00847DE4">
        <w:rPr>
          <w:rFonts w:ascii="Times New Roman" w:hAnsi="Times New Roman" w:cs="Times New Roman"/>
          <w:sz w:val="24"/>
          <w:szCs w:val="24"/>
        </w:rPr>
        <w:t xml:space="preserve">Little Bear, Leroy. (2000). Jagged worldviews colliding. </w:t>
      </w:r>
      <w:r w:rsidRPr="00847DE4">
        <w:rPr>
          <w:rFonts w:ascii="Times New Roman" w:hAnsi="Times New Roman" w:cs="Times New Roman"/>
          <w:i/>
          <w:sz w:val="24"/>
          <w:szCs w:val="24"/>
        </w:rPr>
        <w:t>In M. Battiste (Ed.). Reclaiming indigenous voice and vision</w:t>
      </w:r>
      <w:r w:rsidRPr="00847DE4">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847DE4">
        <w:rPr>
          <w:rFonts w:ascii="Times New Roman" w:hAnsi="Times New Roman" w:cs="Times New Roman"/>
          <w:sz w:val="24"/>
          <w:szCs w:val="24"/>
        </w:rPr>
        <w:t>77-85.</w:t>
      </w:r>
    </w:p>
    <w:p w:rsidR="00D40F46" w:rsidRDefault="00367885" w:rsidP="009F2FF0">
      <w:pPr>
        <w:spacing w:before="120" w:after="120" w:line="480" w:lineRule="auto"/>
        <w:ind w:left="720" w:hanging="720"/>
        <w:rPr>
          <w:rFonts w:ascii="Times New Roman" w:hAnsi="Times New Roman" w:cs="Times New Roman"/>
          <w:sz w:val="24"/>
          <w:szCs w:val="24"/>
        </w:rPr>
      </w:pPr>
      <w:r w:rsidRPr="00D40F46">
        <w:rPr>
          <w:rFonts w:ascii="Times New Roman" w:hAnsi="Times New Roman" w:cs="Times New Roman"/>
          <w:sz w:val="24"/>
          <w:szCs w:val="24"/>
        </w:rPr>
        <w:t>Marule, T. R. O. (2012). Niitsitapi relational and experiential theories in education.</w:t>
      </w:r>
      <w:r w:rsidRPr="00D40F46">
        <w:rPr>
          <w:rFonts w:ascii="Times New Roman" w:hAnsi="Times New Roman" w:cs="Times New Roman"/>
          <w:i/>
          <w:iCs/>
          <w:sz w:val="24"/>
          <w:szCs w:val="24"/>
        </w:rPr>
        <w:t> Canadian Journal of Native Education, 35</w:t>
      </w:r>
      <w:r w:rsidRPr="00D40F46">
        <w:rPr>
          <w:rFonts w:ascii="Times New Roman" w:hAnsi="Times New Roman" w:cs="Times New Roman"/>
          <w:sz w:val="24"/>
          <w:szCs w:val="24"/>
        </w:rPr>
        <w:t xml:space="preserve">(1), 131-143,223. Retrieved from </w:t>
      </w:r>
      <w:hyperlink r:id="rId20" w:history="1">
        <w:r w:rsidRPr="00907D40">
          <w:rPr>
            <w:rStyle w:val="Hyperlink"/>
            <w:rFonts w:ascii="Times New Roman" w:hAnsi="Times New Roman" w:cs="Times New Roman"/>
            <w:sz w:val="24"/>
            <w:szCs w:val="24"/>
          </w:rPr>
          <w:t>https://login.ezproxy.library.ualberta.ca/login?url=https://www-proquest-com.login.ezproxy.library.ualberta.ca/scholarly-journals/niitsitapi-relational-experiential-theories/docview/1370196985/se-2?accountid=14474</w:t>
        </w:r>
      </w:hyperlink>
    </w:p>
    <w:p w:rsidR="00D365CE" w:rsidRDefault="00367885" w:rsidP="009F2FF0">
      <w:pPr>
        <w:spacing w:before="120" w:after="12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McLeod, N. (1999). Rethinking treaty 6 in the spirit of Mistahi Muskwa (Big Bear). The </w:t>
      </w:r>
      <w:r w:rsidRPr="00D365CE">
        <w:rPr>
          <w:rFonts w:ascii="Times New Roman" w:hAnsi="Times New Roman" w:cs="Times New Roman"/>
          <w:i/>
          <w:sz w:val="24"/>
          <w:szCs w:val="24"/>
        </w:rPr>
        <w:t>Canadian Journal of Native Studies</w:t>
      </w:r>
      <w:r>
        <w:rPr>
          <w:rFonts w:ascii="Times New Roman" w:hAnsi="Times New Roman" w:cs="Times New Roman"/>
          <w:sz w:val="24"/>
          <w:szCs w:val="24"/>
        </w:rPr>
        <w:t xml:space="preserve"> XIX,(1), pp. 69-89. </w:t>
      </w:r>
    </w:p>
    <w:p w:rsidR="00E2773A" w:rsidRDefault="00367885" w:rsidP="009F2FF0">
      <w:pPr>
        <w:spacing w:before="120" w:after="120" w:line="480" w:lineRule="auto"/>
        <w:ind w:left="720" w:hanging="720"/>
        <w:rPr>
          <w:rFonts w:ascii="Times New Roman" w:hAnsi="Times New Roman" w:cs="Times New Roman"/>
          <w:sz w:val="24"/>
          <w:szCs w:val="24"/>
        </w:rPr>
      </w:pPr>
      <w:r w:rsidRPr="00E2773A">
        <w:rPr>
          <w:rFonts w:ascii="Times New Roman" w:hAnsi="Times New Roman" w:cs="Times New Roman"/>
          <w:sz w:val="24"/>
          <w:szCs w:val="24"/>
        </w:rPr>
        <w:t>Michell, H. </w:t>
      </w:r>
      <w:r w:rsidRPr="00E2773A">
        <w:rPr>
          <w:rFonts w:ascii="Times New Roman" w:hAnsi="Times New Roman" w:cs="Times New Roman"/>
          <w:i/>
          <w:iCs/>
          <w:sz w:val="24"/>
          <w:szCs w:val="24"/>
        </w:rPr>
        <w:t>Cree ways of knowing and school science.</w:t>
      </w:r>
      <w:r>
        <w:rPr>
          <w:rFonts w:ascii="Times New Roman" w:hAnsi="Times New Roman" w:cs="Times New Roman"/>
          <w:sz w:val="24"/>
          <w:szCs w:val="24"/>
        </w:rPr>
        <w:t> </w:t>
      </w:r>
      <w:r w:rsidRPr="00E2773A">
        <w:rPr>
          <w:rFonts w:ascii="Times New Roman" w:hAnsi="Times New Roman" w:cs="Times New Roman"/>
          <w:sz w:val="24"/>
          <w:szCs w:val="24"/>
        </w:rPr>
        <w:t>Vernon, BC: JCharlton Publishing Ltd</w:t>
      </w:r>
      <w:r w:rsidR="00123E72">
        <w:rPr>
          <w:rFonts w:ascii="Times New Roman" w:hAnsi="Times New Roman" w:cs="Times New Roman"/>
          <w:sz w:val="24"/>
          <w:szCs w:val="24"/>
        </w:rPr>
        <w:t>.</w:t>
      </w:r>
    </w:p>
    <w:p w:rsidR="008E0854" w:rsidRDefault="00367885" w:rsidP="009F2FF0">
      <w:pPr>
        <w:spacing w:before="120"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National Post. (2015, January 25). In 1966, a sacred aboriginal rock was blown up to make way for a man-made lake.  Now divers search for remnants.  Retrieved from:  </w:t>
      </w:r>
      <w:hyperlink r:id="rId21" w:history="1">
        <w:r w:rsidRPr="000A3326">
          <w:rPr>
            <w:rStyle w:val="Hyperlink"/>
            <w:rFonts w:ascii="Times New Roman" w:hAnsi="Times New Roman" w:cs="Times New Roman"/>
            <w:sz w:val="24"/>
            <w:szCs w:val="24"/>
          </w:rPr>
          <w:t>https://nationalpost.com/news/canada/in-1966-a-sacred-aboriginal-rock-was-blown-up-to-make-way-for-a-man-made-lake-now-divers-search-for-reminants</w:t>
        </w:r>
      </w:hyperlink>
    </w:p>
    <w:p w:rsidR="00244906" w:rsidRDefault="00367885" w:rsidP="009F2FF0">
      <w:pPr>
        <w:spacing w:before="120"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Rodriguez De France, C. (</w:t>
      </w:r>
      <w:r w:rsidR="00540D2F">
        <w:rPr>
          <w:rFonts w:ascii="Times New Roman" w:hAnsi="Times New Roman" w:cs="Times New Roman"/>
          <w:sz w:val="24"/>
          <w:szCs w:val="24"/>
        </w:rPr>
        <w:t xml:space="preserve">2015). Case study: Indigenous epistemologies as embodied learning and knowing. </w:t>
      </w:r>
      <w:r w:rsidR="00540D2F" w:rsidRPr="00540D2F">
        <w:rPr>
          <w:rFonts w:ascii="Times New Roman" w:hAnsi="Times New Roman" w:cs="Times New Roman"/>
          <w:i/>
          <w:sz w:val="24"/>
          <w:szCs w:val="24"/>
        </w:rPr>
        <w:t>In H. Smits and R. Naqvi (Ed.). Framing Peace: Thinking about and Enacting Curriculum as &lt;&lt;Radical Hope&gt;&gt;.</w:t>
      </w:r>
      <w:r w:rsidR="00540D2F">
        <w:rPr>
          <w:rFonts w:ascii="Times New Roman" w:hAnsi="Times New Roman" w:cs="Times New Roman"/>
          <w:sz w:val="24"/>
          <w:szCs w:val="24"/>
        </w:rPr>
        <w:t xml:space="preserve">  Pp. 253-259.</w:t>
      </w:r>
    </w:p>
    <w:p w:rsidR="00C91EDC" w:rsidRPr="00BB3B0C" w:rsidRDefault="00367885" w:rsidP="009F2FF0">
      <w:pPr>
        <w:spacing w:before="120" w:after="120" w:line="480" w:lineRule="auto"/>
        <w:ind w:left="720" w:hanging="720"/>
        <w:rPr>
          <w:rFonts w:ascii="Times New Roman" w:hAnsi="Times New Roman" w:cs="Times New Roman"/>
          <w:sz w:val="24"/>
          <w:szCs w:val="24"/>
          <w:lang w:val="en-CA"/>
        </w:rPr>
      </w:pPr>
      <w:r>
        <w:rPr>
          <w:rFonts w:ascii="Times New Roman" w:hAnsi="Times New Roman" w:cs="Times New Roman"/>
          <w:sz w:val="24"/>
          <w:szCs w:val="24"/>
        </w:rPr>
        <w:t xml:space="preserve">Styres, S. (2011). Land as first teacher: A philosophical journeying. Reflective Practice: International and Multidisciplinary Perspectives, 12(6), pp. 717-731. </w:t>
      </w:r>
      <w:hyperlink r:id="rId22" w:history="1">
        <w:r w:rsidRPr="00907D40">
          <w:rPr>
            <w:rStyle w:val="Hyperlink"/>
            <w:rFonts w:ascii="Times New Roman" w:hAnsi="Times New Roman" w:cs="Times New Roman"/>
            <w:sz w:val="24"/>
            <w:szCs w:val="24"/>
          </w:rPr>
          <w:t>Http://dx.doi.org/10.1080/14623943.2011.601083</w:t>
        </w:r>
      </w:hyperlink>
      <w:r>
        <w:rPr>
          <w:rFonts w:ascii="Times New Roman" w:hAnsi="Times New Roman" w:cs="Times New Roman"/>
          <w:sz w:val="24"/>
          <w:szCs w:val="24"/>
        </w:rPr>
        <w:t xml:space="preserve">  </w:t>
      </w:r>
    </w:p>
    <w:p w:rsidR="004C286A" w:rsidRDefault="00367885" w:rsidP="009F2FF0">
      <w:pPr>
        <w:spacing w:before="120" w:after="120" w:line="480" w:lineRule="auto"/>
        <w:ind w:left="720" w:hanging="720"/>
        <w:rPr>
          <w:rFonts w:ascii="Times New Roman" w:hAnsi="Times New Roman" w:cs="Times New Roman"/>
          <w:sz w:val="24"/>
          <w:szCs w:val="24"/>
        </w:rPr>
      </w:pPr>
      <w:r w:rsidRPr="00C91EDC">
        <w:rPr>
          <w:rFonts w:ascii="Times New Roman" w:hAnsi="Times New Roman" w:cs="Times New Roman"/>
          <w:sz w:val="24"/>
          <w:szCs w:val="24"/>
        </w:rPr>
        <w:t>Wildcat, D. (2005). Indigenizing the Future: Why We Must Think Spatially in the Twenty-first Century. </w:t>
      </w:r>
      <w:r w:rsidRPr="00C91EDC">
        <w:rPr>
          <w:rFonts w:ascii="Times New Roman" w:hAnsi="Times New Roman" w:cs="Times New Roman"/>
          <w:i/>
          <w:sz w:val="24"/>
          <w:szCs w:val="24"/>
        </w:rPr>
        <w:t>American Studies,</w:t>
      </w:r>
      <w:r w:rsidRPr="00C91EDC">
        <w:rPr>
          <w:rFonts w:ascii="Times New Roman" w:hAnsi="Times New Roman" w:cs="Times New Roman"/>
          <w:sz w:val="24"/>
          <w:szCs w:val="24"/>
        </w:rPr>
        <w:t> 46(</w:t>
      </w:r>
      <w:r>
        <w:rPr>
          <w:rFonts w:ascii="Times New Roman" w:hAnsi="Times New Roman" w:cs="Times New Roman"/>
          <w:sz w:val="24"/>
          <w:szCs w:val="24"/>
        </w:rPr>
        <w:t>3/4), 417-440. Retrieved February 11</w:t>
      </w:r>
      <w:r w:rsidRPr="00C91EDC">
        <w:rPr>
          <w:rFonts w:ascii="Times New Roman" w:hAnsi="Times New Roman" w:cs="Times New Roman"/>
          <w:sz w:val="24"/>
          <w:szCs w:val="24"/>
        </w:rPr>
        <w:t xml:space="preserve">, 2021, from </w:t>
      </w:r>
      <w:hyperlink r:id="rId23" w:history="1">
        <w:r w:rsidRPr="00907D40">
          <w:rPr>
            <w:rStyle w:val="Hyperlink"/>
            <w:rFonts w:ascii="Times New Roman" w:hAnsi="Times New Roman" w:cs="Times New Roman"/>
            <w:sz w:val="24"/>
            <w:szCs w:val="24"/>
          </w:rPr>
          <w:t>http://www.jstor.org/stable/40643906</w:t>
        </w:r>
      </w:hyperlink>
    </w:p>
    <w:p w:rsidR="00C91EDC" w:rsidRPr="00DB3890" w:rsidRDefault="00367885" w:rsidP="009F2FF0">
      <w:pPr>
        <w:spacing w:before="120" w:after="120" w:line="480" w:lineRule="auto"/>
        <w:ind w:left="720" w:hanging="720"/>
        <w:rPr>
          <w:rFonts w:ascii="Times New Roman" w:hAnsi="Times New Roman" w:cs="Times New Roman"/>
          <w:sz w:val="24"/>
          <w:szCs w:val="24"/>
        </w:rPr>
      </w:pPr>
      <w:r w:rsidRPr="00540D2F">
        <w:rPr>
          <w:rFonts w:ascii="Times New Roman" w:hAnsi="Times New Roman" w:cs="Times New Roman"/>
          <w:sz w:val="24"/>
          <w:szCs w:val="24"/>
        </w:rPr>
        <w:t>Wildcat, M., McDonald, M., Irlbacher-Fox, S., &amp; Coulthard, G. (2014). Learning from the land: Indigenous land based pedagogy and decolonization.</w:t>
      </w:r>
      <w:r>
        <w:rPr>
          <w:rFonts w:ascii="Times New Roman" w:hAnsi="Times New Roman" w:cs="Times New Roman"/>
          <w:sz w:val="24"/>
          <w:szCs w:val="24"/>
        </w:rPr>
        <w:t xml:space="preserve"> Decolonization: Indigeneity, Education &amp; Society 3(3), Pp. I-XV.</w:t>
      </w:r>
    </w:p>
    <w:sectPr w:rsidR="00C91EDC" w:rsidRPr="00DB3890">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A1" w:rsidRDefault="00FE58A1">
      <w:pPr>
        <w:spacing w:after="0" w:line="240" w:lineRule="auto"/>
      </w:pPr>
      <w:r>
        <w:separator/>
      </w:r>
    </w:p>
  </w:endnote>
  <w:endnote w:type="continuationSeparator" w:id="0">
    <w:p w:rsidR="00FE58A1" w:rsidRDefault="00FE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A1" w:rsidRDefault="00FE58A1">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ac474159982c8152c37684de"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E58A1" w:rsidRPr="00423AC0" w:rsidRDefault="00FE58A1" w:rsidP="00423AC0">
                          <w:pPr>
                            <w:spacing w:after="0"/>
                            <w:rPr>
                              <w:rFonts w:ascii="Calibri" w:hAnsi="Calibri" w:cs="Calibri"/>
                              <w:color w:val="000000"/>
                            </w:rPr>
                          </w:pPr>
                          <w:r w:rsidRPr="00423AC0">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c474159982c8152c37684de"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" o:allowincell="f" filled="f" stroked="f" strokeweight=".5pt">
              <v:textbox inset="20pt,0,,0">
                <w:txbxContent>
                  <w:p w:rsidR="00FE58A1" w:rsidRPr="00423AC0" w:rsidRDefault="00FE58A1" w:rsidP="00423AC0">
                    <w:pPr>
                      <w:spacing w:after="0"/>
                      <w:rPr>
                        <w:rFonts w:ascii="Calibri" w:hAnsi="Calibri" w:cs="Calibri"/>
                        <w:color w:val="000000"/>
                      </w:rPr>
                    </w:pPr>
                    <w:r w:rsidRPr="00423AC0">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A1" w:rsidRDefault="00FE58A1">
      <w:pPr>
        <w:spacing w:after="0" w:line="240" w:lineRule="auto"/>
      </w:pPr>
      <w:r>
        <w:separator/>
      </w:r>
    </w:p>
  </w:footnote>
  <w:footnote w:type="continuationSeparator" w:id="0">
    <w:p w:rsidR="00FE58A1" w:rsidRDefault="00FE58A1">
      <w:pPr>
        <w:spacing w:after="0" w:line="240" w:lineRule="auto"/>
      </w:pPr>
      <w:r>
        <w:continuationSeparator/>
      </w:r>
    </w:p>
  </w:footnote>
  <w:footnote w:id="1">
    <w:p w:rsidR="00FE58A1" w:rsidRPr="00C20031" w:rsidRDefault="00FE58A1">
      <w:pPr>
        <w:pStyle w:val="FootnoteText"/>
        <w:rPr>
          <w:lang w:val="en-CA"/>
        </w:rPr>
      </w:pPr>
      <w:r>
        <w:rPr>
          <w:rStyle w:val="FootnoteReference"/>
        </w:rPr>
        <w:footnoteRef/>
      </w:r>
      <w:r>
        <w:t xml:space="preserve"> </w:t>
      </w:r>
      <w:r>
        <w:rPr>
          <w:lang w:val="en-CA"/>
        </w:rPr>
        <w:t>The sites shared in this article are specific to First Nations. Sites significant to the M</w:t>
      </w:r>
      <w:r>
        <w:rPr>
          <w:rFonts w:cstheme="minorHAnsi"/>
          <w:lang w:val="en-CA"/>
        </w:rPr>
        <w:t>é</w:t>
      </w:r>
      <w:r>
        <w:rPr>
          <w:lang w:val="en-CA"/>
        </w:rPr>
        <w:t xml:space="preserve">tis and Inuit exist within the borders of what is now Alberta; however are not discussed in this article.  </w:t>
      </w:r>
    </w:p>
  </w:footnote>
  <w:footnote w:id="2">
    <w:p w:rsidR="00FE58A1" w:rsidRPr="00CD59D9" w:rsidRDefault="00FE58A1">
      <w:pPr>
        <w:pStyle w:val="FootnoteText"/>
        <w:rPr>
          <w:lang w:val="en-CA"/>
        </w:rPr>
      </w:pPr>
      <w:r>
        <w:rPr>
          <w:rStyle w:val="FootnoteReference"/>
        </w:rPr>
        <w:footnoteRef/>
      </w:r>
      <w:r>
        <w:t xml:space="preserve"> </w:t>
      </w:r>
      <w:r>
        <w:rPr>
          <w:lang w:val="en-CA"/>
        </w:rPr>
        <w:t>Place is capitalized to emphasize its view related to First Nations, M</w:t>
      </w:r>
      <w:r>
        <w:rPr>
          <w:rFonts w:cstheme="minorHAnsi"/>
          <w:lang w:val="en-CA"/>
        </w:rPr>
        <w:t>é</w:t>
      </w:r>
      <w:r>
        <w:rPr>
          <w:lang w:val="en-CA"/>
        </w:rPr>
        <w:t>tis and Inuit epistemology and to distinguish it from its common noun use in Western knowledge.</w:t>
      </w:r>
    </w:p>
  </w:footnote>
  <w:footnote w:id="3">
    <w:p w:rsidR="00FE58A1" w:rsidRPr="00341D01" w:rsidRDefault="00FE58A1">
      <w:pPr>
        <w:pStyle w:val="FootnoteText"/>
        <w:rPr>
          <w:lang w:val="en-CA"/>
        </w:rPr>
      </w:pPr>
      <w:r>
        <w:rPr>
          <w:rStyle w:val="FootnoteReference"/>
        </w:rPr>
        <w:footnoteRef/>
      </w:r>
      <w:r>
        <w:t xml:space="preserve"> </w:t>
      </w:r>
      <w:r>
        <w:rPr>
          <w:lang w:val="en-CA"/>
        </w:rPr>
        <w:t>Nehiyaw is the correct term to describe a person of Cree heritage. Cree is an imposed term with French/latin roots.</w:t>
      </w:r>
    </w:p>
  </w:footnote>
  <w:footnote w:id="4">
    <w:p w:rsidR="00FE58A1" w:rsidRPr="000837A0" w:rsidRDefault="00FE58A1">
      <w:pPr>
        <w:pStyle w:val="FootnoteText"/>
        <w:rPr>
          <w:lang w:val="en-CA"/>
        </w:rPr>
      </w:pPr>
      <w:r>
        <w:rPr>
          <w:rStyle w:val="FootnoteReference"/>
        </w:rPr>
        <w:footnoteRef/>
      </w:r>
      <w:r>
        <w:t xml:space="preserve"> </w:t>
      </w:r>
      <w:r>
        <w:rPr>
          <w:lang w:val="en-CA"/>
        </w:rPr>
        <w:t>Mosom is a nehiyaw word to describe a grandfather or great uncle.  In this case, it is used as grandfather.</w:t>
      </w:r>
    </w:p>
  </w:footnote>
  <w:footnote w:id="5">
    <w:p w:rsidR="00FE58A1" w:rsidRPr="00402C5D" w:rsidRDefault="00FE58A1">
      <w:pPr>
        <w:pStyle w:val="FootnoteText"/>
        <w:rPr>
          <w:lang w:val="en-CA"/>
        </w:rPr>
      </w:pPr>
      <w:r>
        <w:rPr>
          <w:rStyle w:val="FootnoteReference"/>
        </w:rPr>
        <w:footnoteRef/>
      </w:r>
      <w:r>
        <w:t xml:space="preserve"> </w:t>
      </w:r>
      <w:r>
        <w:rPr>
          <w:lang w:val="en-CA"/>
        </w:rPr>
        <w:t>A nehiyaw word to describe a great grandparent.  The term c</w:t>
      </w:r>
      <w:r>
        <w:rPr>
          <w:rFonts w:cstheme="minorHAnsi"/>
          <w:lang w:val="en-CA"/>
        </w:rPr>
        <w:t>âp</w:t>
      </w:r>
      <w:r>
        <w:rPr>
          <w:lang w:val="en-CA"/>
        </w:rPr>
        <w:t>an is gender neutral and pronounced cha-pan.</w:t>
      </w:r>
    </w:p>
  </w:footnote>
  <w:footnote w:id="6">
    <w:p w:rsidR="00FE58A1" w:rsidRPr="000837A0" w:rsidRDefault="00FE58A1">
      <w:pPr>
        <w:pStyle w:val="FootnoteText"/>
        <w:rPr>
          <w:lang w:val="en-CA"/>
        </w:rPr>
      </w:pPr>
      <w:r>
        <w:rPr>
          <w:rStyle w:val="FootnoteReference"/>
        </w:rPr>
        <w:footnoteRef/>
      </w:r>
      <w:r>
        <w:t xml:space="preserve"> </w:t>
      </w:r>
      <w:r>
        <w:rPr>
          <w:lang w:val="en-CA"/>
        </w:rPr>
        <w:t xml:space="preserve">A nehiyaw word for grandmother or great aunt.  In this case it is grandmother. </w:t>
      </w:r>
    </w:p>
  </w:footnote>
  <w:footnote w:id="7">
    <w:p w:rsidR="00FE58A1" w:rsidRPr="000837A0" w:rsidRDefault="00FE58A1">
      <w:pPr>
        <w:pStyle w:val="FootnoteText"/>
        <w:rPr>
          <w:lang w:val="en-CA"/>
        </w:rPr>
      </w:pPr>
      <w:r>
        <w:rPr>
          <w:rStyle w:val="FootnoteReference"/>
        </w:rPr>
        <w:footnoteRef/>
      </w:r>
      <w:r>
        <w:t xml:space="preserve"> </w:t>
      </w:r>
      <w:r>
        <w:rPr>
          <w:lang w:val="en-CA"/>
        </w:rPr>
        <w:t>Willow Point is located in Grouard, Alberta and is the location of the original site where Treaty 8 was signed.</w:t>
      </w:r>
    </w:p>
  </w:footnote>
  <w:footnote w:id="8">
    <w:p w:rsidR="00FE58A1" w:rsidRPr="003C67EE" w:rsidRDefault="00FE58A1">
      <w:pPr>
        <w:pStyle w:val="FootnoteText"/>
        <w:rPr>
          <w:lang w:val="en-CA"/>
        </w:rPr>
      </w:pPr>
      <w:r>
        <w:rPr>
          <w:rStyle w:val="FootnoteReference"/>
        </w:rPr>
        <w:footnoteRef/>
      </w:r>
      <w:r>
        <w:t xml:space="preserve"> </w:t>
      </w:r>
      <w:r>
        <w:rPr>
          <w:lang w:val="en-CA"/>
        </w:rPr>
        <w:t xml:space="preserve">Mistaseni in English refers to the Big Rock.  </w:t>
      </w:r>
    </w:p>
  </w:footnote>
  <w:footnote w:id="9">
    <w:p w:rsidR="00FE58A1" w:rsidRPr="003C67EE" w:rsidRDefault="00FE58A1">
      <w:pPr>
        <w:pStyle w:val="FootnoteText"/>
        <w:rPr>
          <w:lang w:val="en-CA"/>
        </w:rPr>
      </w:pPr>
      <w:r>
        <w:rPr>
          <w:rStyle w:val="FootnoteReference"/>
        </w:rPr>
        <w:footnoteRef/>
      </w:r>
      <w:r>
        <w:t xml:space="preserve"> </w:t>
      </w:r>
      <w:r>
        <w:rPr>
          <w:lang w:val="en-CA"/>
        </w:rPr>
        <w:t>Papamihaw Asiniy in English refers to the Flying Rock a.k.a. the Manitou Stone.</w:t>
      </w:r>
    </w:p>
  </w:footnote>
  <w:footnote w:id="10">
    <w:p w:rsidR="00FE58A1" w:rsidRDefault="00FE58A1">
      <w:pPr>
        <w:pStyle w:val="FootnoteText"/>
      </w:pPr>
      <w:r>
        <w:rPr>
          <w:rStyle w:val="FootnoteReference"/>
        </w:rPr>
        <w:footnoteRef/>
      </w:r>
      <w:r>
        <w:t xml:space="preserve"> The story of Mistaseni and the story of Buffalo Child Stone can be found here: </w:t>
      </w:r>
      <w:hyperlink r:id="rId1" w:history="1">
        <w:r w:rsidRPr="00E86B96">
          <w:rPr>
            <w:rStyle w:val="Hyperlink"/>
          </w:rPr>
          <w:t>https://nationalpost.com/news/canada/in-1966-a-sacred-aboriginal-rock-was-blown-up-to-make-way-for-a-man-made-lake-now-divers-search-for-reminants</w:t>
        </w:r>
      </w:hyperlink>
    </w:p>
    <w:p w:rsidR="00FE58A1" w:rsidRDefault="00FE58A1">
      <w:pPr>
        <w:pStyle w:val="FootnoteText"/>
      </w:pPr>
    </w:p>
  </w:footnote>
  <w:footnote w:id="11">
    <w:p w:rsidR="00FE58A1" w:rsidRDefault="00FE58A1">
      <w:pPr>
        <w:pStyle w:val="FootnoteText"/>
      </w:pPr>
      <w:r>
        <w:rPr>
          <w:rStyle w:val="FootnoteReference"/>
        </w:rPr>
        <w:footnoteRef/>
      </w:r>
      <w:r>
        <w:t xml:space="preserve"> </w:t>
      </w:r>
      <w:hyperlink r:id="rId2" w:history="1">
        <w:r w:rsidRPr="004F4E47">
          <w:rPr>
            <w:rStyle w:val="Hyperlink"/>
          </w:rPr>
          <w:t>https://www.youtube.com/watch?v=wAQ_16jUCps</w:t>
        </w:r>
      </w:hyperlink>
    </w:p>
    <w:p w:rsidR="00FE58A1" w:rsidRPr="00C06D20" w:rsidRDefault="00FE58A1">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A1" w:rsidRDefault="00FE58A1" w:rsidP="006E6269">
    <w:pPr>
      <w:pStyle w:val="Header"/>
    </w:pPr>
    <w:r>
      <w:t xml:space="preserve">The Foundational Knowledge of </w:t>
    </w:r>
    <w:r w:rsidRPr="006E6269">
      <w:rPr>
        <w:i/>
      </w:rPr>
      <w:t>Here</w:t>
    </w:r>
    <w:r>
      <w:tab/>
    </w:r>
    <w:r>
      <w:tab/>
    </w:r>
    <w:sdt>
      <w:sdtPr>
        <w:id w:val="-18573344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6841">
          <w:rPr>
            <w:noProof/>
          </w:rPr>
          <w:t>1</w:t>
        </w:r>
        <w:r>
          <w:rPr>
            <w:noProof/>
          </w:rPr>
          <w:fldChar w:fldCharType="end"/>
        </w:r>
      </w:sdtContent>
    </w:sdt>
  </w:p>
  <w:p w:rsidR="00FE58A1" w:rsidRPr="006E6269" w:rsidRDefault="00FE58A1">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6A"/>
    <w:rsid w:val="00007FDD"/>
    <w:rsid w:val="000129B9"/>
    <w:rsid w:val="00022923"/>
    <w:rsid w:val="00025386"/>
    <w:rsid w:val="000355C3"/>
    <w:rsid w:val="00035B2D"/>
    <w:rsid w:val="00047E5B"/>
    <w:rsid w:val="00056C7A"/>
    <w:rsid w:val="0006037A"/>
    <w:rsid w:val="0006037E"/>
    <w:rsid w:val="00065A2D"/>
    <w:rsid w:val="000837A0"/>
    <w:rsid w:val="00094B78"/>
    <w:rsid w:val="000A000E"/>
    <w:rsid w:val="000A3326"/>
    <w:rsid w:val="000B0A1D"/>
    <w:rsid w:val="000B16C0"/>
    <w:rsid w:val="000D7A48"/>
    <w:rsid w:val="00123E72"/>
    <w:rsid w:val="0012524A"/>
    <w:rsid w:val="00136E54"/>
    <w:rsid w:val="0014159F"/>
    <w:rsid w:val="00152CC4"/>
    <w:rsid w:val="00155A1E"/>
    <w:rsid w:val="00163938"/>
    <w:rsid w:val="0017315D"/>
    <w:rsid w:val="00173834"/>
    <w:rsid w:val="00177014"/>
    <w:rsid w:val="00177698"/>
    <w:rsid w:val="001A01CA"/>
    <w:rsid w:val="001A72D5"/>
    <w:rsid w:val="001C52FB"/>
    <w:rsid w:val="001E1AC5"/>
    <w:rsid w:val="001F2472"/>
    <w:rsid w:val="002017AA"/>
    <w:rsid w:val="00205A71"/>
    <w:rsid w:val="00207743"/>
    <w:rsid w:val="00223135"/>
    <w:rsid w:val="00244906"/>
    <w:rsid w:val="00263BF2"/>
    <w:rsid w:val="002677AF"/>
    <w:rsid w:val="002703DC"/>
    <w:rsid w:val="00277EBD"/>
    <w:rsid w:val="0028203A"/>
    <w:rsid w:val="00286933"/>
    <w:rsid w:val="00295721"/>
    <w:rsid w:val="002C3340"/>
    <w:rsid w:val="002D139D"/>
    <w:rsid w:val="002F063B"/>
    <w:rsid w:val="002F0B5F"/>
    <w:rsid w:val="003100B0"/>
    <w:rsid w:val="00322745"/>
    <w:rsid w:val="00331BA2"/>
    <w:rsid w:val="00335BB0"/>
    <w:rsid w:val="00341D01"/>
    <w:rsid w:val="0035592C"/>
    <w:rsid w:val="00356AE0"/>
    <w:rsid w:val="00364ED1"/>
    <w:rsid w:val="00365A10"/>
    <w:rsid w:val="00365E50"/>
    <w:rsid w:val="00367885"/>
    <w:rsid w:val="00386622"/>
    <w:rsid w:val="003945D4"/>
    <w:rsid w:val="003945FE"/>
    <w:rsid w:val="00396127"/>
    <w:rsid w:val="003C545D"/>
    <w:rsid w:val="003C67EE"/>
    <w:rsid w:val="003E0952"/>
    <w:rsid w:val="003E1801"/>
    <w:rsid w:val="003E2AA5"/>
    <w:rsid w:val="003E4E6F"/>
    <w:rsid w:val="003F6447"/>
    <w:rsid w:val="00402C5D"/>
    <w:rsid w:val="00405E71"/>
    <w:rsid w:val="0042198E"/>
    <w:rsid w:val="00423612"/>
    <w:rsid w:val="00423AC0"/>
    <w:rsid w:val="0043469B"/>
    <w:rsid w:val="00436A1C"/>
    <w:rsid w:val="00436BBC"/>
    <w:rsid w:val="004413C8"/>
    <w:rsid w:val="004436B3"/>
    <w:rsid w:val="00456259"/>
    <w:rsid w:val="00457432"/>
    <w:rsid w:val="00462F8E"/>
    <w:rsid w:val="00473D28"/>
    <w:rsid w:val="00473E36"/>
    <w:rsid w:val="004862A5"/>
    <w:rsid w:val="004879D8"/>
    <w:rsid w:val="0049383D"/>
    <w:rsid w:val="004A5270"/>
    <w:rsid w:val="004A7846"/>
    <w:rsid w:val="004B3B33"/>
    <w:rsid w:val="004C0613"/>
    <w:rsid w:val="004C286A"/>
    <w:rsid w:val="004E1056"/>
    <w:rsid w:val="004E60AC"/>
    <w:rsid w:val="004F140E"/>
    <w:rsid w:val="004F49EA"/>
    <w:rsid w:val="0051107F"/>
    <w:rsid w:val="00525D21"/>
    <w:rsid w:val="00531B5F"/>
    <w:rsid w:val="00540D2F"/>
    <w:rsid w:val="005741E2"/>
    <w:rsid w:val="00575794"/>
    <w:rsid w:val="00593C1F"/>
    <w:rsid w:val="00594587"/>
    <w:rsid w:val="005B4F22"/>
    <w:rsid w:val="005D07D1"/>
    <w:rsid w:val="005D09CB"/>
    <w:rsid w:val="00615BC7"/>
    <w:rsid w:val="0062025E"/>
    <w:rsid w:val="00624836"/>
    <w:rsid w:val="00642038"/>
    <w:rsid w:val="00656943"/>
    <w:rsid w:val="00657E8A"/>
    <w:rsid w:val="006753AC"/>
    <w:rsid w:val="00683CCD"/>
    <w:rsid w:val="006B1218"/>
    <w:rsid w:val="006D11C9"/>
    <w:rsid w:val="006E3391"/>
    <w:rsid w:val="006E6269"/>
    <w:rsid w:val="00706E35"/>
    <w:rsid w:val="00741CB5"/>
    <w:rsid w:val="00756E69"/>
    <w:rsid w:val="007663B6"/>
    <w:rsid w:val="00767F9E"/>
    <w:rsid w:val="007801EC"/>
    <w:rsid w:val="007B0BC5"/>
    <w:rsid w:val="007B1E46"/>
    <w:rsid w:val="007B4A4B"/>
    <w:rsid w:val="007B6E22"/>
    <w:rsid w:val="007B6FBA"/>
    <w:rsid w:val="007C0760"/>
    <w:rsid w:val="007C4677"/>
    <w:rsid w:val="007C5E2B"/>
    <w:rsid w:val="007C6109"/>
    <w:rsid w:val="007D26D9"/>
    <w:rsid w:val="007E4EF4"/>
    <w:rsid w:val="00807C5B"/>
    <w:rsid w:val="00823A58"/>
    <w:rsid w:val="00833BB9"/>
    <w:rsid w:val="00844259"/>
    <w:rsid w:val="008443C7"/>
    <w:rsid w:val="00847DE4"/>
    <w:rsid w:val="008568C5"/>
    <w:rsid w:val="00864AA9"/>
    <w:rsid w:val="0086521A"/>
    <w:rsid w:val="008A1B6C"/>
    <w:rsid w:val="008A3135"/>
    <w:rsid w:val="008A74C4"/>
    <w:rsid w:val="008C10A5"/>
    <w:rsid w:val="008C18DE"/>
    <w:rsid w:val="008D4EB2"/>
    <w:rsid w:val="008D6B82"/>
    <w:rsid w:val="008D7ACA"/>
    <w:rsid w:val="008E0854"/>
    <w:rsid w:val="008E6841"/>
    <w:rsid w:val="008F438C"/>
    <w:rsid w:val="0090551D"/>
    <w:rsid w:val="00907D40"/>
    <w:rsid w:val="00911F8D"/>
    <w:rsid w:val="00915110"/>
    <w:rsid w:val="00917A18"/>
    <w:rsid w:val="00954132"/>
    <w:rsid w:val="00966B3F"/>
    <w:rsid w:val="009708CE"/>
    <w:rsid w:val="00984162"/>
    <w:rsid w:val="0098492F"/>
    <w:rsid w:val="00992093"/>
    <w:rsid w:val="00995120"/>
    <w:rsid w:val="009E2704"/>
    <w:rsid w:val="009E4C55"/>
    <w:rsid w:val="009F264D"/>
    <w:rsid w:val="009F2A23"/>
    <w:rsid w:val="009F2FF0"/>
    <w:rsid w:val="009F6C1F"/>
    <w:rsid w:val="00A11037"/>
    <w:rsid w:val="00A13DB5"/>
    <w:rsid w:val="00A21963"/>
    <w:rsid w:val="00A22A24"/>
    <w:rsid w:val="00A310F9"/>
    <w:rsid w:val="00A501C6"/>
    <w:rsid w:val="00A74CB8"/>
    <w:rsid w:val="00A85F0B"/>
    <w:rsid w:val="00A86D92"/>
    <w:rsid w:val="00A93DDA"/>
    <w:rsid w:val="00A979D2"/>
    <w:rsid w:val="00AA4148"/>
    <w:rsid w:val="00AB79F1"/>
    <w:rsid w:val="00AB7FB6"/>
    <w:rsid w:val="00AC24E6"/>
    <w:rsid w:val="00AC3848"/>
    <w:rsid w:val="00AD13B9"/>
    <w:rsid w:val="00AD141C"/>
    <w:rsid w:val="00AD3598"/>
    <w:rsid w:val="00AE2651"/>
    <w:rsid w:val="00B30944"/>
    <w:rsid w:val="00B33C3F"/>
    <w:rsid w:val="00B57842"/>
    <w:rsid w:val="00B601B1"/>
    <w:rsid w:val="00B605C6"/>
    <w:rsid w:val="00B66FEE"/>
    <w:rsid w:val="00B8396E"/>
    <w:rsid w:val="00BB3B0C"/>
    <w:rsid w:val="00BB7744"/>
    <w:rsid w:val="00BC42C9"/>
    <w:rsid w:val="00BD4663"/>
    <w:rsid w:val="00BD6796"/>
    <w:rsid w:val="00BE674A"/>
    <w:rsid w:val="00BE6E1A"/>
    <w:rsid w:val="00BF1DE1"/>
    <w:rsid w:val="00C06D20"/>
    <w:rsid w:val="00C13E0F"/>
    <w:rsid w:val="00C17827"/>
    <w:rsid w:val="00C20031"/>
    <w:rsid w:val="00C32A6F"/>
    <w:rsid w:val="00C32CE6"/>
    <w:rsid w:val="00C34091"/>
    <w:rsid w:val="00C42170"/>
    <w:rsid w:val="00C46DD3"/>
    <w:rsid w:val="00C62EE6"/>
    <w:rsid w:val="00C775F5"/>
    <w:rsid w:val="00C85A0E"/>
    <w:rsid w:val="00C91EDC"/>
    <w:rsid w:val="00CA0864"/>
    <w:rsid w:val="00CA3F30"/>
    <w:rsid w:val="00CB4454"/>
    <w:rsid w:val="00CB5B30"/>
    <w:rsid w:val="00CB6963"/>
    <w:rsid w:val="00CC7B1A"/>
    <w:rsid w:val="00CD56D4"/>
    <w:rsid w:val="00CD59D9"/>
    <w:rsid w:val="00CE15CC"/>
    <w:rsid w:val="00CE6CFB"/>
    <w:rsid w:val="00CF333D"/>
    <w:rsid w:val="00CF4C08"/>
    <w:rsid w:val="00CF61FF"/>
    <w:rsid w:val="00D0060F"/>
    <w:rsid w:val="00D03A88"/>
    <w:rsid w:val="00D059B6"/>
    <w:rsid w:val="00D05F8F"/>
    <w:rsid w:val="00D365CE"/>
    <w:rsid w:val="00D40F46"/>
    <w:rsid w:val="00D43A1D"/>
    <w:rsid w:val="00D55DFD"/>
    <w:rsid w:val="00D63A95"/>
    <w:rsid w:val="00D64596"/>
    <w:rsid w:val="00D81B91"/>
    <w:rsid w:val="00DA2466"/>
    <w:rsid w:val="00DB3890"/>
    <w:rsid w:val="00DD52C5"/>
    <w:rsid w:val="00DD73B6"/>
    <w:rsid w:val="00DE50A6"/>
    <w:rsid w:val="00DF2126"/>
    <w:rsid w:val="00DF3BF9"/>
    <w:rsid w:val="00E12008"/>
    <w:rsid w:val="00E2773A"/>
    <w:rsid w:val="00E6489E"/>
    <w:rsid w:val="00E64C04"/>
    <w:rsid w:val="00E7270C"/>
    <w:rsid w:val="00E73956"/>
    <w:rsid w:val="00E778F2"/>
    <w:rsid w:val="00E808FA"/>
    <w:rsid w:val="00EA22F9"/>
    <w:rsid w:val="00EB2C4D"/>
    <w:rsid w:val="00EB3449"/>
    <w:rsid w:val="00EC7C24"/>
    <w:rsid w:val="00EE1571"/>
    <w:rsid w:val="00EE1F1E"/>
    <w:rsid w:val="00EE29C8"/>
    <w:rsid w:val="00EE4146"/>
    <w:rsid w:val="00F055A0"/>
    <w:rsid w:val="00F075DD"/>
    <w:rsid w:val="00F15039"/>
    <w:rsid w:val="00F21A69"/>
    <w:rsid w:val="00F264FC"/>
    <w:rsid w:val="00F32230"/>
    <w:rsid w:val="00F369DF"/>
    <w:rsid w:val="00F36D17"/>
    <w:rsid w:val="00F50D71"/>
    <w:rsid w:val="00F62FF9"/>
    <w:rsid w:val="00F66BC7"/>
    <w:rsid w:val="00FA4166"/>
    <w:rsid w:val="00FB0044"/>
    <w:rsid w:val="00FB554A"/>
    <w:rsid w:val="00FC1DC0"/>
    <w:rsid w:val="00FC59E8"/>
    <w:rsid w:val="00FE48BA"/>
    <w:rsid w:val="00FE58A1"/>
    <w:rsid w:val="00FF75CE"/>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7985634"/>
  <w15:chartTrackingRefBased/>
  <w15:docId w15:val="{81C6FFA1-370B-4520-8E13-B116FFB7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AC0"/>
  </w:style>
  <w:style w:type="paragraph" w:styleId="Footer">
    <w:name w:val="footer"/>
    <w:basedOn w:val="Normal"/>
    <w:link w:val="FooterChar"/>
    <w:uiPriority w:val="99"/>
    <w:unhideWhenUsed/>
    <w:rsid w:val="0042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AC0"/>
  </w:style>
  <w:style w:type="character" w:customStyle="1" w:styleId="titleauthoretc">
    <w:name w:val="titleauthoretc"/>
    <w:basedOn w:val="DefaultParagraphFont"/>
    <w:rsid w:val="007B4A4B"/>
  </w:style>
  <w:style w:type="character" w:styleId="Hyperlink">
    <w:name w:val="Hyperlink"/>
    <w:basedOn w:val="DefaultParagraphFont"/>
    <w:uiPriority w:val="99"/>
    <w:unhideWhenUsed/>
    <w:rsid w:val="007B4A4B"/>
    <w:rPr>
      <w:color w:val="0000FF"/>
      <w:u w:val="single"/>
    </w:rPr>
  </w:style>
  <w:style w:type="character" w:styleId="Strong">
    <w:name w:val="Strong"/>
    <w:basedOn w:val="DefaultParagraphFont"/>
    <w:uiPriority w:val="22"/>
    <w:qFormat/>
    <w:rsid w:val="007B4A4B"/>
    <w:rPr>
      <w:b/>
      <w:bCs/>
    </w:rPr>
  </w:style>
  <w:style w:type="character" w:styleId="FollowedHyperlink">
    <w:name w:val="FollowedHyperlink"/>
    <w:basedOn w:val="DefaultParagraphFont"/>
    <w:uiPriority w:val="99"/>
    <w:semiHidden/>
    <w:unhideWhenUsed/>
    <w:rsid w:val="00DB3890"/>
    <w:rPr>
      <w:color w:val="954F72" w:themeColor="followedHyperlink"/>
      <w:u w:val="single"/>
    </w:rPr>
  </w:style>
  <w:style w:type="paragraph" w:styleId="NormalWeb">
    <w:name w:val="Normal (Web)"/>
    <w:basedOn w:val="Normal"/>
    <w:uiPriority w:val="99"/>
    <w:unhideWhenUsed/>
    <w:rsid w:val="005D09C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0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031"/>
    <w:rPr>
      <w:sz w:val="20"/>
      <w:szCs w:val="20"/>
    </w:rPr>
  </w:style>
  <w:style w:type="character" w:styleId="FootnoteReference">
    <w:name w:val="footnote reference"/>
    <w:basedOn w:val="DefaultParagraphFont"/>
    <w:uiPriority w:val="99"/>
    <w:semiHidden/>
    <w:unhideWhenUsed/>
    <w:rsid w:val="00C20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berta.ca/media/3739621/standardsdoc-lqs-_fa-web-2018-01-17.pdf" TargetMode="External"/><Relationship Id="rId13" Type="http://schemas.openxmlformats.org/officeDocument/2006/relationships/hyperlink" Target="https://journals.sfu.ca/cje/index.php/cje-rce/article/view/2749" TargetMode="External"/><Relationship Id="rId18" Type="http://schemas.openxmlformats.org/officeDocument/2006/relationships/hyperlink" Target="https://search-proquest-com.login.ezproxy.library.ualberta.ca/indexinglinkhandler/sng/au/Ledoux,+Jacqueline/$N?accountid=1447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ationalpost.com/news/canada/in-1966-a-sacred-aboriginal-rock-was-blown-up-to-make-way-for-a-man-made-lake-now-divers-search-for-reminants" TargetMode="External"/><Relationship Id="rId7" Type="http://schemas.openxmlformats.org/officeDocument/2006/relationships/hyperlink" Target="https://www.ted.com/talks/chimamanda_adichie_the_danger_of_a_single_story/transcript?language=en" TargetMode="External"/><Relationship Id="rId12" Type="http://schemas.openxmlformats.org/officeDocument/2006/relationships/hyperlink" Target="https://doi.org/10.3102/0034654308323036" TargetMode="External"/><Relationship Id="rId17" Type="http://schemas.openxmlformats.org/officeDocument/2006/relationships/hyperlink" Target="https://vimeo.com/1526455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fnerc.org/wp-content/uploads/2012/11/004_Donald.pdf" TargetMode="External"/><Relationship Id="rId20" Type="http://schemas.openxmlformats.org/officeDocument/2006/relationships/hyperlink" Target="https://login.ezproxy.library.ualberta.ca/login?url=https://www-proquest-com.login.ezproxy.library.ualberta.ca/scholarly-journals/niitsitapi-relational-experiential-theories/docview/1370196985/se-2?accountid=144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arnalberta.ca/content/aswt/connection_to_lan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7202/040832ar" TargetMode="External"/><Relationship Id="rId23" Type="http://schemas.openxmlformats.org/officeDocument/2006/relationships/hyperlink" Target="http://www.jstor.org/stable/40643906" TargetMode="External"/><Relationship Id="rId28" Type="http://schemas.openxmlformats.org/officeDocument/2006/relationships/theme" Target="theme/theme1.xml"/><Relationship Id="rId10" Type="http://schemas.openxmlformats.org/officeDocument/2006/relationships/hyperlink" Target="https://education.alberta.ca/media/3739619/standardsdoc-sqs-_fa-web-2018-02-02.pdf" TargetMode="External"/><Relationship Id="rId19" Type="http://schemas.openxmlformats.org/officeDocument/2006/relationships/hyperlink" Target="https://search-proquest-com.login.ezproxy.library.ualberta.ca/pubidlinkhandler/sng/pubtitle/The+Canadian+Journal+of+Native+Studies/$N/44018/DocView/218106919/fulltext/6E50DFE18ACE416BPQ/1?accountid=14474" TargetMode="External"/><Relationship Id="rId4" Type="http://schemas.openxmlformats.org/officeDocument/2006/relationships/webSettings" Target="webSettings.xml"/><Relationship Id="rId9" Type="http://schemas.openxmlformats.org/officeDocument/2006/relationships/hyperlink" Target="https://education.alberta.ca/media/3739620/standardsdoc-tqs-_fa-web-2018-01-17.pdf" TargetMode="External"/><Relationship Id="rId14" Type="http://schemas.openxmlformats.org/officeDocument/2006/relationships/hyperlink" Target="https://jcacs.journals.yorku.ca/index.php/jcacs/article/view/18099/16865" TargetMode="External"/><Relationship Id="rId22" Type="http://schemas.openxmlformats.org/officeDocument/2006/relationships/hyperlink" Target="Http://dx.doi.org/10.1080/14623943.2011.601083"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AQ_16jUCps" TargetMode="External"/><Relationship Id="rId1" Type="http://schemas.openxmlformats.org/officeDocument/2006/relationships/hyperlink" Target="https://nationalpost.com/news/canada/in-1966-a-sacred-aboriginal-rock-was-blown-up-to-make-way-for-a-man-made-lake-now-divers-search-for-remin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83"/>
    <w:rsid w:val="00F4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A2086E9EED42BA83D55AD4EE33B26E">
    <w:name w:val="ECA2086E9EED42BA83D55AD4EE33B26E"/>
    <w:rsid w:val="00F47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4890-6C50-4C87-BBC1-F6D4E5DB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8336</Words>
  <Characters>47519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Badger</dc:creator>
  <cp:keywords/>
  <dc:description/>
  <cp:lastModifiedBy>Carla Badger</cp:lastModifiedBy>
  <cp:revision>2</cp:revision>
  <dcterms:created xsi:type="dcterms:W3CDTF">2021-04-14T02:53:00Z</dcterms:created>
  <dcterms:modified xsi:type="dcterms:W3CDTF">2021-04-14T02:53:00Z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2021-04-14T02:53:03Z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14cd51c6-ed67-4fe4-aeb5-b3b57cd08a82</vt:lpwstr>
  </property>
  <property fmtid="{D5CDD505-2E9C-101B-9397-08002B2CF9AE}" pid="8" name="MSIP_Label_abf2ea38-542c-4b75-bd7d-582ec36a519f_ContentBits">
    <vt:lpwstr>2</vt:lpwstr>
  </property>
</Properties>
</file>